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BF9DD">
      <w:pPr>
        <w:autoSpaceDE w:val="0"/>
        <w:autoSpaceDN w:val="0"/>
        <w:adjustRightInd w:val="0"/>
        <w:snapToGrid w:val="0"/>
        <w:spacing w:line="360" w:lineRule="auto"/>
        <w:jc w:val="left"/>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政府采购项目</w:t>
      </w:r>
    </w:p>
    <w:p w14:paraId="3EE20EEC">
      <w:pPr>
        <w:pStyle w:val="22"/>
        <w:widowControl/>
        <w:spacing w:line="450" w:lineRule="atLeast"/>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lang w:val="zh-CN"/>
        </w:rPr>
        <w:t>采购项目编号：</w:t>
      </w:r>
      <w:r>
        <w:rPr>
          <w:rFonts w:hint="eastAsia" w:ascii="宋体" w:hAnsi="宋体" w:cs="宋体"/>
          <w:b/>
          <w:bCs/>
          <w:color w:val="auto"/>
          <w:sz w:val="30"/>
          <w:szCs w:val="30"/>
          <w:highlight w:val="none"/>
          <w:u w:val="none"/>
          <w:lang w:val="zh-CN"/>
        </w:rPr>
        <w:t>ZC2026-HW-091</w:t>
      </w:r>
    </w:p>
    <w:p w14:paraId="7D41D834">
      <w:pPr>
        <w:tabs>
          <w:tab w:val="left" w:pos="5670"/>
        </w:tabs>
        <w:autoSpaceDE w:val="0"/>
        <w:autoSpaceDN w:val="0"/>
        <w:adjustRightInd w:val="0"/>
        <w:snapToGrid w:val="0"/>
        <w:spacing w:line="480" w:lineRule="auto"/>
        <w:rPr>
          <w:rFonts w:hint="eastAsia" w:ascii="宋体" w:hAnsi="宋体" w:eastAsia="宋体" w:cs="宋体"/>
          <w:b/>
          <w:bCs/>
          <w:color w:val="auto"/>
          <w:sz w:val="40"/>
          <w:szCs w:val="40"/>
          <w:highlight w:val="none"/>
        </w:rPr>
      </w:pPr>
    </w:p>
    <w:p w14:paraId="5A8A66D2">
      <w:pPr>
        <w:tabs>
          <w:tab w:val="left" w:pos="5670"/>
        </w:tabs>
        <w:autoSpaceDE w:val="0"/>
        <w:autoSpaceDN w:val="0"/>
        <w:adjustRightInd w:val="0"/>
        <w:snapToGrid w:val="0"/>
        <w:spacing w:line="480" w:lineRule="auto"/>
        <w:jc w:val="center"/>
        <w:rPr>
          <w:rFonts w:hint="eastAsia" w:ascii="宋体" w:hAnsi="宋体" w:eastAsia="宋体" w:cs="宋体"/>
          <w:b/>
          <w:bCs/>
          <w:color w:val="auto"/>
          <w:sz w:val="56"/>
          <w:szCs w:val="56"/>
          <w:highlight w:val="none"/>
        </w:rPr>
      </w:pPr>
      <w:r>
        <w:rPr>
          <w:rFonts w:hint="eastAsia" w:ascii="宋体" w:hAnsi="宋体" w:cs="宋体"/>
          <w:b/>
          <w:bCs/>
          <w:color w:val="auto"/>
          <w:sz w:val="48"/>
          <w:szCs w:val="48"/>
          <w:highlight w:val="none"/>
          <w:u w:val="none"/>
          <w:lang w:eastAsia="zh-CN"/>
        </w:rPr>
        <w:t>镇坪县2026年防汛抗旱应急物资采购项目</w:t>
      </w:r>
      <w:r>
        <w:rPr>
          <w:rFonts w:hint="eastAsia" w:ascii="宋体" w:hAnsi="宋体" w:eastAsia="宋体" w:cs="宋体"/>
          <w:b/>
          <w:bCs/>
          <w:color w:val="auto"/>
          <w:sz w:val="56"/>
          <w:szCs w:val="56"/>
          <w:highlight w:val="none"/>
          <w:lang w:val="zh-CN"/>
        </w:rPr>
        <w:t>竞争性磋商文</w:t>
      </w:r>
      <w:r>
        <w:rPr>
          <w:rFonts w:hint="eastAsia" w:ascii="宋体" w:hAnsi="宋体" w:eastAsia="宋体" w:cs="宋体"/>
          <w:b/>
          <w:bCs/>
          <w:color w:val="auto"/>
          <w:sz w:val="56"/>
          <w:szCs w:val="56"/>
          <w:highlight w:val="none"/>
        </w:rPr>
        <w:t>件</w:t>
      </w:r>
    </w:p>
    <w:p w14:paraId="6F05A521">
      <w:pPr>
        <w:pStyle w:val="4"/>
        <w:rPr>
          <w:rFonts w:hint="eastAsia" w:ascii="宋体" w:hAnsi="宋体" w:eastAsia="宋体" w:cs="宋体"/>
          <w:color w:val="auto"/>
          <w:highlight w:val="none"/>
        </w:rPr>
      </w:pPr>
      <w:r>
        <w:rPr>
          <w:rFonts w:hint="eastAsia" w:ascii="宋体" w:hAnsi="宋体" w:eastAsia="宋体" w:cs="宋体"/>
          <w:b/>
          <w:bCs/>
          <w:color w:val="auto"/>
          <w:sz w:val="36"/>
          <w:szCs w:val="36"/>
          <w:highlight w:val="none"/>
        </w:rPr>
        <w:drawing>
          <wp:anchor distT="0" distB="0" distL="114300" distR="114300" simplePos="0" relativeHeight="251659264" behindDoc="0" locked="0" layoutInCell="1" allowOverlap="1">
            <wp:simplePos x="0" y="0"/>
            <wp:positionH relativeFrom="column">
              <wp:posOffset>1663700</wp:posOffset>
            </wp:positionH>
            <wp:positionV relativeFrom="paragraph">
              <wp:posOffset>118745</wp:posOffset>
            </wp:positionV>
            <wp:extent cx="2489200" cy="2432050"/>
            <wp:effectExtent l="0" t="0" r="6350" b="6350"/>
            <wp:wrapSquare wrapText="bothSides"/>
            <wp:docPr id="4" name="图片 2" descr="1590672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590672115(1)"/>
                    <pic:cNvPicPr>
                      <a:picLocks noChangeAspect="1"/>
                    </pic:cNvPicPr>
                  </pic:nvPicPr>
                  <pic:blipFill>
                    <a:blip r:embed="rId9"/>
                    <a:stretch>
                      <a:fillRect/>
                    </a:stretch>
                  </pic:blipFill>
                  <pic:spPr>
                    <a:xfrm>
                      <a:off x="0" y="0"/>
                      <a:ext cx="2489200" cy="2432050"/>
                    </a:xfrm>
                    <a:prstGeom prst="rect">
                      <a:avLst/>
                    </a:prstGeom>
                    <a:noFill/>
                    <a:ln>
                      <a:noFill/>
                    </a:ln>
                  </pic:spPr>
                </pic:pic>
              </a:graphicData>
            </a:graphic>
          </wp:anchor>
        </w:drawing>
      </w:r>
    </w:p>
    <w:p w14:paraId="1C55DF8F">
      <w:pPr>
        <w:pStyle w:val="10"/>
        <w:rPr>
          <w:rFonts w:hint="eastAsia" w:ascii="宋体" w:hAnsi="宋体" w:eastAsia="宋体" w:cs="宋体"/>
          <w:color w:val="auto"/>
          <w:highlight w:val="none"/>
        </w:rPr>
      </w:pPr>
    </w:p>
    <w:p w14:paraId="33890FB1">
      <w:pPr>
        <w:tabs>
          <w:tab w:val="left" w:pos="5670"/>
        </w:tabs>
        <w:autoSpaceDE w:val="0"/>
        <w:autoSpaceDN w:val="0"/>
        <w:adjustRightInd w:val="0"/>
        <w:snapToGrid w:val="0"/>
        <w:spacing w:line="480" w:lineRule="auto"/>
        <w:jc w:val="center"/>
        <w:rPr>
          <w:rFonts w:hint="eastAsia" w:ascii="宋体" w:hAnsi="宋体" w:eastAsia="宋体" w:cs="宋体"/>
          <w:color w:val="auto"/>
          <w:highlight w:val="none"/>
        </w:rPr>
      </w:pPr>
    </w:p>
    <w:p w14:paraId="60A8CAF5">
      <w:pPr>
        <w:pStyle w:val="25"/>
        <w:ind w:firstLine="210"/>
        <w:rPr>
          <w:rFonts w:hint="eastAsia" w:ascii="宋体" w:hAnsi="宋体" w:eastAsia="宋体" w:cs="宋体"/>
          <w:color w:val="auto"/>
          <w:highlight w:val="none"/>
        </w:rPr>
      </w:pPr>
    </w:p>
    <w:p w14:paraId="403B6976">
      <w:pPr>
        <w:pStyle w:val="25"/>
        <w:ind w:firstLine="210"/>
        <w:rPr>
          <w:rFonts w:hint="eastAsia" w:ascii="宋体" w:hAnsi="宋体" w:eastAsia="宋体" w:cs="宋体"/>
          <w:color w:val="auto"/>
          <w:highlight w:val="none"/>
        </w:rPr>
      </w:pPr>
    </w:p>
    <w:p w14:paraId="0A1EE513">
      <w:pPr>
        <w:pStyle w:val="25"/>
        <w:ind w:firstLine="210"/>
        <w:rPr>
          <w:rFonts w:hint="eastAsia" w:ascii="宋体" w:hAnsi="宋体" w:eastAsia="宋体" w:cs="宋体"/>
          <w:color w:val="auto"/>
          <w:highlight w:val="none"/>
          <w:lang w:val="zh-CN"/>
        </w:rPr>
      </w:pPr>
    </w:p>
    <w:p w14:paraId="0BD67D8C">
      <w:pPr>
        <w:tabs>
          <w:tab w:val="left" w:pos="5670"/>
        </w:tabs>
        <w:autoSpaceDE w:val="0"/>
        <w:autoSpaceDN w:val="0"/>
        <w:adjustRightInd w:val="0"/>
        <w:snapToGrid w:val="0"/>
        <w:spacing w:line="480" w:lineRule="auto"/>
        <w:ind w:firstLine="602" w:firstLineChars="200"/>
        <w:rPr>
          <w:rFonts w:hint="eastAsia" w:ascii="宋体" w:hAnsi="宋体" w:eastAsia="宋体" w:cs="宋体"/>
          <w:b/>
          <w:bCs/>
          <w:color w:val="auto"/>
          <w:sz w:val="30"/>
          <w:szCs w:val="30"/>
          <w:highlight w:val="none"/>
        </w:rPr>
      </w:pPr>
    </w:p>
    <w:p w14:paraId="0C3D3233">
      <w:pPr>
        <w:tabs>
          <w:tab w:val="left" w:pos="5670"/>
        </w:tabs>
        <w:autoSpaceDE w:val="0"/>
        <w:autoSpaceDN w:val="0"/>
        <w:adjustRightInd w:val="0"/>
        <w:snapToGrid w:val="0"/>
        <w:spacing w:line="480" w:lineRule="auto"/>
        <w:ind w:firstLine="602" w:firstLineChars="200"/>
        <w:rPr>
          <w:rFonts w:hint="eastAsia" w:ascii="宋体" w:hAnsi="宋体" w:eastAsia="宋体" w:cs="宋体"/>
          <w:b/>
          <w:bCs/>
          <w:color w:val="auto"/>
          <w:sz w:val="30"/>
          <w:szCs w:val="30"/>
          <w:highlight w:val="none"/>
        </w:rPr>
      </w:pPr>
    </w:p>
    <w:p w14:paraId="014C56AA">
      <w:pPr>
        <w:tabs>
          <w:tab w:val="left" w:pos="5670"/>
        </w:tabs>
        <w:autoSpaceDE w:val="0"/>
        <w:autoSpaceDN w:val="0"/>
        <w:adjustRightInd w:val="0"/>
        <w:snapToGrid w:val="0"/>
        <w:spacing w:line="480" w:lineRule="auto"/>
        <w:rPr>
          <w:rFonts w:hint="eastAsia" w:ascii="宋体" w:hAnsi="宋体" w:eastAsia="宋体" w:cs="宋体"/>
          <w:b/>
          <w:bCs/>
          <w:color w:val="auto"/>
          <w:sz w:val="30"/>
          <w:szCs w:val="30"/>
          <w:highlight w:val="none"/>
        </w:rPr>
      </w:pPr>
    </w:p>
    <w:p w14:paraId="40435AEE">
      <w:pPr>
        <w:tabs>
          <w:tab w:val="left" w:pos="5670"/>
        </w:tabs>
        <w:autoSpaceDE w:val="0"/>
        <w:autoSpaceDN w:val="0"/>
        <w:adjustRightInd w:val="0"/>
        <w:snapToGrid w:val="0"/>
        <w:spacing w:line="480" w:lineRule="auto"/>
        <w:ind w:firstLine="1807" w:firstLineChars="600"/>
        <w:rPr>
          <w:rFonts w:hint="eastAsia" w:ascii="宋体" w:hAnsi="宋体" w:eastAsia="宋体" w:cs="宋体"/>
          <w:b/>
          <w:bCs/>
          <w:color w:val="auto"/>
          <w:sz w:val="30"/>
          <w:szCs w:val="30"/>
          <w:highlight w:val="none"/>
        </w:rPr>
      </w:pPr>
    </w:p>
    <w:p w14:paraId="74C06380">
      <w:pPr>
        <w:tabs>
          <w:tab w:val="left" w:pos="5670"/>
        </w:tabs>
        <w:autoSpaceDE w:val="0"/>
        <w:autoSpaceDN w:val="0"/>
        <w:adjustRightInd w:val="0"/>
        <w:snapToGrid w:val="0"/>
        <w:spacing w:line="480" w:lineRule="auto"/>
        <w:ind w:firstLine="1928" w:firstLineChars="600"/>
        <w:rPr>
          <w:rFonts w:hint="default" w:ascii="宋体" w:hAnsi="宋体" w:eastAsia="宋体" w:cs="宋体"/>
          <w:b/>
          <w:color w:val="auto"/>
          <w:sz w:val="32"/>
          <w:szCs w:val="32"/>
          <w:highlight w:val="none"/>
          <w:u w:val="none"/>
          <w:lang w:val="en-US" w:eastAsia="zh-CN"/>
        </w:rPr>
      </w:pPr>
      <w:r>
        <w:rPr>
          <w:rFonts w:hint="eastAsia" w:ascii="宋体" w:hAnsi="宋体" w:eastAsia="宋体" w:cs="宋体"/>
          <w:b/>
          <w:bCs/>
          <w:color w:val="auto"/>
          <w:sz w:val="32"/>
          <w:szCs w:val="32"/>
          <w:highlight w:val="none"/>
          <w:u w:val="none"/>
        </w:rPr>
        <w:t>采   购   人：</w:t>
      </w:r>
      <w:r>
        <w:rPr>
          <w:rFonts w:hint="eastAsia" w:ascii="宋体" w:hAnsi="宋体" w:cs="宋体"/>
          <w:b/>
          <w:color w:val="auto"/>
          <w:sz w:val="32"/>
          <w:szCs w:val="32"/>
          <w:highlight w:val="none"/>
          <w:u w:val="none"/>
          <w:lang w:eastAsia="zh-CN"/>
        </w:rPr>
        <w:t>镇坪县应急管理局</w:t>
      </w:r>
    </w:p>
    <w:p w14:paraId="5B962D95">
      <w:pPr>
        <w:tabs>
          <w:tab w:val="left" w:pos="5670"/>
        </w:tabs>
        <w:autoSpaceDE w:val="0"/>
        <w:autoSpaceDN w:val="0"/>
        <w:adjustRightInd w:val="0"/>
        <w:snapToGrid w:val="0"/>
        <w:spacing w:line="480" w:lineRule="auto"/>
        <w:ind w:firstLine="1928" w:firstLineChars="600"/>
        <w:rPr>
          <w:rFonts w:hint="eastAsia" w:ascii="宋体" w:hAnsi="宋体" w:eastAsia="宋体" w:cs="宋体"/>
          <w:b/>
          <w:bCs/>
          <w:color w:val="auto"/>
          <w:sz w:val="32"/>
          <w:szCs w:val="32"/>
          <w:highlight w:val="none"/>
          <w:u w:val="none"/>
          <w:lang w:val="zh-CN"/>
        </w:rPr>
      </w:pPr>
      <w:r>
        <w:rPr>
          <w:rFonts w:hint="eastAsia" w:ascii="宋体" w:hAnsi="宋体" w:eastAsia="宋体" w:cs="宋体"/>
          <w:b/>
          <w:bCs/>
          <w:color w:val="auto"/>
          <w:sz w:val="32"/>
          <w:szCs w:val="32"/>
          <w:highlight w:val="none"/>
          <w:u w:val="none"/>
        </w:rPr>
        <w:t>采购代理机构</w:t>
      </w:r>
      <w:r>
        <w:rPr>
          <w:rFonts w:hint="eastAsia" w:ascii="宋体" w:hAnsi="宋体" w:eastAsia="宋体" w:cs="宋体"/>
          <w:b/>
          <w:bCs/>
          <w:color w:val="auto"/>
          <w:sz w:val="32"/>
          <w:szCs w:val="32"/>
          <w:highlight w:val="none"/>
          <w:u w:val="none"/>
          <w:lang w:val="zh-CN"/>
        </w:rPr>
        <w:t>：陕西中采项目管理有限公司</w:t>
      </w:r>
    </w:p>
    <w:p w14:paraId="4228C1D5">
      <w:pPr>
        <w:tabs>
          <w:tab w:val="left" w:pos="5670"/>
        </w:tabs>
        <w:autoSpaceDE w:val="0"/>
        <w:autoSpaceDN w:val="0"/>
        <w:adjustRightInd w:val="0"/>
        <w:snapToGrid w:val="0"/>
        <w:spacing w:line="480" w:lineRule="auto"/>
        <w:ind w:firstLine="1928" w:firstLineChars="600"/>
        <w:jc w:val="left"/>
        <w:rPr>
          <w:rFonts w:hint="eastAsia" w:ascii="宋体" w:hAnsi="宋体" w:eastAsia="宋体" w:cs="宋体"/>
          <w:b/>
          <w:bCs/>
          <w:color w:val="auto"/>
          <w:sz w:val="32"/>
          <w:szCs w:val="32"/>
          <w:highlight w:val="none"/>
          <w:u w:val="none"/>
        </w:rPr>
        <w:sectPr>
          <w:pgSz w:w="11905" w:h="16838"/>
          <w:pgMar w:top="1417" w:right="1417" w:bottom="1417" w:left="1417" w:header="850" w:footer="992" w:gutter="0"/>
          <w:pgNumType w:fmt="decimal"/>
          <w:cols w:space="0" w:num="1"/>
          <w:rtlGutter w:val="0"/>
          <w:docGrid w:linePitch="318" w:charSpace="0"/>
        </w:sectPr>
      </w:pPr>
      <w:r>
        <w:rPr>
          <w:rFonts w:hint="eastAsia" w:ascii="宋体" w:hAnsi="宋体" w:cs="宋体"/>
          <w:b/>
          <w:bCs/>
          <w:color w:val="auto"/>
          <w:sz w:val="32"/>
          <w:szCs w:val="32"/>
          <w:highlight w:val="none"/>
          <w:u w:val="none"/>
          <w:lang w:val="en-US" w:eastAsia="zh-CN"/>
        </w:rPr>
        <w:t>日       期：</w:t>
      </w:r>
      <w:r>
        <w:rPr>
          <w:rFonts w:hint="eastAsia" w:ascii="宋体" w:hAnsi="宋体" w:eastAsia="宋体" w:cs="宋体"/>
          <w:b/>
          <w:bCs/>
          <w:color w:val="auto"/>
          <w:sz w:val="32"/>
          <w:szCs w:val="32"/>
          <w:highlight w:val="none"/>
          <w:u w:val="none"/>
          <w:lang w:eastAsia="zh-CN"/>
        </w:rPr>
        <w:t>二○</w:t>
      </w:r>
      <w:r>
        <w:rPr>
          <w:rFonts w:hint="eastAsia" w:ascii="宋体" w:hAnsi="宋体" w:cs="宋体"/>
          <w:b/>
          <w:bCs/>
          <w:color w:val="auto"/>
          <w:sz w:val="32"/>
          <w:szCs w:val="32"/>
          <w:highlight w:val="none"/>
          <w:u w:val="none"/>
          <w:lang w:val="en-US" w:eastAsia="zh-CN"/>
        </w:rPr>
        <w:t>二六</w:t>
      </w:r>
      <w:r>
        <w:rPr>
          <w:rFonts w:hint="eastAsia" w:ascii="宋体" w:hAnsi="宋体" w:eastAsia="宋体" w:cs="宋体"/>
          <w:b/>
          <w:bCs/>
          <w:color w:val="auto"/>
          <w:sz w:val="32"/>
          <w:szCs w:val="32"/>
          <w:highlight w:val="none"/>
          <w:u w:val="none"/>
        </w:rPr>
        <w:t>年</w:t>
      </w:r>
      <w:r>
        <w:rPr>
          <w:rFonts w:hint="eastAsia" w:ascii="宋体" w:hAnsi="宋体" w:cs="宋体"/>
          <w:b/>
          <w:bCs/>
          <w:color w:val="auto"/>
          <w:sz w:val="32"/>
          <w:szCs w:val="32"/>
          <w:highlight w:val="none"/>
          <w:u w:val="none"/>
          <w:lang w:val="en-US" w:eastAsia="zh-CN"/>
        </w:rPr>
        <w:t>四</w:t>
      </w:r>
      <w:r>
        <w:rPr>
          <w:rFonts w:hint="eastAsia" w:ascii="宋体" w:hAnsi="宋体" w:eastAsia="宋体" w:cs="宋体"/>
          <w:b/>
          <w:bCs/>
          <w:color w:val="auto"/>
          <w:sz w:val="32"/>
          <w:szCs w:val="32"/>
          <w:highlight w:val="none"/>
          <w:u w:val="none"/>
        </w:rPr>
        <w:t>月</w:t>
      </w:r>
    </w:p>
    <w:sdt>
      <w:sdtPr>
        <w:rPr>
          <w:rFonts w:hint="eastAsia" w:ascii="宋体" w:hAnsi="宋体" w:eastAsia="宋体" w:cs="宋体"/>
          <w:color w:val="auto"/>
          <w:sz w:val="28"/>
          <w:szCs w:val="28"/>
          <w:highlight w:val="none"/>
        </w:rPr>
        <w:id w:val="147476869"/>
      </w:sdtPr>
      <w:sdtEndPr>
        <w:rPr>
          <w:rFonts w:hint="eastAsia" w:ascii="宋体" w:hAnsi="宋体" w:eastAsia="宋体" w:cs="宋体"/>
          <w:b/>
          <w:bCs/>
          <w:color w:val="auto"/>
          <w:sz w:val="28"/>
          <w:szCs w:val="28"/>
          <w:highlight w:val="none"/>
        </w:rPr>
      </w:sdtEndPr>
      <w:sdtContent>
        <w:p w14:paraId="6B7D51B1">
          <w:pPr>
            <w:adjustRightInd w:val="0"/>
            <w:snapToGrid w:val="0"/>
            <w:spacing w:line="480" w:lineRule="auto"/>
            <w:jc w:val="center"/>
            <w:rPr>
              <w:rFonts w:hint="eastAsia" w:ascii="宋体" w:hAnsi="宋体" w:eastAsia="宋体" w:cs="宋体"/>
              <w:color w:val="auto"/>
              <w:sz w:val="28"/>
              <w:szCs w:val="28"/>
              <w:highlight w:val="none"/>
            </w:rPr>
          </w:pPr>
        </w:p>
        <w:p w14:paraId="27E82E31">
          <w:pPr>
            <w:adjustRightInd w:val="0"/>
            <w:snapToGrid w:val="0"/>
            <w:spacing w:line="48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t>目 录</w:t>
          </w:r>
        </w:p>
        <w:p w14:paraId="08BDBDA4">
          <w:pPr>
            <w:pStyle w:val="1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b w:val="0"/>
              <w:bCs/>
              <w:sz w:val="24"/>
              <w:szCs w:val="24"/>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sz w:val="24"/>
              <w:szCs w:val="24"/>
              <w:highlight w:val="none"/>
            </w:rPr>
            <w:instrText xml:space="preserve"> HYPERLINK \l _Toc25309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lang w:val="zh-CN"/>
            </w:rPr>
            <w:t>第一</w:t>
          </w:r>
          <w:r>
            <w:rPr>
              <w:rFonts w:hint="eastAsia" w:ascii="宋体" w:hAnsi="宋体" w:eastAsia="宋体" w:cs="宋体"/>
              <w:b w:val="0"/>
              <w:bCs/>
              <w:sz w:val="24"/>
              <w:szCs w:val="24"/>
              <w:highlight w:val="none"/>
              <w:lang w:val="en-US" w:eastAsia="zh-CN"/>
            </w:rPr>
            <w:t>章</w:t>
          </w:r>
          <w:r>
            <w:rPr>
              <w:rFonts w:hint="eastAsia" w:ascii="宋体" w:hAnsi="宋体" w:eastAsia="宋体" w:cs="宋体"/>
              <w:b w:val="0"/>
              <w:bCs/>
              <w:sz w:val="24"/>
              <w:szCs w:val="24"/>
              <w:highlight w:val="none"/>
              <w:lang w:val="zh-CN"/>
            </w:rPr>
            <w:t xml:space="preserve"> 竞争性磋商公告</w:t>
          </w:r>
          <w:r>
            <w:rPr>
              <w:b w:val="0"/>
              <w:bCs/>
              <w:sz w:val="24"/>
              <w:szCs w:val="24"/>
              <w:highlight w:val="none"/>
            </w:rPr>
            <w:tab/>
          </w:r>
          <w:r>
            <w:rPr>
              <w:b w:val="0"/>
              <w:bCs/>
              <w:sz w:val="24"/>
              <w:szCs w:val="24"/>
              <w:highlight w:val="none"/>
            </w:rPr>
            <w:fldChar w:fldCharType="begin"/>
          </w:r>
          <w:r>
            <w:rPr>
              <w:b w:val="0"/>
              <w:bCs/>
              <w:sz w:val="24"/>
              <w:szCs w:val="24"/>
              <w:highlight w:val="none"/>
            </w:rPr>
            <w:instrText xml:space="preserve"> PAGEREF _Toc25309 \h </w:instrText>
          </w:r>
          <w:r>
            <w:rPr>
              <w:b w:val="0"/>
              <w:bCs/>
              <w:sz w:val="24"/>
              <w:szCs w:val="24"/>
              <w:highlight w:val="none"/>
            </w:rPr>
            <w:fldChar w:fldCharType="separate"/>
          </w:r>
          <w:r>
            <w:rPr>
              <w:b w:val="0"/>
              <w:bCs/>
              <w:sz w:val="24"/>
              <w:szCs w:val="24"/>
              <w:highlight w:val="none"/>
            </w:rPr>
            <w:t>1</w:t>
          </w:r>
          <w:r>
            <w:rPr>
              <w:b w:val="0"/>
              <w:bCs/>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3AA54368">
          <w:pPr>
            <w:pStyle w:val="1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b w:val="0"/>
              <w:bCs/>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sz w:val="24"/>
              <w:szCs w:val="24"/>
              <w:highlight w:val="none"/>
            </w:rPr>
            <w:instrText xml:space="preserve"> HYPERLINK \l _Toc595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lang w:val="zh-CN"/>
            </w:rPr>
            <w:t>第二</w:t>
          </w:r>
          <w:r>
            <w:rPr>
              <w:rFonts w:hint="eastAsia" w:ascii="宋体" w:hAnsi="宋体" w:eastAsia="宋体" w:cs="宋体"/>
              <w:b w:val="0"/>
              <w:bCs/>
              <w:sz w:val="24"/>
              <w:szCs w:val="24"/>
              <w:highlight w:val="none"/>
              <w:lang w:val="en-US" w:eastAsia="zh-CN"/>
            </w:rPr>
            <w:t>章</w:t>
          </w:r>
          <w:r>
            <w:rPr>
              <w:rFonts w:hint="eastAsia" w:ascii="宋体" w:hAnsi="宋体" w:eastAsia="宋体" w:cs="宋体"/>
              <w:b w:val="0"/>
              <w:bCs/>
              <w:sz w:val="24"/>
              <w:szCs w:val="24"/>
              <w:highlight w:val="none"/>
              <w:lang w:val="zh-CN"/>
            </w:rPr>
            <w:t xml:space="preserve"> 供应商须知</w:t>
          </w:r>
          <w:r>
            <w:rPr>
              <w:b w:val="0"/>
              <w:bCs/>
              <w:sz w:val="24"/>
              <w:szCs w:val="24"/>
              <w:highlight w:val="none"/>
            </w:rPr>
            <w:tab/>
          </w:r>
          <w:r>
            <w:rPr>
              <w:b w:val="0"/>
              <w:bCs/>
              <w:sz w:val="24"/>
              <w:szCs w:val="24"/>
              <w:highlight w:val="none"/>
            </w:rPr>
            <w:fldChar w:fldCharType="begin"/>
          </w:r>
          <w:r>
            <w:rPr>
              <w:b w:val="0"/>
              <w:bCs/>
              <w:sz w:val="24"/>
              <w:szCs w:val="24"/>
              <w:highlight w:val="none"/>
            </w:rPr>
            <w:instrText xml:space="preserve"> PAGEREF _Toc595 \h </w:instrText>
          </w:r>
          <w:r>
            <w:rPr>
              <w:b w:val="0"/>
              <w:bCs/>
              <w:sz w:val="24"/>
              <w:szCs w:val="24"/>
              <w:highlight w:val="none"/>
            </w:rPr>
            <w:fldChar w:fldCharType="separate"/>
          </w:r>
          <w:r>
            <w:rPr>
              <w:b w:val="0"/>
              <w:bCs/>
              <w:sz w:val="24"/>
              <w:szCs w:val="24"/>
              <w:highlight w:val="none"/>
            </w:rPr>
            <w:t>5</w:t>
          </w:r>
          <w:r>
            <w:rPr>
              <w:b w:val="0"/>
              <w:bCs/>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469A7724">
          <w:pPr>
            <w:pStyle w:val="1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b w:val="0"/>
              <w:bCs/>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sz w:val="24"/>
              <w:szCs w:val="24"/>
              <w:highlight w:val="none"/>
            </w:rPr>
            <w:instrText xml:space="preserve"> HYPERLINK \l _Toc14795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第三</w:t>
          </w:r>
          <w:r>
            <w:rPr>
              <w:rFonts w:hint="eastAsia" w:ascii="宋体" w:hAnsi="宋体" w:eastAsia="宋体" w:cs="宋体"/>
              <w:b w:val="0"/>
              <w:bCs/>
              <w:sz w:val="24"/>
              <w:szCs w:val="24"/>
              <w:highlight w:val="none"/>
              <w:lang w:val="en-US" w:eastAsia="zh-CN"/>
            </w:rPr>
            <w:t>章</w:t>
          </w:r>
          <w:r>
            <w:rPr>
              <w:rFonts w:hint="eastAsia" w:ascii="宋体" w:hAnsi="宋体" w:eastAsia="宋体" w:cs="宋体"/>
              <w:b w:val="0"/>
              <w:bCs/>
              <w:sz w:val="24"/>
              <w:szCs w:val="24"/>
              <w:highlight w:val="none"/>
            </w:rPr>
            <w:t xml:space="preserve"> </w:t>
          </w:r>
          <w:r>
            <w:rPr>
              <w:rFonts w:hint="eastAsia" w:ascii="宋体" w:hAnsi="宋体" w:eastAsia="宋体" w:cs="宋体"/>
              <w:b w:val="0"/>
              <w:bCs/>
              <w:sz w:val="24"/>
              <w:szCs w:val="24"/>
              <w:highlight w:val="none"/>
              <w:lang w:eastAsia="zh-CN"/>
            </w:rPr>
            <w:t>评审办法</w:t>
          </w:r>
          <w:r>
            <w:rPr>
              <w:b w:val="0"/>
              <w:bCs/>
              <w:sz w:val="24"/>
              <w:szCs w:val="24"/>
              <w:highlight w:val="none"/>
            </w:rPr>
            <w:tab/>
          </w:r>
          <w:r>
            <w:rPr>
              <w:b w:val="0"/>
              <w:bCs/>
              <w:sz w:val="24"/>
              <w:szCs w:val="24"/>
              <w:highlight w:val="none"/>
            </w:rPr>
            <w:fldChar w:fldCharType="begin"/>
          </w:r>
          <w:r>
            <w:rPr>
              <w:b w:val="0"/>
              <w:bCs/>
              <w:sz w:val="24"/>
              <w:szCs w:val="24"/>
              <w:highlight w:val="none"/>
            </w:rPr>
            <w:instrText xml:space="preserve"> PAGEREF _Toc14795 \h </w:instrText>
          </w:r>
          <w:r>
            <w:rPr>
              <w:b w:val="0"/>
              <w:bCs/>
              <w:sz w:val="24"/>
              <w:szCs w:val="24"/>
              <w:highlight w:val="none"/>
            </w:rPr>
            <w:fldChar w:fldCharType="separate"/>
          </w:r>
          <w:r>
            <w:rPr>
              <w:b w:val="0"/>
              <w:bCs/>
              <w:sz w:val="24"/>
              <w:szCs w:val="24"/>
              <w:highlight w:val="none"/>
            </w:rPr>
            <w:t>25</w:t>
          </w:r>
          <w:r>
            <w:rPr>
              <w:b w:val="0"/>
              <w:bCs/>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19617C05">
          <w:pPr>
            <w:pStyle w:val="1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b w:val="0"/>
              <w:bCs/>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sz w:val="24"/>
              <w:szCs w:val="24"/>
              <w:highlight w:val="none"/>
            </w:rPr>
            <w:instrText xml:space="preserve"> HYPERLINK \l _Toc12805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第四</w:t>
          </w:r>
          <w:r>
            <w:rPr>
              <w:rFonts w:hint="eastAsia" w:ascii="宋体" w:hAnsi="宋体" w:eastAsia="宋体" w:cs="宋体"/>
              <w:b w:val="0"/>
              <w:bCs/>
              <w:sz w:val="24"/>
              <w:szCs w:val="24"/>
              <w:highlight w:val="none"/>
              <w:lang w:val="en-US" w:eastAsia="zh-CN"/>
            </w:rPr>
            <w:t>章</w:t>
          </w:r>
          <w:r>
            <w:rPr>
              <w:rFonts w:hint="eastAsia" w:ascii="宋体" w:hAnsi="宋体" w:eastAsia="宋体" w:cs="宋体"/>
              <w:b w:val="0"/>
              <w:bCs/>
              <w:sz w:val="24"/>
              <w:szCs w:val="24"/>
              <w:highlight w:val="none"/>
            </w:rPr>
            <w:t xml:space="preserve"> </w:t>
          </w:r>
          <w:r>
            <w:rPr>
              <w:rFonts w:hint="eastAsia" w:ascii="宋体" w:hAnsi="宋体" w:eastAsia="宋体" w:cs="宋体"/>
              <w:b w:val="0"/>
              <w:bCs/>
              <w:sz w:val="24"/>
              <w:szCs w:val="24"/>
              <w:highlight w:val="none"/>
              <w:lang w:val="zh-CN"/>
            </w:rPr>
            <w:t>合同条款及格式</w:t>
          </w:r>
          <w:r>
            <w:rPr>
              <w:b w:val="0"/>
              <w:bCs/>
              <w:sz w:val="24"/>
              <w:szCs w:val="24"/>
              <w:highlight w:val="none"/>
            </w:rPr>
            <w:tab/>
          </w:r>
          <w:r>
            <w:rPr>
              <w:b w:val="0"/>
              <w:bCs/>
              <w:sz w:val="24"/>
              <w:szCs w:val="24"/>
              <w:highlight w:val="none"/>
            </w:rPr>
            <w:fldChar w:fldCharType="begin"/>
          </w:r>
          <w:r>
            <w:rPr>
              <w:b w:val="0"/>
              <w:bCs/>
              <w:sz w:val="24"/>
              <w:szCs w:val="24"/>
              <w:highlight w:val="none"/>
            </w:rPr>
            <w:instrText xml:space="preserve"> PAGEREF _Toc12805 \h </w:instrText>
          </w:r>
          <w:r>
            <w:rPr>
              <w:b w:val="0"/>
              <w:bCs/>
              <w:sz w:val="24"/>
              <w:szCs w:val="24"/>
              <w:highlight w:val="none"/>
            </w:rPr>
            <w:fldChar w:fldCharType="separate"/>
          </w:r>
          <w:r>
            <w:rPr>
              <w:b w:val="0"/>
              <w:bCs/>
              <w:sz w:val="24"/>
              <w:szCs w:val="24"/>
              <w:highlight w:val="none"/>
            </w:rPr>
            <w:t>33</w:t>
          </w:r>
          <w:r>
            <w:rPr>
              <w:b w:val="0"/>
              <w:bCs/>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5DD3AC92">
          <w:pPr>
            <w:pStyle w:val="1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b w:val="0"/>
              <w:bCs/>
              <w:sz w:val="24"/>
              <w:szCs w:val="24"/>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sz w:val="24"/>
              <w:szCs w:val="24"/>
              <w:highlight w:val="none"/>
            </w:rPr>
            <w:instrText xml:space="preserve"> HYPERLINK \l _Toc3299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w:t>
          </w:r>
          <w:r>
            <w:rPr>
              <w:rFonts w:hint="eastAsia" w:ascii="宋体" w:hAnsi="宋体" w:cs="宋体"/>
              <w:b w:val="0"/>
              <w:bCs/>
              <w:sz w:val="24"/>
              <w:szCs w:val="24"/>
              <w:highlight w:val="none"/>
              <w:lang w:val="en-US" w:eastAsia="zh-CN"/>
            </w:rPr>
            <w:t>五</w:t>
          </w:r>
          <w:r>
            <w:rPr>
              <w:rFonts w:hint="eastAsia" w:ascii="宋体" w:hAnsi="宋体" w:eastAsia="宋体" w:cs="宋体"/>
              <w:b w:val="0"/>
              <w:bCs/>
              <w:sz w:val="24"/>
              <w:szCs w:val="24"/>
              <w:highlight w:val="none"/>
              <w:lang w:val="en-US" w:eastAsia="zh-CN"/>
            </w:rPr>
            <w:t>章</w:t>
          </w:r>
          <w:r>
            <w:rPr>
              <w:rFonts w:hint="eastAsia" w:ascii="宋体" w:hAnsi="宋体" w:eastAsia="宋体" w:cs="宋体"/>
              <w:b w:val="0"/>
              <w:bCs/>
              <w:sz w:val="24"/>
              <w:szCs w:val="24"/>
              <w:highlight w:val="none"/>
            </w:rPr>
            <w:t xml:space="preserve"> </w:t>
          </w:r>
          <w:r>
            <w:rPr>
              <w:rFonts w:hint="eastAsia" w:ascii="宋体" w:hAnsi="宋体" w:eastAsia="宋体" w:cs="宋体"/>
              <w:b w:val="0"/>
              <w:bCs/>
              <w:sz w:val="24"/>
              <w:szCs w:val="24"/>
              <w:highlight w:val="none"/>
              <w:lang w:eastAsia="zh-CN"/>
            </w:rPr>
            <w:t>采购内容及要求</w:t>
          </w:r>
          <w:r>
            <w:rPr>
              <w:b w:val="0"/>
              <w:bCs/>
              <w:sz w:val="24"/>
              <w:szCs w:val="24"/>
              <w:highlight w:val="none"/>
            </w:rPr>
            <w:tab/>
          </w:r>
          <w:r>
            <w:rPr>
              <w:b w:val="0"/>
              <w:bCs/>
              <w:sz w:val="24"/>
              <w:szCs w:val="24"/>
              <w:highlight w:val="none"/>
            </w:rPr>
            <w:fldChar w:fldCharType="begin"/>
          </w:r>
          <w:r>
            <w:rPr>
              <w:b w:val="0"/>
              <w:bCs/>
              <w:sz w:val="24"/>
              <w:szCs w:val="24"/>
              <w:highlight w:val="none"/>
            </w:rPr>
            <w:instrText xml:space="preserve"> PAGEREF _Toc3299 \h </w:instrText>
          </w:r>
          <w:r>
            <w:rPr>
              <w:b w:val="0"/>
              <w:bCs/>
              <w:sz w:val="24"/>
              <w:szCs w:val="24"/>
              <w:highlight w:val="none"/>
            </w:rPr>
            <w:fldChar w:fldCharType="separate"/>
          </w:r>
          <w:r>
            <w:rPr>
              <w:b w:val="0"/>
              <w:bCs/>
              <w:sz w:val="24"/>
              <w:szCs w:val="24"/>
              <w:highlight w:val="none"/>
            </w:rPr>
            <w:t>37</w:t>
          </w:r>
          <w:r>
            <w:rPr>
              <w:b w:val="0"/>
              <w:bCs/>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22E9519A">
          <w:pPr>
            <w:pStyle w:val="19"/>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sz w:val="24"/>
              <w:szCs w:val="24"/>
              <w:highlight w:val="none"/>
            </w:rPr>
            <w:instrText xml:space="preserve"> HYPERLINK \l _Toc4948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lang w:val="zh-CN"/>
            </w:rPr>
            <w:t>第</w:t>
          </w:r>
          <w:r>
            <w:rPr>
              <w:rFonts w:hint="eastAsia" w:ascii="宋体" w:hAnsi="宋体" w:eastAsia="宋体" w:cs="宋体"/>
              <w:b w:val="0"/>
              <w:bCs/>
              <w:sz w:val="24"/>
              <w:szCs w:val="24"/>
              <w:highlight w:val="none"/>
              <w:lang w:val="en-US" w:eastAsia="zh-CN"/>
            </w:rPr>
            <w:t>六章</w:t>
          </w:r>
          <w:r>
            <w:rPr>
              <w:rFonts w:hint="eastAsia" w:ascii="宋体" w:hAnsi="宋体" w:eastAsia="宋体" w:cs="宋体"/>
              <w:b w:val="0"/>
              <w:bCs/>
              <w:sz w:val="24"/>
              <w:szCs w:val="24"/>
              <w:highlight w:val="none"/>
              <w:lang w:val="zh-CN"/>
            </w:rPr>
            <w:t xml:space="preserve"> 竞争性磋商响应文件格式</w:t>
          </w:r>
          <w:r>
            <w:rPr>
              <w:b w:val="0"/>
              <w:bCs/>
              <w:sz w:val="24"/>
              <w:szCs w:val="24"/>
              <w:highlight w:val="none"/>
            </w:rPr>
            <w:tab/>
          </w:r>
          <w:r>
            <w:rPr>
              <w:b w:val="0"/>
              <w:bCs/>
              <w:sz w:val="24"/>
              <w:szCs w:val="24"/>
              <w:highlight w:val="none"/>
            </w:rPr>
            <w:fldChar w:fldCharType="begin"/>
          </w:r>
          <w:r>
            <w:rPr>
              <w:b w:val="0"/>
              <w:bCs/>
              <w:sz w:val="24"/>
              <w:szCs w:val="24"/>
              <w:highlight w:val="none"/>
            </w:rPr>
            <w:instrText xml:space="preserve"> PAGEREF _Toc4948 \h </w:instrText>
          </w:r>
          <w:r>
            <w:rPr>
              <w:b w:val="0"/>
              <w:bCs/>
              <w:sz w:val="24"/>
              <w:szCs w:val="24"/>
              <w:highlight w:val="none"/>
            </w:rPr>
            <w:fldChar w:fldCharType="separate"/>
          </w:r>
          <w:r>
            <w:rPr>
              <w:b w:val="0"/>
              <w:bCs/>
              <w:sz w:val="24"/>
              <w:szCs w:val="24"/>
              <w:highlight w:val="none"/>
            </w:rPr>
            <w:t>39</w:t>
          </w:r>
          <w:r>
            <w:rPr>
              <w:b w:val="0"/>
              <w:bCs/>
              <w:sz w:val="24"/>
              <w:szCs w:val="24"/>
              <w:highlight w:val="none"/>
            </w:rPr>
            <w:fldChar w:fldCharType="end"/>
          </w:r>
          <w:r>
            <w:rPr>
              <w:rFonts w:hint="eastAsia" w:ascii="宋体" w:hAnsi="宋体" w:eastAsia="宋体" w:cs="宋体"/>
              <w:b w:val="0"/>
              <w:bCs/>
              <w:color w:val="auto"/>
              <w:sz w:val="24"/>
              <w:szCs w:val="24"/>
              <w:highlight w:val="none"/>
            </w:rPr>
            <w:fldChar w:fldCharType="end"/>
          </w:r>
        </w:p>
        <w:p w14:paraId="30696D77">
          <w:pPr>
            <w:adjustRightInd w:val="0"/>
            <w:snapToGrid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Cs w:val="0"/>
              <w:color w:val="auto"/>
              <w:szCs w:val="28"/>
              <w:highlight w:val="none"/>
            </w:rPr>
            <w:fldChar w:fldCharType="end"/>
          </w:r>
        </w:p>
      </w:sdtContent>
    </w:sdt>
    <w:p w14:paraId="07ADAF21">
      <w:pPr>
        <w:rPr>
          <w:rFonts w:hint="eastAsia" w:ascii="宋体" w:hAnsi="宋体" w:eastAsia="宋体" w:cs="宋体"/>
          <w:color w:val="auto"/>
          <w:highlight w:val="none"/>
        </w:rPr>
      </w:pPr>
    </w:p>
    <w:p w14:paraId="1FBE3DF8">
      <w:pPr>
        <w:rPr>
          <w:rFonts w:hint="eastAsia" w:ascii="宋体" w:hAnsi="宋体" w:eastAsia="宋体" w:cs="宋体"/>
          <w:color w:val="auto"/>
          <w:highlight w:val="none"/>
        </w:rPr>
      </w:pPr>
    </w:p>
    <w:p w14:paraId="2F55E29D">
      <w:pPr>
        <w:rPr>
          <w:rFonts w:hint="eastAsia" w:ascii="宋体" w:hAnsi="宋体" w:eastAsia="宋体" w:cs="宋体"/>
          <w:color w:val="auto"/>
          <w:highlight w:val="none"/>
        </w:rPr>
      </w:pPr>
    </w:p>
    <w:p w14:paraId="41F4B93D">
      <w:pPr>
        <w:tabs>
          <w:tab w:val="left" w:pos="3910"/>
        </w:tabs>
        <w:jc w:val="left"/>
        <w:rPr>
          <w:rFonts w:hint="eastAsia" w:ascii="宋体" w:hAnsi="宋体" w:eastAsia="宋体" w:cs="宋体"/>
          <w:color w:val="auto"/>
          <w:highlight w:val="none"/>
        </w:rPr>
        <w:sectPr>
          <w:footerReference r:id="rId3" w:type="first"/>
          <w:pgSz w:w="11905" w:h="16838"/>
          <w:pgMar w:top="1417" w:right="1417" w:bottom="1417" w:left="1417" w:header="850" w:footer="992" w:gutter="0"/>
          <w:pgNumType w:fmt="decimal"/>
          <w:cols w:space="0" w:num="1"/>
          <w:rtlGutter w:val="0"/>
          <w:docGrid w:linePitch="0" w:charSpace="0"/>
        </w:sectPr>
      </w:pPr>
      <w:r>
        <w:rPr>
          <w:rFonts w:hint="eastAsia" w:ascii="宋体" w:hAnsi="宋体" w:eastAsia="宋体" w:cs="宋体"/>
          <w:color w:val="auto"/>
          <w:highlight w:val="none"/>
        </w:rPr>
        <w:tab/>
      </w:r>
    </w:p>
    <w:p w14:paraId="6FA30816">
      <w:pPr>
        <w:rPr>
          <w:rFonts w:hint="eastAsia" w:ascii="宋体" w:hAnsi="宋体" w:eastAsia="宋体" w:cs="宋体"/>
          <w:color w:val="auto"/>
          <w:highlight w:val="none"/>
        </w:rPr>
      </w:pPr>
    </w:p>
    <w:p w14:paraId="31AA7592">
      <w:pPr>
        <w:snapToGrid w:val="0"/>
        <w:spacing w:line="360" w:lineRule="auto"/>
        <w:jc w:val="center"/>
        <w:outlineLvl w:val="0"/>
        <w:rPr>
          <w:rFonts w:hint="eastAsia" w:ascii="宋体" w:hAnsi="宋体" w:eastAsia="宋体" w:cs="宋体"/>
          <w:b/>
          <w:bCs/>
          <w:color w:val="auto"/>
          <w:sz w:val="24"/>
          <w:szCs w:val="24"/>
          <w:highlight w:val="none"/>
          <w:lang w:val="zh-CN"/>
        </w:rPr>
      </w:pPr>
      <w:bookmarkStart w:id="0" w:name="_Toc18711"/>
      <w:bookmarkStart w:id="1" w:name="_Toc12381"/>
      <w:bookmarkStart w:id="2" w:name="_Toc27863"/>
      <w:bookmarkStart w:id="3" w:name="_Toc25309"/>
      <w:bookmarkStart w:id="4" w:name="_Toc32199_WPSOffice_Level1"/>
      <w:bookmarkStart w:id="5" w:name="_Toc25046_WPSOffice_Level1"/>
      <w:r>
        <w:rPr>
          <w:rFonts w:hint="eastAsia" w:ascii="宋体" w:hAnsi="宋体" w:eastAsia="宋体" w:cs="宋体"/>
          <w:b/>
          <w:bCs/>
          <w:color w:val="auto"/>
          <w:sz w:val="32"/>
          <w:szCs w:val="32"/>
          <w:highlight w:val="none"/>
          <w:lang w:val="zh-CN"/>
        </w:rPr>
        <w:t>第一</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lang w:val="zh-CN"/>
        </w:rPr>
        <w:t xml:space="preserve"> 竞争性磋商公告</w:t>
      </w:r>
      <w:bookmarkEnd w:id="0"/>
      <w:bookmarkEnd w:id="1"/>
      <w:bookmarkEnd w:id="2"/>
      <w:bookmarkEnd w:id="3"/>
    </w:p>
    <w:bookmarkEnd w:id="4"/>
    <w:bookmarkEnd w:id="5"/>
    <w:p w14:paraId="4993315C">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lang w:val="zh-CN"/>
        </w:rPr>
      </w:pPr>
      <w:bookmarkStart w:id="6" w:name="_Toc520468904"/>
      <w:bookmarkStart w:id="7" w:name="_Toc4287"/>
      <w:r>
        <w:rPr>
          <w:rFonts w:hint="eastAsia" w:ascii="宋体" w:hAnsi="宋体" w:eastAsia="宋体" w:cs="宋体"/>
          <w:b/>
          <w:bCs/>
          <w:color w:val="auto"/>
          <w:sz w:val="24"/>
          <w:szCs w:val="24"/>
          <w:highlight w:val="none"/>
          <w:lang w:val="zh-CN"/>
        </w:rPr>
        <w:t>项目概况</w:t>
      </w:r>
    </w:p>
    <w:p w14:paraId="280812B1">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cs="宋体"/>
          <w:color w:val="auto"/>
          <w:sz w:val="24"/>
          <w:szCs w:val="24"/>
          <w:highlight w:val="none"/>
          <w:u w:val="none"/>
          <w:lang w:val="zh-CN"/>
        </w:rPr>
        <w:t>镇坪县2026年防汛抗旱应急物资采购项目</w:t>
      </w:r>
      <w:r>
        <w:rPr>
          <w:rFonts w:hint="eastAsia" w:ascii="宋体" w:hAnsi="宋体" w:eastAsia="宋体" w:cs="宋体"/>
          <w:color w:val="auto"/>
          <w:sz w:val="24"/>
          <w:szCs w:val="24"/>
          <w:highlight w:val="none"/>
          <w:u w:val="none"/>
          <w:lang w:val="zh-CN"/>
        </w:rPr>
        <w:t>的潜在供应商应在</w:t>
      </w:r>
      <w:r>
        <w:rPr>
          <w:rFonts w:hint="eastAsia" w:ascii="宋体" w:hAnsi="宋体" w:cs="宋体"/>
          <w:b w:val="0"/>
          <w:bCs/>
          <w:color w:val="auto"/>
          <w:sz w:val="24"/>
          <w:szCs w:val="24"/>
          <w:highlight w:val="none"/>
          <w:u w:val="none"/>
          <w:lang w:val="zh-CN" w:eastAsia="zh-CN"/>
        </w:rPr>
        <w:t>西安市高新区高新三路9号信息港大厦5楼506室</w:t>
      </w:r>
      <w:r>
        <w:rPr>
          <w:rFonts w:hint="eastAsia" w:ascii="宋体" w:hAnsi="宋体" w:eastAsia="宋体" w:cs="宋体"/>
          <w:color w:val="auto"/>
          <w:sz w:val="24"/>
          <w:szCs w:val="24"/>
          <w:highlight w:val="none"/>
          <w:u w:val="none"/>
          <w:lang w:val="zh-CN"/>
        </w:rPr>
        <w:t>获取采购文件，并于</w:t>
      </w:r>
      <w:r>
        <w:rPr>
          <w:rFonts w:hint="eastAsia" w:ascii="宋体" w:hAnsi="宋体" w:cs="宋体"/>
          <w:b w:val="0"/>
          <w:bCs/>
          <w:color w:val="auto"/>
          <w:sz w:val="24"/>
          <w:szCs w:val="24"/>
          <w:highlight w:val="none"/>
          <w:u w:val="none"/>
          <w:lang w:val="zh-CN" w:eastAsia="zh-CN"/>
        </w:rPr>
        <w:t>2026年0</w:t>
      </w:r>
      <w:r>
        <w:rPr>
          <w:rFonts w:hint="eastAsia" w:ascii="宋体" w:hAnsi="宋体" w:cs="宋体"/>
          <w:b w:val="0"/>
          <w:bCs/>
          <w:color w:val="auto"/>
          <w:sz w:val="24"/>
          <w:szCs w:val="24"/>
          <w:highlight w:val="none"/>
          <w:u w:val="none"/>
          <w:lang w:val="en-US" w:eastAsia="zh-CN"/>
        </w:rPr>
        <w:t>4</w:t>
      </w:r>
      <w:r>
        <w:rPr>
          <w:rFonts w:hint="eastAsia" w:ascii="宋体" w:hAnsi="宋体" w:cs="宋体"/>
          <w:b w:val="0"/>
          <w:bCs/>
          <w:color w:val="auto"/>
          <w:sz w:val="24"/>
          <w:szCs w:val="24"/>
          <w:highlight w:val="none"/>
          <w:u w:val="none"/>
          <w:lang w:val="zh-CN" w:eastAsia="zh-CN"/>
        </w:rPr>
        <w:t>月</w:t>
      </w:r>
      <w:r>
        <w:rPr>
          <w:rFonts w:hint="eastAsia" w:ascii="宋体" w:hAnsi="宋体" w:cs="宋体"/>
          <w:b w:val="0"/>
          <w:bCs/>
          <w:color w:val="auto"/>
          <w:sz w:val="24"/>
          <w:szCs w:val="24"/>
          <w:highlight w:val="none"/>
          <w:u w:val="none"/>
          <w:lang w:val="en-US" w:eastAsia="zh-CN"/>
        </w:rPr>
        <w:t>27</w:t>
      </w:r>
      <w:r>
        <w:rPr>
          <w:rFonts w:hint="eastAsia" w:ascii="宋体" w:hAnsi="宋体" w:cs="宋体"/>
          <w:b w:val="0"/>
          <w:bCs/>
          <w:color w:val="auto"/>
          <w:sz w:val="24"/>
          <w:szCs w:val="24"/>
          <w:highlight w:val="none"/>
          <w:u w:val="none"/>
          <w:lang w:val="zh-CN" w:eastAsia="zh-CN"/>
        </w:rPr>
        <w:t>日</w:t>
      </w:r>
      <w:r>
        <w:rPr>
          <w:rFonts w:hint="eastAsia" w:ascii="宋体" w:hAnsi="宋体" w:cs="宋体"/>
          <w:b w:val="0"/>
          <w:bCs/>
          <w:color w:val="auto"/>
          <w:sz w:val="24"/>
          <w:szCs w:val="24"/>
          <w:highlight w:val="none"/>
          <w:u w:val="none"/>
          <w:lang w:val="en-US" w:eastAsia="zh-CN"/>
        </w:rPr>
        <w:t>10</w:t>
      </w:r>
      <w:r>
        <w:rPr>
          <w:rFonts w:hint="eastAsia" w:ascii="宋体" w:hAnsi="宋体" w:eastAsia="宋体" w:cs="宋体"/>
          <w:b w:val="0"/>
          <w:bCs/>
          <w:color w:val="auto"/>
          <w:sz w:val="24"/>
          <w:szCs w:val="24"/>
          <w:highlight w:val="none"/>
          <w:u w:val="none"/>
          <w:lang w:val="zh-CN" w:eastAsia="zh-CN"/>
        </w:rPr>
        <w:t>时</w:t>
      </w:r>
      <w:r>
        <w:rPr>
          <w:rFonts w:hint="eastAsia" w:ascii="宋体" w:hAnsi="宋体" w:cs="宋体"/>
          <w:b w:val="0"/>
          <w:bCs/>
          <w:color w:val="auto"/>
          <w:sz w:val="24"/>
          <w:szCs w:val="24"/>
          <w:highlight w:val="none"/>
          <w:u w:val="none"/>
          <w:lang w:val="en-US" w:eastAsia="zh-CN"/>
        </w:rPr>
        <w:t>00</w:t>
      </w:r>
      <w:r>
        <w:rPr>
          <w:rFonts w:hint="eastAsia" w:ascii="宋体" w:hAnsi="宋体" w:eastAsia="宋体" w:cs="宋体"/>
          <w:b w:val="0"/>
          <w:bCs/>
          <w:color w:val="auto"/>
          <w:sz w:val="24"/>
          <w:szCs w:val="24"/>
          <w:highlight w:val="none"/>
          <w:u w:val="none"/>
          <w:lang w:val="zh-CN" w:eastAsia="zh-CN"/>
        </w:rPr>
        <w:t>分00秒</w:t>
      </w:r>
      <w:r>
        <w:rPr>
          <w:rFonts w:hint="eastAsia" w:ascii="宋体" w:hAnsi="宋体" w:eastAsia="宋体" w:cs="宋体"/>
          <w:color w:val="auto"/>
          <w:sz w:val="24"/>
          <w:szCs w:val="24"/>
          <w:highlight w:val="none"/>
          <w:u w:val="none"/>
          <w:lang w:val="zh-CN"/>
        </w:rPr>
        <w:t>（北京时间）前提交</w:t>
      </w:r>
      <w:r>
        <w:rPr>
          <w:rFonts w:hint="eastAsia" w:ascii="宋体" w:hAnsi="宋体" w:eastAsia="宋体" w:cs="宋体"/>
          <w:color w:val="auto"/>
          <w:sz w:val="24"/>
          <w:szCs w:val="24"/>
          <w:highlight w:val="none"/>
          <w:u w:val="none"/>
          <w:lang w:val="en-US" w:eastAsia="zh-CN"/>
        </w:rPr>
        <w:t>响应</w:t>
      </w:r>
      <w:r>
        <w:rPr>
          <w:rFonts w:hint="eastAsia" w:ascii="宋体" w:hAnsi="宋体" w:eastAsia="宋体" w:cs="宋体"/>
          <w:color w:val="auto"/>
          <w:sz w:val="24"/>
          <w:szCs w:val="24"/>
          <w:highlight w:val="none"/>
          <w:u w:val="none"/>
          <w:lang w:val="zh-CN"/>
        </w:rPr>
        <w:t>文件。</w:t>
      </w:r>
    </w:p>
    <w:p w14:paraId="7DCB950A">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一、项目基本情况</w:t>
      </w:r>
    </w:p>
    <w:p w14:paraId="1ABF65A8">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项目编号：</w:t>
      </w:r>
      <w:r>
        <w:rPr>
          <w:rFonts w:hint="eastAsia" w:ascii="宋体" w:hAnsi="宋体" w:cs="宋体"/>
          <w:b w:val="0"/>
          <w:bCs/>
          <w:color w:val="auto"/>
          <w:sz w:val="24"/>
          <w:szCs w:val="24"/>
          <w:highlight w:val="none"/>
          <w:u w:val="none"/>
          <w:lang w:val="zh-CN" w:eastAsia="zh-CN"/>
        </w:rPr>
        <w:t>ZC2026-HW-091</w:t>
      </w:r>
    </w:p>
    <w:p w14:paraId="0AAC498F">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项目名称：</w:t>
      </w:r>
      <w:r>
        <w:rPr>
          <w:rFonts w:hint="eastAsia" w:ascii="宋体" w:hAnsi="宋体" w:cs="宋体"/>
          <w:color w:val="auto"/>
          <w:sz w:val="24"/>
          <w:szCs w:val="24"/>
          <w:highlight w:val="none"/>
          <w:u w:val="none"/>
          <w:lang w:val="zh-CN"/>
        </w:rPr>
        <w:t>镇坪县2026年防汛抗旱应急物资采购项目</w:t>
      </w:r>
    </w:p>
    <w:p w14:paraId="6878F6D1">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采购方式：</w:t>
      </w:r>
      <w:r>
        <w:rPr>
          <w:rFonts w:hint="eastAsia" w:ascii="宋体" w:hAnsi="宋体" w:cs="宋体"/>
          <w:color w:val="auto"/>
          <w:sz w:val="24"/>
          <w:szCs w:val="24"/>
          <w:highlight w:val="none"/>
          <w:u w:val="none"/>
          <w:lang w:val="en-US" w:eastAsia="zh-CN"/>
        </w:rPr>
        <w:t>竞争性磋商</w:t>
      </w:r>
    </w:p>
    <w:p w14:paraId="75F9ECE2">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预算金额：</w:t>
      </w:r>
      <w:r>
        <w:rPr>
          <w:rFonts w:hint="eastAsia" w:ascii="宋体" w:hAnsi="宋体" w:cs="宋体"/>
          <w:color w:val="auto"/>
          <w:sz w:val="24"/>
          <w:szCs w:val="24"/>
          <w:highlight w:val="none"/>
          <w:u w:val="none"/>
          <w:lang w:val="en-US" w:eastAsia="zh-CN"/>
        </w:rPr>
        <w:t>270</w:t>
      </w:r>
      <w:r>
        <w:rPr>
          <w:rFonts w:hint="eastAsia" w:ascii="宋体" w:hAnsi="宋体" w:eastAsia="宋体" w:cs="宋体"/>
          <w:color w:val="auto"/>
          <w:sz w:val="24"/>
          <w:szCs w:val="24"/>
          <w:highlight w:val="none"/>
          <w:u w:val="none"/>
          <w:lang w:val="zh-CN" w:eastAsia="zh-CN"/>
        </w:rPr>
        <w:t>,</w:t>
      </w:r>
      <w:r>
        <w:rPr>
          <w:rFonts w:hint="eastAsia" w:ascii="宋体" w:hAnsi="宋体" w:cs="宋体"/>
          <w:color w:val="auto"/>
          <w:sz w:val="24"/>
          <w:szCs w:val="24"/>
          <w:highlight w:val="none"/>
          <w:u w:val="none"/>
          <w:lang w:val="en-US" w:eastAsia="zh-CN"/>
        </w:rPr>
        <w:t>000.00元</w:t>
      </w:r>
    </w:p>
    <w:p w14:paraId="21652240">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采购需求：</w:t>
      </w:r>
    </w:p>
    <w:p w14:paraId="37CF88C1">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合同包1(</w:t>
      </w:r>
      <w:r>
        <w:rPr>
          <w:rFonts w:hint="eastAsia" w:ascii="宋体" w:hAnsi="宋体" w:cs="宋体"/>
          <w:color w:val="auto"/>
          <w:sz w:val="24"/>
          <w:szCs w:val="24"/>
          <w:highlight w:val="none"/>
          <w:u w:val="none"/>
          <w:lang w:val="zh-CN"/>
        </w:rPr>
        <w:t>镇坪县2026年防汛抗旱应急物资采购项目</w:t>
      </w:r>
      <w:r>
        <w:rPr>
          <w:rFonts w:hint="eastAsia" w:ascii="宋体" w:hAnsi="宋体" w:eastAsia="宋体" w:cs="宋体"/>
          <w:color w:val="auto"/>
          <w:sz w:val="24"/>
          <w:szCs w:val="24"/>
          <w:highlight w:val="none"/>
          <w:u w:val="none"/>
          <w:lang w:val="zh-CN"/>
        </w:rPr>
        <w:t>)：</w:t>
      </w:r>
    </w:p>
    <w:p w14:paraId="345D72F5">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合同包预算金额：</w:t>
      </w:r>
      <w:r>
        <w:rPr>
          <w:rFonts w:hint="eastAsia" w:ascii="宋体" w:hAnsi="宋体" w:cs="宋体"/>
          <w:color w:val="auto"/>
          <w:sz w:val="24"/>
          <w:szCs w:val="24"/>
          <w:highlight w:val="none"/>
          <w:u w:val="none"/>
          <w:lang w:val="en-US" w:eastAsia="zh-CN"/>
        </w:rPr>
        <w:t>270,000.00</w:t>
      </w:r>
      <w:r>
        <w:rPr>
          <w:rFonts w:hint="eastAsia" w:ascii="宋体" w:hAnsi="宋体" w:eastAsia="宋体" w:cs="宋体"/>
          <w:color w:val="auto"/>
          <w:sz w:val="24"/>
          <w:szCs w:val="24"/>
          <w:highlight w:val="none"/>
          <w:u w:val="none"/>
          <w:lang w:val="zh-CN"/>
        </w:rPr>
        <w:t>元</w:t>
      </w:r>
    </w:p>
    <w:p w14:paraId="4D0B97D3">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合同包最高限价：</w:t>
      </w:r>
      <w:r>
        <w:rPr>
          <w:rFonts w:hint="eastAsia" w:ascii="宋体" w:hAnsi="宋体" w:cs="宋体"/>
          <w:color w:val="auto"/>
          <w:sz w:val="24"/>
          <w:szCs w:val="24"/>
          <w:highlight w:val="none"/>
          <w:u w:val="none"/>
          <w:lang w:val="en-US" w:eastAsia="zh-CN"/>
        </w:rPr>
        <w:t>270,000.00元</w:t>
      </w:r>
    </w:p>
    <w:tbl>
      <w:tblPr>
        <w:tblStyle w:val="28"/>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042"/>
        <w:gridCol w:w="2220"/>
        <w:gridCol w:w="998"/>
        <w:gridCol w:w="1068"/>
        <w:gridCol w:w="1500"/>
        <w:gridCol w:w="1444"/>
      </w:tblGrid>
      <w:tr w14:paraId="1FDC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947" w:type="dxa"/>
            <w:noWrap w:val="0"/>
            <w:vAlign w:val="center"/>
          </w:tcPr>
          <w:p w14:paraId="5AABDDA0">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品目号</w:t>
            </w:r>
          </w:p>
        </w:tc>
        <w:tc>
          <w:tcPr>
            <w:tcW w:w="1042" w:type="dxa"/>
            <w:noWrap w:val="0"/>
            <w:vAlign w:val="center"/>
          </w:tcPr>
          <w:p w14:paraId="60D1A885">
            <w:pPr>
              <w:keepNext w:val="0"/>
              <w:keepLines w:val="0"/>
              <w:pageBreakBefore w:val="0"/>
              <w:kinsoku/>
              <w:overflowPunct/>
              <w:topLinePunct w:val="0"/>
              <w:bidi w:val="0"/>
              <w:spacing w:line="360" w:lineRule="auto"/>
              <w:jc w:val="center"/>
              <w:textAlignment w:val="auto"/>
              <w:rPr>
                <w:rFonts w:hint="eastAsia" w:ascii="宋体" w:hAnsi="宋体" w:eastAsia="宋体" w:cs="宋体"/>
                <w:b/>
                <w:bCs/>
                <w:i w:val="0"/>
                <w:iCs w:val="0"/>
                <w:caps w:val="0"/>
                <w:color w:val="auto"/>
                <w:spacing w:val="0"/>
                <w:sz w:val="24"/>
                <w:szCs w:val="24"/>
                <w:highlight w:val="none"/>
                <w:u w:val="none"/>
                <w:shd w:val="clear" w:color="auto" w:fill="FFFFFF"/>
              </w:rPr>
            </w:pPr>
            <w:r>
              <w:rPr>
                <w:rFonts w:hint="eastAsia" w:ascii="宋体" w:hAnsi="宋体" w:eastAsia="宋体" w:cs="宋体"/>
                <w:b/>
                <w:bCs/>
                <w:i w:val="0"/>
                <w:iCs w:val="0"/>
                <w:caps w:val="0"/>
                <w:color w:val="auto"/>
                <w:spacing w:val="0"/>
                <w:sz w:val="24"/>
                <w:szCs w:val="24"/>
                <w:highlight w:val="none"/>
                <w:u w:val="none"/>
                <w:shd w:val="clear" w:color="auto" w:fill="FFFFFF"/>
              </w:rPr>
              <w:t>品目</w:t>
            </w:r>
          </w:p>
          <w:p w14:paraId="57584F3E">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名称</w:t>
            </w:r>
          </w:p>
        </w:tc>
        <w:tc>
          <w:tcPr>
            <w:tcW w:w="2220" w:type="dxa"/>
            <w:noWrap w:val="0"/>
            <w:vAlign w:val="center"/>
          </w:tcPr>
          <w:p w14:paraId="357A9ABF">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采购标的</w:t>
            </w:r>
          </w:p>
        </w:tc>
        <w:tc>
          <w:tcPr>
            <w:tcW w:w="998" w:type="dxa"/>
            <w:noWrap w:val="0"/>
            <w:vAlign w:val="center"/>
          </w:tcPr>
          <w:p w14:paraId="19CAD61D">
            <w:pPr>
              <w:keepNext w:val="0"/>
              <w:keepLines w:val="0"/>
              <w:pageBreakBefore w:val="0"/>
              <w:kinsoku/>
              <w:overflowPunct/>
              <w:topLinePunct w:val="0"/>
              <w:bidi w:val="0"/>
              <w:spacing w:line="360" w:lineRule="auto"/>
              <w:jc w:val="center"/>
              <w:textAlignment w:val="auto"/>
              <w:rPr>
                <w:rFonts w:hint="eastAsia" w:ascii="宋体" w:hAnsi="宋体" w:eastAsia="宋体" w:cs="宋体"/>
                <w:b/>
                <w:bCs/>
                <w:i w:val="0"/>
                <w:iCs w:val="0"/>
                <w:caps w:val="0"/>
                <w:color w:val="auto"/>
                <w:spacing w:val="0"/>
                <w:sz w:val="24"/>
                <w:szCs w:val="24"/>
                <w:highlight w:val="none"/>
                <w:u w:val="none"/>
                <w:shd w:val="clear" w:color="auto" w:fill="FFFFFF"/>
              </w:rPr>
            </w:pPr>
            <w:r>
              <w:rPr>
                <w:rFonts w:hint="eastAsia" w:ascii="宋体" w:hAnsi="宋体" w:eastAsia="宋体" w:cs="宋体"/>
                <w:b/>
                <w:bCs/>
                <w:i w:val="0"/>
                <w:iCs w:val="0"/>
                <w:caps w:val="0"/>
                <w:color w:val="auto"/>
                <w:spacing w:val="0"/>
                <w:sz w:val="24"/>
                <w:szCs w:val="24"/>
                <w:highlight w:val="none"/>
                <w:u w:val="none"/>
                <w:shd w:val="clear" w:color="auto" w:fill="FFFFFF"/>
              </w:rPr>
              <w:t>数量</w:t>
            </w:r>
          </w:p>
          <w:p w14:paraId="76291A6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（单位）</w:t>
            </w:r>
          </w:p>
        </w:tc>
        <w:tc>
          <w:tcPr>
            <w:tcW w:w="1068" w:type="dxa"/>
            <w:noWrap w:val="0"/>
            <w:vAlign w:val="center"/>
          </w:tcPr>
          <w:p w14:paraId="789E3ADD">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技术规格、参数及要求</w:t>
            </w:r>
          </w:p>
        </w:tc>
        <w:tc>
          <w:tcPr>
            <w:tcW w:w="1500" w:type="dxa"/>
            <w:noWrap w:val="0"/>
            <w:vAlign w:val="center"/>
          </w:tcPr>
          <w:p w14:paraId="6714A52E">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品目预算(元)</w:t>
            </w:r>
          </w:p>
        </w:tc>
        <w:tc>
          <w:tcPr>
            <w:tcW w:w="1444" w:type="dxa"/>
            <w:noWrap w:val="0"/>
            <w:vAlign w:val="center"/>
          </w:tcPr>
          <w:p w14:paraId="37F8A8E2">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b/>
                <w:bCs/>
                <w:i w:val="0"/>
                <w:iCs w:val="0"/>
                <w:caps w:val="0"/>
                <w:color w:val="auto"/>
                <w:spacing w:val="0"/>
                <w:sz w:val="24"/>
                <w:szCs w:val="24"/>
                <w:highlight w:val="none"/>
                <w:u w:val="none"/>
                <w:shd w:val="clear" w:color="auto" w:fill="FFFFFF"/>
              </w:rPr>
              <w:t>最高限价(元)</w:t>
            </w:r>
          </w:p>
        </w:tc>
      </w:tr>
      <w:tr w14:paraId="269A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7" w:type="dxa"/>
            <w:noWrap w:val="0"/>
            <w:vAlign w:val="center"/>
          </w:tcPr>
          <w:p w14:paraId="15403A57">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rPr>
            </w:pPr>
            <w:r>
              <w:rPr>
                <w:rFonts w:hint="eastAsia" w:ascii="宋体" w:hAnsi="宋体" w:eastAsia="宋体" w:cs="宋体"/>
                <w:i w:val="0"/>
                <w:iCs w:val="0"/>
                <w:caps w:val="0"/>
                <w:color w:val="auto"/>
                <w:spacing w:val="0"/>
                <w:sz w:val="24"/>
                <w:szCs w:val="24"/>
                <w:highlight w:val="none"/>
                <w:u w:val="none"/>
                <w:shd w:val="clear" w:color="auto" w:fill="FFFFFF"/>
              </w:rPr>
              <w:t>1-1</w:t>
            </w:r>
          </w:p>
        </w:tc>
        <w:tc>
          <w:tcPr>
            <w:tcW w:w="1042" w:type="dxa"/>
            <w:noWrap w:val="0"/>
            <w:vAlign w:val="center"/>
          </w:tcPr>
          <w:p w14:paraId="3E355C00">
            <w:pPr>
              <w:keepNext w:val="0"/>
              <w:keepLines w:val="0"/>
              <w:pageBreakBefore w:val="0"/>
              <w:kinsoku/>
              <w:overflowPunct/>
              <w:topLinePunct w:val="0"/>
              <w:bidi w:val="0"/>
              <w:spacing w:line="360" w:lineRule="auto"/>
              <w:jc w:val="center"/>
              <w:textAlignment w:val="auto"/>
              <w:rPr>
                <w:rFonts w:hint="default" w:ascii="宋体" w:hAnsi="宋体" w:eastAsia="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应急救援设备</w:t>
            </w:r>
          </w:p>
        </w:tc>
        <w:tc>
          <w:tcPr>
            <w:tcW w:w="2220" w:type="dxa"/>
            <w:noWrap w:val="0"/>
            <w:vAlign w:val="center"/>
          </w:tcPr>
          <w:p w14:paraId="289D78DE">
            <w:pPr>
              <w:keepNext w:val="0"/>
              <w:keepLines w:val="0"/>
              <w:pageBreakBefore w:val="0"/>
              <w:numPr>
                <w:ilvl w:val="0"/>
                <w:numId w:val="0"/>
              </w:numPr>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lang w:eastAsia="zh-CN"/>
              </w:rPr>
            </w:pPr>
            <w:r>
              <w:rPr>
                <w:rFonts w:hint="eastAsia" w:ascii="宋体" w:hAnsi="宋体" w:cs="宋体"/>
                <w:color w:val="auto"/>
                <w:sz w:val="24"/>
                <w:szCs w:val="24"/>
                <w:highlight w:val="none"/>
                <w:u w:val="none"/>
                <w:vertAlign w:val="baseline"/>
                <w:lang w:eastAsia="zh-CN"/>
              </w:rPr>
              <w:t>镇坪县2026年防汛抗旱应急物资采购项目</w:t>
            </w:r>
          </w:p>
        </w:tc>
        <w:tc>
          <w:tcPr>
            <w:tcW w:w="998" w:type="dxa"/>
            <w:noWrap w:val="0"/>
            <w:vAlign w:val="center"/>
          </w:tcPr>
          <w:p w14:paraId="4C76E794">
            <w:pPr>
              <w:keepNext w:val="0"/>
              <w:keepLines w:val="0"/>
              <w:pageBreakBefore w:val="0"/>
              <w:kinsoku/>
              <w:overflowPunct/>
              <w:topLinePunct w:val="0"/>
              <w:bidi w:val="0"/>
              <w:spacing w:line="360" w:lineRule="auto"/>
              <w:jc w:val="center"/>
              <w:textAlignment w:val="auto"/>
              <w:rPr>
                <w:rFonts w:hint="default" w:ascii="宋体" w:hAnsi="宋体" w:eastAsia="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1（项）</w:t>
            </w:r>
          </w:p>
        </w:tc>
        <w:tc>
          <w:tcPr>
            <w:tcW w:w="1068" w:type="dxa"/>
            <w:noWrap w:val="0"/>
            <w:vAlign w:val="center"/>
          </w:tcPr>
          <w:p w14:paraId="3BBC09D4">
            <w:pPr>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详见采购文件</w:t>
            </w:r>
          </w:p>
        </w:tc>
        <w:tc>
          <w:tcPr>
            <w:tcW w:w="1500" w:type="dxa"/>
            <w:noWrap w:val="0"/>
            <w:vAlign w:val="center"/>
          </w:tcPr>
          <w:p w14:paraId="133EEA44">
            <w:pPr>
              <w:keepNext w:val="0"/>
              <w:keepLines w:val="0"/>
              <w:pageBreakBefore w:val="0"/>
              <w:kinsoku/>
              <w:overflowPunct/>
              <w:topLinePunct w:val="0"/>
              <w:bidi w:val="0"/>
              <w:spacing w:line="360" w:lineRule="auto"/>
              <w:jc w:val="center"/>
              <w:textAlignment w:val="auto"/>
              <w:rPr>
                <w:rFonts w:hint="eastAsia"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270,000.00</w:t>
            </w:r>
          </w:p>
        </w:tc>
        <w:tc>
          <w:tcPr>
            <w:tcW w:w="1444" w:type="dxa"/>
            <w:noWrap w:val="0"/>
            <w:vAlign w:val="center"/>
          </w:tcPr>
          <w:p w14:paraId="7E6475A2">
            <w:pPr>
              <w:keepNext w:val="0"/>
              <w:keepLines w:val="0"/>
              <w:pageBreakBefore w:val="0"/>
              <w:kinsoku/>
              <w:overflowPunct/>
              <w:topLinePunct w:val="0"/>
              <w:bidi w:val="0"/>
              <w:spacing w:line="360" w:lineRule="auto"/>
              <w:jc w:val="center"/>
              <w:textAlignment w:val="auto"/>
              <w:rPr>
                <w:rFonts w:hint="eastAsia"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270,000.00</w:t>
            </w:r>
          </w:p>
        </w:tc>
      </w:tr>
    </w:tbl>
    <w:p w14:paraId="2884B67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本合同包</w:t>
      </w:r>
      <w:r>
        <w:rPr>
          <w:rFonts w:hint="eastAsia" w:ascii="宋体" w:hAnsi="宋体" w:eastAsia="宋体" w:cs="宋体"/>
          <w:b w:val="0"/>
          <w:bCs/>
          <w:color w:val="auto"/>
          <w:sz w:val="24"/>
          <w:szCs w:val="24"/>
          <w:highlight w:val="none"/>
          <w:u w:val="none"/>
          <w:lang w:val="en-US" w:eastAsia="zh-CN"/>
        </w:rPr>
        <w:t>不接受</w:t>
      </w:r>
      <w:r>
        <w:rPr>
          <w:rFonts w:hint="eastAsia" w:ascii="宋体" w:hAnsi="宋体" w:eastAsia="宋体" w:cs="宋体"/>
          <w:color w:val="auto"/>
          <w:sz w:val="24"/>
          <w:szCs w:val="24"/>
          <w:highlight w:val="none"/>
          <w:u w:val="none"/>
          <w:lang w:val="zh-CN"/>
        </w:rPr>
        <w:t>联合体</w:t>
      </w:r>
    </w:p>
    <w:p w14:paraId="2027392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b w:val="0"/>
          <w:bCs/>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rPr>
        <w:t>合同履行期限：</w:t>
      </w:r>
      <w:r>
        <w:rPr>
          <w:rFonts w:hint="eastAsia" w:ascii="宋体" w:hAnsi="宋体" w:eastAsia="宋体" w:cs="宋体"/>
          <w:color w:val="auto"/>
          <w:sz w:val="24"/>
          <w:szCs w:val="24"/>
          <w:highlight w:val="none"/>
          <w:u w:val="none"/>
          <w:lang w:val="zh-CN" w:eastAsia="zh-CN"/>
        </w:rPr>
        <w:t>合同签订后15日历日内完成交货</w:t>
      </w:r>
    </w:p>
    <w:p w14:paraId="00275EF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二、申请人的资格要求：</w:t>
      </w:r>
    </w:p>
    <w:p w14:paraId="2C4EC89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1.满足《中华人民共和国政府釆购法》第二十二条规定；</w:t>
      </w:r>
    </w:p>
    <w:p w14:paraId="3FDB8A3F">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2.落实政府采购政策需满足的资格要求：</w:t>
      </w:r>
    </w:p>
    <w:p w14:paraId="74611A6F">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cs="宋体"/>
          <w:i w:val="0"/>
          <w:iCs w:val="0"/>
          <w:caps w:val="0"/>
          <w:color w:val="auto"/>
          <w:spacing w:val="0"/>
          <w:sz w:val="24"/>
          <w:szCs w:val="24"/>
          <w:highlight w:val="none"/>
          <w:u w:val="none"/>
          <w:lang w:val="zh-CN" w:eastAsia="zh-CN"/>
        </w:rPr>
        <w:t>本项目属于专门面向中小企业采购项目</w:t>
      </w:r>
      <w:r>
        <w:rPr>
          <w:rFonts w:hint="eastAsia" w:ascii="宋体" w:hAnsi="宋体" w:eastAsia="宋体" w:cs="宋体"/>
          <w:color w:val="auto"/>
          <w:sz w:val="24"/>
          <w:szCs w:val="24"/>
          <w:highlight w:val="none"/>
          <w:u w:val="none"/>
          <w:lang w:val="en-US" w:eastAsia="zh-CN"/>
        </w:rPr>
        <w:t>。</w:t>
      </w:r>
    </w:p>
    <w:p w14:paraId="64ECDE07">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i w:val="0"/>
          <w:iCs w:val="0"/>
          <w:caps w:val="0"/>
          <w:color w:val="auto"/>
          <w:spacing w:val="0"/>
          <w:sz w:val="24"/>
          <w:szCs w:val="24"/>
          <w:highlight w:val="none"/>
          <w:u w:val="none"/>
          <w:lang w:val="zh-CN" w:eastAsia="zh-CN"/>
        </w:rPr>
        <w:t>2.1</w:t>
      </w:r>
      <w:r>
        <w:rPr>
          <w:rFonts w:hint="eastAsia" w:ascii="宋体" w:hAnsi="宋体" w:eastAsia="宋体" w:cs="宋体"/>
          <w:i w:val="0"/>
          <w:iCs w:val="0"/>
          <w:caps w:val="0"/>
          <w:color w:val="auto"/>
          <w:spacing w:val="0"/>
          <w:sz w:val="24"/>
          <w:szCs w:val="24"/>
          <w:highlight w:val="none"/>
          <w:u w:val="none"/>
          <w:lang w:val="en-US" w:eastAsia="zh-CN"/>
        </w:rPr>
        <w:t>.</w:t>
      </w:r>
      <w:r>
        <w:rPr>
          <w:rFonts w:hint="eastAsia" w:ascii="宋体" w:hAnsi="宋体" w:eastAsia="宋体" w:cs="宋体"/>
          <w:color w:val="auto"/>
          <w:sz w:val="24"/>
          <w:szCs w:val="24"/>
          <w:highlight w:val="none"/>
          <w:u w:val="none"/>
          <w:lang w:val="zh-CN"/>
        </w:rPr>
        <w:t>落实</w:t>
      </w:r>
      <w:r>
        <w:rPr>
          <w:rFonts w:hint="eastAsia" w:ascii="宋体" w:hAnsi="宋体" w:eastAsia="宋体" w:cs="宋体"/>
          <w:color w:val="auto"/>
          <w:sz w:val="24"/>
          <w:szCs w:val="24"/>
          <w:highlight w:val="none"/>
          <w:u w:val="none"/>
          <w:lang w:val="zh-CN" w:eastAsia="zh-CN"/>
        </w:rPr>
        <w:t>的</w:t>
      </w:r>
      <w:r>
        <w:rPr>
          <w:rFonts w:hint="eastAsia" w:ascii="宋体" w:hAnsi="宋体" w:eastAsia="宋体" w:cs="宋体"/>
          <w:color w:val="auto"/>
          <w:sz w:val="24"/>
          <w:szCs w:val="24"/>
          <w:highlight w:val="none"/>
          <w:u w:val="none"/>
          <w:lang w:val="zh-CN"/>
        </w:rPr>
        <w:t>政府采购政策</w:t>
      </w:r>
      <w:r>
        <w:rPr>
          <w:rFonts w:hint="eastAsia" w:ascii="宋体" w:hAnsi="宋体" w:eastAsia="宋体" w:cs="宋体"/>
          <w:color w:val="auto"/>
          <w:sz w:val="24"/>
          <w:szCs w:val="24"/>
          <w:highlight w:val="none"/>
          <w:u w:val="none"/>
          <w:lang w:val="zh-CN" w:eastAsia="zh-CN"/>
        </w:rPr>
        <w:t>：</w:t>
      </w:r>
    </w:p>
    <w:p w14:paraId="5FA0A900">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w:t>
      </w:r>
      <w:r>
        <w:rPr>
          <w:rFonts w:hint="eastAsia" w:ascii="宋体" w:hAnsi="宋体" w:eastAsia="宋体" w:cs="宋体"/>
          <w:color w:val="auto"/>
          <w:sz w:val="24"/>
          <w:szCs w:val="24"/>
          <w:highlight w:val="none"/>
          <w:u w:val="none"/>
          <w:lang w:val="zh-CN"/>
        </w:rPr>
        <w:t>）《政府采购促进中小企业发展管理办法》（财库〔2020〕46号）；</w:t>
      </w:r>
    </w:p>
    <w:p w14:paraId="39AE5566">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2</w:t>
      </w:r>
      <w:r>
        <w:rPr>
          <w:rFonts w:hint="eastAsia" w:ascii="宋体" w:hAnsi="宋体" w:eastAsia="宋体" w:cs="宋体"/>
          <w:color w:val="auto"/>
          <w:sz w:val="24"/>
          <w:szCs w:val="24"/>
          <w:highlight w:val="none"/>
          <w:u w:val="none"/>
          <w:lang w:val="zh-CN"/>
        </w:rPr>
        <w:t>）《财政部、司法部关于政府采购支持监狱企业发展有关问题的通知》（财库〔2014〕68号）；</w:t>
      </w:r>
    </w:p>
    <w:p w14:paraId="6D327BAE">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zh-CN"/>
        </w:rPr>
        <w:t>）《财政部、民政部、中国残疾人联合会关于促进残疾人就业政府采购政策的通知》（财库[2017]141号）；</w:t>
      </w:r>
    </w:p>
    <w:p w14:paraId="4B3D58A0">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w:t>
      </w:r>
      <w:r>
        <w:rPr>
          <w:rFonts w:hint="eastAsia" w:ascii="宋体" w:hAnsi="宋体" w:eastAsia="宋体" w:cs="宋体"/>
          <w:color w:val="auto"/>
          <w:sz w:val="24"/>
          <w:highlight w:val="none"/>
          <w:u w:val="none"/>
          <w:lang w:val="en-US" w:eastAsia="zh-CN"/>
        </w:rPr>
        <w:t>4</w:t>
      </w:r>
      <w:r>
        <w:rPr>
          <w:rFonts w:hint="eastAsia" w:ascii="宋体" w:hAnsi="宋体" w:eastAsia="宋体" w:cs="宋体"/>
          <w:color w:val="auto"/>
          <w:sz w:val="24"/>
          <w:highlight w:val="none"/>
          <w:u w:val="none"/>
          <w:lang w:val="zh-CN"/>
        </w:rPr>
        <w:t>）《财政部关于进一步加大政府采购支持中小企业力度的通知》（财库〔2022〕19号）；</w:t>
      </w:r>
    </w:p>
    <w:p w14:paraId="611911F5">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zh-CN"/>
        </w:rPr>
        <w:t>）《陕西省财政厅关于</w:t>
      </w:r>
      <w:r>
        <w:rPr>
          <w:rFonts w:hint="eastAsia" w:ascii="宋体" w:hAnsi="宋体" w:eastAsia="宋体" w:cs="宋体"/>
          <w:color w:val="auto"/>
          <w:sz w:val="24"/>
          <w:szCs w:val="24"/>
          <w:highlight w:val="none"/>
          <w:u w:val="none"/>
          <w:lang w:val="en-US" w:eastAsia="zh-CN"/>
        </w:rPr>
        <w:t>落实政府采购支持中小企业政策有关事项的通知</w:t>
      </w:r>
      <w:r>
        <w:rPr>
          <w:rFonts w:hint="eastAsia" w:ascii="宋体" w:hAnsi="宋体" w:eastAsia="宋体" w:cs="宋体"/>
          <w:color w:val="auto"/>
          <w:sz w:val="24"/>
          <w:szCs w:val="24"/>
          <w:highlight w:val="none"/>
          <w:u w:val="none"/>
          <w:lang w:val="zh-CN"/>
        </w:rPr>
        <w:t>》（陕财办采〔202</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zh-CN"/>
        </w:rPr>
        <w:t>号）；</w:t>
      </w:r>
    </w:p>
    <w:p w14:paraId="0C15389F">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zh-CN"/>
        </w:rPr>
        <w:t>）财政部、国家发展改革委关于印发《节能产品政府采购实施意见》的通知（财库[2004]185号）；</w:t>
      </w:r>
    </w:p>
    <w:p w14:paraId="2CB29C38">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lang w:val="zh-CN"/>
        </w:rPr>
        <w:t>）《国务院办公厅关于建立政府强制采购节能产品制度的通知》（国办发〔2007〕51号）；</w:t>
      </w:r>
    </w:p>
    <w:p w14:paraId="4F0F10B6">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lang w:val="zh-CN"/>
        </w:rPr>
        <w:t>）《财政部、国家环保总局关于环境标志产品政府采购实施的意见》（财库[2006]90号）；</w:t>
      </w:r>
    </w:p>
    <w:p w14:paraId="693BC872">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9</w:t>
      </w:r>
      <w:r>
        <w:rPr>
          <w:rFonts w:hint="eastAsia" w:ascii="宋体" w:hAnsi="宋体" w:eastAsia="宋体" w:cs="宋体"/>
          <w:color w:val="auto"/>
          <w:sz w:val="24"/>
          <w:szCs w:val="24"/>
          <w:highlight w:val="none"/>
          <w:u w:val="none"/>
          <w:lang w:val="zh-CN"/>
        </w:rPr>
        <w:t>）《财政部、发展改革委、生态环境部、市场监管总局关于调整优化节能产品、环境标志产品政府采购执行机制的通知》（财库〔2019〕9号）；</w:t>
      </w:r>
    </w:p>
    <w:p w14:paraId="767CE992">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highlight w:val="none"/>
          <w:u w:val="none"/>
          <w:lang w:val="zh-CN"/>
        </w:rPr>
        <w:t>陕西省财政厅《关于进一步加强政府绿色采购有关问题的通知》（陕财办采〔2021〕29号）；</w:t>
      </w:r>
    </w:p>
    <w:p w14:paraId="08B7371F">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zh-CN"/>
        </w:rPr>
        <w:t>）《关于扩大政府采购支持绿色建材促进建筑品质提升政策实施范围的通知》财库〔2022〕35号；</w:t>
      </w:r>
    </w:p>
    <w:p w14:paraId="2E00C531">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（1</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zh-CN"/>
        </w:rPr>
        <w:t>）</w:t>
      </w:r>
      <w:r>
        <w:rPr>
          <w:rFonts w:hint="eastAsia" w:ascii="宋体" w:hAnsi="宋体" w:cs="宋体"/>
          <w:color w:val="auto"/>
          <w:sz w:val="24"/>
          <w:szCs w:val="24"/>
          <w:highlight w:val="none"/>
          <w:u w:val="none"/>
          <w:lang w:val="zh-CN" w:eastAsia="zh-CN"/>
        </w:rPr>
        <w:t>《国务院办公厅关于在政府采购中实施本国产品标准及相关政策的通知》（国办发〔2025〕34号）；</w:t>
      </w:r>
      <w:r>
        <w:rPr>
          <w:rFonts w:hint="eastAsia"/>
          <w:highlight w:val="none"/>
          <w:lang w:val="en-US" w:eastAsia="zh-CN"/>
        </w:rPr>
        <w:br w:type="textWrapping"/>
      </w:r>
      <w:r>
        <w:rPr>
          <w:rFonts w:hint="eastAsia"/>
          <w:highlight w:val="none"/>
          <w:lang w:val="en-US" w:eastAsia="zh-CN"/>
        </w:rPr>
        <w:t xml:space="preserve">     </w:t>
      </w:r>
      <w:r>
        <w:rPr>
          <w:rFonts w:hint="eastAsia" w:ascii="宋体" w:hAnsi="宋体" w:cs="宋体"/>
          <w:color w:val="auto"/>
          <w:sz w:val="24"/>
          <w:szCs w:val="24"/>
          <w:highlight w:val="none"/>
          <w:u w:val="none"/>
          <w:lang w:val="zh-CN" w:eastAsia="zh-CN"/>
        </w:rPr>
        <w:t>（13）</w:t>
      </w:r>
      <w:r>
        <w:rPr>
          <w:rFonts w:hint="eastAsia" w:ascii="宋体" w:hAnsi="宋体" w:eastAsia="宋体" w:cs="宋体"/>
          <w:color w:val="auto"/>
          <w:sz w:val="24"/>
          <w:szCs w:val="24"/>
          <w:highlight w:val="none"/>
          <w:u w:val="none"/>
          <w:lang w:val="zh-CN"/>
        </w:rPr>
        <w:t>《财政部农业农村部国家乡村振兴局关于运用政府采购政策支持乡村产业振兴的通知》(财库〔2021〕19号)；</w:t>
      </w:r>
    </w:p>
    <w:p w14:paraId="2FD2C434">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（1</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zh-CN"/>
        </w:rPr>
        <w:t>）关于印发《关于深入开展政府采购脱贫地区农副产品工作推进乡村产业振兴的实施意见》的通知</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zh-CN"/>
        </w:rPr>
        <w:t>财库〔2021〕20号；</w:t>
      </w:r>
    </w:p>
    <w:p w14:paraId="14774A33">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cs="宋体"/>
          <w:color w:val="auto"/>
          <w:sz w:val="24"/>
          <w:szCs w:val="24"/>
          <w:highlight w:val="none"/>
          <w:u w:val="none"/>
          <w:lang w:val="zh-CN"/>
        </w:rPr>
        <w:t>（</w:t>
      </w:r>
      <w:r>
        <w:rPr>
          <w:rFonts w:hint="eastAsia" w:ascii="宋体" w:hAnsi="宋体" w:cs="宋体"/>
          <w:color w:val="auto"/>
          <w:sz w:val="24"/>
          <w:szCs w:val="24"/>
          <w:highlight w:val="none"/>
          <w:u w:val="none"/>
          <w:lang w:val="en-US" w:eastAsia="zh-CN"/>
        </w:rPr>
        <w:t>15</w:t>
      </w:r>
      <w:r>
        <w:rPr>
          <w:rFonts w:hint="eastAsia" w:ascii="宋体" w:hAnsi="宋体" w:cs="宋体"/>
          <w:color w:val="auto"/>
          <w:sz w:val="24"/>
          <w:szCs w:val="24"/>
          <w:highlight w:val="none"/>
          <w:u w:val="none"/>
          <w:lang w:val="zh-CN"/>
        </w:rPr>
        <w:t>）</w:t>
      </w:r>
      <w:r>
        <w:rPr>
          <w:rFonts w:hint="eastAsia" w:ascii="宋体" w:hAnsi="宋体" w:cs="宋体"/>
          <w:color w:val="auto"/>
          <w:sz w:val="24"/>
          <w:szCs w:val="24"/>
          <w:highlight w:val="none"/>
          <w:u w:val="none"/>
          <w:lang w:val="zh-CN" w:eastAsia="zh-CN"/>
        </w:rPr>
        <w:t>《陕西省财政厅陕西省工业和信息化厅关于运用政府采购政策支持首台（套）及创新产品有关事项的通知》（陕财办采﹝2021﹞17号）</w:t>
      </w:r>
    </w:p>
    <w:p w14:paraId="42FEADCD">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zh-CN"/>
        </w:rPr>
        <w:t>）陕西省财政厅关于印发《陕西省中小企业政府采购信用融资办法》（陕财办采〔2018〕23号）；</w:t>
      </w:r>
    </w:p>
    <w:p w14:paraId="08815984">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lang w:val="zh-CN"/>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供应商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47008312">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w:t>
      </w:r>
      <w:r>
        <w:rPr>
          <w:rFonts w:hint="eastAsia" w:ascii="宋体" w:hAnsi="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lang w:val="zh-CN"/>
        </w:rPr>
        <w:t>）其他需要落实的政府采购政策。</w:t>
      </w:r>
    </w:p>
    <w:p w14:paraId="7659BC41">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3.本项目的特定资格要求：</w:t>
      </w:r>
    </w:p>
    <w:p w14:paraId="06822B26">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合同包1</w:t>
      </w:r>
      <w:r>
        <w:rPr>
          <w:rFonts w:hint="eastAsia" w:ascii="宋体" w:hAnsi="宋体" w:eastAsia="宋体" w:cs="宋体"/>
          <w:b w:val="0"/>
          <w:bCs w:val="0"/>
          <w:color w:val="auto"/>
          <w:sz w:val="24"/>
          <w:szCs w:val="24"/>
          <w:highlight w:val="none"/>
          <w:u w:val="none"/>
          <w:lang w:val="zh-CN" w:eastAsia="zh-CN"/>
        </w:rPr>
        <w:t>(</w:t>
      </w:r>
      <w:r>
        <w:rPr>
          <w:rFonts w:hint="eastAsia" w:ascii="宋体" w:hAnsi="宋体" w:cs="宋体"/>
          <w:color w:val="auto"/>
          <w:sz w:val="24"/>
          <w:szCs w:val="24"/>
          <w:highlight w:val="none"/>
          <w:u w:val="none"/>
          <w:lang w:val="zh-CN"/>
        </w:rPr>
        <w:t>镇坪县2026年防汛抗旱应急物资采购项目</w:t>
      </w:r>
      <w:r>
        <w:rPr>
          <w:rFonts w:hint="eastAsia" w:ascii="宋体" w:hAnsi="宋体" w:eastAsia="宋体" w:cs="宋体"/>
          <w:b w:val="0"/>
          <w:bCs w:val="0"/>
          <w:color w:val="auto"/>
          <w:sz w:val="24"/>
          <w:szCs w:val="24"/>
          <w:highlight w:val="none"/>
          <w:u w:val="none"/>
          <w:lang w:val="zh-CN" w:eastAsia="zh-CN"/>
        </w:rPr>
        <w:t>)</w:t>
      </w:r>
      <w:r>
        <w:rPr>
          <w:rFonts w:hint="eastAsia" w:ascii="宋体" w:hAnsi="宋体" w:eastAsia="宋体" w:cs="宋体"/>
          <w:color w:val="auto"/>
          <w:sz w:val="24"/>
          <w:szCs w:val="24"/>
          <w:highlight w:val="none"/>
          <w:u w:val="none"/>
          <w:lang w:val="zh-CN"/>
        </w:rPr>
        <w:t>特定资格要求如下：</w:t>
      </w:r>
    </w:p>
    <w:p w14:paraId="1FBC3CD5">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1）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41A60161">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2）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6E935A78">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eastAsia="zh-CN"/>
        </w:rPr>
      </w:pPr>
      <w:r>
        <w:rPr>
          <w:rFonts w:hint="eastAsia" w:ascii="宋体" w:hAnsi="宋体" w:cs="宋体"/>
          <w:color w:val="auto"/>
          <w:sz w:val="24"/>
          <w:szCs w:val="24"/>
          <w:highlight w:val="none"/>
          <w:u w:val="none"/>
          <w:lang w:val="zh-CN" w:eastAsia="zh-CN"/>
        </w:rPr>
        <w:t>（</w:t>
      </w:r>
      <w:r>
        <w:rPr>
          <w:rFonts w:hint="eastAsia" w:ascii="宋体" w:hAnsi="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zh-CN" w:eastAsia="zh-CN"/>
        </w:rPr>
        <w:t>）</w:t>
      </w:r>
      <w:r>
        <w:rPr>
          <w:rFonts w:hint="eastAsia" w:ascii="宋体" w:hAnsi="宋体" w:eastAsia="宋体" w:cs="宋体"/>
          <w:color w:val="auto"/>
          <w:sz w:val="24"/>
          <w:szCs w:val="24"/>
          <w:highlight w:val="none"/>
          <w:u w:val="none"/>
          <w:lang w:val="zh-CN" w:eastAsia="zh-CN"/>
        </w:rPr>
        <w:t>本项目不接受联合体磋商。</w:t>
      </w:r>
    </w:p>
    <w:p w14:paraId="7D2FD23F">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三、获取采购文件</w:t>
      </w:r>
    </w:p>
    <w:p w14:paraId="55D7C0C0">
      <w:pPr>
        <w:keepNext w:val="0"/>
        <w:keepLines w:val="0"/>
        <w:pageBreakBefore w:val="0"/>
        <w:kinsoku/>
        <w:overflowPunct/>
        <w:topLinePunct w:val="0"/>
        <w:autoSpaceDE w:val="0"/>
        <w:autoSpaceDN w:val="0"/>
        <w:bidi w:val="0"/>
        <w:adjustRightInd w:val="0"/>
        <w:spacing w:line="360" w:lineRule="auto"/>
        <w:ind w:left="0" w:leftChars="0" w:firstLine="420" w:firstLineChars="175"/>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时间：</w:t>
      </w:r>
      <w:r>
        <w:rPr>
          <w:rFonts w:hint="eastAsia" w:ascii="宋体" w:hAnsi="宋体" w:cs="宋体"/>
          <w:b w:val="0"/>
          <w:bCs/>
          <w:color w:val="auto"/>
          <w:sz w:val="24"/>
          <w:szCs w:val="24"/>
          <w:highlight w:val="none"/>
          <w:u w:val="none"/>
          <w:lang w:val="zh-CN" w:eastAsia="zh-CN"/>
        </w:rPr>
        <w:t>2026年0</w:t>
      </w:r>
      <w:r>
        <w:rPr>
          <w:rFonts w:hint="eastAsia" w:ascii="宋体" w:hAnsi="宋体" w:cs="宋体"/>
          <w:b w:val="0"/>
          <w:bCs/>
          <w:color w:val="auto"/>
          <w:sz w:val="24"/>
          <w:szCs w:val="24"/>
          <w:highlight w:val="none"/>
          <w:u w:val="none"/>
          <w:lang w:val="en-US" w:eastAsia="zh-CN"/>
        </w:rPr>
        <w:t>4</w:t>
      </w:r>
      <w:r>
        <w:rPr>
          <w:rFonts w:hint="eastAsia" w:ascii="宋体" w:hAnsi="宋体" w:cs="宋体"/>
          <w:b w:val="0"/>
          <w:bCs/>
          <w:color w:val="auto"/>
          <w:sz w:val="24"/>
          <w:szCs w:val="24"/>
          <w:highlight w:val="none"/>
          <w:u w:val="none"/>
          <w:lang w:val="zh-CN" w:eastAsia="zh-CN"/>
        </w:rPr>
        <w:t>月</w:t>
      </w:r>
      <w:r>
        <w:rPr>
          <w:rFonts w:hint="eastAsia" w:ascii="宋体" w:hAnsi="宋体" w:cs="宋体"/>
          <w:b w:val="0"/>
          <w:bCs/>
          <w:color w:val="auto"/>
          <w:sz w:val="24"/>
          <w:szCs w:val="24"/>
          <w:highlight w:val="none"/>
          <w:u w:val="none"/>
          <w:lang w:val="en-US" w:eastAsia="zh-CN"/>
        </w:rPr>
        <w:t>16</w:t>
      </w:r>
      <w:r>
        <w:rPr>
          <w:rFonts w:hint="eastAsia" w:ascii="宋体" w:hAnsi="宋体" w:eastAsia="宋体" w:cs="宋体"/>
          <w:b w:val="0"/>
          <w:bCs/>
          <w:color w:val="auto"/>
          <w:sz w:val="24"/>
          <w:szCs w:val="24"/>
          <w:highlight w:val="none"/>
          <w:u w:val="none"/>
          <w:lang w:val="zh-CN" w:eastAsia="zh-CN"/>
        </w:rPr>
        <w:t>日</w:t>
      </w:r>
      <w:r>
        <w:rPr>
          <w:rFonts w:hint="eastAsia" w:ascii="宋体" w:hAnsi="宋体" w:eastAsia="宋体" w:cs="宋体"/>
          <w:b w:val="0"/>
          <w:bCs/>
          <w:color w:val="auto"/>
          <w:sz w:val="24"/>
          <w:szCs w:val="24"/>
          <w:highlight w:val="none"/>
          <w:u w:val="none"/>
          <w:lang w:val="en-US" w:eastAsia="zh-CN"/>
        </w:rPr>
        <w:t>至</w:t>
      </w:r>
      <w:r>
        <w:rPr>
          <w:rFonts w:hint="eastAsia" w:ascii="宋体" w:hAnsi="宋体" w:cs="宋体"/>
          <w:b w:val="0"/>
          <w:bCs/>
          <w:color w:val="auto"/>
          <w:sz w:val="24"/>
          <w:szCs w:val="24"/>
          <w:highlight w:val="none"/>
          <w:u w:val="none"/>
          <w:lang w:val="zh-CN" w:eastAsia="zh-CN"/>
        </w:rPr>
        <w:t>2026年0</w:t>
      </w:r>
      <w:r>
        <w:rPr>
          <w:rFonts w:hint="eastAsia" w:ascii="宋体" w:hAnsi="宋体" w:cs="宋体"/>
          <w:b w:val="0"/>
          <w:bCs/>
          <w:color w:val="auto"/>
          <w:sz w:val="24"/>
          <w:szCs w:val="24"/>
          <w:highlight w:val="none"/>
          <w:u w:val="none"/>
          <w:lang w:val="en-US" w:eastAsia="zh-CN"/>
        </w:rPr>
        <w:t>4</w:t>
      </w:r>
      <w:r>
        <w:rPr>
          <w:rFonts w:hint="eastAsia" w:ascii="宋体" w:hAnsi="宋体" w:cs="宋体"/>
          <w:b w:val="0"/>
          <w:bCs/>
          <w:color w:val="auto"/>
          <w:sz w:val="24"/>
          <w:szCs w:val="24"/>
          <w:highlight w:val="none"/>
          <w:u w:val="none"/>
          <w:lang w:val="zh-CN" w:eastAsia="zh-CN"/>
        </w:rPr>
        <w:t>月</w:t>
      </w:r>
      <w:r>
        <w:rPr>
          <w:rFonts w:hint="eastAsia" w:ascii="宋体" w:hAnsi="宋体" w:cs="宋体"/>
          <w:b w:val="0"/>
          <w:bCs/>
          <w:color w:val="auto"/>
          <w:sz w:val="24"/>
          <w:szCs w:val="24"/>
          <w:highlight w:val="none"/>
          <w:u w:val="none"/>
          <w:lang w:val="en-US" w:eastAsia="zh-CN"/>
        </w:rPr>
        <w:t>22</w:t>
      </w:r>
      <w:r>
        <w:rPr>
          <w:rFonts w:hint="eastAsia" w:ascii="宋体" w:hAnsi="宋体" w:eastAsia="宋体" w:cs="宋体"/>
          <w:b w:val="0"/>
          <w:bCs/>
          <w:color w:val="auto"/>
          <w:sz w:val="24"/>
          <w:szCs w:val="24"/>
          <w:highlight w:val="none"/>
          <w:u w:val="none"/>
          <w:lang w:val="zh-CN" w:eastAsia="zh-CN"/>
        </w:rPr>
        <w:t>日</w:t>
      </w:r>
      <w:r>
        <w:rPr>
          <w:rFonts w:hint="eastAsia" w:ascii="宋体" w:hAnsi="宋体" w:eastAsia="宋体" w:cs="宋体"/>
          <w:color w:val="auto"/>
          <w:sz w:val="24"/>
          <w:szCs w:val="24"/>
          <w:highlight w:val="none"/>
          <w:u w:val="none"/>
          <w:lang w:val="zh-CN"/>
        </w:rPr>
        <w:t>，每天上午</w:t>
      </w:r>
      <w:r>
        <w:rPr>
          <w:rFonts w:hint="eastAsia" w:ascii="宋体" w:hAnsi="宋体" w:eastAsia="宋体" w:cs="宋体"/>
          <w:color w:val="auto"/>
          <w:sz w:val="24"/>
          <w:szCs w:val="24"/>
          <w:highlight w:val="none"/>
          <w:u w:val="none"/>
          <w:lang w:val="en-US" w:eastAsia="zh-CN"/>
        </w:rPr>
        <w:t>09</w:t>
      </w:r>
      <w:r>
        <w:rPr>
          <w:rFonts w:hint="eastAsia" w:ascii="宋体" w:hAnsi="宋体" w:eastAsia="宋体" w:cs="宋体"/>
          <w:color w:val="auto"/>
          <w:sz w:val="24"/>
          <w:szCs w:val="24"/>
          <w:highlight w:val="none"/>
          <w:u w:val="none"/>
          <w:lang w:val="zh-CN"/>
        </w:rPr>
        <w:t>:00:00至12:00:00，下午14:00:00至</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val="zh-CN"/>
        </w:rPr>
        <w:t>7:00:00（北京时间,法定节假日除外）</w:t>
      </w:r>
    </w:p>
    <w:p w14:paraId="05ED0BE3">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地点：</w:t>
      </w:r>
      <w:r>
        <w:rPr>
          <w:rFonts w:hint="eastAsia" w:ascii="宋体" w:hAnsi="宋体" w:cs="宋体"/>
          <w:b w:val="0"/>
          <w:bCs/>
          <w:color w:val="auto"/>
          <w:sz w:val="24"/>
          <w:szCs w:val="24"/>
          <w:highlight w:val="none"/>
          <w:u w:val="none"/>
          <w:lang w:val="zh-CN" w:eastAsia="zh-CN"/>
        </w:rPr>
        <w:t>西安市高新区高新三路9号信息港大厦5楼506室</w:t>
      </w:r>
    </w:p>
    <w:p w14:paraId="6DB30ABC">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方式：现场获取</w:t>
      </w:r>
    </w:p>
    <w:p w14:paraId="2F10B936">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售价：</w:t>
      </w:r>
      <w:r>
        <w:rPr>
          <w:rFonts w:hint="eastAsia" w:ascii="宋体" w:hAnsi="宋体" w:cs="宋体"/>
          <w:b w:val="0"/>
          <w:bCs/>
          <w:color w:val="auto"/>
          <w:sz w:val="24"/>
          <w:szCs w:val="24"/>
          <w:highlight w:val="none"/>
          <w:u w:val="none"/>
          <w:lang w:val="en-US" w:eastAsia="zh-CN"/>
        </w:rPr>
        <w:t>0元</w:t>
      </w:r>
    </w:p>
    <w:p w14:paraId="01D28D68">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四、</w:t>
      </w:r>
      <w:r>
        <w:rPr>
          <w:rFonts w:hint="eastAsia" w:ascii="宋体" w:hAnsi="宋体" w:eastAsia="宋体" w:cs="宋体"/>
          <w:b/>
          <w:bCs/>
          <w:color w:val="auto"/>
          <w:sz w:val="24"/>
          <w:szCs w:val="24"/>
          <w:highlight w:val="none"/>
          <w:u w:val="none"/>
          <w:lang w:val="en-US" w:eastAsia="zh-CN"/>
        </w:rPr>
        <w:t>响应</w:t>
      </w:r>
      <w:r>
        <w:rPr>
          <w:rFonts w:hint="eastAsia" w:ascii="宋体" w:hAnsi="宋体" w:eastAsia="宋体" w:cs="宋体"/>
          <w:b/>
          <w:bCs/>
          <w:color w:val="auto"/>
          <w:sz w:val="24"/>
          <w:szCs w:val="24"/>
          <w:highlight w:val="none"/>
          <w:u w:val="none"/>
          <w:lang w:val="zh-CN"/>
        </w:rPr>
        <w:t>文件提交</w:t>
      </w:r>
    </w:p>
    <w:p w14:paraId="4F0C9E08">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截止时间：</w:t>
      </w:r>
      <w:r>
        <w:rPr>
          <w:rFonts w:hint="eastAsia" w:ascii="宋体" w:hAnsi="宋体" w:cs="宋体"/>
          <w:b w:val="0"/>
          <w:bCs/>
          <w:color w:val="auto"/>
          <w:sz w:val="24"/>
          <w:szCs w:val="24"/>
          <w:highlight w:val="none"/>
          <w:u w:val="none"/>
          <w:lang w:val="zh-CN" w:eastAsia="zh-CN"/>
        </w:rPr>
        <w:t>2026年0</w:t>
      </w:r>
      <w:r>
        <w:rPr>
          <w:rFonts w:hint="eastAsia" w:ascii="宋体" w:hAnsi="宋体" w:cs="宋体"/>
          <w:b w:val="0"/>
          <w:bCs/>
          <w:color w:val="auto"/>
          <w:sz w:val="24"/>
          <w:szCs w:val="24"/>
          <w:highlight w:val="none"/>
          <w:u w:val="none"/>
          <w:lang w:val="en-US" w:eastAsia="zh-CN"/>
        </w:rPr>
        <w:t>4</w:t>
      </w:r>
      <w:r>
        <w:rPr>
          <w:rFonts w:hint="eastAsia" w:ascii="宋体" w:hAnsi="宋体" w:cs="宋体"/>
          <w:b w:val="0"/>
          <w:bCs/>
          <w:color w:val="auto"/>
          <w:sz w:val="24"/>
          <w:szCs w:val="24"/>
          <w:highlight w:val="none"/>
          <w:u w:val="none"/>
          <w:lang w:val="zh-CN" w:eastAsia="zh-CN"/>
        </w:rPr>
        <w:t>月</w:t>
      </w:r>
      <w:r>
        <w:rPr>
          <w:rFonts w:hint="eastAsia" w:ascii="宋体" w:hAnsi="宋体" w:cs="宋体"/>
          <w:b w:val="0"/>
          <w:bCs/>
          <w:color w:val="auto"/>
          <w:sz w:val="24"/>
          <w:szCs w:val="24"/>
          <w:highlight w:val="none"/>
          <w:u w:val="none"/>
          <w:lang w:val="en-US" w:eastAsia="zh-CN"/>
        </w:rPr>
        <w:t>27</w:t>
      </w:r>
      <w:r>
        <w:rPr>
          <w:rFonts w:hint="eastAsia" w:ascii="宋体" w:hAnsi="宋体" w:cs="宋体"/>
          <w:b w:val="0"/>
          <w:bCs/>
          <w:color w:val="auto"/>
          <w:sz w:val="24"/>
          <w:szCs w:val="24"/>
          <w:highlight w:val="none"/>
          <w:u w:val="none"/>
          <w:lang w:val="zh-CN" w:eastAsia="zh-CN"/>
        </w:rPr>
        <w:t>日</w:t>
      </w:r>
      <w:r>
        <w:rPr>
          <w:rFonts w:hint="eastAsia" w:ascii="宋体" w:hAnsi="宋体" w:cs="宋体"/>
          <w:b w:val="0"/>
          <w:bCs/>
          <w:color w:val="auto"/>
          <w:sz w:val="24"/>
          <w:szCs w:val="24"/>
          <w:highlight w:val="none"/>
          <w:u w:val="none"/>
          <w:lang w:val="en-US" w:eastAsia="zh-CN"/>
        </w:rPr>
        <w:t>10</w:t>
      </w:r>
      <w:r>
        <w:rPr>
          <w:rFonts w:hint="eastAsia" w:ascii="宋体" w:hAnsi="宋体" w:eastAsia="宋体" w:cs="宋体"/>
          <w:b w:val="0"/>
          <w:bCs/>
          <w:color w:val="auto"/>
          <w:sz w:val="24"/>
          <w:szCs w:val="24"/>
          <w:highlight w:val="none"/>
          <w:u w:val="none"/>
          <w:lang w:val="zh-CN" w:eastAsia="zh-CN"/>
        </w:rPr>
        <w:t>时</w:t>
      </w:r>
      <w:r>
        <w:rPr>
          <w:rFonts w:hint="eastAsia" w:ascii="宋体" w:hAnsi="宋体" w:cs="宋体"/>
          <w:b w:val="0"/>
          <w:bCs/>
          <w:color w:val="auto"/>
          <w:sz w:val="24"/>
          <w:szCs w:val="24"/>
          <w:highlight w:val="none"/>
          <w:u w:val="none"/>
          <w:lang w:val="en-US" w:eastAsia="zh-CN"/>
        </w:rPr>
        <w:t>00</w:t>
      </w:r>
      <w:r>
        <w:rPr>
          <w:rFonts w:hint="eastAsia" w:ascii="宋体" w:hAnsi="宋体" w:eastAsia="宋体" w:cs="宋体"/>
          <w:b w:val="0"/>
          <w:bCs/>
          <w:color w:val="auto"/>
          <w:sz w:val="24"/>
          <w:szCs w:val="24"/>
          <w:highlight w:val="none"/>
          <w:u w:val="none"/>
          <w:lang w:val="zh-CN" w:eastAsia="zh-CN"/>
        </w:rPr>
        <w:t>分</w:t>
      </w:r>
      <w:r>
        <w:rPr>
          <w:rFonts w:hint="eastAsia" w:ascii="宋体" w:hAnsi="宋体" w:cs="宋体"/>
          <w:b w:val="0"/>
          <w:bCs/>
          <w:color w:val="auto"/>
          <w:sz w:val="24"/>
          <w:szCs w:val="24"/>
          <w:highlight w:val="none"/>
          <w:u w:val="none"/>
          <w:lang w:val="zh-CN" w:eastAsia="zh-CN"/>
        </w:rPr>
        <w:t>00秒</w:t>
      </w:r>
      <w:r>
        <w:rPr>
          <w:rFonts w:hint="eastAsia" w:ascii="宋体" w:hAnsi="宋体" w:eastAsia="宋体" w:cs="宋体"/>
          <w:color w:val="auto"/>
          <w:sz w:val="24"/>
          <w:szCs w:val="24"/>
          <w:highlight w:val="none"/>
          <w:u w:val="none"/>
          <w:lang w:val="zh-CN"/>
        </w:rPr>
        <w:t>（北京时间）</w:t>
      </w:r>
    </w:p>
    <w:p w14:paraId="2EF51770">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b w:val="0"/>
          <w:bCs/>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rPr>
        <w:t>地点：</w:t>
      </w:r>
      <w:r>
        <w:rPr>
          <w:rFonts w:hint="eastAsia" w:ascii="宋体" w:hAnsi="宋体" w:cs="宋体"/>
          <w:b w:val="0"/>
          <w:bCs/>
          <w:color w:val="auto"/>
          <w:sz w:val="24"/>
          <w:szCs w:val="24"/>
          <w:highlight w:val="none"/>
          <w:u w:val="none"/>
          <w:lang w:val="zh-CN" w:eastAsia="zh-CN"/>
        </w:rPr>
        <w:t>陕西省安康市汉滨区育才路100号安康宾馆4楼多功能厅</w:t>
      </w:r>
    </w:p>
    <w:p w14:paraId="2137A26F">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五、开启</w:t>
      </w:r>
    </w:p>
    <w:p w14:paraId="7707AF74">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时间：</w:t>
      </w:r>
      <w:r>
        <w:rPr>
          <w:rFonts w:hint="eastAsia" w:ascii="宋体" w:hAnsi="宋体" w:cs="宋体"/>
          <w:b w:val="0"/>
          <w:bCs/>
          <w:color w:val="auto"/>
          <w:sz w:val="24"/>
          <w:szCs w:val="24"/>
          <w:highlight w:val="none"/>
          <w:u w:val="none"/>
          <w:lang w:val="zh-CN" w:eastAsia="zh-CN"/>
        </w:rPr>
        <w:t>2026年0</w:t>
      </w:r>
      <w:r>
        <w:rPr>
          <w:rFonts w:hint="eastAsia" w:ascii="宋体" w:hAnsi="宋体" w:cs="宋体"/>
          <w:b w:val="0"/>
          <w:bCs/>
          <w:color w:val="auto"/>
          <w:sz w:val="24"/>
          <w:szCs w:val="24"/>
          <w:highlight w:val="none"/>
          <w:u w:val="none"/>
          <w:lang w:val="en-US" w:eastAsia="zh-CN"/>
        </w:rPr>
        <w:t>4</w:t>
      </w:r>
      <w:r>
        <w:rPr>
          <w:rFonts w:hint="eastAsia" w:ascii="宋体" w:hAnsi="宋体" w:cs="宋体"/>
          <w:b w:val="0"/>
          <w:bCs/>
          <w:color w:val="auto"/>
          <w:sz w:val="24"/>
          <w:szCs w:val="24"/>
          <w:highlight w:val="none"/>
          <w:u w:val="none"/>
          <w:lang w:val="zh-CN" w:eastAsia="zh-CN"/>
        </w:rPr>
        <w:t>月</w:t>
      </w:r>
      <w:r>
        <w:rPr>
          <w:rFonts w:hint="eastAsia" w:ascii="宋体" w:hAnsi="宋体" w:cs="宋体"/>
          <w:b w:val="0"/>
          <w:bCs/>
          <w:color w:val="auto"/>
          <w:sz w:val="24"/>
          <w:szCs w:val="24"/>
          <w:highlight w:val="none"/>
          <w:u w:val="none"/>
          <w:lang w:val="en-US" w:eastAsia="zh-CN"/>
        </w:rPr>
        <w:t>27</w:t>
      </w:r>
      <w:r>
        <w:rPr>
          <w:rFonts w:hint="eastAsia" w:ascii="宋体" w:hAnsi="宋体" w:cs="宋体"/>
          <w:b w:val="0"/>
          <w:bCs/>
          <w:color w:val="auto"/>
          <w:sz w:val="24"/>
          <w:szCs w:val="24"/>
          <w:highlight w:val="none"/>
          <w:u w:val="none"/>
          <w:lang w:val="zh-CN" w:eastAsia="zh-CN"/>
        </w:rPr>
        <w:t>日</w:t>
      </w:r>
      <w:r>
        <w:rPr>
          <w:rFonts w:hint="eastAsia" w:ascii="宋体" w:hAnsi="宋体" w:cs="宋体"/>
          <w:b w:val="0"/>
          <w:bCs/>
          <w:color w:val="auto"/>
          <w:sz w:val="24"/>
          <w:szCs w:val="24"/>
          <w:highlight w:val="none"/>
          <w:u w:val="none"/>
          <w:lang w:val="en-US" w:eastAsia="zh-CN"/>
        </w:rPr>
        <w:t>10</w:t>
      </w:r>
      <w:r>
        <w:rPr>
          <w:rFonts w:hint="eastAsia" w:ascii="宋体" w:hAnsi="宋体" w:eastAsia="宋体" w:cs="宋体"/>
          <w:b w:val="0"/>
          <w:bCs/>
          <w:color w:val="auto"/>
          <w:sz w:val="24"/>
          <w:szCs w:val="24"/>
          <w:highlight w:val="none"/>
          <w:u w:val="none"/>
          <w:lang w:val="zh-CN" w:eastAsia="zh-CN"/>
        </w:rPr>
        <w:t>时</w:t>
      </w:r>
      <w:r>
        <w:rPr>
          <w:rFonts w:hint="eastAsia" w:ascii="宋体" w:hAnsi="宋体" w:cs="宋体"/>
          <w:b w:val="0"/>
          <w:bCs/>
          <w:color w:val="auto"/>
          <w:sz w:val="24"/>
          <w:szCs w:val="24"/>
          <w:highlight w:val="none"/>
          <w:u w:val="none"/>
          <w:lang w:val="en-US" w:eastAsia="zh-CN"/>
        </w:rPr>
        <w:t>00</w:t>
      </w:r>
      <w:r>
        <w:rPr>
          <w:rFonts w:hint="eastAsia" w:ascii="宋体" w:hAnsi="宋体" w:eastAsia="宋体" w:cs="宋体"/>
          <w:b w:val="0"/>
          <w:bCs/>
          <w:color w:val="auto"/>
          <w:sz w:val="24"/>
          <w:szCs w:val="24"/>
          <w:highlight w:val="none"/>
          <w:u w:val="none"/>
          <w:lang w:val="zh-CN" w:eastAsia="zh-CN"/>
        </w:rPr>
        <w:t>分</w:t>
      </w:r>
      <w:r>
        <w:rPr>
          <w:rFonts w:hint="eastAsia" w:ascii="宋体" w:hAnsi="宋体" w:cs="宋体"/>
          <w:b w:val="0"/>
          <w:bCs/>
          <w:color w:val="auto"/>
          <w:sz w:val="24"/>
          <w:szCs w:val="24"/>
          <w:highlight w:val="none"/>
          <w:u w:val="none"/>
          <w:lang w:val="zh-CN" w:eastAsia="zh-CN"/>
        </w:rPr>
        <w:t>00秒</w:t>
      </w:r>
      <w:r>
        <w:rPr>
          <w:rFonts w:hint="eastAsia" w:ascii="宋体" w:hAnsi="宋体" w:eastAsia="宋体" w:cs="宋体"/>
          <w:color w:val="auto"/>
          <w:sz w:val="24"/>
          <w:szCs w:val="24"/>
          <w:highlight w:val="none"/>
          <w:u w:val="none"/>
          <w:lang w:val="zh-CN"/>
        </w:rPr>
        <w:t>（北京时间）</w:t>
      </w:r>
    </w:p>
    <w:p w14:paraId="6D5CE2A2">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地点：</w:t>
      </w:r>
      <w:r>
        <w:rPr>
          <w:rFonts w:hint="eastAsia" w:ascii="宋体" w:hAnsi="宋体" w:cs="宋体"/>
          <w:b w:val="0"/>
          <w:bCs/>
          <w:color w:val="auto"/>
          <w:sz w:val="24"/>
          <w:szCs w:val="24"/>
          <w:highlight w:val="none"/>
          <w:u w:val="none"/>
          <w:lang w:val="zh-CN" w:eastAsia="zh-CN"/>
        </w:rPr>
        <w:t>陕西省安康市汉滨区育才路100号安康宾馆4楼多功能厅</w:t>
      </w:r>
    </w:p>
    <w:p w14:paraId="787DC42F">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六、公告期限</w:t>
      </w:r>
    </w:p>
    <w:p w14:paraId="406FA45D">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自本公告发布之日起</w:t>
      </w:r>
      <w:r>
        <w:rPr>
          <w:rFonts w:hint="eastAsia" w:ascii="宋体" w:hAnsi="宋体" w:eastAsia="宋体" w:cs="宋体"/>
          <w:color w:val="auto"/>
          <w:sz w:val="24"/>
          <w:szCs w:val="24"/>
          <w:highlight w:val="none"/>
          <w:u w:val="none"/>
          <w:lang w:val="en-US" w:eastAsia="zh-CN"/>
        </w:rPr>
        <w:t>3个</w:t>
      </w:r>
      <w:r>
        <w:rPr>
          <w:rFonts w:hint="eastAsia" w:ascii="宋体" w:hAnsi="宋体" w:eastAsia="宋体" w:cs="宋体"/>
          <w:color w:val="auto"/>
          <w:sz w:val="24"/>
          <w:szCs w:val="24"/>
          <w:highlight w:val="none"/>
          <w:u w:val="none"/>
          <w:lang w:val="zh-CN"/>
        </w:rPr>
        <w:t>工作日。</w:t>
      </w:r>
    </w:p>
    <w:p w14:paraId="480DC31E">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七、其他补充事宜</w:t>
      </w:r>
    </w:p>
    <w:p w14:paraId="10630DFF">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现场获取文件须携带</w:t>
      </w:r>
      <w:r>
        <w:rPr>
          <w:rFonts w:hint="eastAsia" w:ascii="宋体" w:hAnsi="宋体" w:cs="宋体"/>
          <w:color w:val="auto"/>
          <w:sz w:val="24"/>
          <w:szCs w:val="24"/>
          <w:highlight w:val="none"/>
          <w:u w:val="none"/>
          <w:lang w:val="en-US" w:eastAsia="zh-CN"/>
        </w:rPr>
        <w:t>法定代表人</w:t>
      </w:r>
      <w:r>
        <w:rPr>
          <w:rFonts w:hint="eastAsia" w:ascii="宋体" w:hAnsi="宋体" w:eastAsia="宋体" w:cs="宋体"/>
          <w:color w:val="auto"/>
          <w:sz w:val="24"/>
          <w:szCs w:val="24"/>
          <w:highlight w:val="none"/>
          <w:u w:val="none"/>
          <w:lang w:val="en-US" w:eastAsia="zh-CN"/>
        </w:rPr>
        <w:t>授权书</w:t>
      </w:r>
      <w:r>
        <w:rPr>
          <w:rFonts w:hint="eastAsia" w:ascii="宋体" w:hAnsi="宋体" w:eastAsia="宋体" w:cs="宋体"/>
          <w:color w:val="auto"/>
          <w:sz w:val="24"/>
          <w:szCs w:val="24"/>
          <w:highlight w:val="none"/>
          <w:u w:val="none"/>
        </w:rPr>
        <w:t>、经办人身份证及身份证复印件</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val="en-US" w:eastAsia="zh-CN"/>
        </w:rPr>
        <w:t>；</w:t>
      </w:r>
    </w:p>
    <w:p w14:paraId="1524C058">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2.供应商按照陕西省财政厅关于政府采购供应商注册登记有关事项的通知中的要求，通过陕西省政府采购网（http://www.ccgp-shaanxi.gov.cn/）注册登记，成为陕西省政府采购注册供应商。</w:t>
      </w:r>
    </w:p>
    <w:p w14:paraId="7B604E5A">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八、凡对本次采购提出询问，请按以下方式联系。</w:t>
      </w:r>
    </w:p>
    <w:p w14:paraId="295986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rPr>
        <w:t>1.釆购人信息</w:t>
      </w:r>
    </w:p>
    <w:p w14:paraId="692C72F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rPr>
        <w:t>名称：</w:t>
      </w:r>
      <w:r>
        <w:rPr>
          <w:rFonts w:hint="eastAsia" w:ascii="宋体" w:hAnsi="宋体" w:cs="宋体"/>
          <w:b w:val="0"/>
          <w:bCs/>
          <w:color w:val="auto"/>
          <w:kern w:val="2"/>
          <w:sz w:val="24"/>
          <w:szCs w:val="24"/>
          <w:highlight w:val="none"/>
          <w:u w:val="none"/>
          <w:lang w:val="zh-CN" w:eastAsia="zh-CN" w:bidi="ar-SA"/>
        </w:rPr>
        <w:t>镇坪县应急管理局</w:t>
      </w:r>
    </w:p>
    <w:p w14:paraId="4580D6D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地址：</w:t>
      </w:r>
      <w:r>
        <w:rPr>
          <w:rFonts w:hint="eastAsia" w:ascii="宋体" w:hAnsi="宋体" w:eastAsia="宋体" w:cs="宋体"/>
          <w:i w:val="0"/>
          <w:iCs w:val="0"/>
          <w:caps w:val="0"/>
          <w:color w:val="auto"/>
          <w:spacing w:val="0"/>
          <w:sz w:val="24"/>
          <w:szCs w:val="24"/>
          <w:highlight w:val="none"/>
          <w:lang w:eastAsia="zh-CN"/>
        </w:rPr>
        <w:t>镇坪县城关镇下新街</w:t>
      </w:r>
    </w:p>
    <w:p w14:paraId="0745482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i w:val="0"/>
          <w:iCs w:val="0"/>
          <w:caps w:val="0"/>
          <w:color w:val="auto"/>
          <w:spacing w:val="0"/>
          <w:sz w:val="24"/>
          <w:szCs w:val="24"/>
          <w:highlight w:val="none"/>
        </w:rPr>
        <w:t>联系方式：</w:t>
      </w:r>
      <w:r>
        <w:rPr>
          <w:rFonts w:hint="eastAsia" w:ascii="宋体" w:hAnsi="宋体" w:eastAsia="宋体" w:cs="宋体"/>
          <w:i w:val="0"/>
          <w:iCs w:val="0"/>
          <w:caps w:val="0"/>
          <w:color w:val="auto"/>
          <w:spacing w:val="0"/>
          <w:sz w:val="24"/>
          <w:szCs w:val="24"/>
          <w:highlight w:val="none"/>
          <w:lang w:eastAsia="zh-CN"/>
        </w:rPr>
        <w:t>0915-8823469</w:t>
      </w:r>
    </w:p>
    <w:p w14:paraId="2EE798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rPr>
        <w:t>2.釆购代理机构信息</w:t>
      </w:r>
    </w:p>
    <w:p w14:paraId="445D436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名称：陕西中采项目管理有限公司</w:t>
      </w:r>
    </w:p>
    <w:p w14:paraId="0B004C7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地址：</w:t>
      </w:r>
      <w:r>
        <w:rPr>
          <w:rFonts w:hint="eastAsia" w:ascii="宋体" w:hAnsi="宋体" w:cs="宋体"/>
          <w:i w:val="0"/>
          <w:iCs w:val="0"/>
          <w:caps w:val="0"/>
          <w:color w:val="auto"/>
          <w:spacing w:val="0"/>
          <w:sz w:val="24"/>
          <w:szCs w:val="24"/>
          <w:highlight w:val="none"/>
          <w:lang w:eastAsia="zh-CN"/>
        </w:rPr>
        <w:t>西安市高新区高新三路9号信息港大厦5楼506室</w:t>
      </w:r>
      <w:r>
        <w:rPr>
          <w:rFonts w:hint="eastAsia" w:ascii="宋体" w:hAnsi="宋体" w:eastAsia="宋体" w:cs="宋体"/>
          <w:i w:val="0"/>
          <w:iCs w:val="0"/>
          <w:caps w:val="0"/>
          <w:color w:val="auto"/>
          <w:spacing w:val="0"/>
          <w:sz w:val="24"/>
          <w:szCs w:val="24"/>
          <w:highlight w:val="none"/>
          <w:lang w:eastAsia="zh-CN"/>
        </w:rPr>
        <w:t xml:space="preserve"> </w:t>
      </w:r>
    </w:p>
    <w:p w14:paraId="6A04256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i w:val="0"/>
          <w:iCs w:val="0"/>
          <w:caps w:val="0"/>
          <w:color w:val="auto"/>
          <w:spacing w:val="0"/>
          <w:sz w:val="24"/>
          <w:szCs w:val="24"/>
          <w:highlight w:val="none"/>
        </w:rPr>
        <w:t>联系方式：</w:t>
      </w:r>
      <w:r>
        <w:rPr>
          <w:rFonts w:hint="eastAsia" w:ascii="宋体" w:hAnsi="宋体" w:cs="宋体"/>
          <w:b w:val="0"/>
          <w:bCs/>
          <w:color w:val="auto"/>
          <w:kern w:val="2"/>
          <w:sz w:val="24"/>
          <w:szCs w:val="24"/>
          <w:highlight w:val="none"/>
          <w:u w:val="none"/>
          <w:lang w:val="en-US" w:eastAsia="zh-CN" w:bidi="ar-SA"/>
        </w:rPr>
        <w:t>029-88856058</w:t>
      </w:r>
    </w:p>
    <w:p w14:paraId="24BD68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i w:val="0"/>
          <w:iCs w:val="0"/>
          <w:caps w:val="0"/>
          <w:color w:val="auto"/>
          <w:spacing w:val="0"/>
          <w:sz w:val="24"/>
          <w:szCs w:val="24"/>
          <w:highlight w:val="none"/>
          <w:u w:val="none"/>
        </w:rPr>
        <w:t>3.项目联系方式</w:t>
      </w:r>
    </w:p>
    <w:p w14:paraId="68A2AE5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color w:val="auto"/>
          <w:sz w:val="24"/>
          <w:szCs w:val="24"/>
          <w:highlight w:val="none"/>
          <w:u w:val="none"/>
          <w:lang w:val="en-US"/>
        </w:rPr>
      </w:pPr>
      <w:r>
        <w:rPr>
          <w:rFonts w:hint="eastAsia" w:ascii="宋体" w:hAnsi="宋体" w:eastAsia="宋体" w:cs="宋体"/>
          <w:i w:val="0"/>
          <w:iCs w:val="0"/>
          <w:caps w:val="0"/>
          <w:color w:val="auto"/>
          <w:spacing w:val="0"/>
          <w:sz w:val="24"/>
          <w:szCs w:val="24"/>
          <w:highlight w:val="none"/>
          <w:u w:val="none"/>
        </w:rPr>
        <w:t>项目联系人：</w:t>
      </w:r>
      <w:r>
        <w:rPr>
          <w:rFonts w:hint="eastAsia" w:ascii="宋体" w:hAnsi="宋体" w:cs="宋体"/>
          <w:b w:val="0"/>
          <w:bCs/>
          <w:color w:val="auto"/>
          <w:kern w:val="2"/>
          <w:sz w:val="24"/>
          <w:szCs w:val="24"/>
          <w:highlight w:val="none"/>
          <w:u w:val="none"/>
          <w:lang w:val="en-US" w:eastAsia="zh-CN" w:bidi="ar-SA"/>
        </w:rPr>
        <w:t>毛美莹、刘静静、毛鑫</w:t>
      </w:r>
    </w:p>
    <w:p w14:paraId="0CF432D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i w:val="0"/>
          <w:iCs w:val="0"/>
          <w:caps w:val="0"/>
          <w:color w:val="auto"/>
          <w:spacing w:val="0"/>
          <w:sz w:val="24"/>
          <w:szCs w:val="24"/>
          <w:highlight w:val="none"/>
          <w:u w:val="none"/>
        </w:rPr>
        <w:t>电话：</w:t>
      </w:r>
      <w:r>
        <w:rPr>
          <w:rFonts w:hint="eastAsia" w:ascii="宋体" w:hAnsi="宋体" w:cs="宋体"/>
          <w:b w:val="0"/>
          <w:bCs/>
          <w:color w:val="auto"/>
          <w:kern w:val="2"/>
          <w:sz w:val="24"/>
          <w:szCs w:val="24"/>
          <w:highlight w:val="none"/>
          <w:u w:val="none"/>
          <w:lang w:val="en-US" w:eastAsia="zh-CN" w:bidi="ar-SA"/>
        </w:rPr>
        <w:t>029-88856058</w:t>
      </w:r>
    </w:p>
    <w:p w14:paraId="0629F6F1">
      <w:pPr>
        <w:snapToGrid/>
        <w:spacing w:line="240" w:lineRule="auto"/>
        <w:jc w:val="left"/>
        <w:outlineLvl w:val="9"/>
        <w:rPr>
          <w:rFonts w:hint="eastAsia" w:ascii="宋体" w:hAnsi="宋体" w:eastAsia="宋体" w:cs="宋体"/>
          <w:b/>
          <w:bCs/>
          <w:color w:val="auto"/>
          <w:sz w:val="32"/>
          <w:szCs w:val="32"/>
          <w:highlight w:val="none"/>
          <w:lang w:val="zh-CN"/>
        </w:rPr>
      </w:pPr>
      <w:bookmarkStart w:id="8" w:name="_Toc13141"/>
      <w:bookmarkStart w:id="9" w:name="_Toc18932"/>
      <w:r>
        <w:rPr>
          <w:rFonts w:hint="eastAsia" w:ascii="宋体" w:hAnsi="宋体" w:eastAsia="宋体" w:cs="宋体"/>
          <w:b/>
          <w:bCs/>
          <w:color w:val="auto"/>
          <w:sz w:val="32"/>
          <w:szCs w:val="32"/>
          <w:highlight w:val="none"/>
          <w:lang w:val="zh-CN"/>
        </w:rPr>
        <w:br w:type="page"/>
      </w:r>
    </w:p>
    <w:p w14:paraId="10EAC6D4">
      <w:pPr>
        <w:snapToGrid w:val="0"/>
        <w:spacing w:line="360" w:lineRule="auto"/>
        <w:jc w:val="center"/>
        <w:outlineLvl w:val="0"/>
        <w:rPr>
          <w:rFonts w:hint="eastAsia" w:ascii="宋体" w:hAnsi="宋体" w:eastAsia="宋体" w:cs="宋体"/>
          <w:b/>
          <w:bCs/>
          <w:color w:val="auto"/>
          <w:sz w:val="32"/>
          <w:szCs w:val="32"/>
          <w:highlight w:val="none"/>
          <w:lang w:val="zh-CN"/>
        </w:rPr>
      </w:pPr>
      <w:bookmarkStart w:id="10" w:name="_Toc595"/>
      <w:r>
        <w:rPr>
          <w:rFonts w:hint="eastAsia" w:ascii="宋体" w:hAnsi="宋体" w:eastAsia="宋体" w:cs="宋体"/>
          <w:b/>
          <w:bCs/>
          <w:color w:val="auto"/>
          <w:sz w:val="32"/>
          <w:szCs w:val="32"/>
          <w:highlight w:val="none"/>
          <w:lang w:val="zh-CN"/>
        </w:rPr>
        <w:t>第二</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lang w:val="zh-CN"/>
        </w:rPr>
        <w:t xml:space="preserve"> 供应商须知</w:t>
      </w:r>
      <w:bookmarkEnd w:id="6"/>
      <w:bookmarkEnd w:id="7"/>
      <w:bookmarkEnd w:id="8"/>
      <w:bookmarkEnd w:id="9"/>
      <w:bookmarkEnd w:id="10"/>
    </w:p>
    <w:p w14:paraId="18558F2E">
      <w:pPr>
        <w:spacing w:line="360" w:lineRule="auto"/>
        <w:jc w:val="center"/>
        <w:rPr>
          <w:rFonts w:hint="eastAsia" w:ascii="宋体" w:hAnsi="宋体" w:eastAsia="宋体" w:cs="宋体"/>
          <w:b/>
          <w:color w:val="auto"/>
          <w:sz w:val="24"/>
          <w:highlight w:val="none"/>
        </w:rPr>
      </w:pPr>
      <w:bookmarkStart w:id="11" w:name="_Toc29294"/>
      <w:bookmarkStart w:id="12" w:name="_Toc15068"/>
      <w:bookmarkStart w:id="13" w:name="_Toc10454"/>
      <w:bookmarkStart w:id="14" w:name="_Toc520468905"/>
      <w:bookmarkStart w:id="15" w:name="_Toc25106"/>
      <w:r>
        <w:rPr>
          <w:rFonts w:hint="eastAsia" w:ascii="宋体" w:hAnsi="宋体" w:eastAsia="宋体" w:cs="宋体"/>
          <w:b/>
          <w:color w:val="auto"/>
          <w:sz w:val="24"/>
          <w:highlight w:val="none"/>
        </w:rPr>
        <w:t>供应商须知前附表</w:t>
      </w:r>
    </w:p>
    <w:tbl>
      <w:tblPr>
        <w:tblStyle w:val="27"/>
        <w:tblW w:w="92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551"/>
        <w:gridCol w:w="5670"/>
      </w:tblGrid>
      <w:tr w14:paraId="79228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2" w:type="dxa"/>
            <w:vAlign w:val="center"/>
          </w:tcPr>
          <w:p w14:paraId="75C311C8">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条款号</w:t>
            </w:r>
          </w:p>
        </w:tc>
        <w:tc>
          <w:tcPr>
            <w:tcW w:w="2551" w:type="dxa"/>
            <w:vAlign w:val="center"/>
          </w:tcPr>
          <w:p w14:paraId="40D1CCEE">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条款名称</w:t>
            </w:r>
          </w:p>
        </w:tc>
        <w:tc>
          <w:tcPr>
            <w:tcW w:w="5670" w:type="dxa"/>
            <w:vAlign w:val="center"/>
          </w:tcPr>
          <w:p w14:paraId="2F5413C9">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编列内容</w:t>
            </w:r>
          </w:p>
        </w:tc>
      </w:tr>
      <w:tr w14:paraId="0B4BC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2" w:type="dxa"/>
            <w:vAlign w:val="center"/>
          </w:tcPr>
          <w:p w14:paraId="6BF1417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1.1.2</w:t>
            </w:r>
          </w:p>
        </w:tc>
        <w:tc>
          <w:tcPr>
            <w:tcW w:w="2551" w:type="dxa"/>
            <w:vAlign w:val="center"/>
          </w:tcPr>
          <w:p w14:paraId="12B740B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5670" w:type="dxa"/>
            <w:vAlign w:val="center"/>
          </w:tcPr>
          <w:p w14:paraId="5039FAD4">
            <w:pPr>
              <w:spacing w:line="360" w:lineRule="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color w:val="auto"/>
                <w:highlight w:val="none"/>
              </w:rPr>
              <w:t>名</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称：</w:t>
            </w:r>
            <w:r>
              <w:rPr>
                <w:rFonts w:hint="eastAsia" w:ascii="宋体" w:hAnsi="宋体" w:cs="宋体"/>
                <w:b w:val="0"/>
                <w:bCs/>
                <w:color w:val="auto"/>
                <w:kern w:val="2"/>
                <w:sz w:val="21"/>
                <w:szCs w:val="21"/>
                <w:highlight w:val="none"/>
                <w:u w:val="none"/>
                <w:lang w:val="en-US" w:eastAsia="zh-CN" w:bidi="ar-SA"/>
              </w:rPr>
              <w:t>镇坪县应急管理局</w:t>
            </w:r>
          </w:p>
          <w:p w14:paraId="00A0893F">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地址：镇坪县城关镇下新街</w:t>
            </w:r>
          </w:p>
          <w:p w14:paraId="7126E155">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联系方式：0915-8823469</w:t>
            </w:r>
          </w:p>
        </w:tc>
      </w:tr>
      <w:tr w14:paraId="38D1B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72" w:type="dxa"/>
            <w:vAlign w:val="center"/>
          </w:tcPr>
          <w:p w14:paraId="138CFC8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1.1.3</w:t>
            </w:r>
          </w:p>
        </w:tc>
        <w:tc>
          <w:tcPr>
            <w:tcW w:w="2551" w:type="dxa"/>
            <w:vAlign w:val="center"/>
          </w:tcPr>
          <w:p w14:paraId="6C5C1E0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c>
          <w:tcPr>
            <w:tcW w:w="5670" w:type="dxa"/>
            <w:vAlign w:val="center"/>
          </w:tcPr>
          <w:p w14:paraId="2C4DB80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名</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称：陕西中采项目管理有限公司</w:t>
            </w:r>
          </w:p>
          <w:p w14:paraId="56D03CE6">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地</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址：</w:t>
            </w:r>
            <w:r>
              <w:rPr>
                <w:rFonts w:hint="eastAsia" w:ascii="宋体" w:hAnsi="宋体" w:cs="宋体"/>
                <w:color w:val="auto"/>
                <w:highlight w:val="none"/>
                <w:lang w:eastAsia="zh-CN"/>
              </w:rPr>
              <w:t>西安市高新区高新三路9号信息港大厦5楼506室</w:t>
            </w:r>
          </w:p>
          <w:p w14:paraId="31E969A3">
            <w:pPr>
              <w:widowControl/>
              <w:spacing w:line="360" w:lineRule="auto"/>
              <w:rPr>
                <w:rFonts w:hint="default"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color w:val="auto"/>
                <w:highlight w:val="none"/>
              </w:rPr>
              <w:t>联系人：</w:t>
            </w:r>
            <w:r>
              <w:rPr>
                <w:rFonts w:hint="eastAsia" w:ascii="宋体" w:hAnsi="宋体" w:cs="宋体"/>
                <w:b w:val="0"/>
                <w:bCs/>
                <w:color w:val="auto"/>
                <w:kern w:val="2"/>
                <w:sz w:val="21"/>
                <w:szCs w:val="21"/>
                <w:highlight w:val="none"/>
                <w:u w:val="none"/>
                <w:lang w:val="en-US" w:eastAsia="zh-CN" w:bidi="ar-SA"/>
              </w:rPr>
              <w:t>毛美莹、刘静静、毛鑫</w:t>
            </w:r>
          </w:p>
          <w:p w14:paraId="72D35B7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话：029-88856058</w:t>
            </w:r>
          </w:p>
        </w:tc>
      </w:tr>
      <w:tr w14:paraId="30EF4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09C0525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1.1.4</w:t>
            </w:r>
          </w:p>
        </w:tc>
        <w:tc>
          <w:tcPr>
            <w:tcW w:w="2551" w:type="dxa"/>
            <w:vAlign w:val="center"/>
          </w:tcPr>
          <w:p w14:paraId="3C67299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5670" w:type="dxa"/>
            <w:vAlign w:val="center"/>
          </w:tcPr>
          <w:p w14:paraId="7470F3E2">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eastAsia="zh-CN"/>
              </w:rPr>
              <w:t>镇坪县2026年防汛抗旱应急物资采购项目</w:t>
            </w:r>
          </w:p>
        </w:tc>
      </w:tr>
      <w:tr w14:paraId="3E42C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1E2561D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2551" w:type="dxa"/>
            <w:vAlign w:val="center"/>
          </w:tcPr>
          <w:p w14:paraId="5E385FF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资金来源及比例</w:t>
            </w:r>
          </w:p>
        </w:tc>
        <w:tc>
          <w:tcPr>
            <w:tcW w:w="5670" w:type="dxa"/>
            <w:vAlign w:val="center"/>
          </w:tcPr>
          <w:p w14:paraId="76571E6E">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财政资金</w:t>
            </w:r>
            <w:r>
              <w:rPr>
                <w:rFonts w:hint="eastAsia" w:ascii="宋体" w:hAnsi="宋体" w:cs="宋体"/>
                <w:color w:val="auto"/>
                <w:highlight w:val="none"/>
                <w:lang w:val="en-US" w:eastAsia="zh-CN"/>
              </w:rPr>
              <w:t>100%</w:t>
            </w:r>
          </w:p>
        </w:tc>
      </w:tr>
      <w:tr w14:paraId="292A2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2323FCC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2551" w:type="dxa"/>
            <w:vAlign w:val="center"/>
          </w:tcPr>
          <w:p w14:paraId="4B615C3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资金落实情况</w:t>
            </w:r>
          </w:p>
        </w:tc>
        <w:tc>
          <w:tcPr>
            <w:tcW w:w="5670" w:type="dxa"/>
            <w:vAlign w:val="center"/>
          </w:tcPr>
          <w:p w14:paraId="20902E2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项目资金已落实</w:t>
            </w:r>
          </w:p>
        </w:tc>
      </w:tr>
      <w:tr w14:paraId="21EF9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6679F0E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1.3.1</w:t>
            </w:r>
          </w:p>
        </w:tc>
        <w:tc>
          <w:tcPr>
            <w:tcW w:w="2551" w:type="dxa"/>
            <w:vAlign w:val="center"/>
          </w:tcPr>
          <w:p w14:paraId="06B13D7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采购范围</w:t>
            </w:r>
          </w:p>
        </w:tc>
        <w:tc>
          <w:tcPr>
            <w:tcW w:w="5670" w:type="dxa"/>
            <w:vAlign w:val="center"/>
          </w:tcPr>
          <w:p w14:paraId="19A88268">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eastAsia="zh-CN"/>
              </w:rPr>
              <w:t>镇坪县2026年防汛抗旱应急物资采购项目，详见竞争性磋商文件“第</w:t>
            </w:r>
            <w:r>
              <w:rPr>
                <w:rFonts w:hint="eastAsia" w:ascii="宋体" w:hAnsi="宋体" w:cs="宋体"/>
                <w:color w:val="auto"/>
                <w:highlight w:val="none"/>
                <w:lang w:val="en-US" w:eastAsia="zh-CN"/>
              </w:rPr>
              <w:t>五</w:t>
            </w:r>
            <w:r>
              <w:rPr>
                <w:rFonts w:hint="eastAsia" w:ascii="宋体" w:hAnsi="宋体" w:cs="宋体"/>
                <w:color w:val="auto"/>
                <w:highlight w:val="none"/>
                <w:lang w:eastAsia="zh-CN"/>
              </w:rPr>
              <w:t>章 采购内容及要求”</w:t>
            </w:r>
          </w:p>
        </w:tc>
      </w:tr>
      <w:tr w14:paraId="433D3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72" w:type="dxa"/>
            <w:vAlign w:val="center"/>
          </w:tcPr>
          <w:p w14:paraId="65D594D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2551" w:type="dxa"/>
            <w:vAlign w:val="center"/>
          </w:tcPr>
          <w:p w14:paraId="51D8BCA6">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交货期</w:t>
            </w:r>
          </w:p>
        </w:tc>
        <w:tc>
          <w:tcPr>
            <w:tcW w:w="5670" w:type="dxa"/>
            <w:vAlign w:val="center"/>
          </w:tcPr>
          <w:p w14:paraId="7DA3AAA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none"/>
                <w:lang w:val="zh-CN" w:eastAsia="zh-CN"/>
              </w:rPr>
              <w:t>合同签订后15日历日内</w:t>
            </w:r>
            <w:r>
              <w:rPr>
                <w:rFonts w:hint="eastAsia" w:ascii="宋体" w:hAnsi="宋体" w:eastAsia="宋体" w:cs="宋体"/>
                <w:color w:val="auto"/>
                <w:highlight w:val="none"/>
                <w:u w:val="none"/>
                <w:lang w:val="en-US" w:eastAsia="zh-CN"/>
              </w:rPr>
              <w:t>完成交货</w:t>
            </w:r>
          </w:p>
        </w:tc>
      </w:tr>
      <w:tr w14:paraId="282AF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2" w:type="dxa"/>
            <w:vAlign w:val="center"/>
          </w:tcPr>
          <w:p w14:paraId="6557472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2551" w:type="dxa"/>
            <w:vAlign w:val="center"/>
          </w:tcPr>
          <w:p w14:paraId="3565398D">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交货地点</w:t>
            </w:r>
          </w:p>
        </w:tc>
        <w:tc>
          <w:tcPr>
            <w:tcW w:w="5670" w:type="dxa"/>
            <w:vAlign w:val="center"/>
          </w:tcPr>
          <w:p w14:paraId="324E3F4B">
            <w:pPr>
              <w:spacing w:line="360" w:lineRule="auto"/>
              <w:rPr>
                <w:rFonts w:hint="eastAsia" w:ascii="宋体" w:hAnsi="宋体" w:eastAsia="宋体" w:cs="宋体"/>
                <w:color w:val="auto"/>
                <w:highlight w:val="none"/>
              </w:rPr>
            </w:pPr>
            <w:r>
              <w:rPr>
                <w:rFonts w:hint="eastAsia" w:ascii="宋体" w:hAnsi="宋体" w:cs="宋体"/>
                <w:b w:val="0"/>
                <w:bCs/>
                <w:color w:val="auto"/>
                <w:kern w:val="2"/>
                <w:sz w:val="21"/>
                <w:szCs w:val="21"/>
                <w:highlight w:val="none"/>
                <w:u w:val="none"/>
                <w:lang w:eastAsia="zh-CN" w:bidi="ar-SA"/>
              </w:rPr>
              <w:t>镇坪县应急管理局</w:t>
            </w:r>
          </w:p>
        </w:tc>
      </w:tr>
      <w:tr w14:paraId="15AC0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55C12E4">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1.3.</w:t>
            </w:r>
            <w:r>
              <w:rPr>
                <w:rFonts w:hint="eastAsia" w:ascii="宋体" w:hAnsi="宋体" w:cs="宋体"/>
                <w:color w:val="auto"/>
                <w:highlight w:val="none"/>
                <w:lang w:val="en-US" w:eastAsia="zh-CN"/>
              </w:rPr>
              <w:t>4</w:t>
            </w:r>
          </w:p>
        </w:tc>
        <w:tc>
          <w:tcPr>
            <w:tcW w:w="2551" w:type="dxa"/>
            <w:vAlign w:val="center"/>
          </w:tcPr>
          <w:p w14:paraId="6D675EA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5670" w:type="dxa"/>
            <w:vAlign w:val="center"/>
          </w:tcPr>
          <w:p w14:paraId="15F1649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符合国家及行业质量验收合格标准</w:t>
            </w:r>
          </w:p>
        </w:tc>
      </w:tr>
      <w:tr w14:paraId="32C3A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10E9A01">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1.3.5</w:t>
            </w:r>
          </w:p>
        </w:tc>
        <w:tc>
          <w:tcPr>
            <w:tcW w:w="2551" w:type="dxa"/>
            <w:vAlign w:val="center"/>
          </w:tcPr>
          <w:p w14:paraId="20548BD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质保期</w:t>
            </w:r>
          </w:p>
        </w:tc>
        <w:tc>
          <w:tcPr>
            <w:tcW w:w="5670" w:type="dxa"/>
            <w:vAlign w:val="center"/>
          </w:tcPr>
          <w:p w14:paraId="47815C40">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验收合格之日起一年</w:t>
            </w:r>
          </w:p>
        </w:tc>
      </w:tr>
      <w:tr w14:paraId="6FD98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E88676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2551" w:type="dxa"/>
            <w:vAlign w:val="center"/>
          </w:tcPr>
          <w:p w14:paraId="4B5AB1A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供应商资格要求</w:t>
            </w:r>
          </w:p>
        </w:tc>
        <w:tc>
          <w:tcPr>
            <w:tcW w:w="5670" w:type="dxa"/>
            <w:vAlign w:val="center"/>
          </w:tcPr>
          <w:p w14:paraId="698882C5">
            <w:pPr>
              <w:numPr>
                <w:ilvl w:val="-1"/>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highlight w:val="none"/>
              </w:rPr>
              <w:t>基础资格要求：满足《中华人民共和国政府采购法》第二十二条规定。</w:t>
            </w:r>
          </w:p>
          <w:p w14:paraId="619EC01F">
            <w:pPr>
              <w:numPr>
                <w:ilvl w:val="-1"/>
                <w:numId w:val="0"/>
              </w:num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2.落实政府采购政策需满足的资格要求：本项目属于专门面向中小企业采购项目。</w:t>
            </w:r>
          </w:p>
          <w:p w14:paraId="55F93429">
            <w:pPr>
              <w:numPr>
                <w:ilvl w:val="-1"/>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highlight w:val="none"/>
              </w:rPr>
              <w:t>特定资格要求：</w:t>
            </w:r>
          </w:p>
          <w:p w14:paraId="74EF15C6">
            <w:pPr>
              <w:numPr>
                <w:ilvl w:val="0"/>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50F77FF3">
            <w:pPr>
              <w:numPr>
                <w:ilvl w:val="0"/>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42BE2C81">
            <w:pPr>
              <w:numPr>
                <w:ilvl w:val="0"/>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）本项目不接受联合体磋商。</w:t>
            </w:r>
          </w:p>
        </w:tc>
      </w:tr>
      <w:tr w14:paraId="7CB87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296006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1.4.2</w:t>
            </w:r>
          </w:p>
        </w:tc>
        <w:tc>
          <w:tcPr>
            <w:tcW w:w="2551" w:type="dxa"/>
            <w:vAlign w:val="center"/>
          </w:tcPr>
          <w:p w14:paraId="20C95B4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是否接受联合体</w:t>
            </w:r>
            <w:r>
              <w:rPr>
                <w:rFonts w:hint="eastAsia" w:ascii="宋体" w:hAnsi="宋体" w:cs="宋体"/>
                <w:color w:val="auto"/>
                <w:highlight w:val="none"/>
                <w:lang w:val="en-US" w:eastAsia="zh-CN"/>
              </w:rPr>
              <w:t>磋商</w:t>
            </w:r>
          </w:p>
        </w:tc>
        <w:tc>
          <w:tcPr>
            <w:tcW w:w="5670" w:type="dxa"/>
            <w:vAlign w:val="center"/>
          </w:tcPr>
          <w:p w14:paraId="285413E3">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不接受</w:t>
            </w:r>
          </w:p>
          <w:p w14:paraId="3A183A41">
            <w:pPr>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rPr>
              <w:sym w:font="Wingdings" w:char="00A8"/>
            </w:r>
            <w:r>
              <w:rPr>
                <w:rFonts w:hint="eastAsia" w:ascii="宋体" w:hAnsi="宋体" w:eastAsia="宋体" w:cs="宋体"/>
                <w:color w:val="auto"/>
                <w:sz w:val="21"/>
                <w:szCs w:val="21"/>
                <w:highlight w:val="none"/>
              </w:rPr>
              <w:t>接受，应满足下列要求：</w:t>
            </w:r>
          </w:p>
        </w:tc>
      </w:tr>
      <w:tr w14:paraId="69511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AA1F63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1.9.3</w:t>
            </w:r>
          </w:p>
        </w:tc>
        <w:tc>
          <w:tcPr>
            <w:tcW w:w="2551" w:type="dxa"/>
            <w:vAlign w:val="center"/>
          </w:tcPr>
          <w:p w14:paraId="7086F3C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竞争性磋商文件澄清发出的形式</w:t>
            </w:r>
          </w:p>
        </w:tc>
        <w:tc>
          <w:tcPr>
            <w:tcW w:w="5670" w:type="dxa"/>
            <w:vAlign w:val="center"/>
          </w:tcPr>
          <w:p w14:paraId="0754FF3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书面形式</w:t>
            </w:r>
          </w:p>
        </w:tc>
      </w:tr>
      <w:tr w14:paraId="7A323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F6B092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1.10.1</w:t>
            </w:r>
          </w:p>
        </w:tc>
        <w:tc>
          <w:tcPr>
            <w:tcW w:w="2551" w:type="dxa"/>
            <w:vAlign w:val="center"/>
          </w:tcPr>
          <w:p w14:paraId="5207202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5670" w:type="dxa"/>
            <w:vAlign w:val="center"/>
          </w:tcPr>
          <w:p w14:paraId="7FF400BF">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不允许</w:t>
            </w:r>
          </w:p>
          <w:p w14:paraId="0333F66B">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允许，分包内容要求：</w:t>
            </w:r>
          </w:p>
          <w:p w14:paraId="2EEEF8A6">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分包金额要求：</w:t>
            </w:r>
          </w:p>
          <w:p w14:paraId="3FD44CA4">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对分包人的资质要求：</w:t>
            </w:r>
          </w:p>
        </w:tc>
      </w:tr>
      <w:tr w14:paraId="1B792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C1FDFC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1.11.1</w:t>
            </w:r>
          </w:p>
        </w:tc>
        <w:tc>
          <w:tcPr>
            <w:tcW w:w="2551" w:type="dxa"/>
            <w:vAlign w:val="center"/>
          </w:tcPr>
          <w:p w14:paraId="46FE751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实质性要求和条件</w:t>
            </w:r>
          </w:p>
        </w:tc>
        <w:tc>
          <w:tcPr>
            <w:tcW w:w="5670" w:type="dxa"/>
            <w:vAlign w:val="center"/>
          </w:tcPr>
          <w:p w14:paraId="00EEC257">
            <w:pPr>
              <w:pStyle w:val="9"/>
              <w:topLinePunct/>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竞争性磋商文件中“初步评审”的要求和条件</w:t>
            </w:r>
          </w:p>
        </w:tc>
      </w:tr>
      <w:tr w14:paraId="19542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C3ACAE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1.11.4</w:t>
            </w:r>
          </w:p>
        </w:tc>
        <w:tc>
          <w:tcPr>
            <w:tcW w:w="2551" w:type="dxa"/>
            <w:vAlign w:val="center"/>
          </w:tcPr>
          <w:p w14:paraId="64E733B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偏差</w:t>
            </w:r>
          </w:p>
        </w:tc>
        <w:tc>
          <w:tcPr>
            <w:tcW w:w="5670" w:type="dxa"/>
            <w:vAlign w:val="center"/>
          </w:tcPr>
          <w:p w14:paraId="1335A986">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不允许</w:t>
            </w:r>
          </w:p>
          <w:p w14:paraId="6F4E8278">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允许，偏差范围：除实质性条款和规定以外的内容</w:t>
            </w:r>
          </w:p>
          <w:p w14:paraId="60598BCC">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最高项数：/</w:t>
            </w:r>
          </w:p>
        </w:tc>
      </w:tr>
      <w:tr w14:paraId="2FED5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D67105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2551" w:type="dxa"/>
            <w:vAlign w:val="center"/>
          </w:tcPr>
          <w:p w14:paraId="066562A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构成竞争性磋商文件的其他资料</w:t>
            </w:r>
          </w:p>
        </w:tc>
        <w:tc>
          <w:tcPr>
            <w:tcW w:w="5670" w:type="dxa"/>
            <w:vAlign w:val="center"/>
          </w:tcPr>
          <w:p w14:paraId="53D2EB6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0470BA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Merge w:val="restart"/>
            <w:vAlign w:val="center"/>
          </w:tcPr>
          <w:p w14:paraId="65BBF00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2.2.1</w:t>
            </w:r>
          </w:p>
        </w:tc>
        <w:tc>
          <w:tcPr>
            <w:tcW w:w="2551" w:type="dxa"/>
            <w:vMerge w:val="restart"/>
            <w:vAlign w:val="center"/>
          </w:tcPr>
          <w:p w14:paraId="6E5AD80F">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供应商要求澄清</w:t>
            </w:r>
            <w:r>
              <w:rPr>
                <w:rFonts w:hint="eastAsia" w:ascii="宋体" w:hAnsi="宋体" w:cs="宋体"/>
                <w:color w:val="auto"/>
                <w:highlight w:val="none"/>
                <w:lang w:val="en-US" w:eastAsia="zh-CN"/>
              </w:rPr>
              <w:t>竞争性磋商文件</w:t>
            </w:r>
          </w:p>
        </w:tc>
        <w:tc>
          <w:tcPr>
            <w:tcW w:w="5670" w:type="dxa"/>
            <w:vAlign w:val="center"/>
          </w:tcPr>
          <w:p w14:paraId="57FB1CC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时间：磋商响应文件递交截止时间5日前</w:t>
            </w:r>
          </w:p>
        </w:tc>
      </w:tr>
      <w:tr w14:paraId="6BFCF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582B070F">
            <w:pPr>
              <w:spacing w:line="360" w:lineRule="auto"/>
              <w:jc w:val="center"/>
              <w:rPr>
                <w:rFonts w:hint="eastAsia" w:ascii="宋体" w:hAnsi="宋体" w:eastAsia="宋体" w:cs="宋体"/>
                <w:color w:val="auto"/>
                <w:highlight w:val="none"/>
              </w:rPr>
            </w:pPr>
          </w:p>
        </w:tc>
        <w:tc>
          <w:tcPr>
            <w:tcW w:w="2551" w:type="dxa"/>
            <w:vMerge w:val="continue"/>
            <w:vAlign w:val="center"/>
          </w:tcPr>
          <w:p w14:paraId="0C27F1E3">
            <w:pPr>
              <w:spacing w:line="360" w:lineRule="auto"/>
              <w:jc w:val="center"/>
              <w:rPr>
                <w:rFonts w:hint="eastAsia" w:ascii="宋体" w:hAnsi="宋体" w:eastAsia="宋体" w:cs="宋体"/>
                <w:color w:val="auto"/>
                <w:highlight w:val="none"/>
              </w:rPr>
            </w:pPr>
          </w:p>
        </w:tc>
        <w:tc>
          <w:tcPr>
            <w:tcW w:w="5670" w:type="dxa"/>
            <w:vAlign w:val="center"/>
          </w:tcPr>
          <w:p w14:paraId="671582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形式：书面形式递交至采购代理机构，并将可编辑的电子版发送至邮箱：</w:t>
            </w:r>
            <w:r>
              <w:rPr>
                <w:rFonts w:hint="eastAsia" w:ascii="宋体" w:hAnsi="宋体" w:cs="宋体"/>
                <w:color w:val="auto"/>
                <w:highlight w:val="none"/>
                <w:lang w:val="en-US" w:eastAsia="zh-CN"/>
              </w:rPr>
              <w:t>448235947@qq.com</w:t>
            </w:r>
          </w:p>
        </w:tc>
      </w:tr>
      <w:tr w14:paraId="36264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1CB69E7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2.2.2</w:t>
            </w:r>
          </w:p>
        </w:tc>
        <w:tc>
          <w:tcPr>
            <w:tcW w:w="2551" w:type="dxa"/>
            <w:vAlign w:val="center"/>
          </w:tcPr>
          <w:p w14:paraId="0707033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竞争性磋商文件澄清发出的形式</w:t>
            </w:r>
          </w:p>
        </w:tc>
        <w:tc>
          <w:tcPr>
            <w:tcW w:w="5670" w:type="dxa"/>
            <w:vAlign w:val="center"/>
          </w:tcPr>
          <w:p w14:paraId="71EA947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书面形式在采购代理机构现场领取或电子邮件发送</w:t>
            </w:r>
          </w:p>
        </w:tc>
      </w:tr>
      <w:tr w14:paraId="59214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restart"/>
            <w:vAlign w:val="center"/>
          </w:tcPr>
          <w:p w14:paraId="3E9D1E2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2.2.3</w:t>
            </w:r>
          </w:p>
        </w:tc>
        <w:tc>
          <w:tcPr>
            <w:tcW w:w="2551" w:type="dxa"/>
            <w:vMerge w:val="restart"/>
            <w:vAlign w:val="center"/>
          </w:tcPr>
          <w:p w14:paraId="6C8A310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供应商确认收到竞争性磋商文件澄清</w:t>
            </w:r>
          </w:p>
        </w:tc>
        <w:tc>
          <w:tcPr>
            <w:tcW w:w="5670" w:type="dxa"/>
            <w:vAlign w:val="center"/>
          </w:tcPr>
          <w:p w14:paraId="6CF5FAD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时间：1日内</w:t>
            </w:r>
          </w:p>
        </w:tc>
      </w:tr>
      <w:tr w14:paraId="7B082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3D4AC02C">
            <w:pPr>
              <w:spacing w:line="360" w:lineRule="auto"/>
              <w:jc w:val="center"/>
              <w:rPr>
                <w:rFonts w:hint="eastAsia" w:ascii="宋体" w:hAnsi="宋体" w:eastAsia="宋体" w:cs="宋体"/>
                <w:color w:val="auto"/>
                <w:highlight w:val="none"/>
              </w:rPr>
            </w:pPr>
          </w:p>
        </w:tc>
        <w:tc>
          <w:tcPr>
            <w:tcW w:w="2551" w:type="dxa"/>
            <w:vMerge w:val="continue"/>
            <w:vAlign w:val="center"/>
          </w:tcPr>
          <w:p w14:paraId="25168AB3">
            <w:pPr>
              <w:spacing w:line="360" w:lineRule="auto"/>
              <w:jc w:val="center"/>
              <w:rPr>
                <w:rFonts w:hint="eastAsia" w:ascii="宋体" w:hAnsi="宋体" w:eastAsia="宋体" w:cs="宋体"/>
                <w:color w:val="auto"/>
                <w:w w:val="99"/>
                <w:highlight w:val="none"/>
              </w:rPr>
            </w:pPr>
          </w:p>
        </w:tc>
        <w:tc>
          <w:tcPr>
            <w:tcW w:w="5670" w:type="dxa"/>
            <w:vAlign w:val="center"/>
          </w:tcPr>
          <w:p w14:paraId="5909220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形式：在采购代理机构</w:t>
            </w:r>
            <w:r>
              <w:rPr>
                <w:rFonts w:hint="eastAsia" w:ascii="宋体" w:hAnsi="宋体" w:eastAsia="宋体" w:cs="宋体"/>
                <w:color w:val="auto"/>
                <w:highlight w:val="none"/>
                <w:lang w:val="en-US" w:eastAsia="zh-CN"/>
              </w:rPr>
              <w:t>处</w:t>
            </w:r>
            <w:r>
              <w:rPr>
                <w:rFonts w:hint="eastAsia" w:ascii="宋体" w:hAnsi="宋体" w:eastAsia="宋体" w:cs="宋体"/>
                <w:color w:val="auto"/>
                <w:highlight w:val="none"/>
              </w:rPr>
              <w:t>现场签收或电子邮件回执</w:t>
            </w:r>
          </w:p>
        </w:tc>
      </w:tr>
      <w:tr w14:paraId="09BC2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6691AF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2.3.1</w:t>
            </w:r>
          </w:p>
        </w:tc>
        <w:tc>
          <w:tcPr>
            <w:tcW w:w="2551" w:type="dxa"/>
            <w:vAlign w:val="center"/>
          </w:tcPr>
          <w:p w14:paraId="41023BA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竞争性磋商文件修改发出的形式</w:t>
            </w:r>
          </w:p>
        </w:tc>
        <w:tc>
          <w:tcPr>
            <w:tcW w:w="5670" w:type="dxa"/>
            <w:vAlign w:val="center"/>
          </w:tcPr>
          <w:p w14:paraId="24AA063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书面形式在采购代理机构</w:t>
            </w:r>
            <w:r>
              <w:rPr>
                <w:rFonts w:hint="eastAsia" w:ascii="宋体" w:hAnsi="宋体" w:eastAsia="宋体" w:cs="宋体"/>
                <w:color w:val="auto"/>
                <w:highlight w:val="none"/>
                <w:lang w:val="en-US" w:eastAsia="zh-CN"/>
              </w:rPr>
              <w:t>处</w:t>
            </w:r>
            <w:r>
              <w:rPr>
                <w:rFonts w:hint="eastAsia" w:ascii="宋体" w:hAnsi="宋体" w:eastAsia="宋体" w:cs="宋体"/>
                <w:color w:val="auto"/>
                <w:highlight w:val="none"/>
              </w:rPr>
              <w:t>现场领取或电子邮件发送</w:t>
            </w:r>
          </w:p>
        </w:tc>
      </w:tr>
      <w:tr w14:paraId="108DF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restart"/>
            <w:vAlign w:val="center"/>
          </w:tcPr>
          <w:p w14:paraId="7A8CEA2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2.3.2</w:t>
            </w:r>
          </w:p>
        </w:tc>
        <w:tc>
          <w:tcPr>
            <w:tcW w:w="2551" w:type="dxa"/>
            <w:vMerge w:val="restart"/>
            <w:vAlign w:val="center"/>
          </w:tcPr>
          <w:p w14:paraId="335C7F5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供应商确认收到竞争性磋商文件修改</w:t>
            </w:r>
          </w:p>
        </w:tc>
        <w:tc>
          <w:tcPr>
            <w:tcW w:w="5670" w:type="dxa"/>
            <w:vAlign w:val="center"/>
          </w:tcPr>
          <w:p w14:paraId="5A527F2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时间：1日内</w:t>
            </w:r>
          </w:p>
        </w:tc>
      </w:tr>
      <w:tr w14:paraId="5949B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5ADD7DF2">
            <w:pPr>
              <w:spacing w:line="360" w:lineRule="auto"/>
              <w:jc w:val="center"/>
              <w:rPr>
                <w:rFonts w:hint="eastAsia" w:ascii="宋体" w:hAnsi="宋体" w:eastAsia="宋体" w:cs="宋体"/>
                <w:color w:val="auto"/>
                <w:highlight w:val="none"/>
              </w:rPr>
            </w:pPr>
          </w:p>
        </w:tc>
        <w:tc>
          <w:tcPr>
            <w:tcW w:w="2551" w:type="dxa"/>
            <w:vMerge w:val="continue"/>
            <w:vAlign w:val="center"/>
          </w:tcPr>
          <w:p w14:paraId="0CA06B8D">
            <w:pPr>
              <w:spacing w:line="360" w:lineRule="auto"/>
              <w:jc w:val="center"/>
              <w:rPr>
                <w:rFonts w:hint="eastAsia" w:ascii="宋体" w:hAnsi="宋体" w:eastAsia="宋体" w:cs="宋体"/>
                <w:color w:val="auto"/>
                <w:highlight w:val="none"/>
              </w:rPr>
            </w:pPr>
          </w:p>
        </w:tc>
        <w:tc>
          <w:tcPr>
            <w:tcW w:w="5670" w:type="dxa"/>
            <w:vAlign w:val="center"/>
          </w:tcPr>
          <w:p w14:paraId="3E04AAA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形式：在采购代理机构</w:t>
            </w:r>
            <w:r>
              <w:rPr>
                <w:rFonts w:hint="eastAsia" w:ascii="宋体" w:hAnsi="宋体" w:eastAsia="宋体" w:cs="宋体"/>
                <w:color w:val="auto"/>
                <w:highlight w:val="none"/>
                <w:lang w:val="en-US" w:eastAsia="zh-CN"/>
              </w:rPr>
              <w:t>处</w:t>
            </w:r>
            <w:r>
              <w:rPr>
                <w:rFonts w:hint="eastAsia" w:ascii="宋体" w:hAnsi="宋体" w:eastAsia="宋体" w:cs="宋体"/>
                <w:color w:val="auto"/>
                <w:highlight w:val="none"/>
              </w:rPr>
              <w:t>现场签收或电子邮件回执</w:t>
            </w:r>
          </w:p>
        </w:tc>
      </w:tr>
      <w:tr w14:paraId="7A919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79F8E2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3.1.1</w:t>
            </w:r>
          </w:p>
        </w:tc>
        <w:tc>
          <w:tcPr>
            <w:tcW w:w="2551" w:type="dxa"/>
            <w:vAlign w:val="center"/>
          </w:tcPr>
          <w:p w14:paraId="1FE7459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构成磋商响应文件的其他资料</w:t>
            </w:r>
          </w:p>
        </w:tc>
        <w:tc>
          <w:tcPr>
            <w:tcW w:w="5670" w:type="dxa"/>
            <w:vAlign w:val="center"/>
          </w:tcPr>
          <w:p w14:paraId="399CD4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3B6BBC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3605BD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3.2.1</w:t>
            </w:r>
          </w:p>
        </w:tc>
        <w:tc>
          <w:tcPr>
            <w:tcW w:w="2551" w:type="dxa"/>
            <w:vAlign w:val="center"/>
          </w:tcPr>
          <w:p w14:paraId="5F7A64B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增值税税金的计算方法</w:t>
            </w:r>
          </w:p>
        </w:tc>
        <w:tc>
          <w:tcPr>
            <w:tcW w:w="5670" w:type="dxa"/>
            <w:vAlign w:val="center"/>
          </w:tcPr>
          <w:p w14:paraId="5269555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49FC2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5D0E4EF">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3.2.4</w:t>
            </w:r>
          </w:p>
        </w:tc>
        <w:tc>
          <w:tcPr>
            <w:tcW w:w="2551" w:type="dxa"/>
            <w:vAlign w:val="center"/>
          </w:tcPr>
          <w:p w14:paraId="1F720233">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最高限价或采购预算</w:t>
            </w:r>
          </w:p>
        </w:tc>
        <w:tc>
          <w:tcPr>
            <w:tcW w:w="5670" w:type="dxa"/>
            <w:vAlign w:val="center"/>
          </w:tcPr>
          <w:p w14:paraId="0C909522">
            <w:pPr>
              <w:spacing w:line="360" w:lineRule="auto"/>
              <w:jc w:val="left"/>
              <w:rPr>
                <w:rFonts w:hint="eastAsia" w:ascii="宋体" w:hAnsi="宋体" w:eastAsia="宋体" w:cs="宋体"/>
                <w:b/>
                <w:bCs/>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b/>
                <w:bCs/>
                <w:color w:val="auto"/>
                <w:highlight w:val="none"/>
              </w:rPr>
              <w:t>无</w:t>
            </w:r>
          </w:p>
          <w:p w14:paraId="2EBB6BA1">
            <w:pPr>
              <w:spacing w:line="360" w:lineRule="auto"/>
              <w:jc w:val="left"/>
              <w:rPr>
                <w:rFonts w:hint="eastAsia" w:ascii="宋体" w:hAnsi="宋体" w:eastAsia="宋体" w:cs="宋体"/>
                <w:b/>
                <w:bCs/>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b/>
                <w:bCs/>
                <w:color w:val="auto"/>
                <w:highlight w:val="none"/>
              </w:rPr>
              <w:t>有，最高限价：人民币</w:t>
            </w:r>
            <w:r>
              <w:rPr>
                <w:rFonts w:hint="eastAsia" w:ascii="宋体" w:hAnsi="宋体" w:cs="宋体"/>
                <w:b/>
                <w:bCs/>
                <w:color w:val="auto"/>
                <w:highlight w:val="none"/>
                <w:lang w:val="en-US" w:eastAsia="zh-CN"/>
              </w:rPr>
              <w:t>贰拾柒万元整</w:t>
            </w:r>
            <w:r>
              <w:rPr>
                <w:rFonts w:hint="eastAsia" w:ascii="宋体" w:hAnsi="宋体" w:eastAsia="宋体" w:cs="宋体"/>
                <w:b/>
                <w:bCs/>
                <w:color w:val="auto"/>
                <w:kern w:val="2"/>
                <w:sz w:val="21"/>
                <w:szCs w:val="20"/>
                <w:highlight w:val="none"/>
                <w:u w:val="none"/>
                <w:lang w:val="en-US" w:eastAsia="zh-CN" w:bidi="ar-SA"/>
              </w:rPr>
              <w:t>（¥</w:t>
            </w:r>
            <w:r>
              <w:rPr>
                <w:rFonts w:hint="eastAsia" w:ascii="宋体" w:hAnsi="宋体" w:cs="宋体"/>
                <w:b/>
                <w:bCs/>
                <w:color w:val="auto"/>
                <w:kern w:val="2"/>
                <w:sz w:val="21"/>
                <w:szCs w:val="20"/>
                <w:highlight w:val="none"/>
                <w:u w:val="none"/>
                <w:lang w:val="en-US" w:eastAsia="zh-CN" w:bidi="ar-SA"/>
              </w:rPr>
              <w:t>270,000.00</w:t>
            </w:r>
            <w:r>
              <w:rPr>
                <w:rFonts w:hint="eastAsia" w:ascii="宋体" w:hAnsi="宋体" w:eastAsia="宋体" w:cs="宋体"/>
                <w:b/>
                <w:bCs/>
                <w:color w:val="auto"/>
                <w:kern w:val="2"/>
                <w:sz w:val="21"/>
                <w:szCs w:val="20"/>
                <w:highlight w:val="none"/>
                <w:u w:val="none"/>
                <w:lang w:val="en-US" w:eastAsia="zh-CN" w:bidi="ar-SA"/>
              </w:rPr>
              <w:t>）</w:t>
            </w:r>
          </w:p>
        </w:tc>
      </w:tr>
      <w:tr w14:paraId="301F7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0D02AD9">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3.2.</w:t>
            </w:r>
            <w:r>
              <w:rPr>
                <w:rFonts w:hint="eastAsia" w:ascii="宋体" w:hAnsi="宋体" w:cs="宋体"/>
                <w:color w:val="auto"/>
                <w:highlight w:val="none"/>
                <w:lang w:val="en-US" w:eastAsia="zh-CN"/>
              </w:rPr>
              <w:t>1</w:t>
            </w:r>
          </w:p>
        </w:tc>
        <w:tc>
          <w:tcPr>
            <w:tcW w:w="2551" w:type="dxa"/>
            <w:vAlign w:val="center"/>
          </w:tcPr>
          <w:p w14:paraId="7B86E2E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响应报价的其他要求</w:t>
            </w:r>
          </w:p>
        </w:tc>
        <w:tc>
          <w:tcPr>
            <w:tcW w:w="5670" w:type="dxa"/>
            <w:vAlign w:val="center"/>
          </w:tcPr>
          <w:p w14:paraId="13689276">
            <w:pPr>
              <w:spacing w:line="360" w:lineRule="auto"/>
              <w:jc w:val="left"/>
              <w:rPr>
                <w:rFonts w:hint="eastAsia" w:ascii="宋体" w:hAnsi="宋体" w:eastAsia="宋体" w:cs="宋体"/>
                <w:color w:val="auto"/>
                <w:highlight w:val="none"/>
              </w:rPr>
            </w:pPr>
            <w:r>
              <w:rPr>
                <w:rFonts w:hint="eastAsia" w:ascii="宋体" w:hAnsi="宋体" w:cs="宋体"/>
                <w:color w:val="auto"/>
                <w:highlight w:val="none"/>
                <w:lang w:val="en-US" w:eastAsia="zh-CN"/>
              </w:rPr>
              <w:t>响应报价</w:t>
            </w:r>
            <w:r>
              <w:rPr>
                <w:rFonts w:hint="eastAsia" w:ascii="宋体" w:hAnsi="宋体" w:eastAsia="宋体" w:cs="宋体"/>
                <w:color w:val="auto"/>
                <w:highlight w:val="none"/>
              </w:rPr>
              <w:t>中包括</w:t>
            </w:r>
            <w:r>
              <w:rPr>
                <w:rFonts w:hint="eastAsia" w:ascii="宋体" w:hAnsi="宋体" w:cs="宋体"/>
                <w:color w:val="auto"/>
                <w:highlight w:val="none"/>
                <w:lang w:val="en-US" w:eastAsia="zh-CN"/>
              </w:rPr>
              <w:t>完成</w:t>
            </w:r>
            <w:r>
              <w:rPr>
                <w:rFonts w:hint="eastAsia" w:ascii="宋体" w:hAnsi="宋体" w:eastAsia="宋体" w:cs="宋体"/>
                <w:color w:val="auto"/>
                <w:highlight w:val="none"/>
              </w:rPr>
              <w:t>本</w:t>
            </w:r>
            <w:r>
              <w:rPr>
                <w:rFonts w:hint="eastAsia" w:ascii="宋体" w:hAnsi="宋体" w:eastAsia="宋体" w:cs="宋体"/>
                <w:color w:val="auto"/>
                <w:highlight w:val="none"/>
                <w:lang w:val="en-US" w:eastAsia="zh-CN"/>
              </w:rPr>
              <w:t>项目</w:t>
            </w:r>
            <w:r>
              <w:rPr>
                <w:rFonts w:hint="eastAsia" w:ascii="宋体" w:hAnsi="宋体" w:cs="宋体"/>
                <w:color w:val="auto"/>
                <w:highlight w:val="none"/>
                <w:lang w:val="en-US" w:eastAsia="zh-CN"/>
              </w:rPr>
              <w:t>的一</w:t>
            </w:r>
            <w:r>
              <w:rPr>
                <w:rFonts w:hint="eastAsia" w:ascii="宋体" w:hAnsi="宋体" w:cs="宋体"/>
                <w:color w:val="auto"/>
                <w:highlight w:val="none"/>
              </w:rPr>
              <w:t>切费用</w:t>
            </w:r>
            <w:r>
              <w:rPr>
                <w:rFonts w:hint="eastAsia" w:ascii="宋体" w:hAnsi="宋体" w:eastAsia="宋体" w:cs="宋体"/>
                <w:b w:val="0"/>
                <w:bCs/>
                <w:color w:val="auto"/>
                <w:kern w:val="2"/>
                <w:sz w:val="21"/>
                <w:szCs w:val="21"/>
                <w:highlight w:val="none"/>
                <w:u w:val="none"/>
                <w:lang w:val="en-US" w:eastAsia="zh-CN" w:bidi="ar-SA"/>
              </w:rPr>
              <w:t>。</w:t>
            </w:r>
          </w:p>
        </w:tc>
      </w:tr>
      <w:tr w14:paraId="634D5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72" w:type="dxa"/>
            <w:vAlign w:val="center"/>
          </w:tcPr>
          <w:p w14:paraId="5125AE7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2551" w:type="dxa"/>
            <w:vAlign w:val="center"/>
          </w:tcPr>
          <w:p w14:paraId="177089F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竞争性磋商响应文件</w:t>
            </w:r>
          </w:p>
          <w:p w14:paraId="795F305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有效期</w:t>
            </w:r>
          </w:p>
        </w:tc>
        <w:tc>
          <w:tcPr>
            <w:tcW w:w="5670" w:type="dxa"/>
            <w:vAlign w:val="center"/>
          </w:tcPr>
          <w:p w14:paraId="7D1A7D0F">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自</w:t>
            </w:r>
            <w:r>
              <w:rPr>
                <w:rFonts w:hint="eastAsia" w:ascii="宋体" w:hAnsi="宋体" w:eastAsia="宋体" w:cs="宋体"/>
                <w:color w:val="auto"/>
                <w:highlight w:val="none"/>
              </w:rPr>
              <w:t>磋商之日起</w:t>
            </w:r>
            <w:r>
              <w:rPr>
                <w:rFonts w:hint="eastAsia" w:ascii="宋体" w:hAnsi="宋体" w:cs="宋体"/>
                <w:color w:val="auto"/>
                <w:highlight w:val="none"/>
                <w:lang w:val="en-US" w:eastAsia="zh-CN"/>
              </w:rPr>
              <w:t>90</w:t>
            </w:r>
            <w:r>
              <w:rPr>
                <w:rFonts w:hint="eastAsia" w:ascii="宋体" w:hAnsi="宋体" w:eastAsia="宋体" w:cs="宋体"/>
                <w:color w:val="auto"/>
                <w:highlight w:val="none"/>
              </w:rPr>
              <w:t>个日历</w:t>
            </w:r>
            <w:r>
              <w:rPr>
                <w:rFonts w:hint="eastAsia" w:ascii="宋体" w:hAnsi="宋体" w:cs="宋体"/>
                <w:color w:val="auto"/>
                <w:highlight w:val="none"/>
                <w:lang w:val="en-US" w:eastAsia="zh-CN"/>
              </w:rPr>
              <w:t>日</w:t>
            </w:r>
          </w:p>
        </w:tc>
      </w:tr>
      <w:tr w14:paraId="5166C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A53D9C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3.4.1</w:t>
            </w:r>
          </w:p>
        </w:tc>
        <w:tc>
          <w:tcPr>
            <w:tcW w:w="2551" w:type="dxa"/>
            <w:vAlign w:val="center"/>
          </w:tcPr>
          <w:p w14:paraId="5FF0F09A">
            <w:pPr>
              <w:spacing w:line="360" w:lineRule="auto"/>
              <w:jc w:val="center"/>
              <w:rPr>
                <w:rFonts w:hint="eastAsia" w:ascii="宋体" w:hAnsi="宋体" w:eastAsia="宋体" w:cs="宋体"/>
                <w:color w:val="auto"/>
                <w:highlight w:val="none"/>
              </w:rPr>
            </w:pPr>
            <w:r>
              <w:rPr>
                <w:rFonts w:hint="eastAsia" w:ascii="宋体" w:hAnsi="宋体" w:cs="宋体"/>
                <w:color w:val="auto"/>
                <w:highlight w:val="none"/>
              </w:rPr>
              <w:t>磋商保证金</w:t>
            </w:r>
          </w:p>
        </w:tc>
        <w:tc>
          <w:tcPr>
            <w:tcW w:w="5670" w:type="dxa"/>
            <w:vAlign w:val="center"/>
          </w:tcPr>
          <w:p w14:paraId="24CBFBF1">
            <w:pPr>
              <w:spacing w:line="360" w:lineRule="auto"/>
              <w:rPr>
                <w:rFonts w:hint="default" w:ascii="宋体" w:hAnsi="宋体" w:eastAsia="宋体" w:cs="宋体"/>
                <w:color w:val="auto"/>
                <w:kern w:val="2"/>
                <w:sz w:val="21"/>
                <w:highlight w:val="none"/>
                <w:lang w:val="en-US" w:eastAsia="zh-CN" w:bidi="ar-SA"/>
              </w:rPr>
            </w:pPr>
            <w:r>
              <w:rPr>
                <w:rFonts w:hint="eastAsia" w:ascii="宋体" w:hAnsi="宋体" w:cs="宋体"/>
                <w:color w:val="auto"/>
                <w:kern w:val="2"/>
                <w:sz w:val="21"/>
                <w:highlight w:val="none"/>
                <w:lang w:val="en-US" w:eastAsia="zh-CN" w:bidi="ar-SA"/>
              </w:rPr>
              <w:t>/</w:t>
            </w:r>
          </w:p>
        </w:tc>
      </w:tr>
      <w:tr w14:paraId="051B1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7AFEFA3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3.4.4</w:t>
            </w:r>
          </w:p>
        </w:tc>
        <w:tc>
          <w:tcPr>
            <w:tcW w:w="2551" w:type="dxa"/>
            <w:vAlign w:val="center"/>
          </w:tcPr>
          <w:p w14:paraId="236C9A1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其他可以不予退还磋商保证金的情形</w:t>
            </w:r>
          </w:p>
        </w:tc>
        <w:tc>
          <w:tcPr>
            <w:tcW w:w="5670" w:type="dxa"/>
            <w:vAlign w:val="center"/>
          </w:tcPr>
          <w:p w14:paraId="71168A4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25277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A4AA3B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3.5</w:t>
            </w:r>
          </w:p>
        </w:tc>
        <w:tc>
          <w:tcPr>
            <w:tcW w:w="2551" w:type="dxa"/>
            <w:vAlign w:val="center"/>
          </w:tcPr>
          <w:p w14:paraId="468C8D5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资格审查资料的特殊要求</w:t>
            </w:r>
          </w:p>
        </w:tc>
        <w:tc>
          <w:tcPr>
            <w:tcW w:w="5670" w:type="dxa"/>
            <w:vAlign w:val="center"/>
          </w:tcPr>
          <w:p w14:paraId="199AAD22">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无</w:t>
            </w:r>
          </w:p>
          <w:p w14:paraId="21BF3B9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□有，具体要求：</w:t>
            </w:r>
          </w:p>
        </w:tc>
      </w:tr>
      <w:tr w14:paraId="6075F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C3BCB6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3.5.3</w:t>
            </w:r>
          </w:p>
        </w:tc>
        <w:tc>
          <w:tcPr>
            <w:tcW w:w="2551" w:type="dxa"/>
            <w:vAlign w:val="center"/>
          </w:tcPr>
          <w:p w14:paraId="2FC1796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近年完成的类似项目情况的时间要求</w:t>
            </w:r>
          </w:p>
        </w:tc>
        <w:tc>
          <w:tcPr>
            <w:tcW w:w="5670" w:type="dxa"/>
            <w:vAlign w:val="center"/>
          </w:tcPr>
          <w:p w14:paraId="7C739B2D">
            <w:pPr>
              <w:spacing w:line="360" w:lineRule="auto"/>
              <w:rPr>
                <w:rFonts w:hint="default" w:ascii="宋体" w:hAnsi="宋体" w:eastAsia="宋体" w:cs="宋体"/>
                <w:color w:val="auto"/>
                <w:highlight w:val="none"/>
                <w:u w:val="single"/>
              </w:rPr>
            </w:pPr>
            <w:r>
              <w:rPr>
                <w:rFonts w:hint="eastAsia" w:ascii="宋体" w:hAnsi="宋体" w:cs="宋体"/>
                <w:color w:val="auto"/>
                <w:highlight w:val="none"/>
                <w:u w:val="none"/>
                <w:lang w:val="en-US" w:eastAsia="zh-CN"/>
              </w:rPr>
              <w:t xml:space="preserve">2023年 1 月 1 日至今 </w:t>
            </w:r>
          </w:p>
        </w:tc>
      </w:tr>
      <w:tr w14:paraId="5899A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F6BE11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3.6.1</w:t>
            </w:r>
          </w:p>
        </w:tc>
        <w:tc>
          <w:tcPr>
            <w:tcW w:w="2551" w:type="dxa"/>
            <w:vAlign w:val="center"/>
          </w:tcPr>
          <w:p w14:paraId="2A39A1D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是否允许递交备选</w:t>
            </w:r>
          </w:p>
          <w:p w14:paraId="333FF04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响应方案</w:t>
            </w:r>
          </w:p>
        </w:tc>
        <w:tc>
          <w:tcPr>
            <w:tcW w:w="5670" w:type="dxa"/>
            <w:vAlign w:val="center"/>
          </w:tcPr>
          <w:p w14:paraId="3003CA49">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不允许</w:t>
            </w:r>
          </w:p>
          <w:p w14:paraId="5ACA5E53">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□允许</w:t>
            </w:r>
          </w:p>
        </w:tc>
      </w:tr>
      <w:tr w14:paraId="24CE0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10667D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3.7.3（2）</w:t>
            </w:r>
          </w:p>
        </w:tc>
        <w:tc>
          <w:tcPr>
            <w:tcW w:w="2551" w:type="dxa"/>
            <w:vAlign w:val="center"/>
          </w:tcPr>
          <w:p w14:paraId="575EEAC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磋商响应文件副本份数及其他要求</w:t>
            </w:r>
          </w:p>
        </w:tc>
        <w:tc>
          <w:tcPr>
            <w:tcW w:w="5670" w:type="dxa"/>
            <w:vAlign w:val="center"/>
          </w:tcPr>
          <w:p w14:paraId="3BB05FD7">
            <w:pPr>
              <w:spacing w:line="360" w:lineRule="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文件副本份数：</w:t>
            </w:r>
            <w:r>
              <w:rPr>
                <w:rFonts w:hint="eastAsia" w:ascii="宋体" w:hAnsi="宋体" w:cs="宋体"/>
                <w:b w:val="0"/>
                <w:bCs/>
                <w:color w:val="auto"/>
                <w:kern w:val="2"/>
                <w:sz w:val="21"/>
                <w:szCs w:val="21"/>
                <w:highlight w:val="none"/>
                <w:u w:val="none"/>
                <w:lang w:val="en-US" w:eastAsia="zh-CN" w:bidi="ar-SA"/>
              </w:rPr>
              <w:t>两</w:t>
            </w:r>
            <w:r>
              <w:rPr>
                <w:rFonts w:hint="eastAsia" w:ascii="宋体" w:hAnsi="宋体" w:eastAsia="宋体" w:cs="宋体"/>
                <w:b w:val="0"/>
                <w:bCs/>
                <w:color w:val="auto"/>
                <w:kern w:val="2"/>
                <w:sz w:val="21"/>
                <w:szCs w:val="21"/>
                <w:highlight w:val="none"/>
                <w:u w:val="none"/>
                <w:lang w:val="en-US" w:eastAsia="zh-CN" w:bidi="ar-SA"/>
              </w:rPr>
              <w:t>份</w:t>
            </w:r>
          </w:p>
          <w:p w14:paraId="7661A8F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是否要求提供电子版</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w:t>
            </w:r>
          </w:p>
          <w:p w14:paraId="7BDC55E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□不要求：</w:t>
            </w:r>
          </w:p>
          <w:p w14:paraId="28587C44">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要求：供应商</w:t>
            </w:r>
            <w:r>
              <w:rPr>
                <w:rFonts w:hint="eastAsia" w:ascii="宋体" w:hAnsi="宋体" w:eastAsia="宋体" w:cs="宋体"/>
                <w:color w:val="auto"/>
                <w:highlight w:val="none"/>
                <w:lang w:val="en-US" w:eastAsia="zh-CN"/>
              </w:rPr>
              <w:t>电子版响应文件一份，</w:t>
            </w:r>
            <w:r>
              <w:rPr>
                <w:rFonts w:hint="eastAsia" w:ascii="宋体" w:hAnsi="宋体" w:eastAsia="宋体" w:cs="宋体"/>
                <w:color w:val="auto"/>
                <w:highlight w:val="none"/>
              </w:rPr>
              <w:t>载体为U盘</w:t>
            </w:r>
            <w:r>
              <w:rPr>
                <w:rFonts w:hint="eastAsia" w:ascii="宋体" w:hAnsi="宋体" w:eastAsia="宋体" w:cs="宋体"/>
                <w:color w:val="auto"/>
                <w:highlight w:val="none"/>
                <w:lang w:eastAsia="zh-CN"/>
              </w:rPr>
              <w:t>。</w:t>
            </w:r>
          </w:p>
          <w:p w14:paraId="2F906034">
            <w:pPr>
              <w:spacing w:line="360" w:lineRule="auto"/>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电子版文件格式：</w:t>
            </w:r>
            <w:r>
              <w:rPr>
                <w:rFonts w:hint="eastAsia" w:ascii="宋体" w:hAnsi="宋体" w:eastAsia="宋体" w:cs="宋体"/>
                <w:b/>
                <w:bCs/>
                <w:color w:val="auto"/>
                <w:highlight w:val="none"/>
                <w:lang w:eastAsia="zh-CN"/>
              </w:rPr>
              <w:t>.DOC</w:t>
            </w:r>
            <w:r>
              <w:rPr>
                <w:rFonts w:hint="eastAsia" w:ascii="宋体" w:hAnsi="宋体" w:eastAsia="宋体" w:cs="宋体"/>
                <w:b/>
                <w:bCs/>
                <w:color w:val="auto"/>
                <w:highlight w:val="none"/>
                <w:lang w:val="en-US" w:eastAsia="zh-CN"/>
              </w:rPr>
              <w:t>格式</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eastAsia="zh-CN"/>
              </w:rPr>
              <w:t>文件</w:t>
            </w:r>
            <w:r>
              <w:rPr>
                <w:rFonts w:hint="eastAsia" w:ascii="宋体" w:hAnsi="宋体" w:cs="宋体"/>
                <w:color w:val="auto"/>
                <w:highlight w:val="none"/>
                <w:lang w:val="en-US" w:eastAsia="zh-CN"/>
              </w:rPr>
              <w:t>、</w:t>
            </w:r>
            <w:r>
              <w:rPr>
                <w:rFonts w:hint="eastAsia" w:ascii="宋体" w:hAnsi="宋体" w:eastAsia="宋体" w:cs="宋体"/>
                <w:b/>
                <w:bCs/>
                <w:color w:val="auto"/>
                <w:highlight w:val="none"/>
                <w:lang w:eastAsia="zh-CN"/>
              </w:rPr>
              <w:t>签章齐全的纸质版正本</w:t>
            </w:r>
            <w:r>
              <w:rPr>
                <w:rFonts w:hint="eastAsia" w:ascii="宋体" w:hAnsi="宋体" w:eastAsia="宋体" w:cs="宋体"/>
                <w:b/>
                <w:bCs/>
                <w:color w:val="auto"/>
                <w:highlight w:val="none"/>
                <w:lang w:val="en-US" w:eastAsia="zh-CN"/>
              </w:rPr>
              <w:t>响应文件</w:t>
            </w:r>
            <w:r>
              <w:rPr>
                <w:rFonts w:hint="eastAsia" w:ascii="宋体" w:hAnsi="宋体" w:eastAsia="宋体" w:cs="宋体"/>
                <w:b/>
                <w:bCs/>
                <w:color w:val="auto"/>
                <w:highlight w:val="none"/>
                <w:lang w:eastAsia="zh-CN"/>
              </w:rPr>
              <w:t>扫描件</w:t>
            </w:r>
            <w:r>
              <w:rPr>
                <w:rFonts w:hint="eastAsia" w:ascii="宋体" w:hAnsi="宋体" w:eastAsia="宋体" w:cs="宋体"/>
                <w:color w:val="auto"/>
                <w:highlight w:val="none"/>
                <w:lang w:eastAsia="zh-CN"/>
              </w:rPr>
              <w:t>（.PDF格式文件）</w:t>
            </w:r>
          </w:p>
          <w:p w14:paraId="69ED34A3">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其他要求：电子版载体表面需标明项目编号、供应商名称</w:t>
            </w:r>
          </w:p>
        </w:tc>
      </w:tr>
      <w:tr w14:paraId="44BA1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072" w:type="dxa"/>
            <w:vAlign w:val="center"/>
          </w:tcPr>
          <w:p w14:paraId="279D536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3.7.3（3）</w:t>
            </w:r>
          </w:p>
        </w:tc>
        <w:tc>
          <w:tcPr>
            <w:tcW w:w="2551" w:type="dxa"/>
            <w:vAlign w:val="center"/>
          </w:tcPr>
          <w:p w14:paraId="0D676F2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磋商响应文件是否需分册装订</w:t>
            </w:r>
          </w:p>
        </w:tc>
        <w:tc>
          <w:tcPr>
            <w:tcW w:w="5670" w:type="dxa"/>
            <w:vAlign w:val="center"/>
          </w:tcPr>
          <w:p w14:paraId="43995F74">
            <w:pPr>
              <w:pStyle w:val="78"/>
              <w:snapToGrid w:val="0"/>
              <w:spacing w:after="0" w:line="360" w:lineRule="auto"/>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□不需要</w:t>
            </w:r>
          </w:p>
          <w:p w14:paraId="1E351C61">
            <w:pPr>
              <w:pStyle w:val="78"/>
              <w:snapToGrid w:val="0"/>
              <w:spacing w:after="0" w:line="360" w:lineRule="auto"/>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lang w:eastAsia="zh-CN"/>
              </w:rPr>
              <w:sym w:font="Wingdings" w:char="00FE"/>
            </w:r>
            <w:r>
              <w:rPr>
                <w:rFonts w:hint="eastAsia" w:ascii="宋体" w:hAnsi="宋体" w:eastAsia="宋体" w:cs="宋体"/>
                <w:color w:val="auto"/>
                <w:spacing w:val="1"/>
                <w:sz w:val="21"/>
                <w:szCs w:val="21"/>
                <w:highlight w:val="none"/>
                <w:lang w:eastAsia="zh-CN"/>
              </w:rPr>
              <w:t>需要，分册装订要求：响应文件正、副本分别打印装订成册，允许分册装订但不允许活页夹装订，由于装订原因造成响应文件的散落、丢失等，责任供应商自负。</w:t>
            </w:r>
          </w:p>
        </w:tc>
      </w:tr>
      <w:tr w14:paraId="7AD0A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029A532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4.1.2</w:t>
            </w:r>
          </w:p>
        </w:tc>
        <w:tc>
          <w:tcPr>
            <w:tcW w:w="2551" w:type="dxa"/>
            <w:vAlign w:val="center"/>
          </w:tcPr>
          <w:p w14:paraId="219F513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封套上应载明的信息</w:t>
            </w:r>
          </w:p>
        </w:tc>
        <w:tc>
          <w:tcPr>
            <w:tcW w:w="5670" w:type="dxa"/>
            <w:vAlign w:val="center"/>
          </w:tcPr>
          <w:p w14:paraId="20CD0671">
            <w:pPr>
              <w:spacing w:line="360" w:lineRule="auto"/>
              <w:rPr>
                <w:rFonts w:hint="eastAsia" w:ascii="宋体" w:hAnsi="宋体" w:eastAsia="宋体" w:cs="宋体"/>
                <w:color w:val="auto"/>
                <w:highlight w:val="none"/>
                <w:u w:val="single"/>
                <w:lang w:eastAsia="zh-CN"/>
              </w:rPr>
            </w:pPr>
            <w:r>
              <w:rPr>
                <w:rFonts w:hint="eastAsia" w:ascii="宋体" w:hAnsi="宋体" w:cs="宋体"/>
                <w:color w:val="auto"/>
                <w:highlight w:val="none"/>
                <w:u w:val="none"/>
                <w:lang w:val="en-US" w:eastAsia="zh-CN"/>
              </w:rPr>
              <w:t>格式自拟</w:t>
            </w:r>
          </w:p>
        </w:tc>
      </w:tr>
      <w:tr w14:paraId="42BF5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83F85D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4.2.1</w:t>
            </w:r>
          </w:p>
        </w:tc>
        <w:tc>
          <w:tcPr>
            <w:tcW w:w="2551" w:type="dxa"/>
            <w:vAlign w:val="center"/>
          </w:tcPr>
          <w:p w14:paraId="4FD91C90">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磋商响应文件递交截止</w:t>
            </w:r>
          </w:p>
          <w:p w14:paraId="6FE14E40">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时间</w:t>
            </w:r>
          </w:p>
        </w:tc>
        <w:tc>
          <w:tcPr>
            <w:tcW w:w="5670" w:type="dxa"/>
            <w:vAlign w:val="center"/>
          </w:tcPr>
          <w:p w14:paraId="0FF8376C">
            <w:pPr>
              <w:spacing w:line="360" w:lineRule="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2026年0</w:t>
            </w:r>
            <w:r>
              <w:rPr>
                <w:rFonts w:hint="eastAsia" w:ascii="宋体" w:hAnsi="宋体" w:cs="宋体"/>
                <w:color w:val="auto"/>
                <w:highlight w:val="none"/>
                <w:u w:val="none"/>
                <w:lang w:val="en-US" w:eastAsia="zh-CN"/>
              </w:rPr>
              <w:t>4</w:t>
            </w:r>
            <w:r>
              <w:rPr>
                <w:rFonts w:hint="eastAsia" w:ascii="宋体" w:hAnsi="宋体" w:eastAsia="宋体" w:cs="宋体"/>
                <w:color w:val="auto"/>
                <w:highlight w:val="none"/>
                <w:u w:val="none"/>
              </w:rPr>
              <w:t>月</w:t>
            </w:r>
            <w:r>
              <w:rPr>
                <w:rFonts w:hint="eastAsia" w:ascii="宋体" w:hAnsi="宋体" w:cs="宋体"/>
                <w:color w:val="auto"/>
                <w:highlight w:val="none"/>
                <w:u w:val="none"/>
                <w:lang w:val="en-US" w:eastAsia="zh-CN"/>
              </w:rPr>
              <w:t>27</w:t>
            </w:r>
            <w:r>
              <w:rPr>
                <w:rFonts w:hint="eastAsia" w:ascii="宋体" w:hAnsi="宋体" w:eastAsia="宋体" w:cs="宋体"/>
                <w:color w:val="auto"/>
                <w:highlight w:val="none"/>
                <w:u w:val="none"/>
              </w:rPr>
              <w:t>日10时00分</w:t>
            </w:r>
          </w:p>
        </w:tc>
      </w:tr>
      <w:tr w14:paraId="7CF81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5746AA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4.2.2</w:t>
            </w:r>
          </w:p>
        </w:tc>
        <w:tc>
          <w:tcPr>
            <w:tcW w:w="2551" w:type="dxa"/>
            <w:vAlign w:val="center"/>
          </w:tcPr>
          <w:p w14:paraId="6E1D4A7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递交磋商响应文件地点</w:t>
            </w:r>
          </w:p>
        </w:tc>
        <w:tc>
          <w:tcPr>
            <w:tcW w:w="5670" w:type="dxa"/>
            <w:vAlign w:val="center"/>
          </w:tcPr>
          <w:p w14:paraId="09A81782">
            <w:pPr>
              <w:spacing w:line="360" w:lineRule="auto"/>
              <w:rPr>
                <w:rFonts w:hint="eastAsia" w:ascii="宋体" w:hAnsi="宋体" w:eastAsia="宋体" w:cs="宋体"/>
                <w:color w:val="auto"/>
                <w:highlight w:val="none"/>
                <w:u w:val="single"/>
                <w:lang w:eastAsia="zh-CN"/>
              </w:rPr>
            </w:pPr>
            <w:r>
              <w:rPr>
                <w:rFonts w:hint="eastAsia" w:ascii="宋体" w:hAnsi="宋体" w:cs="宋体"/>
                <w:color w:val="auto"/>
                <w:highlight w:val="none"/>
                <w:lang w:eastAsia="zh-CN"/>
              </w:rPr>
              <w:t>陕西省安康市汉滨区育才路100号安康宾馆4楼多功能厅</w:t>
            </w:r>
          </w:p>
        </w:tc>
      </w:tr>
      <w:tr w14:paraId="0D98F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AE4797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4.2.3</w:t>
            </w:r>
          </w:p>
        </w:tc>
        <w:tc>
          <w:tcPr>
            <w:tcW w:w="2551" w:type="dxa"/>
            <w:vAlign w:val="center"/>
          </w:tcPr>
          <w:p w14:paraId="3B99D2B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磋商响应文件是否退还</w:t>
            </w:r>
          </w:p>
        </w:tc>
        <w:tc>
          <w:tcPr>
            <w:tcW w:w="5670" w:type="dxa"/>
            <w:vAlign w:val="center"/>
          </w:tcPr>
          <w:p w14:paraId="0DD1508D">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否</w:t>
            </w:r>
          </w:p>
          <w:p w14:paraId="36DAD2A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□是，退还时间：/</w:t>
            </w:r>
          </w:p>
          <w:p w14:paraId="3E8D702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注：如至磋商响应文件递交截止时间，递交磋商响应文件的供应商不足三家时，现场退还已递交的磋商响应文件</w:t>
            </w:r>
          </w:p>
        </w:tc>
      </w:tr>
      <w:tr w14:paraId="3F67D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0C3AB7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5.1</w:t>
            </w:r>
          </w:p>
        </w:tc>
        <w:tc>
          <w:tcPr>
            <w:tcW w:w="2551" w:type="dxa"/>
            <w:vAlign w:val="center"/>
          </w:tcPr>
          <w:p w14:paraId="04117B5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开启时间和地点</w:t>
            </w:r>
          </w:p>
        </w:tc>
        <w:tc>
          <w:tcPr>
            <w:tcW w:w="5670" w:type="dxa"/>
            <w:vAlign w:val="center"/>
          </w:tcPr>
          <w:p w14:paraId="5BE6981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时间：同磋商响应文件递交截止时间</w:t>
            </w:r>
          </w:p>
          <w:p w14:paraId="23BCFE1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地点：同递交磋商响应文件地点</w:t>
            </w:r>
          </w:p>
        </w:tc>
      </w:tr>
      <w:tr w14:paraId="7F382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2CF8EB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5.2（4）</w:t>
            </w:r>
          </w:p>
        </w:tc>
        <w:tc>
          <w:tcPr>
            <w:tcW w:w="2551" w:type="dxa"/>
            <w:vAlign w:val="center"/>
          </w:tcPr>
          <w:p w14:paraId="2D352EF4">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磋商响应文件开启顺序</w:t>
            </w:r>
          </w:p>
        </w:tc>
        <w:tc>
          <w:tcPr>
            <w:tcW w:w="5670" w:type="dxa"/>
            <w:vAlign w:val="center"/>
          </w:tcPr>
          <w:p w14:paraId="41344C32">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随机</w:t>
            </w:r>
            <w:r>
              <w:rPr>
                <w:rFonts w:hint="eastAsia" w:ascii="宋体" w:hAnsi="宋体" w:eastAsia="宋体" w:cs="宋体"/>
                <w:color w:val="auto"/>
                <w:highlight w:val="none"/>
                <w:lang w:val="en-US" w:eastAsia="zh-CN"/>
              </w:rPr>
              <w:t>开启</w:t>
            </w:r>
          </w:p>
        </w:tc>
      </w:tr>
      <w:tr w14:paraId="7B81E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72" w:type="dxa"/>
            <w:vAlign w:val="center"/>
          </w:tcPr>
          <w:p w14:paraId="3621B89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6.1.1</w:t>
            </w:r>
          </w:p>
        </w:tc>
        <w:tc>
          <w:tcPr>
            <w:tcW w:w="2551" w:type="dxa"/>
            <w:vAlign w:val="center"/>
          </w:tcPr>
          <w:p w14:paraId="653D37D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磋商小组的组建</w:t>
            </w:r>
          </w:p>
        </w:tc>
        <w:tc>
          <w:tcPr>
            <w:tcW w:w="5670" w:type="dxa"/>
            <w:vAlign w:val="center"/>
          </w:tcPr>
          <w:p w14:paraId="503DB44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磋商小组的构成：</w:t>
            </w:r>
            <w:r>
              <w:rPr>
                <w:rFonts w:hint="eastAsia" w:ascii="宋体" w:hAnsi="宋体" w:cs="宋体"/>
                <w:b w:val="0"/>
                <w:bCs/>
                <w:color w:val="auto"/>
                <w:kern w:val="2"/>
                <w:sz w:val="21"/>
                <w:szCs w:val="21"/>
                <w:highlight w:val="none"/>
                <w:u w:val="none"/>
                <w:lang w:val="en-US" w:eastAsia="zh-CN" w:bidi="ar-SA"/>
              </w:rPr>
              <w:t>3</w:t>
            </w:r>
            <w:r>
              <w:rPr>
                <w:rFonts w:hint="eastAsia" w:ascii="宋体" w:hAnsi="宋体" w:eastAsia="宋体" w:cs="宋体"/>
                <w:color w:val="auto"/>
                <w:highlight w:val="none"/>
              </w:rPr>
              <w:t>人，其中采购人代表</w:t>
            </w:r>
            <w:r>
              <w:rPr>
                <w:rFonts w:hint="eastAsia" w:ascii="宋体" w:hAnsi="宋体" w:cs="宋体"/>
                <w:b w:val="0"/>
                <w:bCs/>
                <w:color w:val="auto"/>
                <w:kern w:val="2"/>
                <w:sz w:val="21"/>
                <w:szCs w:val="21"/>
                <w:highlight w:val="none"/>
                <w:u w:val="none"/>
                <w:lang w:val="en-US" w:eastAsia="zh-CN" w:bidi="ar-SA"/>
              </w:rPr>
              <w:t>1</w:t>
            </w:r>
            <w:r>
              <w:rPr>
                <w:rFonts w:hint="eastAsia" w:ascii="宋体" w:hAnsi="宋体" w:eastAsia="宋体" w:cs="宋体"/>
                <w:color w:val="auto"/>
                <w:highlight w:val="none"/>
                <w:u w:val="none"/>
                <w:lang w:val="en-US" w:eastAsia="zh-CN"/>
              </w:rPr>
              <w:t>人</w:t>
            </w:r>
            <w:r>
              <w:rPr>
                <w:rFonts w:hint="eastAsia" w:ascii="宋体" w:hAnsi="宋体" w:eastAsia="宋体" w:cs="宋体"/>
                <w:color w:val="auto"/>
                <w:highlight w:val="none"/>
              </w:rPr>
              <w:t>。</w:t>
            </w:r>
          </w:p>
          <w:p w14:paraId="739D1FB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磋商小组专家确定方式：按规定在政府采购专家库中随机抽取。</w:t>
            </w:r>
          </w:p>
        </w:tc>
      </w:tr>
      <w:tr w14:paraId="35666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2ED500C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6.3.2</w:t>
            </w:r>
          </w:p>
        </w:tc>
        <w:tc>
          <w:tcPr>
            <w:tcW w:w="2551" w:type="dxa"/>
            <w:vAlign w:val="center"/>
          </w:tcPr>
          <w:p w14:paraId="1BF10FC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磋商小组推荐成交候选供应商数量</w:t>
            </w:r>
          </w:p>
        </w:tc>
        <w:tc>
          <w:tcPr>
            <w:tcW w:w="5670" w:type="dxa"/>
            <w:vAlign w:val="center"/>
          </w:tcPr>
          <w:p w14:paraId="0AA9853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3名</w:t>
            </w:r>
          </w:p>
        </w:tc>
      </w:tr>
      <w:tr w14:paraId="5412E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072" w:type="dxa"/>
            <w:vAlign w:val="center"/>
          </w:tcPr>
          <w:p w14:paraId="16A77DD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2551" w:type="dxa"/>
            <w:vAlign w:val="center"/>
          </w:tcPr>
          <w:p w14:paraId="5DD4C06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成交结果公示媒介及期限</w:t>
            </w:r>
          </w:p>
        </w:tc>
        <w:tc>
          <w:tcPr>
            <w:tcW w:w="5670" w:type="dxa"/>
            <w:vAlign w:val="center"/>
          </w:tcPr>
          <w:p w14:paraId="241ED290">
            <w:pPr>
              <w:spacing w:line="360" w:lineRule="auto"/>
              <w:rPr>
                <w:rFonts w:hint="default" w:ascii="宋体" w:hAnsi="宋体" w:eastAsia="宋体" w:cs="宋体"/>
                <w:color w:val="auto"/>
                <w:highlight w:val="none"/>
                <w:lang w:val="en-US"/>
              </w:rPr>
            </w:pPr>
            <w:r>
              <w:rPr>
                <w:rFonts w:hint="eastAsia" w:ascii="宋体" w:hAnsi="宋体" w:eastAsia="宋体" w:cs="宋体"/>
                <w:color w:val="auto"/>
                <w:highlight w:val="none"/>
              </w:rPr>
              <w:t>公示媒介：</w:t>
            </w:r>
            <w:r>
              <w:rPr>
                <w:rFonts w:hint="eastAsia" w:ascii="宋体" w:hAnsi="宋体" w:eastAsia="宋体" w:cs="宋体"/>
                <w:b w:val="0"/>
                <w:bCs/>
                <w:color w:val="auto"/>
                <w:kern w:val="2"/>
                <w:sz w:val="21"/>
                <w:szCs w:val="21"/>
                <w:highlight w:val="none"/>
                <w:u w:val="none"/>
                <w:lang w:val="en-US" w:eastAsia="zh-CN" w:bidi="ar-SA"/>
              </w:rPr>
              <w:t>《陕西省政府采购网》</w:t>
            </w:r>
          </w:p>
          <w:p w14:paraId="552BEFA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公示期限：1个工作日</w:t>
            </w:r>
          </w:p>
        </w:tc>
      </w:tr>
      <w:tr w14:paraId="42AB7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0C3365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7.4.1</w:t>
            </w:r>
          </w:p>
        </w:tc>
        <w:tc>
          <w:tcPr>
            <w:tcW w:w="2551" w:type="dxa"/>
            <w:vAlign w:val="center"/>
          </w:tcPr>
          <w:p w14:paraId="0E4F86F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是否授权磋商小组确定成交供应商</w:t>
            </w:r>
          </w:p>
        </w:tc>
        <w:tc>
          <w:tcPr>
            <w:tcW w:w="5670" w:type="dxa"/>
            <w:vAlign w:val="center"/>
          </w:tcPr>
          <w:p w14:paraId="1482FE93">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是；由磋商小组确定排序第一的成交候选供应商为成交供应商；</w:t>
            </w:r>
          </w:p>
          <w:p w14:paraId="7A577D1F">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否：由采购人根据磋商小组推荐的成交候选供应商按顺序确定成交供应商。</w:t>
            </w:r>
          </w:p>
        </w:tc>
      </w:tr>
      <w:tr w14:paraId="3C716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9AB856C">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p>
        </w:tc>
        <w:tc>
          <w:tcPr>
            <w:tcW w:w="2551" w:type="dxa"/>
            <w:vAlign w:val="center"/>
          </w:tcPr>
          <w:p w14:paraId="5F7C6CE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5670" w:type="dxa"/>
            <w:vAlign w:val="center"/>
          </w:tcPr>
          <w:p w14:paraId="1B2345A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是否要求成交供应商提交履约保证金：</w:t>
            </w:r>
          </w:p>
          <w:p w14:paraId="08F8F4F7">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要求</w:t>
            </w:r>
          </w:p>
          <w:p w14:paraId="235F78BD">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不要求</w:t>
            </w:r>
          </w:p>
        </w:tc>
      </w:tr>
      <w:tr w14:paraId="13461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72" w:type="dxa"/>
            <w:vAlign w:val="center"/>
          </w:tcPr>
          <w:p w14:paraId="71B2069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2551" w:type="dxa"/>
            <w:vAlign w:val="center"/>
          </w:tcPr>
          <w:p w14:paraId="547F541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是否采用电子招标投标</w:t>
            </w:r>
          </w:p>
        </w:tc>
        <w:tc>
          <w:tcPr>
            <w:tcW w:w="5670" w:type="dxa"/>
            <w:vAlign w:val="center"/>
          </w:tcPr>
          <w:p w14:paraId="3A95FF06">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否</w:t>
            </w:r>
          </w:p>
          <w:p w14:paraId="264CE775">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是，具体要求：</w:t>
            </w:r>
          </w:p>
        </w:tc>
      </w:tr>
      <w:tr w14:paraId="184AE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103C2C6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8221" w:type="dxa"/>
            <w:gridSpan w:val="2"/>
            <w:vAlign w:val="center"/>
          </w:tcPr>
          <w:p w14:paraId="74316F8A">
            <w:pPr>
              <w:pStyle w:val="77"/>
              <w:spacing w:line="360" w:lineRule="auto"/>
              <w:rPr>
                <w:rFonts w:hint="eastAsia" w:ascii="宋体" w:hAnsi="宋体" w:eastAsia="宋体" w:cs="宋体"/>
                <w:b/>
                <w:bCs/>
                <w:color w:val="auto"/>
                <w:highlight w:val="none"/>
              </w:rPr>
            </w:pPr>
            <w:r>
              <w:rPr>
                <w:rFonts w:hint="eastAsia" w:ascii="宋体" w:hAnsi="宋体" w:eastAsia="宋体" w:cs="宋体"/>
                <w:color w:val="auto"/>
                <w:highlight w:val="none"/>
              </w:rPr>
              <w:t>需要补充的其他内容</w:t>
            </w:r>
          </w:p>
        </w:tc>
      </w:tr>
      <w:tr w14:paraId="18FB6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shd w:val="clear" w:color="auto" w:fill="auto"/>
            <w:vAlign w:val="center"/>
          </w:tcPr>
          <w:p w14:paraId="6833AF5B">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10.1</w:t>
            </w:r>
          </w:p>
        </w:tc>
        <w:tc>
          <w:tcPr>
            <w:tcW w:w="2551" w:type="dxa"/>
            <w:vAlign w:val="center"/>
          </w:tcPr>
          <w:p w14:paraId="57353E87">
            <w:pPr>
              <w:pStyle w:val="77"/>
              <w:spacing w:line="460" w:lineRule="exact"/>
              <w:jc w:val="center"/>
              <w:rPr>
                <w:rFonts w:hint="eastAsia" w:ascii="宋体" w:hAnsi="宋体" w:eastAsia="宋体" w:cs="宋体"/>
                <w:color w:val="auto"/>
                <w:highlight w:val="none"/>
              </w:rPr>
            </w:pPr>
            <w:r>
              <w:rPr>
                <w:rFonts w:hint="eastAsia" w:ascii="宋体" w:hAnsi="宋体" w:cs="宋体"/>
                <w:b w:val="0"/>
                <w:bCs w:val="0"/>
                <w:color w:val="auto"/>
                <w:highlight w:val="none"/>
              </w:rPr>
              <w:t>进口产品</w:t>
            </w:r>
          </w:p>
        </w:tc>
        <w:tc>
          <w:tcPr>
            <w:tcW w:w="5670" w:type="dxa"/>
            <w:vAlign w:val="center"/>
          </w:tcPr>
          <w:p w14:paraId="3BFB9099">
            <w:pPr>
              <w:pStyle w:val="77"/>
              <w:spacing w:line="460" w:lineRule="exact"/>
              <w:jc w:val="left"/>
              <w:rPr>
                <w:rFonts w:hint="eastAsia" w:ascii="宋体" w:hAnsi="宋体" w:eastAsia="宋体" w:cs="宋体"/>
                <w:color w:val="auto"/>
                <w:highlight w:val="none"/>
              </w:rPr>
            </w:pPr>
            <w:r>
              <w:rPr>
                <w:rFonts w:hint="eastAsia" w:ascii="宋体" w:hAnsi="宋体" w:cs="宋体"/>
                <w:b w:val="0"/>
                <w:bCs w:val="0"/>
                <w:color w:val="auto"/>
                <w:highlight w:val="none"/>
              </w:rPr>
              <w:t>本项目不接受进口产品</w:t>
            </w:r>
          </w:p>
        </w:tc>
      </w:tr>
      <w:tr w14:paraId="7FE4A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shd w:val="clear" w:color="auto" w:fill="auto"/>
            <w:vAlign w:val="center"/>
          </w:tcPr>
          <w:p w14:paraId="4D8306D7">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p>
        </w:tc>
        <w:tc>
          <w:tcPr>
            <w:tcW w:w="2551" w:type="dxa"/>
            <w:vAlign w:val="center"/>
          </w:tcPr>
          <w:p w14:paraId="1ED047A3">
            <w:pPr>
              <w:pStyle w:val="77"/>
              <w:spacing w:line="460" w:lineRule="exact"/>
              <w:jc w:val="center"/>
              <w:rPr>
                <w:rFonts w:hint="eastAsia" w:ascii="宋体" w:hAnsi="宋体" w:eastAsia="宋体" w:cs="宋体"/>
                <w:color w:val="auto"/>
                <w:highlight w:val="none"/>
              </w:rPr>
            </w:pPr>
            <w:r>
              <w:rPr>
                <w:rFonts w:hint="eastAsia" w:ascii="宋体" w:hAnsi="宋体" w:cs="宋体"/>
                <w:color w:val="auto"/>
                <w:highlight w:val="none"/>
              </w:rPr>
              <w:t>样品</w:t>
            </w:r>
          </w:p>
        </w:tc>
        <w:tc>
          <w:tcPr>
            <w:tcW w:w="5670" w:type="dxa"/>
            <w:vAlign w:val="center"/>
          </w:tcPr>
          <w:p w14:paraId="4FDA0D83">
            <w:pPr>
              <w:pStyle w:val="77"/>
              <w:spacing w:line="460" w:lineRule="exact"/>
              <w:jc w:val="left"/>
              <w:rPr>
                <w:rFonts w:hint="eastAsia" w:ascii="宋体" w:hAnsi="宋体" w:eastAsia="宋体" w:cs="宋体"/>
                <w:color w:val="auto"/>
                <w:highlight w:val="none"/>
              </w:rPr>
            </w:pPr>
            <w:r>
              <w:rPr>
                <w:rFonts w:hint="eastAsia" w:ascii="宋体" w:hAnsi="宋体" w:cs="宋体"/>
                <w:color w:val="auto"/>
                <w:highlight w:val="none"/>
              </w:rPr>
              <w:t>本项目不要求提供样品</w:t>
            </w:r>
          </w:p>
        </w:tc>
      </w:tr>
      <w:tr w14:paraId="3D9D3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shd w:val="clear" w:color="auto" w:fill="auto"/>
            <w:vAlign w:val="center"/>
          </w:tcPr>
          <w:p w14:paraId="753DEE3C">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p>
        </w:tc>
        <w:tc>
          <w:tcPr>
            <w:tcW w:w="2551" w:type="dxa"/>
            <w:vAlign w:val="center"/>
          </w:tcPr>
          <w:p w14:paraId="34D04390">
            <w:pPr>
              <w:pStyle w:val="7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项目属性及所属行业</w:t>
            </w:r>
          </w:p>
        </w:tc>
        <w:tc>
          <w:tcPr>
            <w:tcW w:w="5670" w:type="dxa"/>
            <w:vAlign w:val="center"/>
          </w:tcPr>
          <w:p w14:paraId="00F9894F">
            <w:pPr>
              <w:pStyle w:val="77"/>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本项目属性：</w:t>
            </w:r>
            <w:r>
              <w:rPr>
                <w:rFonts w:hint="eastAsia" w:ascii="宋体" w:hAnsi="宋体" w:eastAsia="宋体" w:cs="宋体"/>
                <w:color w:val="auto"/>
                <w:highlight w:val="none"/>
                <w:lang w:val="en-US" w:eastAsia="zh-CN"/>
              </w:rPr>
              <w:t>货物类</w:t>
            </w:r>
          </w:p>
          <w:p w14:paraId="2E14222A">
            <w:pPr>
              <w:pStyle w:val="77"/>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本项目采购标的所属行业为：</w:t>
            </w:r>
            <w:r>
              <w:rPr>
                <w:rFonts w:hint="eastAsia" w:ascii="宋体" w:hAnsi="宋体" w:eastAsia="宋体" w:cs="宋体"/>
                <w:color w:val="auto"/>
                <w:highlight w:val="none"/>
                <w:lang w:val="en-US" w:eastAsia="zh-CN"/>
              </w:rPr>
              <w:t>工业</w:t>
            </w:r>
          </w:p>
        </w:tc>
      </w:tr>
      <w:tr w14:paraId="3FB20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4B66F030">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10.4</w:t>
            </w:r>
          </w:p>
        </w:tc>
        <w:tc>
          <w:tcPr>
            <w:tcW w:w="2551" w:type="dxa"/>
            <w:vAlign w:val="center"/>
          </w:tcPr>
          <w:p w14:paraId="18E3E1A6">
            <w:pPr>
              <w:pStyle w:val="77"/>
              <w:spacing w:line="360" w:lineRule="auto"/>
              <w:jc w:val="center"/>
              <w:rPr>
                <w:rFonts w:hint="eastAsia" w:ascii="宋体" w:hAnsi="宋体" w:eastAsia="宋体" w:cs="宋体"/>
                <w:color w:val="auto"/>
                <w:highlight w:val="none"/>
              </w:rPr>
            </w:pPr>
            <w:r>
              <w:rPr>
                <w:rFonts w:hint="eastAsia" w:ascii="宋体" w:hAnsi="宋体" w:cs="宋体"/>
                <w:b w:val="0"/>
                <w:bCs w:val="0"/>
                <w:color w:val="auto"/>
                <w:highlight w:val="none"/>
                <w:lang w:val="en-US" w:eastAsia="zh-CN"/>
              </w:rPr>
              <w:t>报价</w:t>
            </w:r>
            <w:r>
              <w:rPr>
                <w:rFonts w:hint="eastAsia" w:ascii="宋体" w:hAnsi="宋体" w:eastAsia="宋体" w:cs="宋体"/>
                <w:b w:val="0"/>
                <w:bCs w:val="0"/>
                <w:color w:val="auto"/>
                <w:highlight w:val="none"/>
              </w:rPr>
              <w:t>货币</w:t>
            </w:r>
          </w:p>
        </w:tc>
        <w:tc>
          <w:tcPr>
            <w:tcW w:w="5670" w:type="dxa"/>
            <w:vAlign w:val="center"/>
          </w:tcPr>
          <w:p w14:paraId="569B9DA7">
            <w:pPr>
              <w:pStyle w:val="77"/>
              <w:spacing w:line="360" w:lineRule="auto"/>
              <w:jc w:val="left"/>
              <w:rPr>
                <w:rFonts w:hint="eastAsia" w:ascii="宋体" w:hAnsi="宋体" w:eastAsia="宋体" w:cs="宋体"/>
                <w:color w:val="auto"/>
                <w:highlight w:val="none"/>
              </w:rPr>
            </w:pPr>
            <w:r>
              <w:rPr>
                <w:rFonts w:hint="eastAsia" w:ascii="宋体" w:hAnsi="宋体" w:eastAsia="宋体" w:cs="宋体"/>
                <w:b w:val="0"/>
                <w:bCs w:val="0"/>
                <w:color w:val="auto"/>
                <w:highlight w:val="none"/>
              </w:rPr>
              <w:t>人民币（本项目不接受除人民币外的其它货币）</w:t>
            </w:r>
          </w:p>
        </w:tc>
      </w:tr>
      <w:tr w14:paraId="30651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303D989E">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10.</w:t>
            </w:r>
            <w:r>
              <w:rPr>
                <w:rFonts w:hint="eastAsia" w:ascii="宋体" w:hAnsi="宋体" w:cs="宋体"/>
                <w:color w:val="auto"/>
                <w:highlight w:val="none"/>
                <w:lang w:val="en-US" w:eastAsia="zh-CN"/>
              </w:rPr>
              <w:t>5</w:t>
            </w:r>
          </w:p>
        </w:tc>
        <w:tc>
          <w:tcPr>
            <w:tcW w:w="2551" w:type="dxa"/>
            <w:shd w:val="clear" w:color="auto" w:fill="auto"/>
            <w:vAlign w:val="center"/>
          </w:tcPr>
          <w:p w14:paraId="1D2BD209">
            <w:pPr>
              <w:pStyle w:val="77"/>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代理服务费收费标准</w:t>
            </w:r>
          </w:p>
        </w:tc>
        <w:tc>
          <w:tcPr>
            <w:tcW w:w="5670" w:type="dxa"/>
            <w:shd w:val="clear" w:color="auto" w:fill="auto"/>
            <w:vAlign w:val="center"/>
          </w:tcPr>
          <w:p w14:paraId="2328809F">
            <w:pPr>
              <w:pStyle w:val="77"/>
              <w:numPr>
                <w:ilvl w:val="0"/>
                <w:numId w:val="0"/>
              </w:numPr>
              <w:spacing w:line="360" w:lineRule="auto"/>
              <w:jc w:val="left"/>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本项目代理服务费以固定金额人民币伍仟元整（</w:t>
            </w:r>
            <w:r>
              <w:rPr>
                <w:rFonts w:hint="default" w:ascii="Arial" w:hAnsi="Arial" w:cs="Arial"/>
                <w:b/>
                <w:bCs/>
                <w:color w:val="auto"/>
                <w:highlight w:val="none"/>
                <w:lang w:val="en-US" w:eastAsia="zh-CN"/>
              </w:rPr>
              <w:t>¥</w:t>
            </w:r>
            <w:r>
              <w:rPr>
                <w:rFonts w:hint="eastAsia" w:ascii="宋体" w:hAnsi="宋体" w:cs="宋体"/>
                <w:b/>
                <w:bCs/>
                <w:color w:val="auto"/>
                <w:highlight w:val="none"/>
                <w:lang w:val="en-US" w:eastAsia="zh-CN"/>
              </w:rPr>
              <w:t>5000.00）收取，由成交供应商在领取成交通知书前向代理机构一次性足额支付。</w:t>
            </w:r>
          </w:p>
        </w:tc>
      </w:tr>
      <w:tr w14:paraId="33957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1072" w:type="dxa"/>
            <w:vAlign w:val="center"/>
          </w:tcPr>
          <w:p w14:paraId="7CD20F37">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r>
              <w:rPr>
                <w:rFonts w:hint="eastAsia" w:ascii="宋体" w:hAnsi="宋体" w:cs="宋体"/>
                <w:color w:val="auto"/>
                <w:highlight w:val="none"/>
                <w:lang w:val="en-US" w:eastAsia="zh-CN"/>
              </w:rPr>
              <w:t>6</w:t>
            </w:r>
          </w:p>
        </w:tc>
        <w:tc>
          <w:tcPr>
            <w:tcW w:w="2551" w:type="dxa"/>
            <w:vAlign w:val="center"/>
          </w:tcPr>
          <w:p w14:paraId="19FB06AA">
            <w:pPr>
              <w:pStyle w:val="7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代理服务费缴纳账户</w:t>
            </w:r>
          </w:p>
        </w:tc>
        <w:tc>
          <w:tcPr>
            <w:tcW w:w="5670" w:type="dxa"/>
            <w:vAlign w:val="center"/>
          </w:tcPr>
          <w:p w14:paraId="681F0395">
            <w:pPr>
              <w:pStyle w:val="77"/>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单位名称：陕西中采项目管理有限公司 </w:t>
            </w:r>
          </w:p>
          <w:p w14:paraId="5B6229D6">
            <w:pPr>
              <w:pStyle w:val="77"/>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开户行名称：招商银行股份有限公司西安分行营业部</w:t>
            </w:r>
          </w:p>
          <w:p w14:paraId="5E2AC945">
            <w:pPr>
              <w:pStyle w:val="77"/>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账号：129911536210906</w:t>
            </w:r>
          </w:p>
          <w:p w14:paraId="6F60DD2C">
            <w:pPr>
              <w:pStyle w:val="77"/>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联系人：万工/029-88811050</w:t>
            </w:r>
          </w:p>
          <w:p w14:paraId="3DE4D45A">
            <w:pPr>
              <w:pStyle w:val="77"/>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请</w:t>
            </w:r>
            <w:r>
              <w:rPr>
                <w:rFonts w:hint="eastAsia" w:ascii="宋体" w:hAnsi="宋体" w:cs="宋体"/>
                <w:color w:val="auto"/>
                <w:highlight w:val="none"/>
                <w:lang w:val="en-US" w:eastAsia="zh-CN"/>
              </w:rPr>
              <w:t>采购人</w:t>
            </w:r>
            <w:r>
              <w:rPr>
                <w:rFonts w:hint="eastAsia" w:ascii="宋体" w:hAnsi="宋体" w:eastAsia="宋体" w:cs="宋体"/>
                <w:color w:val="auto"/>
                <w:highlight w:val="none"/>
              </w:rPr>
              <w:t>按照要求将服务费汇入以上指定账户，如因自身原因发生错误，产生的不利后果均由</w:t>
            </w:r>
            <w:r>
              <w:rPr>
                <w:rFonts w:hint="eastAsia" w:ascii="宋体" w:hAnsi="宋体" w:cs="宋体"/>
                <w:color w:val="auto"/>
                <w:highlight w:val="none"/>
                <w:lang w:val="en-US" w:eastAsia="zh-CN"/>
              </w:rPr>
              <w:t>采购人</w:t>
            </w:r>
            <w:r>
              <w:rPr>
                <w:rFonts w:hint="eastAsia" w:ascii="宋体" w:hAnsi="宋体" w:eastAsia="宋体" w:cs="宋体"/>
                <w:color w:val="auto"/>
                <w:highlight w:val="none"/>
              </w:rPr>
              <w:t>自行承担。</w:t>
            </w:r>
          </w:p>
        </w:tc>
      </w:tr>
      <w:tr w14:paraId="55DD0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1072" w:type="dxa"/>
            <w:vAlign w:val="center"/>
          </w:tcPr>
          <w:p w14:paraId="69F25597">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10.7</w:t>
            </w:r>
          </w:p>
        </w:tc>
        <w:tc>
          <w:tcPr>
            <w:tcW w:w="2551" w:type="dxa"/>
            <w:vAlign w:val="center"/>
          </w:tcPr>
          <w:p w14:paraId="3464539E">
            <w:pPr>
              <w:spacing w:line="360" w:lineRule="auto"/>
              <w:jc w:val="center"/>
              <w:rPr>
                <w:rFonts w:hint="eastAsia" w:ascii="宋体" w:hAnsi="宋体" w:eastAsia="宋体" w:cs="宋体"/>
                <w:color w:val="auto"/>
                <w:highlight w:val="none"/>
              </w:rPr>
            </w:pPr>
            <w:r>
              <w:rPr>
                <w:rFonts w:hint="eastAsia" w:ascii="宋体" w:hAnsi="宋体" w:cs="宋体"/>
                <w:color w:val="auto"/>
                <w:highlight w:val="none"/>
              </w:rPr>
              <w:t>同义词语</w:t>
            </w:r>
          </w:p>
        </w:tc>
        <w:tc>
          <w:tcPr>
            <w:tcW w:w="5670" w:type="dxa"/>
            <w:vAlign w:val="center"/>
          </w:tcPr>
          <w:p w14:paraId="64ECB2B7">
            <w:pPr>
              <w:spacing w:line="360" w:lineRule="auto"/>
              <w:rPr>
                <w:rFonts w:hint="eastAsia" w:ascii="宋体" w:hAnsi="宋体" w:eastAsia="宋体" w:cs="宋体"/>
                <w:color w:val="auto"/>
                <w:highlight w:val="none"/>
              </w:rPr>
            </w:pPr>
            <w:r>
              <w:rPr>
                <w:rFonts w:hint="eastAsia" w:ascii="宋体" w:hAnsi="宋体" w:cs="宋体"/>
                <w:color w:val="auto"/>
                <w:highlight w:val="none"/>
              </w:rPr>
              <w:t>构成</w:t>
            </w:r>
            <w:r>
              <w:rPr>
                <w:rFonts w:hint="eastAsia" w:ascii="宋体" w:hAnsi="宋体" w:cs="宋体"/>
                <w:color w:val="auto"/>
                <w:highlight w:val="none"/>
                <w:lang w:val="en-US" w:eastAsia="zh-CN"/>
              </w:rPr>
              <w:t>竞争性磋商</w:t>
            </w:r>
            <w:r>
              <w:rPr>
                <w:rFonts w:hint="eastAsia" w:ascii="宋体" w:hAnsi="宋体" w:cs="宋体"/>
                <w:color w:val="auto"/>
                <w:highlight w:val="none"/>
              </w:rPr>
              <w:t>文件组成部分的“通用合同条款”、“专用合同条款”、“技术标准和要求”和“工程量清单”等章节中出现的措辞“发包人”和“承包人”，在</w:t>
            </w:r>
            <w:r>
              <w:rPr>
                <w:rFonts w:hint="eastAsia" w:ascii="宋体" w:hAnsi="宋体" w:cs="宋体"/>
                <w:color w:val="auto"/>
                <w:highlight w:val="none"/>
                <w:lang w:val="en-US" w:eastAsia="zh-CN"/>
              </w:rPr>
              <w:t>磋商</w:t>
            </w:r>
            <w:r>
              <w:rPr>
                <w:rFonts w:hint="eastAsia" w:ascii="宋体" w:hAnsi="宋体" w:cs="宋体"/>
                <w:color w:val="auto"/>
                <w:highlight w:val="none"/>
              </w:rPr>
              <w:t>阶段应当分别按“采购人”和“供应商”进行理解。</w:t>
            </w:r>
          </w:p>
        </w:tc>
      </w:tr>
      <w:tr w14:paraId="61C6CF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42D390C3">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10.8</w:t>
            </w:r>
          </w:p>
        </w:tc>
        <w:tc>
          <w:tcPr>
            <w:tcW w:w="2551" w:type="dxa"/>
            <w:vAlign w:val="center"/>
          </w:tcPr>
          <w:p w14:paraId="731B34B1">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解释权</w:t>
            </w:r>
          </w:p>
        </w:tc>
        <w:tc>
          <w:tcPr>
            <w:tcW w:w="5670" w:type="dxa"/>
            <w:vAlign w:val="center"/>
          </w:tcPr>
          <w:p w14:paraId="0944B678">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构成本</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文件中有特别规定外，仅适用于采购阶段的规定，按</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w:t>
            </w:r>
            <w:r>
              <w:rPr>
                <w:rFonts w:hint="eastAsia" w:ascii="宋体" w:hAnsi="宋体" w:eastAsia="宋体" w:cs="宋体"/>
                <w:color w:val="auto"/>
                <w:highlight w:val="none"/>
                <w:lang w:eastAsia="zh-CN"/>
              </w:rPr>
              <w:t>评审办法</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竞争性磋商响应</w:t>
            </w:r>
            <w:r>
              <w:rPr>
                <w:rFonts w:hint="eastAsia" w:ascii="宋体" w:hAnsi="宋体" w:eastAsia="宋体" w:cs="宋体"/>
                <w:color w:val="auto"/>
                <w:highlight w:val="none"/>
              </w:rPr>
              <w:t>文件格式的先后顺序解释；按本款前述规定仍不能形成结论的，由</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负责解释。</w:t>
            </w:r>
          </w:p>
        </w:tc>
      </w:tr>
      <w:bookmarkEnd w:id="11"/>
      <w:bookmarkEnd w:id="12"/>
      <w:bookmarkEnd w:id="13"/>
      <w:bookmarkEnd w:id="14"/>
      <w:bookmarkEnd w:id="15"/>
    </w:tbl>
    <w:p w14:paraId="1FBD30C3">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74733080">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总则</w:t>
      </w:r>
    </w:p>
    <w:p w14:paraId="248DED5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项目概况</w:t>
      </w:r>
    </w:p>
    <w:p w14:paraId="778E251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政府采购法》、《中华人民共和国政府采购法实施条例》、《政府采购竞争性磋商采购方式管理暂行办法》等有关法律、法规和规章的规定，本项目已具备采购条件，现对本项目进行采购。</w:t>
      </w:r>
    </w:p>
    <w:p w14:paraId="5950B46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采购人：见供应商须知前附表。</w:t>
      </w:r>
    </w:p>
    <w:p w14:paraId="30A712D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采购代理机构：见供应商须知前附表。</w:t>
      </w:r>
    </w:p>
    <w:p w14:paraId="3E10009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采购项目名称：见供应商须知前附表。</w:t>
      </w:r>
    </w:p>
    <w:p w14:paraId="1EDC341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采购项目的资金来源和落实情况</w:t>
      </w:r>
    </w:p>
    <w:p w14:paraId="3F5304E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资金来源及比例：见供应商须知前附表。</w:t>
      </w:r>
    </w:p>
    <w:p w14:paraId="544A926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资金落实情况：见供应商须知前附表。</w:t>
      </w:r>
    </w:p>
    <w:p w14:paraId="3B9801B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1.3采购范围、</w:t>
      </w:r>
      <w:r>
        <w:rPr>
          <w:rFonts w:hint="eastAsia" w:ascii="宋体" w:hAnsi="宋体" w:cs="宋体"/>
          <w:color w:val="auto"/>
          <w:sz w:val="21"/>
          <w:szCs w:val="21"/>
          <w:highlight w:val="none"/>
          <w:lang w:val="en-US" w:eastAsia="zh-CN"/>
        </w:rPr>
        <w:t>交货期</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交货地点、</w:t>
      </w:r>
      <w:r>
        <w:rPr>
          <w:rFonts w:hint="eastAsia" w:ascii="宋体" w:hAnsi="宋体" w:eastAsia="宋体" w:cs="宋体"/>
          <w:color w:val="auto"/>
          <w:sz w:val="21"/>
          <w:szCs w:val="21"/>
          <w:highlight w:val="none"/>
        </w:rPr>
        <w:t>质量标准和</w:t>
      </w:r>
      <w:r>
        <w:rPr>
          <w:rFonts w:hint="eastAsia" w:ascii="宋体" w:hAnsi="宋体" w:cs="宋体"/>
          <w:color w:val="auto"/>
          <w:sz w:val="21"/>
          <w:szCs w:val="21"/>
          <w:highlight w:val="none"/>
          <w:lang w:val="en-US" w:eastAsia="zh-CN"/>
        </w:rPr>
        <w:t>质保期</w:t>
      </w:r>
    </w:p>
    <w:p w14:paraId="3B92994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采购范围：见供应商须知前附表。</w:t>
      </w:r>
    </w:p>
    <w:p w14:paraId="18E2598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1.3.2 </w:t>
      </w:r>
      <w:r>
        <w:rPr>
          <w:rFonts w:hint="eastAsia" w:ascii="宋体" w:hAnsi="宋体" w:cs="宋体"/>
          <w:color w:val="auto"/>
          <w:sz w:val="21"/>
          <w:szCs w:val="21"/>
          <w:highlight w:val="none"/>
          <w:lang w:val="en-US" w:eastAsia="zh-CN"/>
        </w:rPr>
        <w:t>交货期</w:t>
      </w:r>
      <w:r>
        <w:rPr>
          <w:rFonts w:hint="eastAsia" w:ascii="宋体" w:hAnsi="宋体" w:eastAsia="宋体" w:cs="宋体"/>
          <w:color w:val="auto"/>
          <w:sz w:val="21"/>
          <w:szCs w:val="21"/>
          <w:highlight w:val="none"/>
        </w:rPr>
        <w:t>：见供应商须知前附表。</w:t>
      </w:r>
    </w:p>
    <w:p w14:paraId="3A9040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1.3.3 </w:t>
      </w:r>
      <w:r>
        <w:rPr>
          <w:rFonts w:hint="eastAsia" w:ascii="宋体" w:hAnsi="宋体" w:cs="宋体"/>
          <w:color w:val="auto"/>
          <w:sz w:val="21"/>
          <w:szCs w:val="21"/>
          <w:highlight w:val="none"/>
          <w:lang w:eastAsia="zh-CN"/>
        </w:rPr>
        <w:t>交货地点</w:t>
      </w:r>
      <w:r>
        <w:rPr>
          <w:rFonts w:hint="eastAsia" w:ascii="宋体" w:hAnsi="宋体" w:eastAsia="宋体" w:cs="宋体"/>
          <w:color w:val="auto"/>
          <w:sz w:val="21"/>
          <w:szCs w:val="21"/>
          <w:highlight w:val="none"/>
        </w:rPr>
        <w:t>：见供应商须知前附表。</w:t>
      </w:r>
    </w:p>
    <w:p w14:paraId="3248407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质量标准：见供应商须知前附表。</w:t>
      </w:r>
    </w:p>
    <w:p w14:paraId="47A2CF95">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1.3.5 质保期：</w:t>
      </w:r>
      <w:r>
        <w:rPr>
          <w:rFonts w:hint="eastAsia" w:ascii="宋体" w:hAnsi="宋体" w:eastAsia="宋体" w:cs="宋体"/>
          <w:color w:val="auto"/>
          <w:sz w:val="21"/>
          <w:szCs w:val="21"/>
          <w:highlight w:val="none"/>
        </w:rPr>
        <w:t>见供应商须知前附表。</w:t>
      </w:r>
    </w:p>
    <w:p w14:paraId="7C24F5E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1.4供应商资格要求</w:t>
      </w:r>
    </w:p>
    <w:p w14:paraId="0D1C2C4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供应商应具备承担本采购项目资格要求：见供应商须知前附表。</w:t>
      </w:r>
    </w:p>
    <w:p w14:paraId="7D4EADF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1.4.2供应商须知前附表规定接受联合体的，联合体除应符合本章对供应商应具备承担本采购项目资格要求和供应商须知前附表的要求外，还应遵守以下规定：</w:t>
      </w:r>
    </w:p>
    <w:p w14:paraId="1B2203A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（1）联合体各方应按竞争性磋商文件提供的格式签订联合体协议书，明确联合体牵头人和各方权利义务，并承诺就成交项目向采购人承担连带责任；</w:t>
      </w:r>
    </w:p>
    <w:p w14:paraId="2683BC8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（2）由同一专业的单位组成的联合体，按照资质等级较低的单位确定资质等级；</w:t>
      </w:r>
    </w:p>
    <w:p w14:paraId="0D395A1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（3）联合体各方不得再以自己名义单独或参加其他联合体在本采购项目中</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，否则各相关</w:t>
      </w:r>
      <w:r>
        <w:rPr>
          <w:rFonts w:hint="eastAsia" w:ascii="宋体" w:hAnsi="宋体" w:cs="宋体"/>
          <w:color w:val="auto"/>
          <w:sz w:val="21"/>
          <w:szCs w:val="21"/>
          <w:highlight w:val="none"/>
          <w:lang w:val="en-US" w:eastAsia="zh-CN"/>
        </w:rPr>
        <w:t>磋商响应</w:t>
      </w:r>
      <w:r>
        <w:rPr>
          <w:rFonts w:hint="eastAsia" w:ascii="宋体" w:hAnsi="宋体" w:eastAsia="宋体" w:cs="宋体"/>
          <w:color w:val="auto"/>
          <w:sz w:val="21"/>
          <w:szCs w:val="21"/>
          <w:highlight w:val="none"/>
        </w:rPr>
        <w:t>均无效。</w:t>
      </w:r>
    </w:p>
    <w:p w14:paraId="3196964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供应商不得存在下列情形之一：</w:t>
      </w:r>
    </w:p>
    <w:p w14:paraId="2324B9EF">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不具有独立法人资格的附属机构（单位）</w:t>
      </w:r>
      <w:r>
        <w:rPr>
          <w:rFonts w:hint="eastAsia" w:ascii="宋体" w:hAnsi="宋体" w:eastAsia="宋体" w:cs="宋体"/>
          <w:color w:val="auto"/>
          <w:sz w:val="21"/>
          <w:szCs w:val="21"/>
          <w:highlight w:val="none"/>
          <w:lang w:eastAsia="zh-CN"/>
        </w:rPr>
        <w:t>；</w:t>
      </w:r>
    </w:p>
    <w:p w14:paraId="791E898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为本项目前期准备提供设计或咨询服务的，但设计施工总承包的除外；</w:t>
      </w:r>
    </w:p>
    <w:p w14:paraId="6A30E8F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为本项目的监理人；</w:t>
      </w:r>
    </w:p>
    <w:p w14:paraId="57F4BF8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为本项目的代建人；</w:t>
      </w:r>
    </w:p>
    <w:p w14:paraId="0CE35A4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为本项目提供采购代理服务的；</w:t>
      </w:r>
    </w:p>
    <w:p w14:paraId="59C13D8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与本项目的监理人或代建人或</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代理机构同为一个法定代表人的；</w:t>
      </w:r>
    </w:p>
    <w:p w14:paraId="56D7007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与本项目的监理人或代建人或</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代理机构相互控股或参股的；</w:t>
      </w:r>
    </w:p>
    <w:p w14:paraId="4F0585E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与本项目的监理人或代建人或</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代理机构相互任职或工作的；</w:t>
      </w:r>
    </w:p>
    <w:p w14:paraId="0A8075D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被责令停业的；</w:t>
      </w:r>
    </w:p>
    <w:p w14:paraId="6A16AA2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被暂停或取消投标资格的；</w:t>
      </w:r>
    </w:p>
    <w:p w14:paraId="66984E8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财产被接管或冻结的；</w:t>
      </w:r>
    </w:p>
    <w:p w14:paraId="69D723F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在最近三年内有骗取中标或严重违约或重大工程质量问题的；</w:t>
      </w:r>
    </w:p>
    <w:p w14:paraId="575E114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存在利害关系可能影响招标公正性的法人、其他组织或者个人，不得参加投标；</w:t>
      </w:r>
    </w:p>
    <w:p w14:paraId="63DAF17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（14）单位负责人为同一人或者存在控股、管理关系的不同单位，不得参加同一标段投标或者未划分标段的同一</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w:t>
      </w:r>
    </w:p>
    <w:p w14:paraId="1DC7E11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费用承担</w:t>
      </w:r>
    </w:p>
    <w:p w14:paraId="3D6E21D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供应商准备和参加磋商活动发生的费用自理。</w:t>
      </w:r>
    </w:p>
    <w:p w14:paraId="51EC95B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1.6保密</w:t>
      </w:r>
    </w:p>
    <w:p w14:paraId="0C5946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参与磋商活动的各方应对竞争性磋商文件和磋商响应文件中的商业和技术等秘密保密，否则应承担相应的法律责任。</w:t>
      </w:r>
    </w:p>
    <w:p w14:paraId="122B5B2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语言文字</w:t>
      </w:r>
    </w:p>
    <w:p w14:paraId="731FCC3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磋商响应文件使用的语言文字为中文。专用术语使用外文的，应附有中文注释。</w:t>
      </w:r>
    </w:p>
    <w:p w14:paraId="759E616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1.8计量单位</w:t>
      </w:r>
    </w:p>
    <w:p w14:paraId="460ED54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32812A5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1.9磋商预备会</w:t>
      </w:r>
    </w:p>
    <w:p w14:paraId="4A52FFE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供应商须知前附表规定召开磋商预备会的，采购人按供应商须知前附表规定的时间和地点召开磋商预备会，澄清供应商提出的问题。</w:t>
      </w:r>
    </w:p>
    <w:p w14:paraId="7F73408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供应商应按供应商须知前附表规定的时间和形式将提出的问题送达采购人，以便采购人在会议期间澄清。</w:t>
      </w:r>
    </w:p>
    <w:p w14:paraId="6CFC389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磋商预备会后，采购人将对供应商所提问题的澄清，以供应商须知前附表规定的形式通知所有获取竞争性磋商文件的供应商。该澄清内容为竞争性磋商文件的组成部分。</w:t>
      </w:r>
    </w:p>
    <w:p w14:paraId="2146BC7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分包</w:t>
      </w:r>
    </w:p>
    <w:p w14:paraId="41FB646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本项目不允许分包。</w:t>
      </w:r>
    </w:p>
    <w:p w14:paraId="59453DA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1.11响应和偏差</w:t>
      </w:r>
    </w:p>
    <w:p w14:paraId="5B8F78E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1.11.1磋商响应文件应当对竞争性磋商文件的实质性要求和条件作出满足性或更有利于采购人的响应，否则，供应商将被否决。实质性要求和条件见供应商须知前附表。</w:t>
      </w:r>
    </w:p>
    <w:p w14:paraId="16578BF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供应商应根据竞争性磋商文件的要求提供相关服务方案等内容，以对竞争性磋商文件作出响应。</w:t>
      </w:r>
    </w:p>
    <w:p w14:paraId="0C3B4A4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 供应商须知前附表规定了可以偏差的范围和最高偏差项数的，偏差应当符合供应商须知前附表规定的偏差范围和最高项数，超出偏差范围和最高偏差项数的磋商响应文件将被否决。</w:t>
      </w:r>
    </w:p>
    <w:p w14:paraId="2408F9E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磋商响应文件对竞争性磋商文件的全部偏差，均应在磋商响应文件的商务和技术偏差表中列明，除列明的内容外，视为供应商响应竞争性磋商文件的全部要求。</w:t>
      </w:r>
    </w:p>
    <w:p w14:paraId="2D83FB4B">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竞争性磋商文件</w:t>
      </w:r>
    </w:p>
    <w:p w14:paraId="07CBB26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竞争性磋商文件的组成</w:t>
      </w:r>
    </w:p>
    <w:p w14:paraId="7FDC956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本竞争性磋商文件包括：</w:t>
      </w:r>
    </w:p>
    <w:p w14:paraId="6F58226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（1）竞争性磋商公告；</w:t>
      </w:r>
    </w:p>
    <w:p w14:paraId="5223ED4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（2）供应商须知；</w:t>
      </w:r>
    </w:p>
    <w:p w14:paraId="1E29977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w:t>
      </w:r>
    </w:p>
    <w:p w14:paraId="7B9C9804">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（4）合同条款及格式；</w:t>
      </w:r>
    </w:p>
    <w:p w14:paraId="3126D2B9">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eastAsia="zh-CN"/>
        </w:rPr>
        <w:t>采购内容及要求</w:t>
      </w:r>
    </w:p>
    <w:p w14:paraId="50C411D6">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w:t>
      </w:r>
      <w:r>
        <w:rPr>
          <w:rFonts w:hint="eastAsia" w:ascii="宋体" w:hAnsi="宋体" w:cs="宋体"/>
          <w:color w:val="auto"/>
          <w:sz w:val="21"/>
          <w:szCs w:val="21"/>
          <w:highlight w:val="none"/>
          <w:lang w:val="en-US" w:eastAsia="zh-CN"/>
        </w:rPr>
        <w:t>竞争性磋商响应文件</w:t>
      </w:r>
      <w:r>
        <w:rPr>
          <w:rFonts w:hint="eastAsia" w:ascii="宋体" w:hAnsi="宋体" w:cs="宋体"/>
          <w:color w:val="auto"/>
          <w:sz w:val="21"/>
          <w:szCs w:val="21"/>
          <w:highlight w:val="none"/>
        </w:rPr>
        <w:t>格式；</w:t>
      </w:r>
    </w:p>
    <w:p w14:paraId="21C8EFA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根据本章规定对竞争性磋商文件所作的澄清、修改，构成竞争性磋商文件的组成部分。</w:t>
      </w:r>
    </w:p>
    <w:p w14:paraId="28410BD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竞争性磋商文件的澄清</w:t>
      </w:r>
    </w:p>
    <w:p w14:paraId="44AA7C5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w:t>
      </w:r>
    </w:p>
    <w:p w14:paraId="4738E86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竞争性磋商文件的澄清以供应商须知前附表规定的形式发给所有获取竞争性磋商文件的供应商，但不指明澄清问题的来源。澄清发出的时间距本章规定的响应文件递交截止时间不足5日的，并且澄清内容可能影响磋商响应文件编制的，将相应延长响应文件递交截止时间。</w:t>
      </w:r>
    </w:p>
    <w:p w14:paraId="0EA6755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供应商在收到澄清后，应按供应商须知前附表规定的时间和形式通知采购人，确认已收到该澄清。</w:t>
      </w:r>
    </w:p>
    <w:p w14:paraId="0AC4A5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 除非采购人认为确有必要答复，否则，采购人有权拒绝回复供应商在本章规定的时间后的任何澄清要求。</w:t>
      </w:r>
    </w:p>
    <w:p w14:paraId="111B570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竞争性磋商文件的修改</w:t>
      </w:r>
    </w:p>
    <w:p w14:paraId="1298C43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2.3.1采购人以供应商须知前附表规定的形式修改竞争性磋商文件，并通知所有已获取竞争性磋商文件的供应商。修改竞争性磋商文件的时间距本章规定的</w:t>
      </w:r>
      <w:r>
        <w:rPr>
          <w:rFonts w:hint="eastAsia" w:ascii="宋体" w:hAnsi="宋体" w:cs="宋体"/>
          <w:color w:val="auto"/>
          <w:sz w:val="21"/>
          <w:szCs w:val="21"/>
          <w:highlight w:val="none"/>
          <w:lang w:val="en-US" w:eastAsia="zh-CN"/>
        </w:rPr>
        <w:t>磋商响应文件递交</w:t>
      </w:r>
      <w:r>
        <w:rPr>
          <w:rFonts w:hint="eastAsia" w:ascii="宋体" w:hAnsi="宋体" w:eastAsia="宋体" w:cs="宋体"/>
          <w:color w:val="auto"/>
          <w:sz w:val="21"/>
          <w:szCs w:val="21"/>
          <w:highlight w:val="none"/>
        </w:rPr>
        <w:t>截止时间不足5日的，并且修改内容可能影响磋商响应文件编制的，将相应延长磋商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w:t>
      </w:r>
    </w:p>
    <w:p w14:paraId="770AC1F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供应商收到修改内容后，应按供应商须知前附表规定的时间和形式通知采购人，确认已收到该修改。</w:t>
      </w:r>
    </w:p>
    <w:p w14:paraId="39DE468B">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磋商响应文件</w:t>
      </w:r>
    </w:p>
    <w:p w14:paraId="5AEF8EC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磋商响应文件的组成</w:t>
      </w:r>
    </w:p>
    <w:p w14:paraId="493F87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 磋商响应文件应包括下列内容：</w:t>
      </w:r>
    </w:p>
    <w:p w14:paraId="11B18202">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（1）磋商响应函</w:t>
      </w:r>
      <w:r>
        <w:rPr>
          <w:rFonts w:hint="eastAsia" w:ascii="宋体" w:hAnsi="宋体" w:eastAsia="宋体" w:cs="宋体"/>
          <w:color w:val="auto"/>
          <w:sz w:val="21"/>
          <w:szCs w:val="21"/>
          <w:highlight w:val="none"/>
          <w:u w:val="none"/>
          <w:lang w:eastAsia="zh-CN"/>
        </w:rPr>
        <w:t>；</w:t>
      </w:r>
    </w:p>
    <w:p w14:paraId="70A57298">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（2）法定代表人（单位负责人）身份证明或授权委托书</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 xml:space="preserve">          </w:t>
      </w:r>
    </w:p>
    <w:p w14:paraId="6967EA75">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（3）商务和技术</w:t>
      </w:r>
      <w:r>
        <w:rPr>
          <w:rFonts w:hint="eastAsia" w:ascii="宋体" w:hAnsi="宋体" w:eastAsia="宋体" w:cs="宋体"/>
          <w:color w:val="auto"/>
          <w:sz w:val="21"/>
          <w:szCs w:val="21"/>
          <w:highlight w:val="none"/>
          <w:u w:val="none"/>
          <w:lang w:val="en-US" w:eastAsia="zh-CN"/>
        </w:rPr>
        <w:t>条</w:t>
      </w:r>
      <w:r>
        <w:rPr>
          <w:rFonts w:hint="eastAsia" w:ascii="宋体" w:hAnsi="宋体" w:eastAsia="宋体" w:cs="宋体"/>
          <w:color w:val="auto"/>
          <w:sz w:val="21"/>
          <w:szCs w:val="21"/>
          <w:highlight w:val="none"/>
          <w:u w:val="none"/>
        </w:rPr>
        <w:t>款响应偏离表</w:t>
      </w:r>
      <w:r>
        <w:rPr>
          <w:rFonts w:hint="eastAsia" w:ascii="宋体" w:hAnsi="宋体" w:eastAsia="宋体" w:cs="宋体"/>
          <w:color w:val="auto"/>
          <w:sz w:val="21"/>
          <w:szCs w:val="21"/>
          <w:highlight w:val="none"/>
          <w:u w:val="none"/>
          <w:lang w:eastAsia="zh-CN"/>
        </w:rPr>
        <w:t>；</w:t>
      </w:r>
    </w:p>
    <w:p w14:paraId="337EE453">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（4）资格审查资料</w:t>
      </w:r>
      <w:r>
        <w:rPr>
          <w:rFonts w:hint="eastAsia" w:ascii="宋体" w:hAnsi="宋体" w:eastAsia="宋体" w:cs="宋体"/>
          <w:color w:val="auto"/>
          <w:sz w:val="21"/>
          <w:szCs w:val="21"/>
          <w:highlight w:val="none"/>
          <w:u w:val="none"/>
          <w:lang w:eastAsia="zh-CN"/>
        </w:rPr>
        <w:t>；</w:t>
      </w:r>
    </w:p>
    <w:p w14:paraId="448CDD9C">
      <w:pPr>
        <w:spacing w:line="360" w:lineRule="auto"/>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（5）近年完成的类似项目情况表</w:t>
      </w:r>
      <w:r>
        <w:rPr>
          <w:rFonts w:hint="eastAsia" w:ascii="宋体" w:hAnsi="宋体" w:eastAsia="宋体" w:cs="宋体"/>
          <w:color w:val="auto"/>
          <w:sz w:val="21"/>
          <w:szCs w:val="21"/>
          <w:highlight w:val="none"/>
          <w:u w:val="none"/>
          <w:lang w:eastAsia="zh-CN"/>
        </w:rPr>
        <w:t>；</w:t>
      </w:r>
    </w:p>
    <w:p w14:paraId="363A9FF9">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（6）</w:t>
      </w:r>
      <w:r>
        <w:rPr>
          <w:rFonts w:hint="eastAsia" w:ascii="宋体" w:hAnsi="宋体" w:cs="宋体"/>
          <w:color w:val="auto"/>
          <w:sz w:val="21"/>
          <w:szCs w:val="21"/>
          <w:highlight w:val="none"/>
          <w:u w:val="none"/>
          <w:lang w:val="en-US" w:eastAsia="zh-CN"/>
        </w:rPr>
        <w:t>服务</w:t>
      </w:r>
      <w:r>
        <w:rPr>
          <w:rFonts w:hint="eastAsia" w:ascii="宋体" w:hAnsi="宋体" w:eastAsia="宋体" w:cs="宋体"/>
          <w:color w:val="auto"/>
          <w:sz w:val="21"/>
          <w:szCs w:val="21"/>
          <w:highlight w:val="none"/>
          <w:u w:val="none"/>
        </w:rPr>
        <w:t>方案</w:t>
      </w:r>
      <w:r>
        <w:rPr>
          <w:rFonts w:hint="eastAsia" w:ascii="宋体" w:hAnsi="宋体" w:eastAsia="宋体" w:cs="宋体"/>
          <w:color w:val="auto"/>
          <w:sz w:val="21"/>
          <w:szCs w:val="21"/>
          <w:highlight w:val="none"/>
          <w:u w:val="none"/>
          <w:lang w:eastAsia="zh-CN"/>
        </w:rPr>
        <w:t>；</w:t>
      </w:r>
    </w:p>
    <w:p w14:paraId="1B775E13">
      <w:pPr>
        <w:spacing w:line="360" w:lineRule="auto"/>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（7）供应商认为需要提供的其他资料</w:t>
      </w:r>
      <w:r>
        <w:rPr>
          <w:rFonts w:hint="eastAsia" w:ascii="宋体" w:hAnsi="宋体" w:eastAsia="宋体" w:cs="宋体"/>
          <w:color w:val="auto"/>
          <w:sz w:val="21"/>
          <w:szCs w:val="21"/>
          <w:highlight w:val="none"/>
          <w:u w:val="none"/>
          <w:lang w:eastAsia="zh-CN"/>
        </w:rPr>
        <w:t>。</w:t>
      </w:r>
    </w:p>
    <w:p w14:paraId="2183ED3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供应商在磋商过程中作出的符合法律法规和竞争性磋商文件规定的澄清确认，构成磋商响应文件的组成部分。</w:t>
      </w:r>
    </w:p>
    <w:p w14:paraId="340BEE0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磋商响应报价</w:t>
      </w:r>
    </w:p>
    <w:p w14:paraId="3F02A872">
      <w:pPr>
        <w:spacing w:line="360" w:lineRule="auto"/>
        <w:ind w:firstLine="422" w:firstLineChars="20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3.2.1 本次磋商采用两轮报价。第一次磋商响应报价随磋商响应文件提交。第二次磋商响应总报价在磋商后提交。</w:t>
      </w:r>
    </w:p>
    <w:p w14:paraId="15A6C67E">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3.2.2 </w:t>
      </w:r>
      <w:r>
        <w:rPr>
          <w:rFonts w:hint="eastAsia" w:ascii="宋体" w:hAnsi="宋体" w:cs="宋体"/>
          <w:b/>
          <w:bCs/>
          <w:color w:val="auto"/>
          <w:sz w:val="21"/>
          <w:szCs w:val="21"/>
          <w:highlight w:val="none"/>
        </w:rPr>
        <w:t>本项目合同采用</w:t>
      </w:r>
      <w:r>
        <w:rPr>
          <w:rFonts w:hint="eastAsia" w:ascii="宋体" w:hAnsi="宋体" w:cs="宋体"/>
          <w:b/>
          <w:bCs/>
          <w:color w:val="auto"/>
          <w:sz w:val="21"/>
          <w:szCs w:val="21"/>
          <w:highlight w:val="none"/>
          <w:lang w:eastAsia="zh-CN"/>
        </w:rPr>
        <w:t>固定</w:t>
      </w:r>
      <w:r>
        <w:rPr>
          <w:rFonts w:hint="eastAsia" w:ascii="宋体" w:hAnsi="宋体" w:cs="宋体"/>
          <w:b/>
          <w:bCs/>
          <w:color w:val="auto"/>
          <w:sz w:val="21"/>
          <w:szCs w:val="21"/>
          <w:highlight w:val="none"/>
          <w:lang w:val="en-US" w:eastAsia="zh-CN"/>
        </w:rPr>
        <w:t>总价</w:t>
      </w:r>
      <w:r>
        <w:rPr>
          <w:rFonts w:hint="eastAsia" w:ascii="宋体" w:hAnsi="宋体" w:cs="宋体"/>
          <w:b/>
          <w:bCs/>
          <w:color w:val="auto"/>
          <w:sz w:val="21"/>
          <w:szCs w:val="21"/>
          <w:highlight w:val="none"/>
          <w:lang w:eastAsia="zh-CN"/>
        </w:rPr>
        <w:t>合同</w:t>
      </w:r>
      <w:r>
        <w:rPr>
          <w:rFonts w:hint="eastAsia" w:ascii="宋体" w:hAnsi="宋体" w:cs="宋体"/>
          <w:b/>
          <w:bCs/>
          <w:color w:val="auto"/>
          <w:sz w:val="21"/>
          <w:szCs w:val="21"/>
          <w:highlight w:val="none"/>
        </w:rPr>
        <w:t>。</w:t>
      </w:r>
    </w:p>
    <w:p w14:paraId="2F5B43A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3.2.3供应商首次磋商响应</w:t>
      </w:r>
      <w:r>
        <w:rPr>
          <w:rFonts w:hint="eastAsia" w:ascii="宋体" w:hAnsi="宋体" w:eastAsia="宋体" w:cs="宋体"/>
          <w:color w:val="auto"/>
          <w:sz w:val="21"/>
          <w:szCs w:val="21"/>
          <w:highlight w:val="none"/>
        </w:rPr>
        <w:t>总报价与其</w:t>
      </w:r>
      <w:r>
        <w:rPr>
          <w:rFonts w:hint="eastAsia" w:ascii="宋体" w:hAnsi="宋体" w:cs="宋体"/>
          <w:color w:val="auto"/>
          <w:sz w:val="21"/>
          <w:szCs w:val="21"/>
          <w:highlight w:val="none"/>
          <w:lang w:val="en-US" w:eastAsia="zh-CN"/>
        </w:rPr>
        <w:t>各分项报价合计</w:t>
      </w:r>
      <w:r>
        <w:rPr>
          <w:rFonts w:hint="eastAsia" w:ascii="宋体" w:hAnsi="宋体" w:eastAsia="宋体" w:cs="宋体"/>
          <w:color w:val="auto"/>
          <w:sz w:val="21"/>
          <w:szCs w:val="21"/>
          <w:highlight w:val="none"/>
        </w:rPr>
        <w:t>相一致，如不一致，引起的一切风险由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自行负责。</w:t>
      </w:r>
    </w:p>
    <w:p w14:paraId="7991282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响应报价中包括本项目施工中所涉及的：</w:t>
      </w:r>
      <w:r>
        <w:rPr>
          <w:rFonts w:hint="eastAsia" w:ascii="宋体" w:hAnsi="宋体" w:cs="宋体"/>
          <w:color w:val="auto"/>
          <w:sz w:val="21"/>
          <w:szCs w:val="21"/>
          <w:highlight w:val="none"/>
          <w:lang w:val="en-US" w:eastAsia="zh-CN"/>
        </w:rPr>
        <w:t>完成本项目的</w:t>
      </w:r>
      <w:r>
        <w:rPr>
          <w:rFonts w:hint="eastAsia" w:ascii="宋体" w:hAnsi="宋体" w:cs="宋体"/>
          <w:color w:val="auto"/>
          <w:sz w:val="21"/>
          <w:szCs w:val="21"/>
          <w:highlight w:val="none"/>
        </w:rPr>
        <w:t>一切费用。</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应充分了解该项目的总体情况以及影响</w:t>
      </w:r>
      <w:r>
        <w:rPr>
          <w:rFonts w:hint="eastAsia" w:ascii="宋体" w:hAnsi="宋体" w:cs="宋体"/>
          <w:color w:val="auto"/>
          <w:sz w:val="21"/>
          <w:szCs w:val="21"/>
          <w:highlight w:val="none"/>
          <w:lang w:val="en-US" w:eastAsia="zh-CN"/>
        </w:rPr>
        <w:t>响应报价</w:t>
      </w:r>
      <w:r>
        <w:rPr>
          <w:rFonts w:hint="eastAsia" w:ascii="宋体" w:hAnsi="宋体" w:eastAsia="宋体" w:cs="宋体"/>
          <w:color w:val="auto"/>
          <w:sz w:val="21"/>
          <w:szCs w:val="21"/>
          <w:highlight w:val="none"/>
        </w:rPr>
        <w:t>的其他要素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根据磋商文件要求</w:t>
      </w:r>
      <w:r>
        <w:rPr>
          <w:rFonts w:hint="eastAsia" w:ascii="宋体" w:hAnsi="宋体" w:eastAsia="宋体" w:cs="宋体"/>
          <w:color w:val="auto"/>
          <w:sz w:val="21"/>
          <w:szCs w:val="21"/>
          <w:highlight w:val="none"/>
        </w:rPr>
        <w:t>结合企业自身技术力量、设备装备水平、企业管理水平、市场价格行情自主编制进行报价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任何有选择的报价采购代理机构不予接受。</w:t>
      </w:r>
    </w:p>
    <w:p w14:paraId="12A1FFD1">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3.2.5 </w:t>
      </w:r>
      <w:r>
        <w:rPr>
          <w:rFonts w:hint="eastAsia" w:ascii="宋体" w:hAnsi="宋体" w:cs="宋体"/>
          <w:b/>
          <w:bCs/>
          <w:color w:val="auto"/>
          <w:sz w:val="21"/>
          <w:szCs w:val="21"/>
          <w:highlight w:val="none"/>
        </w:rPr>
        <w:t>最终磋商总报价为本项目合同总价。</w:t>
      </w:r>
    </w:p>
    <w:p w14:paraId="22E9CF3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磋商过程中所产生的一切费用由供应商自行承担。</w:t>
      </w:r>
    </w:p>
    <w:p w14:paraId="1B6165C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 xml:space="preserve">根据财政部《关于推动解决政府采购异常低价问题的通知》（财库〔2026〕2号）“政府采购评审中出现下列情形之一的，评审委员会应当启动异常低价投标（响应）审查程序”： </w:t>
      </w:r>
      <w:r>
        <w:rPr>
          <w:rFonts w:hint="eastAsia" w:ascii="宋体" w:hAnsi="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rPr>
        <w:t xml:space="preserve">投标（响应）报价低于全部通过符合性审查供应商投标（响应）报价平均值65%的，即投标（响应）报价&lt;全部通过符合性审查供应商投标（响应）报价平均值×65%； </w:t>
      </w:r>
      <w:r>
        <w:rPr>
          <w:rFonts w:hint="eastAsia" w:ascii="宋体" w:hAnsi="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rPr>
        <w:t xml:space="preserve">投标（响应）报价低于通过符合性审查的次低报价供应商投标（响应）报价65%的，即投标（响应）报价&lt;通过符合性审查的次低报价供应商投标（响应）报价×65%； </w:t>
      </w:r>
      <w:r>
        <w:rPr>
          <w:rFonts w:hint="eastAsia" w:ascii="宋体" w:hAnsi="宋体" w:cs="宋体"/>
          <w:b/>
          <w:bCs/>
          <w:color w:val="auto"/>
          <w:sz w:val="21"/>
          <w:szCs w:val="21"/>
          <w:highlight w:val="none"/>
          <w:lang w:val="en-US" w:eastAsia="zh-CN"/>
        </w:rPr>
        <w:t>③</w:t>
      </w:r>
      <w:r>
        <w:rPr>
          <w:rFonts w:hint="eastAsia" w:ascii="宋体" w:hAnsi="宋体" w:eastAsia="宋体" w:cs="宋体"/>
          <w:b/>
          <w:bCs/>
          <w:color w:val="auto"/>
          <w:sz w:val="21"/>
          <w:szCs w:val="21"/>
          <w:highlight w:val="none"/>
        </w:rPr>
        <w:t xml:space="preserve">投标（响应）报价低于采购项目最高限价65%的，即投标（响应）报价&lt;采购项目最高限价×65%； </w:t>
      </w:r>
      <w:r>
        <w:rPr>
          <w:rFonts w:hint="eastAsia" w:ascii="宋体" w:hAnsi="宋体" w:cs="宋体"/>
          <w:b/>
          <w:bCs/>
          <w:color w:val="auto"/>
          <w:sz w:val="21"/>
          <w:szCs w:val="21"/>
          <w:highlight w:val="none"/>
          <w:lang w:val="en-US" w:eastAsia="zh-CN"/>
        </w:rPr>
        <w:t>④</w:t>
      </w:r>
      <w:r>
        <w:rPr>
          <w:rFonts w:hint="eastAsia" w:ascii="宋体" w:hAnsi="宋体" w:eastAsia="宋体" w:cs="宋体"/>
          <w:b/>
          <w:bCs/>
          <w:color w:val="auto"/>
          <w:sz w:val="21"/>
          <w:szCs w:val="21"/>
          <w:highlight w:val="none"/>
        </w:rPr>
        <w:t xml:space="preserve">评审委员会基于专业判断，认为供应商报价过低，有可能影响产品质量或者不能诚信履约的其他情形。 </w:t>
      </w:r>
      <w:r>
        <w:rPr>
          <w:rFonts w:hint="eastAsia" w:ascii="宋体" w:hAnsi="宋体" w:cs="宋体"/>
          <w:b/>
          <w:bCs/>
          <w:color w:val="auto"/>
          <w:sz w:val="21"/>
          <w:szCs w:val="21"/>
          <w:highlight w:val="none"/>
          <w:lang w:val="en-US" w:eastAsia="zh-CN"/>
        </w:rPr>
        <w:t>⑤供应商</w:t>
      </w:r>
      <w:r>
        <w:rPr>
          <w:rFonts w:hint="eastAsia" w:ascii="宋体" w:hAnsi="宋体" w:eastAsia="宋体" w:cs="宋体"/>
          <w:b/>
          <w:bCs/>
          <w:color w:val="auto"/>
          <w:sz w:val="21"/>
          <w:szCs w:val="21"/>
          <w:highlight w:val="none"/>
        </w:rPr>
        <w:t>提交的相关说明和证明材料，应当加盖</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（法定名称）印章，相关供应商应于30分钟内（含30分钟）按</w:t>
      </w:r>
      <w:r>
        <w:rPr>
          <w:rFonts w:hint="eastAsia" w:ascii="宋体" w:hAnsi="宋体" w:cs="宋体"/>
          <w:b/>
          <w:bCs/>
          <w:color w:val="auto"/>
          <w:sz w:val="21"/>
          <w:szCs w:val="21"/>
          <w:highlight w:val="none"/>
          <w:lang w:val="en-US" w:eastAsia="zh-CN"/>
        </w:rPr>
        <w:t>磋商小组</w:t>
      </w:r>
      <w:r>
        <w:rPr>
          <w:rFonts w:hint="eastAsia" w:ascii="宋体" w:hAnsi="宋体" w:eastAsia="宋体" w:cs="宋体"/>
          <w:b/>
          <w:bCs/>
          <w:color w:val="auto"/>
          <w:sz w:val="21"/>
          <w:szCs w:val="21"/>
          <w:highlight w:val="none"/>
        </w:rPr>
        <w:t>要求提供相应证明材料，通过</w:t>
      </w:r>
      <w:r>
        <w:rPr>
          <w:rFonts w:hint="eastAsia" w:ascii="宋体" w:hAnsi="宋体" w:cs="宋体"/>
          <w:b/>
          <w:bCs/>
          <w:color w:val="auto"/>
          <w:sz w:val="21"/>
          <w:szCs w:val="21"/>
          <w:highlight w:val="none"/>
          <w:lang w:val="en-US" w:eastAsia="zh-CN"/>
        </w:rPr>
        <w:t>书面形式</w:t>
      </w:r>
      <w:r>
        <w:rPr>
          <w:rFonts w:hint="eastAsia" w:ascii="宋体" w:hAnsi="宋体" w:eastAsia="宋体" w:cs="宋体"/>
          <w:b/>
          <w:bCs/>
          <w:color w:val="auto"/>
          <w:sz w:val="21"/>
          <w:szCs w:val="21"/>
          <w:highlight w:val="none"/>
        </w:rPr>
        <w:t>提交，否则提交的相关证明材料无效。</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不能证明其</w:t>
      </w:r>
      <w:r>
        <w:rPr>
          <w:rFonts w:hint="eastAsia" w:ascii="宋体" w:hAnsi="宋体" w:cs="宋体"/>
          <w:b/>
          <w:bCs/>
          <w:color w:val="auto"/>
          <w:sz w:val="21"/>
          <w:szCs w:val="21"/>
          <w:highlight w:val="none"/>
          <w:lang w:val="en-US" w:eastAsia="zh-CN"/>
        </w:rPr>
        <w:t>响应报价</w:t>
      </w:r>
      <w:r>
        <w:rPr>
          <w:rFonts w:hint="eastAsia" w:ascii="宋体" w:hAnsi="宋体" w:eastAsia="宋体" w:cs="宋体"/>
          <w:b/>
          <w:bCs/>
          <w:color w:val="auto"/>
          <w:sz w:val="21"/>
          <w:szCs w:val="21"/>
          <w:highlight w:val="none"/>
        </w:rPr>
        <w:t>合理性的，</w:t>
      </w:r>
      <w:r>
        <w:rPr>
          <w:rFonts w:hint="eastAsia" w:ascii="宋体" w:hAnsi="宋体" w:cs="宋体"/>
          <w:b/>
          <w:bCs/>
          <w:color w:val="auto"/>
          <w:sz w:val="21"/>
          <w:szCs w:val="21"/>
          <w:highlight w:val="none"/>
          <w:lang w:val="en-US" w:eastAsia="zh-CN"/>
        </w:rPr>
        <w:t>磋商小组</w:t>
      </w:r>
      <w:r>
        <w:rPr>
          <w:rFonts w:hint="eastAsia" w:ascii="宋体" w:hAnsi="宋体" w:eastAsia="宋体" w:cs="宋体"/>
          <w:b/>
          <w:bCs/>
          <w:color w:val="auto"/>
          <w:sz w:val="21"/>
          <w:szCs w:val="21"/>
          <w:highlight w:val="none"/>
        </w:rPr>
        <w:t>应当将其</w:t>
      </w:r>
      <w:r>
        <w:rPr>
          <w:rFonts w:hint="eastAsia" w:ascii="宋体" w:hAnsi="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文件作为无效处理。</w:t>
      </w:r>
    </w:p>
    <w:p w14:paraId="4CC0B64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磋商响应报价应包括国家规定的增值税税金，除供应商须知前附表另有规定外，增值税税金按一般计税方法计算。供应商应按第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lang w:val="en-US" w:eastAsia="zh-CN"/>
        </w:rPr>
        <w:t>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磋商响应文件格式”的要求在磋商响应函中进行报价并填写分项报价表。</w:t>
      </w:r>
    </w:p>
    <w:p w14:paraId="17129EE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供应商应充分了解该项目的总体情况以及影响磋商响应报价的其他要素。凡因供应商对竞争性磋商文件阅读不深、理解不透、误解、疏漏、或因市场行情了解不清造成的后果和风险均由供应商自行负责。</w:t>
      </w:r>
    </w:p>
    <w:p w14:paraId="4177D45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磋商响应报价为各分项报价金额之和，磋商响应报价与分项报价的合价不一致的，应以各分项合价累计数为准，修正磋商响应报价。供应商在磋商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前修改磋商响应函中的磋商响应报价总额。此修改须符合本章规定的有关要求。</w:t>
      </w:r>
    </w:p>
    <w:p w14:paraId="2C3E36B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 xml:space="preserve"> 采购人设有最高限价的，供应商的磋商响应报价不得超过最高限价，最高限价在供应商须知前附表中载明。</w:t>
      </w:r>
    </w:p>
    <w:p w14:paraId="4A1FF74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磋商响应报价的其他要求见供应商须知前附表。</w:t>
      </w:r>
    </w:p>
    <w:p w14:paraId="0EB2082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磋商有效期</w:t>
      </w:r>
    </w:p>
    <w:p w14:paraId="2C0DE8E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除供应商须知前附表另有规定外，磋商有效期为90</w:t>
      </w:r>
      <w:r>
        <w:rPr>
          <w:rFonts w:hint="eastAsia" w:ascii="宋体" w:hAnsi="宋体" w:cs="宋体"/>
          <w:color w:val="auto"/>
          <w:sz w:val="21"/>
          <w:szCs w:val="21"/>
          <w:highlight w:val="none"/>
          <w:lang w:val="en-US" w:eastAsia="zh-CN"/>
        </w:rPr>
        <w:t>个日历日</w:t>
      </w:r>
      <w:r>
        <w:rPr>
          <w:rFonts w:hint="eastAsia" w:ascii="宋体" w:hAnsi="宋体" w:eastAsia="宋体" w:cs="宋体"/>
          <w:color w:val="auto"/>
          <w:sz w:val="21"/>
          <w:szCs w:val="21"/>
          <w:highlight w:val="none"/>
        </w:rPr>
        <w:t>。</w:t>
      </w:r>
    </w:p>
    <w:p w14:paraId="102CC4B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在磋商有效期内，供应商撤销磋商响应文件的，应承担竞争性磋商文件和法律规定的责任。</w:t>
      </w:r>
    </w:p>
    <w:p w14:paraId="52BF694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出现特殊情况需要延长磋商有效期的，采购人以书面形式通知所有供应商延长磋商有效期。供应商应予以书面答复，同意延长的，应相应延长其磋商保证金的有效期，但不得要求或被允许修改其磋商响应文件；供应商拒绝延长的，其磋商失效，但供应商有权收回其磋商保证金及以现金或者支票形式递交的磋商保证金的银行同期存款利息。</w:t>
      </w:r>
    </w:p>
    <w:p w14:paraId="4DF3531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磋商保证金</w:t>
      </w:r>
    </w:p>
    <w:p w14:paraId="2BED3192">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p>
    <w:p w14:paraId="30EAD9D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资格审查资料</w:t>
      </w:r>
    </w:p>
    <w:p w14:paraId="4993253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详见供应商须知前附表。</w:t>
      </w:r>
    </w:p>
    <w:p w14:paraId="33A5484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备选磋商方案</w:t>
      </w:r>
    </w:p>
    <w:p w14:paraId="399CC5C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 除供应商须知前附表规定允许外，供应商不得递交备选磋商方案，否则其磋商将被否决。</w:t>
      </w:r>
    </w:p>
    <w:p w14:paraId="64EA268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3.6.2 允许供应商递交备选磋商方案的，只有成交供应商所递交的备选磋商方案方可予以考虑。磋商小组认为成交供应商的备选磋商方案优于其按照竞争性磋商文件要求编制的磋商方案的，采购人可以接受该备选磋商方案。</w:t>
      </w:r>
    </w:p>
    <w:p w14:paraId="00F14BA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 供应商提供两个或两个以上磋商响应报价，或者在磋商响应文件中提供一个报价，但同时提供两个或两个以上实施方案的，视为提供备选方案。</w:t>
      </w:r>
    </w:p>
    <w:p w14:paraId="2278EBD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磋商响应文件的编制</w:t>
      </w:r>
    </w:p>
    <w:p w14:paraId="0FC815D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 磋商响应文件应按</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磋商响应文件格式”进行编写，如有必要，可以增加附页，作为磋商响应文件的组成部分。</w:t>
      </w:r>
    </w:p>
    <w:p w14:paraId="561E770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磋商响应文件应当对竞争性磋商文件有关</w:t>
      </w:r>
      <w:r>
        <w:rPr>
          <w:rFonts w:hint="eastAsia" w:ascii="宋体" w:hAnsi="宋体" w:eastAsia="宋体" w:cs="宋体"/>
          <w:b/>
          <w:bCs/>
          <w:color w:val="auto"/>
          <w:sz w:val="21"/>
          <w:szCs w:val="21"/>
          <w:highlight w:val="none"/>
        </w:rPr>
        <w:t>磋商有效期、</w:t>
      </w:r>
      <w:r>
        <w:rPr>
          <w:rFonts w:hint="eastAsia" w:ascii="宋体" w:hAnsi="宋体" w:cs="宋体"/>
          <w:b/>
          <w:bCs/>
          <w:color w:val="auto"/>
          <w:sz w:val="21"/>
          <w:szCs w:val="21"/>
          <w:highlight w:val="none"/>
          <w:lang w:val="en-US" w:eastAsia="zh-CN"/>
        </w:rPr>
        <w:t>交货期</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交货地点</w:t>
      </w:r>
      <w:r>
        <w:rPr>
          <w:rFonts w:hint="eastAsia" w:ascii="宋体" w:hAnsi="宋体" w:eastAsia="宋体" w:cs="宋体"/>
          <w:b/>
          <w:bCs/>
          <w:color w:val="auto"/>
          <w:sz w:val="21"/>
          <w:szCs w:val="21"/>
          <w:highlight w:val="none"/>
        </w:rPr>
        <w:t>、质量标准、</w:t>
      </w:r>
      <w:r>
        <w:rPr>
          <w:rFonts w:hint="eastAsia" w:ascii="宋体" w:hAnsi="宋体" w:cs="宋体"/>
          <w:b/>
          <w:bCs/>
          <w:color w:val="auto"/>
          <w:sz w:val="21"/>
          <w:szCs w:val="21"/>
          <w:highlight w:val="none"/>
          <w:lang w:val="en-US" w:eastAsia="zh-CN"/>
        </w:rPr>
        <w:t>质保期</w:t>
      </w:r>
      <w:r>
        <w:rPr>
          <w:rFonts w:hint="eastAsia" w:ascii="宋体" w:hAnsi="宋体" w:eastAsia="宋体" w:cs="宋体"/>
          <w:color w:val="auto"/>
          <w:sz w:val="21"/>
          <w:szCs w:val="21"/>
          <w:highlight w:val="none"/>
        </w:rPr>
        <w:t>等实质性内容作出响应。磋商响应文件在满足竞争性磋商文件实质性要求的基础上，可以提出比竞争性磋商文件要求更有利于采购人的承诺。</w:t>
      </w:r>
    </w:p>
    <w:p w14:paraId="2D26B63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1）磋商响应文件应用不褪色的材料书写或打印，磋商响应函及对磋商响应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磋商响应文件格式”的要求。磋商响应文件应尽量避免涂改、行间插字或删除。如果出现上述情况，改动之处应由供应商加盖单位公章或其法定代表人（单位负责人）或其授权的代理人签字或盖章。</w:t>
      </w:r>
    </w:p>
    <w:p w14:paraId="38B0409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（2）磋商响应文件</w:t>
      </w:r>
      <w:r>
        <w:rPr>
          <w:rFonts w:hint="eastAsia" w:ascii="宋体" w:hAnsi="宋体" w:eastAsia="宋体" w:cs="宋体"/>
          <w:b/>
          <w:bCs/>
          <w:color w:val="auto"/>
          <w:sz w:val="21"/>
          <w:szCs w:val="21"/>
          <w:highlight w:val="none"/>
        </w:rPr>
        <w:t>正本壹份</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副本份数见供应商须知前附表</w:t>
      </w:r>
      <w:r>
        <w:rPr>
          <w:rFonts w:hint="eastAsia" w:ascii="宋体" w:hAnsi="宋体" w:eastAsia="宋体" w:cs="宋体"/>
          <w:color w:val="auto"/>
          <w:sz w:val="21"/>
          <w:szCs w:val="21"/>
          <w:highlight w:val="none"/>
        </w:rPr>
        <w:t>。正本和副本的封面上应清楚地标记“正本 ”或“副本”的字样。供应商应根据供应商须知前附表要求提供电子版文件。当副本和正本不一致或电子版文件和纸质正本文件不一致时，以纸质正本文件为准。</w:t>
      </w:r>
    </w:p>
    <w:p w14:paraId="137637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（3）磋商响应文件的正本与副本应分别装订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密封</w:t>
      </w:r>
      <w:r>
        <w:rPr>
          <w:rFonts w:hint="eastAsia" w:ascii="宋体" w:hAnsi="宋体" w:eastAsia="宋体" w:cs="宋体"/>
          <w:color w:val="auto"/>
          <w:sz w:val="21"/>
          <w:szCs w:val="21"/>
          <w:highlight w:val="none"/>
        </w:rPr>
        <w:t>，磋商响应文件需分册装订的，具体分册装订要求见供应商须知前附表规定。</w:t>
      </w:r>
    </w:p>
    <w:p w14:paraId="0A649703">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磋商</w:t>
      </w:r>
    </w:p>
    <w:p w14:paraId="2E813FF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磋商响应文件的密封和标记</w:t>
      </w:r>
    </w:p>
    <w:p w14:paraId="58AC856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磋商响应文件应密封包装。</w:t>
      </w:r>
    </w:p>
    <w:p w14:paraId="63014C5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 磋商响应文件封套上应写明的内容见供应商须知前附表。</w:t>
      </w:r>
    </w:p>
    <w:p w14:paraId="0673777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未按本章要求密封的磋商响应文件，采购人或采购代理机构将予以拒收。</w:t>
      </w:r>
    </w:p>
    <w:p w14:paraId="6161D77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磋商响应文件的递交</w:t>
      </w:r>
    </w:p>
    <w:p w14:paraId="29B7061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供应商应在供应商须知前附表规定的磋商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前递交磋商响应文件。</w:t>
      </w:r>
    </w:p>
    <w:p w14:paraId="2EAC885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 供应商递交磋商响应文件的地点：见供应商须知前附表。</w:t>
      </w:r>
    </w:p>
    <w:p w14:paraId="2F580C2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除供应商须知前附表另有规定外，供应商所递交的磋商响应文件不予退还。</w:t>
      </w:r>
    </w:p>
    <w:p w14:paraId="6E2A205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逾期送达的磋商响应文件，采购人或采购代理机构将予以拒收。</w:t>
      </w:r>
    </w:p>
    <w:p w14:paraId="5C1709E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磋商响应文件的修改与撤回</w:t>
      </w:r>
    </w:p>
    <w:p w14:paraId="7ED3FA0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在本章规定的磋商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前，供应商可以修改或撤回已递交的磋商响应文件，但应以书面形式通知采购人或采购代理机构。</w:t>
      </w:r>
    </w:p>
    <w:p w14:paraId="3E383E8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供应商修改或撤回已递交磋商响应文件的书面通知应按照本章的要求签字或盖章。</w:t>
      </w:r>
    </w:p>
    <w:p w14:paraId="536873C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供应商撤回磋商响应文件的，采购人或采购代理机构自收到供应商书面撤回通知之日起5日内退还已收取的磋商保证金。</w:t>
      </w:r>
    </w:p>
    <w:p w14:paraId="79CBCA5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 修改的内容为磋商响应文件的组成部分。修改的磋商响应文件应按照本章的规定进行编制、密封、标记和递交，并标明“修改”字样。</w:t>
      </w:r>
    </w:p>
    <w:p w14:paraId="3932115E">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 磋商</w:t>
      </w:r>
    </w:p>
    <w:p w14:paraId="3CDBB12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磋商时间和地点</w:t>
      </w:r>
    </w:p>
    <w:p w14:paraId="2A53A3C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采购人或采购代理机构在本章规定的磋商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磋商时间）</w:t>
      </w:r>
      <w:r>
        <w:rPr>
          <w:rFonts w:hint="eastAsia" w:ascii="宋体" w:hAnsi="宋体" w:eastAsia="宋体" w:cs="宋体"/>
          <w:color w:val="auto"/>
          <w:sz w:val="21"/>
          <w:szCs w:val="21"/>
          <w:highlight w:val="none"/>
        </w:rPr>
        <w:t>和供应商须知前附表规定的地点公开磋商，并邀请所有供应商的法定代表人（单位负责人）或其委托代理人准时参加。</w:t>
      </w:r>
    </w:p>
    <w:p w14:paraId="7AE384F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5.2 </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程序</w:t>
      </w:r>
    </w:p>
    <w:p w14:paraId="598568A7">
      <w:pPr>
        <w:spacing w:line="360" w:lineRule="auto"/>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磋商会议</w:t>
      </w:r>
      <w:r>
        <w:rPr>
          <w:rFonts w:hint="eastAsia" w:ascii="宋体" w:hAnsi="宋体" w:cs="宋体"/>
          <w:color w:val="auto"/>
          <w:sz w:val="21"/>
          <w:szCs w:val="21"/>
          <w:highlight w:val="none"/>
          <w:lang w:val="en-US" w:eastAsia="zh-CN"/>
        </w:rPr>
        <w:t>程序</w:t>
      </w:r>
    </w:p>
    <w:p w14:paraId="37105A1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在磋商文件规定的时间和地点，由采购代理机构组织磋商工作，供应商须委派代表参加，签名报到以证明其出席。</w:t>
      </w:r>
    </w:p>
    <w:p w14:paraId="49FA9731">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②宣布开标纪律；</w:t>
      </w:r>
    </w:p>
    <w:p w14:paraId="09372AB9">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③公布在</w:t>
      </w:r>
      <w:r>
        <w:rPr>
          <w:rFonts w:hint="eastAsia" w:ascii="宋体" w:hAnsi="宋体" w:eastAsia="宋体" w:cs="宋体"/>
          <w:color w:val="auto"/>
          <w:sz w:val="21"/>
          <w:szCs w:val="21"/>
          <w:highlight w:val="none"/>
        </w:rPr>
        <w:t>磋商</w:t>
      </w: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en-US" w:eastAsia="zh-CN"/>
        </w:rPr>
        <w:t>前递交响应文件的供应商名称；</w:t>
      </w:r>
    </w:p>
    <w:p w14:paraId="1738F9FD">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③宣布监督人、唱标人、记录人等有关人员姓名；</w:t>
      </w:r>
    </w:p>
    <w:p w14:paraId="3F7A52D8">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④检查响应文件的密封情况</w:t>
      </w:r>
      <w:r>
        <w:rPr>
          <w:rFonts w:hint="eastAsia" w:ascii="宋体" w:hAnsi="宋体" w:cs="宋体"/>
          <w:color w:val="auto"/>
          <w:sz w:val="21"/>
          <w:szCs w:val="21"/>
          <w:highlight w:val="none"/>
          <w:lang w:val="en-US" w:eastAsia="zh-CN"/>
        </w:rPr>
        <w:t>；</w:t>
      </w:r>
    </w:p>
    <w:p w14:paraId="13D8EF8F">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⑤按第二章“供应商须知”前附表规定的开启顺序当众开标，公布项目名称、供应商数量及名称、供应商响应文件递交数量，并记录在案；</w:t>
      </w:r>
    </w:p>
    <w:p w14:paraId="37A04160">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⑥磋商会议结束。</w:t>
      </w:r>
    </w:p>
    <w:p w14:paraId="4017CA12">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供应商对</w:t>
      </w:r>
      <w:r>
        <w:rPr>
          <w:rFonts w:hint="eastAsia" w:ascii="宋体" w:hAnsi="宋体" w:eastAsia="宋体" w:cs="宋体"/>
          <w:color w:val="auto"/>
          <w:sz w:val="21"/>
          <w:szCs w:val="21"/>
          <w:highlight w:val="none"/>
          <w:lang w:val="en-US" w:eastAsia="zh-CN"/>
        </w:rPr>
        <w:t>磋商会议</w:t>
      </w:r>
      <w:r>
        <w:rPr>
          <w:rFonts w:hint="eastAsia" w:ascii="宋体" w:hAnsi="宋体" w:eastAsia="宋体" w:cs="宋体"/>
          <w:color w:val="auto"/>
          <w:sz w:val="21"/>
          <w:szCs w:val="21"/>
          <w:highlight w:val="none"/>
          <w:lang w:eastAsia="zh-CN"/>
        </w:rPr>
        <w:t>有异议的，应当在</w:t>
      </w:r>
      <w:r>
        <w:rPr>
          <w:rFonts w:hint="eastAsia" w:ascii="宋体" w:hAnsi="宋体" w:eastAsia="宋体" w:cs="宋体"/>
          <w:color w:val="auto"/>
          <w:sz w:val="21"/>
          <w:szCs w:val="21"/>
          <w:highlight w:val="none"/>
          <w:lang w:val="en-US" w:eastAsia="zh-CN"/>
        </w:rPr>
        <w:t>会议</w:t>
      </w:r>
      <w:r>
        <w:rPr>
          <w:rFonts w:hint="eastAsia" w:ascii="宋体" w:hAnsi="宋体" w:eastAsia="宋体" w:cs="宋体"/>
          <w:color w:val="auto"/>
          <w:sz w:val="21"/>
          <w:szCs w:val="21"/>
          <w:highlight w:val="none"/>
          <w:lang w:eastAsia="zh-CN"/>
        </w:rPr>
        <w:t>现场提出，采购代理机构或采购人当场作出答复，并制作记录。</w:t>
      </w:r>
    </w:p>
    <w:p w14:paraId="16D843F0">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磋商</w:t>
      </w:r>
      <w:r>
        <w:rPr>
          <w:rFonts w:hint="eastAsia" w:ascii="宋体" w:hAnsi="宋体" w:cs="宋体"/>
          <w:color w:val="auto"/>
          <w:sz w:val="21"/>
          <w:szCs w:val="21"/>
          <w:highlight w:val="none"/>
          <w:lang w:val="en-US" w:eastAsia="zh-CN"/>
        </w:rPr>
        <w:t>评审程序</w:t>
      </w:r>
    </w:p>
    <w:p w14:paraId="734F589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磋商响应文件的资格性审查：依据法律法规和磋商文件的规定，由</w:t>
      </w:r>
      <w:r>
        <w:rPr>
          <w:rFonts w:hint="eastAsia" w:ascii="宋体" w:hAnsi="宋体" w:eastAsia="宋体" w:cs="宋体"/>
          <w:b w:val="0"/>
          <w:bCs w:val="0"/>
          <w:color w:val="auto"/>
          <w:sz w:val="21"/>
          <w:szCs w:val="21"/>
          <w:highlight w:val="none"/>
          <w:u w:val="none"/>
        </w:rPr>
        <w:t>采购人</w:t>
      </w:r>
      <w:r>
        <w:rPr>
          <w:rFonts w:hint="eastAsia" w:ascii="宋体" w:hAnsi="宋体" w:eastAsia="宋体" w:cs="宋体"/>
          <w:color w:val="auto"/>
          <w:sz w:val="21"/>
          <w:szCs w:val="21"/>
          <w:highlight w:val="none"/>
        </w:rPr>
        <w:t>代表对磋商响应文件中的合格供应商证明文件进行审查，以确定供应商是否具备相应资格。</w:t>
      </w:r>
    </w:p>
    <w:p w14:paraId="56D3E94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磋商响应文件符合性审查：依据磋商文件的规定，由磋商小组对磋商响应文件的有效性、完整性和对磋商文件的响应程度进行审查，以确定供应商是否具备相应资格。</w:t>
      </w:r>
    </w:p>
    <w:p w14:paraId="032F775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F15038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B304D2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磋商：磋商小组所有成员集中与单一供应商分别进行磋商，并给所有参加磋商供应商平等的磋商机会。</w:t>
      </w:r>
    </w:p>
    <w:p w14:paraId="2AE2E93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④第二次磋商报价：</w:t>
      </w:r>
      <w:r>
        <w:rPr>
          <w:rFonts w:hint="eastAsia" w:ascii="宋体" w:hAnsi="宋体" w:eastAsia="宋体" w:cs="宋体"/>
          <w:color w:val="auto"/>
          <w:sz w:val="21"/>
          <w:szCs w:val="21"/>
          <w:highlight w:val="none"/>
        </w:rPr>
        <w:t>磋商结束后，有效响应供应商不少于三家。磋商小组要求磋商后通过资格及符合性审查的合格供应商在规定时间内提交第二次磋商报价（最终磋商报价），第二次磋商报价是供应商响应文件的有效组成部分，且由</w:t>
      </w:r>
      <w:r>
        <w:rPr>
          <w:rFonts w:hint="eastAsia" w:ascii="宋体" w:hAnsi="宋体" w:eastAsia="宋体" w:cs="宋体"/>
          <w:color w:val="auto"/>
          <w:sz w:val="21"/>
          <w:szCs w:val="21"/>
          <w:highlight w:val="none"/>
          <w:lang w:val="en-US" w:eastAsia="zh-CN"/>
        </w:rPr>
        <w:t>其</w:t>
      </w:r>
      <w:r>
        <w:rPr>
          <w:rFonts w:hint="eastAsia" w:ascii="宋体" w:hAnsi="宋体" w:eastAsia="宋体" w:cs="宋体"/>
          <w:color w:val="auto"/>
          <w:sz w:val="21"/>
          <w:szCs w:val="21"/>
          <w:highlight w:val="none"/>
        </w:rPr>
        <w:t>法定代表人（或授权代表人）签字或者盖章。</w:t>
      </w:r>
    </w:p>
    <w:p w14:paraId="4464AC6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⑤</w:t>
      </w:r>
      <w:r>
        <w:rPr>
          <w:rFonts w:hint="eastAsia" w:ascii="宋体" w:hAnsi="宋体" w:eastAsia="宋体" w:cs="宋体"/>
          <w:color w:val="auto"/>
          <w:sz w:val="21"/>
          <w:szCs w:val="21"/>
          <w:highlight w:val="none"/>
        </w:rPr>
        <w:t>磋商响应文件</w:t>
      </w:r>
      <w:r>
        <w:rPr>
          <w:rFonts w:hint="eastAsia" w:ascii="宋体" w:hAnsi="宋体" w:eastAsia="宋体" w:cs="宋体"/>
          <w:color w:val="auto"/>
          <w:sz w:val="21"/>
          <w:szCs w:val="21"/>
          <w:highlight w:val="none"/>
          <w:lang w:val="en-US" w:eastAsia="zh-CN"/>
        </w:rPr>
        <w:t>详细</w:t>
      </w:r>
      <w:r>
        <w:rPr>
          <w:rFonts w:hint="eastAsia" w:ascii="宋体" w:hAnsi="宋体" w:eastAsia="宋体" w:cs="宋体"/>
          <w:color w:val="auto"/>
          <w:sz w:val="21"/>
          <w:szCs w:val="21"/>
          <w:highlight w:val="none"/>
          <w:lang w:eastAsia="zh-CN"/>
        </w:rPr>
        <w:t>评审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按照磋商文件规定的评审方法和标准，对</w:t>
      </w:r>
      <w:r>
        <w:rPr>
          <w:rFonts w:hint="eastAsia" w:ascii="宋体" w:hAnsi="宋体" w:eastAsia="宋体" w:cs="宋体"/>
          <w:color w:val="auto"/>
          <w:sz w:val="21"/>
          <w:szCs w:val="21"/>
          <w:highlight w:val="none"/>
          <w:lang w:val="en-US" w:eastAsia="zh-CN"/>
        </w:rPr>
        <w:t>通过初步评审供应商的响应文件</w:t>
      </w:r>
      <w:r>
        <w:rPr>
          <w:rFonts w:hint="eastAsia" w:ascii="宋体" w:hAnsi="宋体" w:eastAsia="宋体" w:cs="宋体"/>
          <w:color w:val="auto"/>
          <w:sz w:val="21"/>
          <w:szCs w:val="21"/>
          <w:highlight w:val="none"/>
        </w:rPr>
        <w:t>文件进行</w:t>
      </w:r>
      <w:r>
        <w:rPr>
          <w:rFonts w:hint="eastAsia" w:ascii="宋体" w:hAnsi="宋体" w:eastAsia="宋体" w:cs="宋体"/>
          <w:color w:val="auto"/>
          <w:sz w:val="21"/>
          <w:szCs w:val="21"/>
          <w:highlight w:val="none"/>
          <w:lang w:val="en-US" w:eastAsia="zh-CN"/>
        </w:rPr>
        <w:t>详细</w:t>
      </w:r>
      <w:r>
        <w:rPr>
          <w:rFonts w:hint="eastAsia" w:ascii="宋体" w:hAnsi="宋体" w:eastAsia="宋体" w:cs="宋体"/>
          <w:color w:val="auto"/>
          <w:sz w:val="21"/>
          <w:szCs w:val="21"/>
          <w:highlight w:val="none"/>
        </w:rPr>
        <w:t>评审，最低报价不</w:t>
      </w:r>
      <w:r>
        <w:rPr>
          <w:rFonts w:hint="eastAsia" w:ascii="宋体" w:hAnsi="宋体" w:eastAsia="宋体" w:cs="宋体"/>
          <w:color w:val="auto"/>
          <w:sz w:val="21"/>
          <w:szCs w:val="21"/>
          <w:highlight w:val="none"/>
          <w:lang w:val="en-US" w:eastAsia="zh-CN"/>
        </w:rPr>
        <w:t>作</w:t>
      </w:r>
      <w:r>
        <w:rPr>
          <w:rFonts w:hint="eastAsia" w:ascii="宋体" w:hAnsi="宋体" w:eastAsia="宋体" w:cs="宋体"/>
          <w:color w:val="auto"/>
          <w:sz w:val="21"/>
          <w:szCs w:val="21"/>
          <w:highlight w:val="none"/>
        </w:rPr>
        <w:t>为成交的唯一条件。</w:t>
      </w:r>
    </w:p>
    <w:p w14:paraId="1EA7241B">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⑥其他：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实质性变动的内容，须经采购人代表确认，并成为竞争性磋商文件的有效组成部分。供应商应当按照竞争性磋商文件的变动情况和磋商小组的要求重新提交竞争性磋商响应文件，并由其法供应商澄清、说明或者更正应当由法定代表人或者授权代表签字或者加盖公章。澄清、说明或者更正不得超出响应范围，或者改变响应文件的实质性内容定代表人或授权代表签字或者加盖公章。</w:t>
      </w:r>
    </w:p>
    <w:p w14:paraId="2C180F4A">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评审</w:t>
      </w:r>
    </w:p>
    <w:p w14:paraId="4726F40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磋商小组</w:t>
      </w:r>
    </w:p>
    <w:p w14:paraId="2F98F41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6.1.1 </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由采购人依法组建的磋商小组负责。磋商小组由采购人或其委托的采购代理机构熟悉相关业务的代表，以及有关技术、经济等方面的专家组成。磋商小组成员人数以及技术、经济等方面专家的确定方式见供应商须知前附表。</w:t>
      </w:r>
    </w:p>
    <w:p w14:paraId="372A1F6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磋商小组成员有下列情形之一的，应当回避：</w:t>
      </w:r>
    </w:p>
    <w:p w14:paraId="7476C492">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（1）参加采购活动前三年内,与供应商存在劳动关系,或者担任过供应商的董事、监事,或者是供应商的控股股东或实际控制人</w:t>
      </w:r>
      <w:r>
        <w:rPr>
          <w:rFonts w:hint="eastAsia" w:ascii="宋体" w:hAnsi="宋体" w:eastAsia="宋体" w:cs="宋体"/>
          <w:color w:val="auto"/>
          <w:sz w:val="21"/>
          <w:szCs w:val="21"/>
          <w:highlight w:val="none"/>
          <w:lang w:eastAsia="zh-CN"/>
        </w:rPr>
        <w:t>；</w:t>
      </w:r>
    </w:p>
    <w:p w14:paraId="3BE6C5AC">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（2）与供应商的法定代表人或者负责人有夫妻、直系血亲、三代以内旁系血亲或者近姻亲关系</w:t>
      </w:r>
      <w:r>
        <w:rPr>
          <w:rFonts w:hint="eastAsia" w:ascii="宋体" w:hAnsi="宋体" w:eastAsia="宋体" w:cs="宋体"/>
          <w:color w:val="auto"/>
          <w:sz w:val="21"/>
          <w:szCs w:val="21"/>
          <w:highlight w:val="none"/>
          <w:lang w:eastAsia="zh-CN"/>
        </w:rPr>
        <w:t>；</w:t>
      </w:r>
    </w:p>
    <w:p w14:paraId="59B48CE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（3）与供应商有其他可能影响政府采购活动公平、公正进行的关系。</w:t>
      </w:r>
    </w:p>
    <w:p w14:paraId="027825E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 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过程中，磋商小组成员有回避事由、擅离职守或者因健康等原因不能继续</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的，采购人有权更换。被更换的磋商小组成员作出的评审结论无效，由更换后的磋商小组成员重新进行评审。</w:t>
      </w:r>
    </w:p>
    <w:p w14:paraId="59CE669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原则</w:t>
      </w:r>
    </w:p>
    <w:p w14:paraId="589366F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活动遵循公平、公正、科学择优的原则。</w:t>
      </w:r>
    </w:p>
    <w:p w14:paraId="3189D199">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6.3 评</w:t>
      </w:r>
      <w:r>
        <w:rPr>
          <w:rFonts w:hint="eastAsia" w:ascii="宋体" w:hAnsi="宋体" w:eastAsia="宋体" w:cs="宋体"/>
          <w:color w:val="auto"/>
          <w:sz w:val="21"/>
          <w:szCs w:val="21"/>
          <w:highlight w:val="none"/>
          <w:lang w:val="en-US" w:eastAsia="zh-CN"/>
        </w:rPr>
        <w:t>审</w:t>
      </w:r>
    </w:p>
    <w:p w14:paraId="4137D63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6.3.1磋商小组按照</w:t>
      </w:r>
      <w:r>
        <w:rPr>
          <w:rFonts w:hint="eastAsia" w:ascii="宋体" w:hAnsi="宋体" w:eastAsia="宋体" w:cs="宋体"/>
          <w:color w:val="auto"/>
          <w:sz w:val="21"/>
          <w:szCs w:val="21"/>
          <w:highlight w:val="none"/>
          <w:lang w:eastAsia="zh-CN"/>
        </w:rPr>
        <w:t>第三章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”规定的方法、评审因素、标准和程序对磋商响应文件进行评审。</w:t>
      </w:r>
      <w:r>
        <w:rPr>
          <w:rFonts w:hint="eastAsia" w:ascii="宋体" w:hAnsi="宋体" w:eastAsia="宋体" w:cs="宋体"/>
          <w:color w:val="auto"/>
          <w:sz w:val="21"/>
          <w:szCs w:val="21"/>
          <w:highlight w:val="none"/>
          <w:lang w:eastAsia="zh-CN"/>
        </w:rPr>
        <w:t>第三章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”没有规定的方法、评审因素和标准，不作为评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依据。</w:t>
      </w:r>
    </w:p>
    <w:p w14:paraId="136406E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完成后，磋商小组应当向采购人提交书面</w:t>
      </w:r>
      <w:r>
        <w:rPr>
          <w:rFonts w:hint="eastAsia" w:ascii="宋体" w:hAnsi="宋体" w:eastAsia="宋体" w:cs="宋体"/>
          <w:color w:val="auto"/>
          <w:sz w:val="21"/>
          <w:szCs w:val="21"/>
          <w:highlight w:val="none"/>
          <w:lang w:eastAsia="zh-CN"/>
        </w:rPr>
        <w:t>评审报告</w:t>
      </w:r>
      <w:r>
        <w:rPr>
          <w:rFonts w:hint="eastAsia" w:ascii="宋体" w:hAnsi="宋体" w:eastAsia="宋体" w:cs="宋体"/>
          <w:color w:val="auto"/>
          <w:sz w:val="21"/>
          <w:szCs w:val="21"/>
          <w:highlight w:val="none"/>
        </w:rPr>
        <w:t>和成交候选供应商名单。磋商小组推荐成交候选供应商的人数见供应商须知前附表。</w:t>
      </w:r>
    </w:p>
    <w:p w14:paraId="573522F4">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合同授予</w:t>
      </w:r>
      <w:r>
        <w:rPr>
          <w:rFonts w:hint="eastAsia" w:ascii="宋体" w:hAnsi="宋体" w:eastAsia="宋体" w:cs="宋体"/>
          <w:b/>
          <w:color w:val="auto"/>
          <w:sz w:val="21"/>
          <w:szCs w:val="21"/>
          <w:highlight w:val="none"/>
        </w:rPr>
        <w:tab/>
      </w:r>
    </w:p>
    <w:p w14:paraId="345AD6A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成交结果公示</w:t>
      </w:r>
    </w:p>
    <w:p w14:paraId="477C33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采购人或者采购代理机构应当自</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供应商确定之日起</w:t>
      </w:r>
      <w:r>
        <w:rPr>
          <w:rFonts w:hint="eastAsia" w:ascii="宋体" w:hAnsi="宋体" w:eastAsia="宋体" w:cs="宋体"/>
          <w:b w:val="0"/>
          <w:bCs/>
          <w:color w:val="auto"/>
          <w:kern w:val="2"/>
          <w:sz w:val="21"/>
          <w:szCs w:val="21"/>
          <w:highlight w:val="none"/>
          <w:u w:val="single"/>
          <w:lang w:val="en-US" w:eastAsia="zh-CN" w:bidi="ar-SA"/>
        </w:rPr>
        <w:t>2个工作日内</w:t>
      </w:r>
      <w:r>
        <w:rPr>
          <w:rFonts w:hint="eastAsia" w:ascii="宋体" w:hAnsi="宋体" w:eastAsia="宋体" w:cs="宋体"/>
          <w:color w:val="auto"/>
          <w:sz w:val="21"/>
          <w:szCs w:val="21"/>
          <w:highlight w:val="none"/>
        </w:rPr>
        <w:t>，在省级以上财政部门指定的媒体上公告</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结果，公示期不得少于</w:t>
      </w:r>
      <w:r>
        <w:rPr>
          <w:rFonts w:hint="eastAsia" w:ascii="宋体" w:hAnsi="宋体" w:eastAsia="宋体" w:cs="宋体"/>
          <w:b w:val="0"/>
          <w:bCs/>
          <w:color w:val="auto"/>
          <w:kern w:val="2"/>
          <w:sz w:val="21"/>
          <w:szCs w:val="21"/>
          <w:highlight w:val="none"/>
          <w:u w:val="single"/>
          <w:lang w:val="en-US" w:eastAsia="zh-CN" w:bidi="ar-SA"/>
        </w:rPr>
        <w:t>1个工作日</w:t>
      </w:r>
      <w:r>
        <w:rPr>
          <w:rFonts w:hint="eastAsia" w:ascii="宋体" w:hAnsi="宋体" w:eastAsia="宋体" w:cs="宋体"/>
          <w:color w:val="auto"/>
          <w:sz w:val="21"/>
          <w:szCs w:val="21"/>
          <w:highlight w:val="none"/>
        </w:rPr>
        <w:t>。</w:t>
      </w:r>
    </w:p>
    <w:p w14:paraId="4750A72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成交候选供应商履约能力审查</w:t>
      </w:r>
    </w:p>
    <w:p w14:paraId="2A90A25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成交候选供应商的经营、财务状况发生较大变化或存在违法行为，采购人认为可能影响其履约能力的，将汇报同级财政部门并提请原磋商小组按照竞争性磋商文件规定的标准和方法进行审查确认。</w:t>
      </w:r>
    </w:p>
    <w:p w14:paraId="0A146C2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定标</w:t>
      </w:r>
    </w:p>
    <w:p w14:paraId="573450E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7.3.1除供应商须知前附表另有规定外，采购人应当自收到评标报告之日起5个工作日内，在评标报告确定的成交候选供应商名单中按顺序确定成交供应商。</w:t>
      </w:r>
    </w:p>
    <w:p w14:paraId="3C1059E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成交通知</w:t>
      </w:r>
    </w:p>
    <w:p w14:paraId="2DE6B98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在成交结果公告当天，以书面形式向成交供应商发出成交通知书，同时将成交结果通知未成交的供应商。</w:t>
      </w:r>
    </w:p>
    <w:p w14:paraId="0FB9319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履约保证金</w:t>
      </w:r>
    </w:p>
    <w:p w14:paraId="4454EB0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供应商应按供应商须知前附表规定的形式、金额和</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w:t>
      </w:r>
      <w:r>
        <w:rPr>
          <w:rFonts w:hint="eastAsia" w:ascii="宋体" w:hAnsi="宋体" w:eastAsia="宋体" w:cs="宋体"/>
          <w:b w:val="0"/>
          <w:bCs/>
          <w:color w:val="auto"/>
          <w:kern w:val="2"/>
          <w:sz w:val="21"/>
          <w:szCs w:val="21"/>
          <w:highlight w:val="none"/>
          <w:u w:val="single"/>
          <w:lang w:val="en-US" w:eastAsia="zh-CN" w:bidi="ar-SA"/>
        </w:rPr>
        <w:t>第</w:t>
      </w:r>
      <w:r>
        <w:rPr>
          <w:rFonts w:hint="eastAsia" w:ascii="宋体" w:hAnsi="宋体" w:cs="宋体"/>
          <w:b w:val="0"/>
          <w:bCs/>
          <w:color w:val="auto"/>
          <w:kern w:val="2"/>
          <w:sz w:val="21"/>
          <w:szCs w:val="21"/>
          <w:highlight w:val="none"/>
          <w:u w:val="single"/>
          <w:lang w:val="en-US" w:eastAsia="zh-CN" w:bidi="ar-SA"/>
        </w:rPr>
        <w:t>四</w:t>
      </w:r>
      <w:r>
        <w:rPr>
          <w:rFonts w:hint="eastAsia" w:ascii="宋体" w:hAnsi="宋体" w:eastAsia="宋体" w:cs="宋体"/>
          <w:b w:val="0"/>
          <w:bCs/>
          <w:color w:val="auto"/>
          <w:kern w:val="2"/>
          <w:sz w:val="21"/>
          <w:szCs w:val="21"/>
          <w:highlight w:val="none"/>
          <w:u w:val="single"/>
          <w:lang w:val="en-US" w:eastAsia="zh-CN" w:bidi="ar-SA"/>
        </w:rPr>
        <w:t>章“合同条款</w:t>
      </w:r>
      <w:r>
        <w:rPr>
          <w:rFonts w:hint="eastAsia" w:ascii="宋体" w:hAnsi="宋体" w:cs="宋体"/>
          <w:b w:val="0"/>
          <w:bCs/>
          <w:color w:val="auto"/>
          <w:kern w:val="2"/>
          <w:sz w:val="21"/>
          <w:szCs w:val="21"/>
          <w:highlight w:val="none"/>
          <w:u w:val="single"/>
          <w:lang w:val="en-US" w:eastAsia="zh-CN" w:bidi="ar-SA"/>
        </w:rPr>
        <w:t>及格式</w:t>
      </w:r>
      <w:r>
        <w:rPr>
          <w:rFonts w:hint="eastAsia" w:ascii="宋体" w:hAnsi="宋体" w:eastAsia="宋体" w:cs="宋体"/>
          <w:b w:val="0"/>
          <w:bCs/>
          <w:color w:val="auto"/>
          <w:kern w:val="2"/>
          <w:sz w:val="21"/>
          <w:szCs w:val="21"/>
          <w:highlight w:val="none"/>
          <w:u w:val="single"/>
          <w:lang w:val="en-US" w:eastAsia="zh-CN" w:bidi="ar-SA"/>
        </w:rPr>
        <w:t>”</w:t>
      </w:r>
      <w:r>
        <w:rPr>
          <w:rFonts w:hint="eastAsia" w:ascii="宋体" w:hAnsi="宋体" w:eastAsia="宋体" w:cs="宋体"/>
          <w:color w:val="auto"/>
          <w:sz w:val="21"/>
          <w:szCs w:val="21"/>
          <w:highlight w:val="none"/>
        </w:rPr>
        <w:t>规定的或者事先经过采购人书面认可的履约保证金格式向采购人提交履约保证金。除供应商须知前附表另有规定外，履约保证金为</w:t>
      </w:r>
      <w:r>
        <w:rPr>
          <w:rFonts w:hint="eastAsia" w:ascii="宋体" w:hAnsi="宋体" w:cs="宋体"/>
          <w:color w:val="auto"/>
          <w:sz w:val="21"/>
          <w:szCs w:val="21"/>
          <w:highlight w:val="none"/>
          <w:lang w:val="en-US" w:eastAsia="zh-CN"/>
        </w:rPr>
        <w:t>签约</w:t>
      </w:r>
      <w:r>
        <w:rPr>
          <w:rFonts w:hint="eastAsia" w:ascii="宋体" w:hAnsi="宋体" w:eastAsia="宋体" w:cs="宋体"/>
          <w:color w:val="auto"/>
          <w:sz w:val="21"/>
          <w:szCs w:val="21"/>
          <w:highlight w:val="none"/>
        </w:rPr>
        <w:t>合同金额的10%。联合体</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的，其履约保证金以联合体各方或者联合体中牵头人的名义提交。</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供应商不能按本章规定要求提交履约保证金的，视为放弃</w:t>
      </w:r>
      <w:r>
        <w:rPr>
          <w:rFonts w:hint="eastAsia" w:ascii="宋体" w:hAnsi="宋体" w:cs="宋体"/>
          <w:color w:val="auto"/>
          <w:sz w:val="21"/>
          <w:szCs w:val="21"/>
          <w:highlight w:val="none"/>
          <w:lang w:val="en-US" w:eastAsia="zh-CN"/>
        </w:rPr>
        <w:t>成交资格</w:t>
      </w:r>
      <w:r>
        <w:rPr>
          <w:rFonts w:hint="eastAsia" w:ascii="宋体" w:hAnsi="宋体" w:eastAsia="宋体" w:cs="宋体"/>
          <w:color w:val="auto"/>
          <w:sz w:val="21"/>
          <w:szCs w:val="21"/>
          <w:highlight w:val="none"/>
        </w:rPr>
        <w:t>，其</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保证金采购人有权不予退还，给采购人造成的损失超过</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保证金数额的，</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还应当对超过部分予以赔偿。</w:t>
      </w:r>
    </w:p>
    <w:p w14:paraId="5FECB191">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7.6 合同签订</w:t>
      </w:r>
      <w:r>
        <w:rPr>
          <w:rFonts w:hint="eastAsia" w:ascii="宋体" w:hAnsi="宋体" w:eastAsia="宋体" w:cs="宋体"/>
          <w:color w:val="auto"/>
          <w:sz w:val="21"/>
          <w:szCs w:val="21"/>
          <w:highlight w:val="none"/>
          <w:lang w:val="en-US" w:eastAsia="zh-CN"/>
        </w:rPr>
        <w:t>及公示</w:t>
      </w:r>
    </w:p>
    <w:p w14:paraId="00F78BE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 采购人和成交供应商应当在成交通知书发出之日起</w:t>
      </w:r>
      <w:r>
        <w:rPr>
          <w:rFonts w:hint="eastAsia" w:ascii="宋体" w:hAnsi="宋体" w:cs="宋体"/>
          <w:color w:val="auto"/>
          <w:sz w:val="21"/>
          <w:szCs w:val="21"/>
          <w:highlight w:val="none"/>
          <w:u w:val="single"/>
          <w:lang w:val="en-US" w:eastAsia="zh-CN"/>
        </w:rPr>
        <w:t>25</w:t>
      </w:r>
      <w:r>
        <w:rPr>
          <w:rFonts w:hint="eastAsia" w:ascii="宋体" w:hAnsi="宋体" w:eastAsia="宋体" w:cs="宋体"/>
          <w:color w:val="auto"/>
          <w:sz w:val="21"/>
          <w:szCs w:val="21"/>
          <w:highlight w:val="none"/>
        </w:rPr>
        <w:t>日内，根据竞争性磋商文件和成交供应商的磋商响应文件订立书面合同。成交供应商无正当理由拒签合同，在签订合同时向采购人提出附加条件，或者不按照竞争性磋商文件要求提交履约保证金的，采购人有权取消其成交资格，其磋商保证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有权不予退还；给采购人造成的损失超过磋商保证金数额的，成交供应商还应当对超过部分予以赔偿。</w:t>
      </w:r>
    </w:p>
    <w:p w14:paraId="340AE69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 发出成交通知书后，采购人无正当理由拒签合同，或者在签订合同时向成交供应商提出附加条件的，采购人向成交供应商退还磋商保证金；给成交供应商造成损失的，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应当赔偿损失。</w:t>
      </w:r>
    </w:p>
    <w:p w14:paraId="774E94F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 联合体成交的，联合体各方应当共同与采购人签订合同，就成交项目向采购人承担连带责任。</w:t>
      </w:r>
    </w:p>
    <w:p w14:paraId="419AD404">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7.6.4</w:t>
      </w:r>
      <w:r>
        <w:rPr>
          <w:rFonts w:hint="eastAsia" w:ascii="宋体" w:hAnsi="宋体" w:eastAsia="宋体" w:cs="宋体"/>
          <w:color w:val="auto"/>
          <w:sz w:val="21"/>
          <w:szCs w:val="21"/>
          <w:highlight w:val="none"/>
        </w:rPr>
        <w:t>采购人应在合同签订后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个工作日内将政府采购合同在省级以上人民政府财政部门指定的媒体上进行公告。但政府采购合同中涉及国家秘密、商业秘密的内容除外</w:t>
      </w:r>
      <w:r>
        <w:rPr>
          <w:rFonts w:hint="eastAsia" w:ascii="宋体" w:hAnsi="宋体" w:eastAsia="宋体" w:cs="宋体"/>
          <w:color w:val="auto"/>
          <w:sz w:val="21"/>
          <w:szCs w:val="21"/>
          <w:highlight w:val="none"/>
          <w:lang w:eastAsia="zh-CN"/>
        </w:rPr>
        <w:t>。</w:t>
      </w:r>
    </w:p>
    <w:p w14:paraId="5547219E">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7.6.5 </w:t>
      </w:r>
      <w:r>
        <w:rPr>
          <w:rFonts w:hint="eastAsia" w:ascii="宋体" w:hAnsi="宋体" w:eastAsia="宋体" w:cs="宋体"/>
          <w:color w:val="auto"/>
          <w:sz w:val="21"/>
          <w:szCs w:val="21"/>
          <w:highlight w:val="none"/>
          <w:lang w:eastAsia="zh-CN"/>
        </w:rPr>
        <w:t>确定成交单位后，成交供应商因自身原因未按程序签订合同，采购人将取消其成交资格，同时报请监督机构备案。在此情况下，采购人可按评审结果顺序将合同授予下一</w:t>
      </w:r>
      <w:r>
        <w:rPr>
          <w:rFonts w:hint="eastAsia" w:ascii="宋体" w:hAnsi="宋体" w:cs="宋体"/>
          <w:color w:val="auto"/>
          <w:sz w:val="21"/>
          <w:szCs w:val="21"/>
          <w:highlight w:val="none"/>
          <w:lang w:eastAsia="zh-CN"/>
        </w:rPr>
        <w:t>成交候选供应商</w:t>
      </w:r>
      <w:r>
        <w:rPr>
          <w:rFonts w:hint="eastAsia" w:ascii="宋体" w:hAnsi="宋体" w:eastAsia="宋体" w:cs="宋体"/>
          <w:color w:val="auto"/>
          <w:sz w:val="21"/>
          <w:szCs w:val="21"/>
          <w:highlight w:val="none"/>
          <w:lang w:eastAsia="zh-CN"/>
        </w:rPr>
        <w:t>或重新采购。</w:t>
      </w:r>
    </w:p>
    <w:p w14:paraId="01764AB1">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8.纪律和监督</w:t>
      </w:r>
    </w:p>
    <w:p w14:paraId="1869EFD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对采购人的纪律要求</w:t>
      </w:r>
    </w:p>
    <w:p w14:paraId="05F6A7B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采购人不得泄露采购磋商活动中应当保密的情况和资料，不得与供应商串通损害国家利益、社会公共利益或者他人合法权益。</w:t>
      </w:r>
    </w:p>
    <w:p w14:paraId="4F04EB4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对供应商的纪律要求</w:t>
      </w:r>
    </w:p>
    <w:p w14:paraId="02E16C7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供应商不得相互串通磋商或者与采购人串通，不得向采购人或者磋商小组成员行贿谋取成交，不得以他人名义磋商或者以其他方式弄虚作假骗取成交；供应商不得以任何方式干扰、影响</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工作。</w:t>
      </w:r>
    </w:p>
    <w:p w14:paraId="7405687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对磋商小组成员的纪律要求</w:t>
      </w:r>
    </w:p>
    <w:p w14:paraId="60B4739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磋商小组成员不得收受他人的财物或者其他好处，不得向他人透露对磋商响应文件的评审和比较、成交候选供应商的推荐情况以及</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有关的其他情况。在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活动中，磋商小组成员应当客观、公正地履行职责，遵守职业道德，不得擅离职守，影响</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程序正常进行，不得使用</w:t>
      </w:r>
      <w:r>
        <w:rPr>
          <w:rFonts w:hint="eastAsia" w:ascii="宋体" w:hAnsi="宋体" w:eastAsia="宋体" w:cs="宋体"/>
          <w:color w:val="auto"/>
          <w:sz w:val="21"/>
          <w:szCs w:val="21"/>
          <w:highlight w:val="none"/>
          <w:lang w:eastAsia="zh-CN"/>
        </w:rPr>
        <w:t>第三章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”没有规定的评审因素和标准进行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w:t>
      </w:r>
    </w:p>
    <w:p w14:paraId="44F1E4F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对与</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活动有关的工作人员的纪律要求</w:t>
      </w:r>
    </w:p>
    <w:p w14:paraId="61B2419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活动有关的工作人员不得收受他人的财物或者其他好处，不得向他人透露对磋商响应文件的评审和比较、成交候选供应商的推荐情况以及</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有关的其他情况。在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活动中，与</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活动有关的工作人员不得擅离职守，影响</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程序正常进行。</w:t>
      </w:r>
    </w:p>
    <w:p w14:paraId="47772D39">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 是否采用电子采购</w:t>
      </w:r>
    </w:p>
    <w:p w14:paraId="6A54EE8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见供应商须知前附表。</w:t>
      </w:r>
    </w:p>
    <w:p w14:paraId="573A8458">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需要补充的其他内容</w:t>
      </w:r>
    </w:p>
    <w:p w14:paraId="2B4EAD3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需要补充的其他内容：见供应商须知前附表。</w:t>
      </w:r>
    </w:p>
    <w:p w14:paraId="30C15F3D">
      <w:pPr>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 xml:space="preserve">11. </w:t>
      </w:r>
      <w:r>
        <w:rPr>
          <w:rFonts w:hint="eastAsia" w:ascii="宋体" w:hAnsi="宋体" w:eastAsia="宋体" w:cs="宋体"/>
          <w:b/>
          <w:bCs/>
          <w:color w:val="auto"/>
          <w:sz w:val="21"/>
          <w:szCs w:val="21"/>
          <w:highlight w:val="none"/>
          <w:lang w:val="en-US" w:eastAsia="zh-CN"/>
        </w:rPr>
        <w:t>无效响应、</w:t>
      </w:r>
      <w:r>
        <w:rPr>
          <w:rFonts w:hint="eastAsia" w:ascii="宋体" w:hAnsi="宋体" w:eastAsia="宋体" w:cs="宋体"/>
          <w:b/>
          <w:bCs/>
          <w:color w:val="auto"/>
          <w:sz w:val="21"/>
          <w:szCs w:val="21"/>
          <w:highlight w:val="none"/>
        </w:rPr>
        <w:t>废标与</w:t>
      </w:r>
      <w:r>
        <w:rPr>
          <w:rFonts w:hint="eastAsia" w:ascii="宋体" w:hAnsi="宋体" w:eastAsia="宋体" w:cs="宋体"/>
          <w:b/>
          <w:bCs/>
          <w:color w:val="auto"/>
          <w:sz w:val="21"/>
          <w:szCs w:val="21"/>
          <w:highlight w:val="none"/>
          <w:lang w:val="en-US" w:eastAsia="zh-CN"/>
        </w:rPr>
        <w:t>重新采购</w:t>
      </w:r>
    </w:p>
    <w:p w14:paraId="2F660CB2">
      <w:pPr>
        <w:spacing w:line="360" w:lineRule="auto"/>
        <w:ind w:firstLine="420"/>
        <w:rPr>
          <w:rFonts w:hint="eastAsia" w:ascii="宋体" w:hAnsi="宋体" w:eastAsia="宋体" w:cs="宋体"/>
          <w:color w:val="auto"/>
          <w:sz w:val="21"/>
          <w:szCs w:val="21"/>
          <w:highlight w:val="none"/>
        </w:rPr>
      </w:pPr>
      <w:bookmarkStart w:id="16" w:name="_Toc217446072"/>
      <w:r>
        <w:rPr>
          <w:rFonts w:hint="eastAsia" w:ascii="宋体" w:hAnsi="宋体" w:eastAsia="宋体" w:cs="宋体"/>
          <w:color w:val="auto"/>
          <w:sz w:val="21"/>
          <w:szCs w:val="21"/>
          <w:highlight w:val="none"/>
        </w:rPr>
        <w:t>11.1 供应商有以下情形之一的，其磋商作无效处理：</w:t>
      </w:r>
    </w:p>
    <w:p w14:paraId="1099E1B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（1）供应商未经过正常渠道获取竞争性磋商文件的或供应商名称与获取竞争性磋商文件单位的名称不一致的；</w:t>
      </w:r>
    </w:p>
    <w:p w14:paraId="65998CE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（2）未按照竞争性磋商文件规定交纳磋商保证金或未在磋商响应文件中附入磋商保证金交纳凭证的；</w:t>
      </w:r>
    </w:p>
    <w:p w14:paraId="355F575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（3）未按照竞争性磋商文件规定和要求密封、签署、盖章的；</w:t>
      </w:r>
    </w:p>
    <w:p w14:paraId="4A806B0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（4）未按照竞争性磋商文件规定的格式要求编制的；</w:t>
      </w:r>
    </w:p>
    <w:p w14:paraId="4FD1070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（5）不具备竞争性磋商文件中规定的资格要求的；</w:t>
      </w:r>
    </w:p>
    <w:p w14:paraId="43A689C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（6）磋商小组需核查备查的原件（或资料）的未按要求时间及时提交合格原件（或资料）或所提交的原件不合格的；</w:t>
      </w:r>
    </w:p>
    <w:p w14:paraId="7A529FC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（7）磋商响应文件对竞争性磋商文件的实质性条款响应不符合采购项目的要求；</w:t>
      </w:r>
    </w:p>
    <w:p w14:paraId="2954986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（8）供应商的磋商响应报价超过本项目最高限价的；</w:t>
      </w:r>
    </w:p>
    <w:p w14:paraId="44B8267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（9）拒绝或不按磋商小组要求澄清、说明或补正的；</w:t>
      </w:r>
    </w:p>
    <w:p w14:paraId="15A0B5D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（10）磋商响应文件中附有采购人不能接受的条件；</w:t>
      </w:r>
    </w:p>
    <w:p w14:paraId="6FDF5AB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（11）磋商响应文件的关键内容字迹模糊和无法辨认的；</w:t>
      </w:r>
    </w:p>
    <w:p w14:paraId="599327D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（12）磋商响应文件不符合竞争性磋商文件规定的，其磋商将被否决的条款或其他无效情形的；</w:t>
      </w:r>
    </w:p>
    <w:p w14:paraId="652EE43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（13）磋商响应文件不符合法律、法规要求的；</w:t>
      </w:r>
    </w:p>
    <w:p w14:paraId="3451FC3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（14）提供虚假证明，开具虚假资质，除按无效磋商响应文件处理外，还应由国家管理机关依据相关法律法规进行相应的处罚。</w:t>
      </w:r>
    </w:p>
    <w:p w14:paraId="0B2BB904">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12.2 </w:t>
      </w:r>
      <w:bookmarkEnd w:id="16"/>
      <w:r>
        <w:rPr>
          <w:rFonts w:hint="eastAsia" w:ascii="宋体" w:hAnsi="宋体" w:eastAsia="宋体" w:cs="宋体"/>
          <w:color w:val="auto"/>
          <w:sz w:val="21"/>
          <w:szCs w:val="21"/>
          <w:highlight w:val="none"/>
        </w:rPr>
        <w:t>采购中，出现下列情形之一的，应予以废标：</w:t>
      </w:r>
    </w:p>
    <w:p w14:paraId="32C06817">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（1）符合专业条件的供应商或者对竞争性磋商文件作实质响应的供应商不足3家的；</w:t>
      </w:r>
    </w:p>
    <w:p w14:paraId="4EC918F8">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389F9F4F">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（3）因重大变故，采购任务取消的。</w:t>
      </w:r>
    </w:p>
    <w:p w14:paraId="1FCEE336">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废标后，采购代理机构应在财政部门指定采购网上公告，并公告废标的详细理由。</w:t>
      </w:r>
    </w:p>
    <w:p w14:paraId="1AE50035">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废标后，除采购任务取消情形外，按照以下方式处理：</w:t>
      </w:r>
    </w:p>
    <w:p w14:paraId="60680C2C">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（1）竞争性磋商文件存在不合理条款或者采购程序不符合规定的，采购人、采购代理机构改正后依法重新采购；</w:t>
      </w:r>
    </w:p>
    <w:p w14:paraId="202478C7">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（2）竞争性磋商文件没有不合理条款、采购程序符合规定，需要采用其他采购方式采购的，采购人应当依法报财政部门批准。</w:t>
      </w:r>
    </w:p>
    <w:p w14:paraId="11546595">
      <w:pPr>
        <w:snapToGrid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12.4出现下列情形之一的，采购人或者采购代理机构应当终止竞争性磋商采购活动，发布项目终止公告并说明原因，重新开展采购活动：</w:t>
      </w:r>
    </w:p>
    <w:p w14:paraId="66BBC262">
      <w:pPr>
        <w:snapToGrid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（1）因情况变化，不再符合规定的竞争性磋商采购方式适用情形的；</w:t>
      </w:r>
    </w:p>
    <w:p w14:paraId="37B915B1">
      <w:pPr>
        <w:snapToGrid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（2）出现影响采购公正的违法、违规行为的；</w:t>
      </w:r>
    </w:p>
    <w:p w14:paraId="4CEB3000">
      <w:pPr>
        <w:snapToGrid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（3）除《政府采购竞争性磋商采购方式管理暂行办法》第二十一条第三款规定的情形外，在采购过程中符合要求的供应商或者报价未超过采购预算的供应商不足3家的。</w:t>
      </w:r>
    </w:p>
    <w:p w14:paraId="5E0B0AE0">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废标后，除采购任务取消情形外，应当重新组织招标；需要采取其他方式采购的，应当在采购活动开始前获得政府采购监督管理部门或者政府有关部门批准。</w:t>
      </w:r>
    </w:p>
    <w:p w14:paraId="13B893D9">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（5）确定成交单位后，成交供应商因自身原因未按程序签订合同，采购人将取消其成交资格，同时报请监督机构备案。在此情况下，采购人可按评审结果顺序将合同授予下一</w:t>
      </w:r>
      <w:r>
        <w:rPr>
          <w:rFonts w:hint="eastAsia" w:ascii="宋体" w:hAnsi="宋体" w:cs="宋体"/>
          <w:color w:val="auto"/>
          <w:sz w:val="21"/>
          <w:szCs w:val="21"/>
          <w:highlight w:val="none"/>
          <w:lang w:eastAsia="zh-CN"/>
        </w:rPr>
        <w:t>成交候选供应商</w:t>
      </w:r>
      <w:r>
        <w:rPr>
          <w:rFonts w:hint="eastAsia" w:ascii="宋体" w:hAnsi="宋体" w:eastAsia="宋体" w:cs="宋体"/>
          <w:color w:val="auto"/>
          <w:sz w:val="21"/>
          <w:szCs w:val="21"/>
          <w:highlight w:val="none"/>
        </w:rPr>
        <w:t>或重新采购。</w:t>
      </w:r>
    </w:p>
    <w:p w14:paraId="1E57B864">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 串标认定</w:t>
      </w:r>
    </w:p>
    <w:p w14:paraId="4B39472D">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供应商有下列情形之一的，</w:t>
      </w:r>
      <w:r>
        <w:rPr>
          <w:rFonts w:hint="eastAsia" w:ascii="宋体" w:hAnsi="宋体" w:eastAsia="宋体" w:cs="宋体"/>
          <w:color w:val="auto"/>
          <w:sz w:val="21"/>
          <w:szCs w:val="21"/>
          <w:highlight w:val="none"/>
          <w:lang w:val="en-US" w:eastAsia="zh-CN"/>
        </w:rPr>
        <w:t>属于恶意</w:t>
      </w:r>
      <w:r>
        <w:rPr>
          <w:rFonts w:hint="eastAsia" w:ascii="宋体" w:hAnsi="宋体" w:eastAsia="宋体" w:cs="宋体"/>
          <w:color w:val="auto"/>
          <w:sz w:val="21"/>
          <w:szCs w:val="21"/>
          <w:highlight w:val="none"/>
        </w:rPr>
        <w:t>串通行为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其磋商响应无效。采购人有权依照</w:t>
      </w:r>
      <w:r>
        <w:rPr>
          <w:rFonts w:hint="eastAsia" w:ascii="宋体" w:hAnsi="宋体" w:eastAsia="宋体" w:cs="宋体"/>
          <w:color w:val="auto"/>
          <w:sz w:val="21"/>
          <w:szCs w:val="21"/>
          <w:highlight w:val="none"/>
        </w:rPr>
        <w:t>《中华人共和国政府采购法》</w:t>
      </w:r>
      <w:r>
        <w:rPr>
          <w:rFonts w:hint="eastAsia" w:ascii="宋体" w:hAnsi="宋体" w:eastAsia="宋体" w:cs="宋体"/>
          <w:color w:val="auto"/>
          <w:sz w:val="21"/>
          <w:szCs w:val="21"/>
          <w:highlight w:val="none"/>
          <w:lang w:val="en-US" w:eastAsia="zh-CN"/>
        </w:rPr>
        <w:t>第七十二条的规定追究其法律责任。</w:t>
      </w:r>
    </w:p>
    <w:p w14:paraId="6CBFE26F">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）供应商之间协商报价、技术方案等投标文件或者响应文件的实质性内容； </w:t>
      </w:r>
    </w:p>
    <w:p w14:paraId="2A5A6201">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）属于同一集团、协会、商会等组织成员的供应商按照该组织要求协同参加政府采购活动； </w:t>
      </w:r>
    </w:p>
    <w:p w14:paraId="2446166B">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）供应商之间事先约定由某一特定供应商中标、成交； </w:t>
      </w:r>
    </w:p>
    <w:p w14:paraId="6D9B1BAF">
      <w:pPr>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）供应商之间商定部分供应商放弃参加政府采购活动或者放弃中标、成交； </w:t>
      </w:r>
    </w:p>
    <w:p w14:paraId="72B8940E">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质疑和投诉</w:t>
      </w:r>
    </w:p>
    <w:p w14:paraId="6B64A11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质疑、投诉的接收和处理严格按照《中华人共和国政府采购法》、《政府采购质疑和投诉办法》财政部令第94号、《财政部关于加强政府采购供应商投诉受理审查工作的通知》等的相关规定办理。</w:t>
      </w:r>
    </w:p>
    <w:p w14:paraId="478B775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供应商认为竞争性磋商文件、采购过程和成交或者成交结果使自己的权益受到损害的，可以在知道或者应知其权益受到损害之日起七个工作日内，一次性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14:paraId="7DA3625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供应商应知其权益受到损害之日是指：</w:t>
      </w:r>
    </w:p>
    <w:p w14:paraId="1DD46C1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1）对竞争性磋商文件提出质疑的，为收到竞争性磋商文件之日；</w:t>
      </w:r>
    </w:p>
    <w:p w14:paraId="3FE1AAE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45382BD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3）对成交结果提出质疑的，为成交结果公告发布之日。</w:t>
      </w:r>
    </w:p>
    <w:p w14:paraId="68F46F2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 质疑文件应当包括下列主要内容：</w:t>
      </w:r>
    </w:p>
    <w:p w14:paraId="75ECCAD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1）质疑供应商和相关供应商的名称、地址、联系人及联系电话等；</w:t>
      </w:r>
    </w:p>
    <w:p w14:paraId="08B6F56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2）质疑项目及编号、质疑事项；</w:t>
      </w:r>
    </w:p>
    <w:p w14:paraId="0E01849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3）认为竞争性磋商文件、采购过程、成交或者成交结果使自己的合法权益受到损害的法律依据、事实依据、相关证明材料及证据来源；</w:t>
      </w:r>
    </w:p>
    <w:p w14:paraId="469E16F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4）提出质疑的日期。</w:t>
      </w:r>
    </w:p>
    <w:p w14:paraId="1739A63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14.1.2 质疑函应当署名。质疑供应商为自然人的，应当由本人签字；质疑供应商为法人或者其他组织的，应当由法定代表人或者主要负责人签字盖章并加盖公章。</w:t>
      </w:r>
    </w:p>
    <w:p w14:paraId="6FBDFBD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14.1.3 供应商质疑应当有明确的请求和必要的证明材料。质疑内容不得含有虚假、恶意成份。依照谁主张谁举证的原则，提出质疑者必须同时提交相关确凿的证据材料和注明证据的确切来源，证据来源必须合法，采购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有权将质疑</w:t>
      </w:r>
      <w:r>
        <w:rPr>
          <w:rFonts w:hint="eastAsia" w:ascii="宋体" w:hAnsi="宋体" w:eastAsia="宋体" w:cs="宋体"/>
          <w:color w:val="auto"/>
          <w:sz w:val="21"/>
          <w:szCs w:val="21"/>
          <w:highlight w:val="none"/>
          <w:lang w:val="en-US" w:eastAsia="zh-CN"/>
        </w:rPr>
        <w:t>内容告知</w:t>
      </w:r>
      <w:r>
        <w:rPr>
          <w:rFonts w:hint="eastAsia" w:ascii="宋体" w:hAnsi="宋体" w:eastAsia="宋体" w:cs="宋体"/>
          <w:color w:val="auto"/>
          <w:sz w:val="21"/>
          <w:szCs w:val="21"/>
          <w:highlight w:val="none"/>
        </w:rPr>
        <w:t>质疑事项各关联方，请其作出解释说明。对捏造事实、滥用维权扰乱采购秩序的恶意质疑者，</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将依法</w:t>
      </w:r>
      <w:r>
        <w:rPr>
          <w:rFonts w:hint="eastAsia" w:ascii="宋体" w:hAnsi="宋体" w:eastAsia="宋体" w:cs="宋体"/>
          <w:color w:val="auto"/>
          <w:sz w:val="21"/>
          <w:szCs w:val="21"/>
          <w:highlight w:val="none"/>
          <w:lang w:val="en-US" w:eastAsia="zh-CN"/>
        </w:rPr>
        <w:t>报告监督部门对其进行</w:t>
      </w:r>
      <w:r>
        <w:rPr>
          <w:rFonts w:hint="eastAsia" w:ascii="宋体" w:hAnsi="宋体" w:eastAsia="宋体" w:cs="宋体"/>
          <w:color w:val="auto"/>
          <w:sz w:val="21"/>
          <w:szCs w:val="21"/>
          <w:highlight w:val="none"/>
        </w:rPr>
        <w:t>处理。</w:t>
      </w:r>
    </w:p>
    <w:p w14:paraId="7C8FD1A9">
      <w:pPr>
        <w:wordWrap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14.1.4 质疑文件提交方式：</w:t>
      </w:r>
      <w:r>
        <w:rPr>
          <w:rFonts w:hint="eastAsia" w:ascii="宋体" w:hAnsi="宋体" w:eastAsia="宋体" w:cs="宋体"/>
          <w:color w:val="auto"/>
          <w:sz w:val="21"/>
          <w:szCs w:val="21"/>
          <w:highlight w:val="none"/>
          <w:lang w:val="en-US" w:eastAsia="zh-CN"/>
        </w:rPr>
        <w:t>根据参加磋商供应商的组织形式，</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其</w:t>
      </w:r>
      <w:r>
        <w:rPr>
          <w:rFonts w:hint="eastAsia" w:ascii="宋体" w:hAnsi="宋体" w:eastAsia="宋体" w:cs="宋体"/>
          <w:color w:val="auto"/>
          <w:sz w:val="21"/>
          <w:szCs w:val="21"/>
          <w:highlight w:val="none"/>
        </w:rPr>
        <w:t>法定代表人或者主要负责人携带书面原件及身份证明原件到</w:t>
      </w:r>
      <w:r>
        <w:rPr>
          <w:rFonts w:hint="eastAsia" w:ascii="宋体" w:hAnsi="宋体" w:eastAsia="宋体" w:cs="宋体"/>
          <w:color w:val="auto"/>
          <w:sz w:val="21"/>
          <w:szCs w:val="21"/>
          <w:highlight w:val="none"/>
          <w:lang w:val="en-US" w:eastAsia="zh-CN"/>
        </w:rPr>
        <w:t>采购代理机构</w:t>
      </w:r>
      <w:r>
        <w:rPr>
          <w:rFonts w:hint="eastAsia" w:ascii="宋体" w:hAnsi="宋体" w:eastAsia="宋体" w:cs="宋体"/>
          <w:color w:val="auto"/>
          <w:sz w:val="21"/>
          <w:szCs w:val="21"/>
          <w:highlight w:val="none"/>
        </w:rPr>
        <w:t>现场提交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自然人</w:t>
      </w:r>
      <w:r>
        <w:rPr>
          <w:rFonts w:hint="eastAsia" w:ascii="宋体" w:hAnsi="宋体" w:eastAsia="宋体" w:cs="宋体"/>
          <w:color w:val="auto"/>
          <w:sz w:val="21"/>
          <w:szCs w:val="21"/>
          <w:highlight w:val="none"/>
          <w:lang w:val="en-US" w:eastAsia="zh-CN"/>
        </w:rPr>
        <w:t>参加磋商的由其</w:t>
      </w: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自然人本人或法定代表人或者主要负责人不能到达现场的，可以委托他人到现场代交，但必须出具授权委托书原件，明确委托事宜。同时被委托人须携带身份证明原件，否则不予受理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质疑人须同时</w:t>
      </w:r>
      <w:r>
        <w:rPr>
          <w:rFonts w:hint="eastAsia" w:ascii="宋体" w:hAnsi="宋体" w:eastAsia="宋体" w:cs="宋体"/>
          <w:color w:val="auto"/>
          <w:sz w:val="21"/>
          <w:szCs w:val="21"/>
          <w:highlight w:val="none"/>
        </w:rPr>
        <w:t>将质疑文件的可编辑电子版发送至</w:t>
      </w:r>
      <w:r>
        <w:rPr>
          <w:rFonts w:hint="eastAsia" w:ascii="宋体" w:hAnsi="宋体" w:cs="宋体"/>
          <w:color w:val="auto"/>
          <w:sz w:val="21"/>
          <w:szCs w:val="21"/>
          <w:highlight w:val="none"/>
          <w:lang w:eastAsia="zh-CN"/>
        </w:rPr>
        <w:t>448235947@qq.com</w:t>
      </w:r>
      <w:r>
        <w:rPr>
          <w:rFonts w:hint="eastAsia" w:ascii="宋体" w:hAnsi="宋体" w:eastAsia="宋体" w:cs="宋体"/>
          <w:color w:val="auto"/>
          <w:sz w:val="21"/>
          <w:szCs w:val="21"/>
          <w:highlight w:val="none"/>
        </w:rPr>
        <w:t>电子邮箱中。</w:t>
      </w:r>
    </w:p>
    <w:p w14:paraId="7393452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14.1.5 供应商在法定质疑期内</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一次性提出针对同一采购程序环节的质疑。</w:t>
      </w:r>
    </w:p>
    <w:p w14:paraId="078B170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14.1.6 潜在供应商已依法获取其可质疑的竞争性磋商文件的（必须为从合法渠道获取竞争性磋商文件的供应商），可以对该文件提出质疑。</w:t>
      </w:r>
    </w:p>
    <w:p w14:paraId="574D9D9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14.1.7 质疑受理部门：陕西中采项目管理有限公司采购部</w:t>
      </w:r>
    </w:p>
    <w:p w14:paraId="5BB7BBD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14.1.8 提交质疑文件地点：陕西中采项目管理有限公司</w:t>
      </w:r>
    </w:p>
    <w:p w14:paraId="6606998D">
      <w:pPr>
        <w:spacing w:line="360" w:lineRule="auto"/>
        <w:ind w:firstLine="420"/>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14.1.9 联系人及联系电话：</w:t>
      </w:r>
      <w:r>
        <w:rPr>
          <w:rFonts w:hint="eastAsia" w:ascii="宋体" w:hAnsi="宋体" w:cs="宋体"/>
          <w:color w:val="auto"/>
          <w:sz w:val="21"/>
          <w:szCs w:val="21"/>
          <w:highlight w:val="none"/>
          <w:u w:val="none"/>
          <w:lang w:val="en-US" w:eastAsia="zh-CN"/>
        </w:rPr>
        <w:t>毛美莹</w:t>
      </w:r>
      <w:r>
        <w:rPr>
          <w:rFonts w:hint="eastAsia" w:ascii="宋体" w:hAnsi="宋体" w:eastAsia="宋体" w:cs="宋体"/>
          <w:color w:val="auto"/>
          <w:sz w:val="21"/>
          <w:szCs w:val="21"/>
          <w:highlight w:val="none"/>
          <w:u w:val="none"/>
        </w:rPr>
        <w:t xml:space="preserve">  029-</w:t>
      </w:r>
      <w:r>
        <w:rPr>
          <w:rFonts w:hint="eastAsia" w:ascii="宋体" w:hAnsi="宋体" w:cs="宋体"/>
          <w:color w:val="auto"/>
          <w:sz w:val="21"/>
          <w:szCs w:val="21"/>
          <w:highlight w:val="none"/>
          <w:u w:val="none"/>
          <w:lang w:val="en-US" w:eastAsia="zh-CN"/>
        </w:rPr>
        <w:t>88856058</w:t>
      </w:r>
    </w:p>
    <w:p w14:paraId="1B3E83A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14.1.10 采购人、采购代理机构不得拒收质疑供应商在法定质疑期内发出的质疑函，应当在收到质疑函后7个工作日内作出答复，并以书面形式通知质疑供应商和其他有关供应商。本次采购活动中，采购代理机构对质疑回复等文件的送达方式为现场取件或电子邮件</w:t>
      </w:r>
      <w:r>
        <w:rPr>
          <w:rFonts w:hint="eastAsia" w:ascii="宋体" w:hAnsi="宋体" w:eastAsia="宋体" w:cs="宋体"/>
          <w:color w:val="auto"/>
          <w:sz w:val="21"/>
          <w:szCs w:val="21"/>
          <w:highlight w:val="none"/>
          <w:lang w:val="en-US" w:eastAsia="zh-CN"/>
        </w:rPr>
        <w:t>送达</w:t>
      </w:r>
      <w:r>
        <w:rPr>
          <w:rFonts w:hint="eastAsia" w:ascii="宋体" w:hAnsi="宋体" w:eastAsia="宋体" w:cs="宋体"/>
          <w:color w:val="auto"/>
          <w:sz w:val="21"/>
          <w:szCs w:val="21"/>
          <w:highlight w:val="none"/>
        </w:rPr>
        <w:t>。</w:t>
      </w:r>
    </w:p>
    <w:p w14:paraId="0058ADC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14.1.11 质疑函应当使用中文。质疑函范本应使用财政规定范本格式。</w:t>
      </w:r>
    </w:p>
    <w:p w14:paraId="73DC357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对捏造事实、提供虚假材料进行质疑的行为予以严肃处理：</w:t>
      </w:r>
    </w:p>
    <w:p w14:paraId="0C8D54A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14:paraId="349C89E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对捏造事实诬告陷害他人、诽谤他人的法律适用：</w:t>
      </w:r>
    </w:p>
    <w:p w14:paraId="2F07821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《中华人民共和国刑法》第243条【诬告陷害罪】捏造事实诬告陷害他人，意图使他人受刑事追究，情节严重的，处三年以下有期徒刑、拘役或者管制；造成严重后果的，处三年以上十年以下有期徒刑。</w:t>
      </w:r>
    </w:p>
    <w:p w14:paraId="50AE5249">
      <w:pPr>
        <w:pStyle w:val="7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《中华人民共和国刑法》第246条【侮辱罪、诽谤罪】以暴力或者其他方法公然侮辱他人或者捏造事实诽谤他人，情节严重的，处三年以下有期徒刑、拘役、管制或者剥夺政治权利。</w:t>
      </w:r>
    </w:p>
    <w:p w14:paraId="53336F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投诉</w:t>
      </w:r>
    </w:p>
    <w:p w14:paraId="00674A6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14.4.1 质疑供应商对采购人、采购代理机构的答复不满意，或者采购人、采购代理机构未在规定时间内作出答复的，可以在答复期满后15个工作日内向财政部门提起投诉。投诉应当有明确的请求和必要的证明材料。</w:t>
      </w:r>
    </w:p>
    <w:p w14:paraId="00F1D51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投诉的事项不得超出已质疑事项的范围。</w:t>
      </w:r>
    </w:p>
    <w:p w14:paraId="5F4E021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14.4.3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14:paraId="6B18937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14.4.4 供应商或者其他利害关系人对竞争性磋商文件、开标和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结果提出投诉的，应当按照供应商须知的规定先向采购代理机构及采购人提出质疑。</w:t>
      </w:r>
    </w:p>
    <w:p w14:paraId="3C819CAB">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 需要落实的政府采购政策：</w:t>
      </w:r>
    </w:p>
    <w:p w14:paraId="1CD8B600">
      <w:pPr>
        <w:spacing w:line="360" w:lineRule="auto"/>
        <w:ind w:firstLine="420"/>
        <w:rPr>
          <w:rFonts w:hint="eastAsia" w:ascii="宋体" w:hAnsi="宋体" w:eastAsia="宋体" w:cs="宋体"/>
          <w:color w:val="auto"/>
          <w:sz w:val="21"/>
          <w:szCs w:val="21"/>
          <w:highlight w:val="none"/>
        </w:rPr>
      </w:pPr>
      <w:bookmarkStart w:id="17" w:name="_Toc10399"/>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.1中小企业落实政府采购政策</w:t>
      </w:r>
    </w:p>
    <w:p w14:paraId="5372734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（1）《政府采购促进中小企业发展管理办法》（财库〔2020〕46号）；</w:t>
      </w:r>
    </w:p>
    <w:p w14:paraId="781AD61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（2）《财政部关于进一步加大政府采购支持中小企业力度的通知》（财库〔2022〕19号）；</w:t>
      </w:r>
    </w:p>
    <w:p w14:paraId="72600EF3">
      <w:pPr>
        <w:spacing w:line="360" w:lineRule="auto"/>
        <w:ind w:firstLine="42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（3）《陕西省财政厅关于落实政府采购支持中小企业政策有关事项的通知》（陕财办采〔2022〕10号）；</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 xml:space="preserve"> 本项目属于专门面向中小企业采购项目。</w:t>
      </w:r>
    </w:p>
    <w:p w14:paraId="3250716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.2监狱企业落实政府采购政策</w:t>
      </w:r>
    </w:p>
    <w:p w14:paraId="28B1A17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（1）《财政部、司法部关于政府采购支持监狱企业发展有关问题的通知》（财库〔2014〕68号）；</w:t>
      </w:r>
    </w:p>
    <w:p w14:paraId="0AC4E5B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.3残疾人落实政府采购政策</w:t>
      </w:r>
    </w:p>
    <w:p w14:paraId="0B0B536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（1）《财政部、民政部、中国残疾人联合会关于促进残疾人就业政府采购政策的通知》（财库[2017]141号）；</w:t>
      </w:r>
    </w:p>
    <w:p w14:paraId="4F3F1B4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注：监狱企业、残疾人福利性单位视为小微企业。</w:t>
      </w:r>
    </w:p>
    <w:p w14:paraId="1F08DAF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 节能产品、环境标志产品政策</w:t>
      </w:r>
    </w:p>
    <w:p w14:paraId="579EFFD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（1）节能产品、环境标志产品根据以下有关政策规定执行财政部、国家发展改革委关于印发《节能产品政府采购实施意见》的通知（财库【2004】185 号）；</w:t>
      </w:r>
    </w:p>
    <w:p w14:paraId="7ECBF25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（2）《国务院办公厅关于建立政府强制采购节能产品制度的通知》（国办发〔2007〕51号）；</w:t>
      </w:r>
    </w:p>
    <w:p w14:paraId="11528AB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（3）《财政部、国家环保总局关于环境标志产品政府采购实施的意见》（财库[2006]90号）；</w:t>
      </w:r>
    </w:p>
    <w:p w14:paraId="17D5B6B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（4）《财政部、发展改革委、生态环境部、市场监管总局关于调整优化节能产品、环境标志产品政府采购执行机制的通知》（财库〔2019〕9 号）；</w:t>
      </w:r>
    </w:p>
    <w:p w14:paraId="402D32B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（5）《关于印发节能产品政府采购品目清单的通知》（财库〔2019〕19 号）；</w:t>
      </w:r>
    </w:p>
    <w:p w14:paraId="4058CE0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（6）《关于印发环境标志产品政府采购品目清单的通知》（财库〔2019〕18 号）；</w:t>
      </w:r>
    </w:p>
    <w:p w14:paraId="2FDDA3C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（7）产品属于优先采购节能、环境标志产品范围的，应当优先采购节能、环境标志产品；产品符合政府采购强制采购政策的，实行强制采购；</w:t>
      </w:r>
    </w:p>
    <w:p w14:paraId="4CFC8D5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（8）文件中对所投产品为节能、环境标志产品品目清单中的产品，在报价时必须对此类产品单独分项报价；</w:t>
      </w:r>
    </w:p>
    <w:p w14:paraId="66F854C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（9）若节能、环境标志品目清单内的产品仅是构成所投产品的部件、组件或零件的，则该所投产品不享受鼓励优惠政策；</w:t>
      </w:r>
    </w:p>
    <w:p w14:paraId="2CC47FD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（10）节能、环境标志产品部分计分只对属于品目清单内的非强制类产品进行计分，强制类产品不给予计分；</w:t>
      </w:r>
    </w:p>
    <w:p w14:paraId="799433F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（11）对于同时列入环保品目清单和节能品目清单的产品，应当优先于只列入其中一个清单的产品；</w:t>
      </w:r>
    </w:p>
    <w:p w14:paraId="064DE054">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文件中所投节能、环境标志产品须提供认证证书等相关资料，未提供节能、环境标志产品认证证书等相关资料的不给予计分。</w:t>
      </w:r>
    </w:p>
    <w:p w14:paraId="75BD63B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.5 《关于运用政府采购政策支持乡村产业振兴的通知》（财库〔2021〕19号）；</w:t>
      </w:r>
    </w:p>
    <w:p w14:paraId="553CF64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.6 《关于扩大政府采购支持绿色建材促进建筑品质提升政策实施范围的通知》财库〔2022〕35号；</w:t>
      </w:r>
    </w:p>
    <w:p w14:paraId="58F791D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陕西省财政厅《关于进一步加强政府绿色采购有关问题的通知》（陕财办采〔2021〕29号）；</w:t>
      </w:r>
    </w:p>
    <w:p w14:paraId="0A09CA1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.7 《财政部 农业农村部 国家乡村振兴局关于运用政府采购政策支持乡村产业振兴的通知》(财库〔2021〕19号)；</w:t>
      </w:r>
    </w:p>
    <w:p w14:paraId="784A5F9D">
      <w:pPr>
        <w:spacing w:line="360" w:lineRule="auto"/>
        <w:ind w:firstLine="42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15.8 </w:t>
      </w:r>
      <w:r>
        <w:rPr>
          <w:rFonts w:hint="eastAsia" w:ascii="宋体" w:hAnsi="宋体" w:eastAsia="宋体" w:cs="宋体"/>
          <w:color w:val="auto"/>
          <w:sz w:val="21"/>
          <w:szCs w:val="21"/>
          <w:highlight w:val="none"/>
        </w:rPr>
        <w:t>关于印发《关于深入开展政府采购脱贫地区农副产品工作推进乡村产业振兴的实施意见》的通知 财库〔2021〕20 号；</w:t>
      </w:r>
    </w:p>
    <w:p w14:paraId="5461D03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陕西省财政厅关于印发《陕西省中小企业政府采购信用融资办法》（陕财办采〔2018〕23号）。</w:t>
      </w:r>
    </w:p>
    <w:p w14:paraId="0EB2E0A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3CA6430E">
      <w:pPr>
        <w:spacing w:line="360" w:lineRule="auto"/>
        <w:ind w:firstLine="420"/>
        <w:rPr>
          <w:rFonts w:hint="eastAsia" w:ascii="宋体" w:hAnsi="宋体" w:cs="宋体"/>
          <w:color w:val="auto"/>
          <w:szCs w:val="21"/>
          <w:highlight w:val="none"/>
          <w:u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.9 </w:t>
      </w:r>
      <w:r>
        <w:rPr>
          <w:rFonts w:hint="eastAsia" w:ascii="宋体" w:hAnsi="宋体" w:cs="宋体"/>
          <w:color w:val="auto"/>
          <w:szCs w:val="21"/>
          <w:highlight w:val="none"/>
          <w:u w:val="none"/>
        </w:rPr>
        <w:t>《国务院办公厅关于在政府采购中实施本国产品标准及相关政策的通知》（国办发〔2025〕34号）；</w:t>
      </w:r>
    </w:p>
    <w:p w14:paraId="760A14A3">
      <w:pPr>
        <w:spacing w:line="360" w:lineRule="auto"/>
        <w:ind w:firstLine="420"/>
        <w:rPr>
          <w:rFonts w:hint="eastAsia" w:ascii="宋体" w:hAnsi="宋体" w:cs="宋体"/>
          <w:color w:val="auto"/>
          <w:szCs w:val="21"/>
          <w:highlight w:val="none"/>
          <w:u w:val="none"/>
        </w:rPr>
      </w:pPr>
      <w:r>
        <w:rPr>
          <w:rFonts w:hint="eastAsia" w:ascii="宋体" w:hAnsi="宋体" w:eastAsia="宋体" w:cs="宋体"/>
          <w:color w:val="auto"/>
          <w:sz w:val="21"/>
          <w:szCs w:val="21"/>
          <w:highlight w:val="none"/>
          <w:u w:val="none"/>
          <w:lang w:eastAsia="zh-CN"/>
        </w:rPr>
        <w:t>1</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10</w:t>
      </w:r>
      <w:r>
        <w:rPr>
          <w:rFonts w:hint="eastAsia" w:ascii="宋体" w:hAnsi="宋体" w:cs="宋体"/>
          <w:color w:val="auto"/>
          <w:szCs w:val="21"/>
          <w:highlight w:val="none"/>
          <w:u w:val="none"/>
        </w:rPr>
        <w:t>关于印发《关于深入开展政府采购脱贫地区农副产品工作推进乡村产业振兴的实施意见》的通知</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none"/>
        </w:rPr>
        <w:t>财库〔2021〕20 号；</w:t>
      </w:r>
    </w:p>
    <w:p w14:paraId="31859D87">
      <w:pPr>
        <w:spacing w:line="360" w:lineRule="auto"/>
        <w:ind w:firstLine="420"/>
        <w:rPr>
          <w:rFonts w:hint="eastAsia" w:ascii="宋体" w:hAnsi="宋体" w:cs="宋体"/>
          <w:color w:val="auto"/>
          <w:szCs w:val="21"/>
          <w:highlight w:val="none"/>
          <w:u w:val="none"/>
        </w:rPr>
      </w:pPr>
      <w:r>
        <w:rPr>
          <w:rFonts w:hint="eastAsia" w:ascii="宋体" w:hAnsi="宋体" w:eastAsia="宋体" w:cs="宋体"/>
          <w:color w:val="auto"/>
          <w:sz w:val="21"/>
          <w:szCs w:val="21"/>
          <w:highlight w:val="none"/>
          <w:u w:val="none"/>
          <w:lang w:eastAsia="zh-CN"/>
        </w:rPr>
        <w:t>1</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11</w:t>
      </w:r>
      <w:r>
        <w:rPr>
          <w:rFonts w:hint="eastAsia" w:ascii="宋体" w:hAnsi="宋体" w:cs="宋体"/>
          <w:color w:val="auto"/>
          <w:szCs w:val="21"/>
          <w:highlight w:val="none"/>
          <w:u w:val="none"/>
        </w:rPr>
        <w:t>《陕西省财政厅陕西省工业和信息化厅关于运用政府采购政策支持首台（套）及创新产品有关事项的通知》（陕财办采﹝2021﹞17号）；</w:t>
      </w:r>
    </w:p>
    <w:p w14:paraId="2047A624">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cs="宋体"/>
          <w:color w:val="auto"/>
          <w:sz w:val="21"/>
          <w:szCs w:val="21"/>
          <w:highlight w:val="none"/>
          <w:u w:val="none"/>
          <w:lang w:val="en-US" w:eastAsia="zh-CN"/>
        </w:rPr>
        <w:t>15.12</w:t>
      </w:r>
      <w:r>
        <w:rPr>
          <w:rFonts w:hint="eastAsia" w:ascii="宋体" w:hAnsi="宋体" w:eastAsia="宋体" w:cs="宋体"/>
          <w:color w:val="auto"/>
          <w:sz w:val="21"/>
          <w:szCs w:val="21"/>
          <w:highlight w:val="none"/>
          <w:u w:val="none"/>
          <w:lang w:eastAsia="zh-CN"/>
        </w:rPr>
        <w:t>《国务院办公厅关于在政府采购中实施本国产品标准及相关政策的通知》（国办发〔2025〕34号）执行说明：</w:t>
      </w:r>
    </w:p>
    <w:p w14:paraId="0A627418">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①对于仅有本国产品参与竞争的政府采购项目，本国产品不享受价格扣除评审优惠。</w:t>
      </w:r>
    </w:p>
    <w:p w14:paraId="4E70B339">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②对于非专门面向中小企业的采购项目，既有本国产品也有非本国产品参与竞争，且提供本国产品的供应商同时为小微企业的，应按照《通知》和《政府采购促进中小企业发展管理办法》规定，对该供应商的产品同时给予支持本国产品和小微企业产品的价格评审优惠。相关价格评审扣除优惠，均应该在供应商原始报价基础上计算，用扣除后的价格参与评审。</w:t>
      </w:r>
    </w:p>
    <w:p w14:paraId="6C56F1ED">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③当采购项目或采购包的采购标的仅包含单一产品时，政府采购活动中既有本国产品又有非本国产品参与竞争的，依法对本国产品给予价格评审优惠，对本国产品的报价给予20%的价格扣除，用扣除后的价格参与评审。当采购项目或者采购包的采购标的中含有多种产品，供应商为该采购项目或者采购包提供的符合本国产品标准的产品成本之和占该供应商提供的全部产品成本之和的比例达到80%以上时，且供应商在投标（响应）文件中对此作出承诺的，则依法对该供应商提供的全部产品给予价格评审优惠，即对该供应商提供的全部产品的总报价给予20%的价格扣除，用扣除后的价格参与评审。全部产品是指货物或服务采购项目或采购包中包含的全部货物、服务产品。</w:t>
      </w:r>
    </w:p>
    <w:p w14:paraId="077CE7A2">
      <w:pPr>
        <w:spacing w:line="360" w:lineRule="auto"/>
        <w:ind w:firstLine="42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15.13</w:t>
      </w:r>
      <w:r>
        <w:rPr>
          <w:rFonts w:hint="eastAsia" w:ascii="宋体" w:hAnsi="宋体" w:eastAsia="宋体" w:cs="宋体"/>
          <w:color w:val="auto"/>
          <w:sz w:val="21"/>
          <w:szCs w:val="21"/>
          <w:highlight w:val="none"/>
        </w:rPr>
        <w:t>其他需要落实的政府采购政策。</w:t>
      </w:r>
    </w:p>
    <w:p w14:paraId="771F68AF">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94E66ED">
      <w:pPr>
        <w:pStyle w:val="22"/>
        <w:widowControl/>
        <w:spacing w:line="360" w:lineRule="auto"/>
        <w:jc w:val="center"/>
        <w:outlineLvl w:val="0"/>
        <w:rPr>
          <w:rFonts w:hint="eastAsia" w:ascii="宋体" w:hAnsi="宋体" w:eastAsia="宋体" w:cs="宋体"/>
          <w:b/>
          <w:bCs/>
          <w:color w:val="auto"/>
          <w:sz w:val="32"/>
          <w:szCs w:val="32"/>
          <w:highlight w:val="none"/>
          <w:lang w:val="zh-CN" w:eastAsia="zh-CN"/>
        </w:rPr>
      </w:pPr>
      <w:bookmarkStart w:id="18" w:name="_Toc14795"/>
      <w:r>
        <w:rPr>
          <w:rFonts w:hint="eastAsia" w:ascii="宋体" w:hAnsi="宋体" w:eastAsia="宋体" w:cs="宋体"/>
          <w:b/>
          <w:bCs/>
          <w:color w:val="auto"/>
          <w:sz w:val="32"/>
          <w:szCs w:val="32"/>
          <w:highlight w:val="none"/>
        </w:rPr>
        <w:t>第三</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bookmarkEnd w:id="17"/>
      <w:r>
        <w:rPr>
          <w:rFonts w:hint="eastAsia" w:ascii="宋体" w:hAnsi="宋体" w:eastAsia="宋体" w:cs="宋体"/>
          <w:b/>
          <w:bCs/>
          <w:color w:val="auto"/>
          <w:sz w:val="32"/>
          <w:szCs w:val="32"/>
          <w:highlight w:val="none"/>
          <w:lang w:eastAsia="zh-CN"/>
        </w:rPr>
        <w:t>评审办法</w:t>
      </w:r>
      <w:bookmarkEnd w:id="18"/>
    </w:p>
    <w:p w14:paraId="2F03A422">
      <w:pPr>
        <w:pStyle w:val="22"/>
        <w:widowControl/>
        <w:spacing w:line="360" w:lineRule="auto"/>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评审办法</w:t>
      </w:r>
      <w:r>
        <w:rPr>
          <w:rFonts w:hint="eastAsia" w:ascii="宋体" w:hAnsi="宋体" w:eastAsia="宋体" w:cs="宋体"/>
          <w:b/>
          <w:bCs/>
          <w:color w:val="auto"/>
          <w:sz w:val="24"/>
          <w:szCs w:val="24"/>
          <w:highlight w:val="none"/>
        </w:rPr>
        <w:t>前附表</w:t>
      </w:r>
    </w:p>
    <w:p w14:paraId="414F0C3D">
      <w:pPr>
        <w:pStyle w:val="22"/>
        <w:widowControl/>
        <w:spacing w:line="360" w:lineRule="auto"/>
        <w:jc w:val="center"/>
        <w:outlineLvl w:val="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一、初步评审</w:t>
      </w:r>
    </w:p>
    <w:p w14:paraId="538070FD">
      <w:pPr>
        <w:pStyle w:val="22"/>
        <w:widowControl/>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磋商响应文件初步评审</w:t>
      </w:r>
    </w:p>
    <w:p w14:paraId="119C3372">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磋商响应文件的资格性审查：依据法律法规和磋商文件的规定，由</w:t>
      </w:r>
      <w:r>
        <w:rPr>
          <w:rFonts w:hint="eastAsia" w:ascii="宋体" w:hAnsi="宋体" w:eastAsia="宋体" w:cs="宋体"/>
          <w:color w:val="auto"/>
          <w:sz w:val="21"/>
          <w:szCs w:val="21"/>
          <w:highlight w:val="none"/>
          <w:u w:val="none"/>
          <w:lang w:val="zh-CN"/>
        </w:rPr>
        <w:t>采购人代表</w:t>
      </w:r>
      <w:r>
        <w:rPr>
          <w:rFonts w:hint="eastAsia" w:ascii="宋体" w:hAnsi="宋体" w:eastAsia="宋体" w:cs="宋体"/>
          <w:color w:val="auto"/>
          <w:sz w:val="21"/>
          <w:szCs w:val="21"/>
          <w:highlight w:val="none"/>
          <w:lang w:val="zh-CN"/>
        </w:rPr>
        <w:t>对磋商响应文件进行</w:t>
      </w:r>
      <w:r>
        <w:rPr>
          <w:rFonts w:hint="eastAsia" w:ascii="宋体" w:hAnsi="宋体" w:eastAsia="宋体" w:cs="宋体"/>
          <w:color w:val="auto"/>
          <w:sz w:val="21"/>
          <w:szCs w:val="21"/>
          <w:highlight w:val="none"/>
          <w:lang w:val="en-US" w:eastAsia="zh-CN"/>
        </w:rPr>
        <w:t>资格性</w:t>
      </w:r>
      <w:r>
        <w:rPr>
          <w:rFonts w:hint="eastAsia" w:ascii="宋体" w:hAnsi="宋体" w:eastAsia="宋体" w:cs="宋体"/>
          <w:color w:val="auto"/>
          <w:sz w:val="21"/>
          <w:szCs w:val="21"/>
          <w:highlight w:val="none"/>
          <w:lang w:val="zh-CN"/>
        </w:rPr>
        <w:t>审查，以确定供应商是否具备相应资格。</w:t>
      </w:r>
    </w:p>
    <w:tbl>
      <w:tblPr>
        <w:tblStyle w:val="27"/>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01"/>
        <w:gridCol w:w="1230"/>
        <w:gridCol w:w="5827"/>
      </w:tblGrid>
      <w:tr w14:paraId="599F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3192372">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lang w:val="zh-CN"/>
              </w:rPr>
              <w:br w:type="page"/>
            </w:r>
            <w:r>
              <w:rPr>
                <w:rFonts w:hint="eastAsia" w:ascii="宋体" w:hAnsi="宋体" w:eastAsia="宋体" w:cs="宋体"/>
                <w:b w:val="0"/>
                <w:bCs/>
                <w:color w:val="auto"/>
                <w:sz w:val="21"/>
                <w:szCs w:val="21"/>
                <w:highlight w:val="none"/>
                <w:lang w:bidi="ar"/>
              </w:rPr>
              <w:t>序号</w:t>
            </w:r>
          </w:p>
        </w:tc>
        <w:tc>
          <w:tcPr>
            <w:tcW w:w="7958" w:type="dxa"/>
            <w:gridSpan w:val="3"/>
            <w:tcBorders>
              <w:top w:val="single" w:color="auto" w:sz="4" w:space="0"/>
              <w:left w:val="single" w:color="auto" w:sz="4" w:space="0"/>
              <w:bottom w:val="single" w:color="auto" w:sz="4" w:space="0"/>
              <w:right w:val="single" w:color="auto" w:sz="4" w:space="0"/>
            </w:tcBorders>
            <w:noWrap w:val="0"/>
            <w:vAlign w:val="center"/>
          </w:tcPr>
          <w:p w14:paraId="7B6B8F66">
            <w:pPr>
              <w:spacing w:line="360" w:lineRule="auto"/>
              <w:jc w:val="center"/>
              <w:rPr>
                <w:rFonts w:hint="eastAsia" w:ascii="宋体" w:hAnsi="宋体" w:eastAsia="宋体" w:cs="宋体"/>
                <w:b w:val="0"/>
                <w:bCs/>
                <w:color w:val="auto"/>
                <w:kern w:val="28"/>
                <w:sz w:val="21"/>
                <w:szCs w:val="21"/>
                <w:highlight w:val="none"/>
              </w:rPr>
            </w:pPr>
            <w:r>
              <w:rPr>
                <w:rFonts w:hint="eastAsia" w:ascii="宋体" w:hAnsi="宋体" w:eastAsia="宋体" w:cs="宋体"/>
                <w:b w:val="0"/>
                <w:bCs/>
                <w:color w:val="auto"/>
                <w:sz w:val="21"/>
                <w:szCs w:val="21"/>
                <w:highlight w:val="none"/>
              </w:rPr>
              <w:t>资格性审查</w:t>
            </w:r>
            <w:r>
              <w:rPr>
                <w:rFonts w:hint="eastAsia" w:ascii="宋体" w:hAnsi="宋体" w:eastAsia="宋体" w:cs="宋体"/>
                <w:b w:val="0"/>
                <w:bCs/>
                <w:color w:val="auto"/>
                <w:sz w:val="21"/>
                <w:szCs w:val="21"/>
                <w:highlight w:val="none"/>
                <w:lang w:eastAsia="zh-CN"/>
              </w:rPr>
              <w:t>标准</w:t>
            </w:r>
          </w:p>
        </w:tc>
      </w:tr>
      <w:tr w14:paraId="5CA3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4180CE92">
            <w:pPr>
              <w:spacing w:line="360" w:lineRule="auto"/>
              <w:jc w:val="center"/>
              <w:rPr>
                <w:rFonts w:hint="eastAsia" w:ascii="宋体" w:hAnsi="宋体" w:eastAsia="宋体" w:cs="宋体"/>
                <w:b w:val="0"/>
                <w:bCs/>
                <w:color w:val="auto"/>
                <w:sz w:val="21"/>
                <w:szCs w:val="21"/>
                <w:highlight w:val="none"/>
                <w:lang w:bidi="ar"/>
              </w:rPr>
            </w:pPr>
            <w:r>
              <w:rPr>
                <w:rFonts w:hint="eastAsia" w:ascii="宋体" w:hAnsi="宋体" w:eastAsia="宋体" w:cs="宋体"/>
                <w:b w:val="0"/>
                <w:bCs/>
                <w:color w:val="auto"/>
                <w:sz w:val="21"/>
                <w:szCs w:val="21"/>
                <w:highlight w:val="none"/>
                <w:lang w:bidi="ar"/>
              </w:rPr>
              <w:t>1</w:t>
            </w:r>
          </w:p>
        </w:tc>
        <w:tc>
          <w:tcPr>
            <w:tcW w:w="2131" w:type="dxa"/>
            <w:gridSpan w:val="2"/>
            <w:tcBorders>
              <w:top w:val="single" w:color="auto" w:sz="4" w:space="0"/>
              <w:left w:val="single" w:color="auto" w:sz="4" w:space="0"/>
              <w:bottom w:val="single" w:color="auto" w:sz="4" w:space="0"/>
              <w:right w:val="single" w:color="auto" w:sz="4" w:space="0"/>
            </w:tcBorders>
            <w:noWrap w:val="0"/>
            <w:vAlign w:val="center"/>
          </w:tcPr>
          <w:p w14:paraId="3226E070">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基本资格</w:t>
            </w:r>
          </w:p>
          <w:p w14:paraId="64C14034">
            <w:pPr>
              <w:spacing w:line="360" w:lineRule="auto"/>
              <w:jc w:val="center"/>
              <w:rPr>
                <w:rFonts w:hint="eastAsia" w:ascii="宋体" w:hAnsi="宋体" w:eastAsia="宋体" w:cs="宋体"/>
                <w:b w:val="0"/>
                <w:bCs/>
                <w:color w:val="auto"/>
                <w:kern w:val="28"/>
                <w:sz w:val="21"/>
                <w:szCs w:val="21"/>
                <w:highlight w:val="none"/>
                <w:lang w:bidi="ar"/>
              </w:rPr>
            </w:pPr>
            <w:r>
              <w:rPr>
                <w:rFonts w:hint="eastAsia" w:ascii="宋体" w:hAnsi="宋体" w:eastAsia="宋体" w:cs="宋体"/>
                <w:bCs/>
                <w:color w:val="auto"/>
                <w:sz w:val="21"/>
                <w:szCs w:val="21"/>
                <w:highlight w:val="none"/>
              </w:rPr>
              <w:t>条件</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205D508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供应商应符合《中华人民共和国政府采购法》第二十二条的规定；</w:t>
            </w:r>
          </w:p>
          <w:p w14:paraId="290466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kern w:val="28"/>
                <w:sz w:val="21"/>
                <w:szCs w:val="21"/>
                <w:highlight w:val="none"/>
                <w:lang w:bidi="ar"/>
              </w:rPr>
            </w:pPr>
            <w:r>
              <w:rPr>
                <w:rFonts w:hint="eastAsia" w:ascii="宋体" w:hAnsi="宋体" w:eastAsia="宋体" w:cs="宋体"/>
                <w:b/>
                <w:bCs w:val="0"/>
                <w:color w:val="auto"/>
                <w:sz w:val="21"/>
                <w:szCs w:val="21"/>
                <w:highlight w:val="none"/>
              </w:rPr>
              <w:t>注：以磋商响应文件中所附的加盖单位公章的承诺书为准。</w:t>
            </w:r>
          </w:p>
        </w:tc>
      </w:tr>
      <w:tr w14:paraId="123E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39BF04D">
            <w:pPr>
              <w:spacing w:line="360" w:lineRule="auto"/>
              <w:jc w:val="center"/>
              <w:rPr>
                <w:rFonts w:hint="eastAsia" w:ascii="宋体" w:hAnsi="宋体" w:eastAsia="宋体" w:cs="宋体"/>
                <w:b w:val="0"/>
                <w:bCs/>
                <w:color w:val="auto"/>
                <w:sz w:val="21"/>
                <w:szCs w:val="21"/>
                <w:highlight w:val="none"/>
                <w:lang w:bidi="ar"/>
              </w:rPr>
            </w:pPr>
            <w:r>
              <w:rPr>
                <w:rFonts w:hint="eastAsia" w:ascii="宋体" w:hAnsi="宋体" w:eastAsia="宋体" w:cs="宋体"/>
                <w:b w:val="0"/>
                <w:bCs/>
                <w:color w:val="auto"/>
                <w:sz w:val="21"/>
                <w:szCs w:val="21"/>
                <w:highlight w:val="none"/>
                <w:lang w:bidi="ar"/>
              </w:rPr>
              <w:t>2</w:t>
            </w:r>
          </w:p>
        </w:tc>
        <w:tc>
          <w:tcPr>
            <w:tcW w:w="2131" w:type="dxa"/>
            <w:gridSpan w:val="2"/>
            <w:tcBorders>
              <w:top w:val="single" w:color="auto" w:sz="4" w:space="0"/>
              <w:left w:val="single" w:color="auto" w:sz="4" w:space="0"/>
              <w:bottom w:val="single" w:color="auto" w:sz="4" w:space="0"/>
              <w:right w:val="single" w:color="auto" w:sz="4" w:space="0"/>
            </w:tcBorders>
            <w:noWrap w:val="0"/>
            <w:vAlign w:val="center"/>
          </w:tcPr>
          <w:p w14:paraId="7A5059AC">
            <w:pPr>
              <w:spacing w:line="360" w:lineRule="auto"/>
              <w:jc w:val="center"/>
              <w:rPr>
                <w:rFonts w:hint="eastAsia" w:ascii="宋体" w:hAnsi="宋体" w:eastAsia="宋体" w:cs="宋体"/>
                <w:b w:val="0"/>
                <w:bCs/>
                <w:color w:val="auto"/>
                <w:kern w:val="28"/>
                <w:sz w:val="21"/>
                <w:szCs w:val="21"/>
                <w:highlight w:val="none"/>
                <w:lang w:val="en-US" w:eastAsia="zh-CN" w:bidi="ar"/>
              </w:rPr>
            </w:pPr>
            <w:r>
              <w:rPr>
                <w:rFonts w:hint="eastAsia" w:ascii="宋体" w:hAnsi="宋体" w:eastAsia="宋体" w:cs="宋体"/>
                <w:bCs/>
                <w:color w:val="auto"/>
                <w:kern w:val="28"/>
                <w:sz w:val="21"/>
                <w:szCs w:val="21"/>
                <w:highlight w:val="none"/>
                <w:lang w:bidi="ar"/>
              </w:rPr>
              <w:t>落实政府采购政策需满足的资格要求</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565AAF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zh-CN" w:eastAsia="zh-CN"/>
              </w:rPr>
              <w:t>本项目属于专门面向中小企业采购项目</w:t>
            </w:r>
            <w:r>
              <w:rPr>
                <w:rFonts w:hint="eastAsia" w:ascii="宋体" w:hAnsi="宋体" w:eastAsia="宋体" w:cs="宋体"/>
                <w:color w:val="auto"/>
                <w:sz w:val="21"/>
                <w:szCs w:val="21"/>
                <w:highlight w:val="none"/>
                <w:lang w:val="zh-CN" w:eastAsia="zh-CN"/>
              </w:rPr>
              <w:t>；</w:t>
            </w:r>
          </w:p>
          <w:p w14:paraId="0132B80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kern w:val="28"/>
                <w:sz w:val="21"/>
                <w:szCs w:val="21"/>
                <w:highlight w:val="none"/>
                <w:lang w:val="en-US" w:eastAsia="zh-CN"/>
              </w:rPr>
            </w:pPr>
            <w:r>
              <w:rPr>
                <w:rFonts w:hint="eastAsia" w:ascii="宋体" w:hAnsi="宋体" w:eastAsia="宋体" w:cs="宋体"/>
                <w:b/>
                <w:bCs/>
                <w:color w:val="auto"/>
                <w:sz w:val="21"/>
                <w:szCs w:val="21"/>
                <w:highlight w:val="none"/>
              </w:rPr>
              <w:t>注：以</w:t>
            </w:r>
            <w:r>
              <w:rPr>
                <w:rFonts w:hint="eastAsia" w:ascii="宋体" w:hAnsi="宋体" w:eastAsia="宋体" w:cs="宋体"/>
                <w:b/>
                <w:bCs w:val="0"/>
                <w:color w:val="auto"/>
                <w:sz w:val="21"/>
                <w:szCs w:val="21"/>
                <w:highlight w:val="none"/>
              </w:rPr>
              <w:t>磋商响应文件</w:t>
            </w:r>
            <w:r>
              <w:rPr>
                <w:rFonts w:hint="eastAsia" w:ascii="宋体" w:hAnsi="宋体" w:eastAsia="宋体" w:cs="宋体"/>
                <w:b/>
                <w:bCs w:val="0"/>
                <w:color w:val="auto"/>
                <w:sz w:val="21"/>
                <w:szCs w:val="21"/>
                <w:highlight w:val="none"/>
                <w:lang w:val="en-US" w:eastAsia="zh-CN"/>
              </w:rPr>
              <w:t>中</w:t>
            </w:r>
            <w:r>
              <w:rPr>
                <w:rFonts w:hint="eastAsia" w:ascii="宋体" w:hAnsi="宋体" w:eastAsia="宋体" w:cs="宋体"/>
                <w:b/>
                <w:bCs/>
                <w:color w:val="auto"/>
                <w:sz w:val="21"/>
                <w:szCs w:val="21"/>
                <w:highlight w:val="none"/>
              </w:rPr>
              <w:t>所附加盖</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单位公章的</w:t>
            </w:r>
            <w:r>
              <w:rPr>
                <w:rFonts w:hint="eastAsia" w:ascii="宋体" w:hAnsi="宋体" w:cs="宋体"/>
                <w:b/>
                <w:bCs/>
                <w:color w:val="auto"/>
                <w:sz w:val="21"/>
                <w:szCs w:val="21"/>
                <w:highlight w:val="none"/>
                <w:lang w:val="en-US" w:eastAsia="zh-CN"/>
              </w:rPr>
              <w:t>声明函</w:t>
            </w:r>
            <w:r>
              <w:rPr>
                <w:rFonts w:hint="eastAsia" w:ascii="宋体" w:hAnsi="宋体" w:eastAsia="宋体" w:cs="宋体"/>
                <w:b/>
                <w:bCs/>
                <w:color w:val="auto"/>
                <w:sz w:val="21"/>
                <w:szCs w:val="21"/>
                <w:highlight w:val="none"/>
              </w:rPr>
              <w:t>为准</w:t>
            </w:r>
          </w:p>
        </w:tc>
      </w:tr>
      <w:tr w14:paraId="4F26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701" w:type="dxa"/>
            <w:vMerge w:val="restart"/>
            <w:tcBorders>
              <w:top w:val="single" w:color="auto" w:sz="4" w:space="0"/>
              <w:left w:val="single" w:color="auto" w:sz="4" w:space="0"/>
              <w:right w:val="single" w:color="auto" w:sz="4" w:space="0"/>
            </w:tcBorders>
            <w:noWrap w:val="0"/>
            <w:vAlign w:val="center"/>
          </w:tcPr>
          <w:p w14:paraId="742FF7FC">
            <w:pPr>
              <w:spacing w:line="360" w:lineRule="auto"/>
              <w:jc w:val="center"/>
              <w:rPr>
                <w:rFonts w:hint="eastAsia" w:ascii="宋体" w:hAnsi="宋体" w:eastAsia="宋体" w:cs="宋体"/>
                <w:b w:val="0"/>
                <w:bCs/>
                <w:color w:val="auto"/>
                <w:sz w:val="21"/>
                <w:szCs w:val="21"/>
                <w:highlight w:val="none"/>
                <w:lang w:val="en-US" w:eastAsia="zh-CN" w:bidi="ar"/>
              </w:rPr>
            </w:pPr>
            <w:r>
              <w:rPr>
                <w:rFonts w:hint="eastAsia" w:ascii="宋体" w:hAnsi="宋体" w:eastAsia="宋体" w:cs="宋体"/>
                <w:b w:val="0"/>
                <w:bCs/>
                <w:color w:val="auto"/>
                <w:sz w:val="21"/>
                <w:szCs w:val="21"/>
                <w:highlight w:val="none"/>
                <w:lang w:val="en-US" w:eastAsia="zh-CN" w:bidi="ar"/>
              </w:rPr>
              <w:t>3</w:t>
            </w:r>
          </w:p>
        </w:tc>
        <w:tc>
          <w:tcPr>
            <w:tcW w:w="901" w:type="dxa"/>
            <w:vMerge w:val="restart"/>
            <w:tcBorders>
              <w:top w:val="single" w:color="auto" w:sz="4" w:space="0"/>
              <w:left w:val="single" w:color="auto" w:sz="4" w:space="0"/>
              <w:right w:val="single" w:color="auto" w:sz="4" w:space="0"/>
            </w:tcBorders>
            <w:noWrap w:val="0"/>
            <w:vAlign w:val="center"/>
          </w:tcPr>
          <w:p w14:paraId="74546FDA">
            <w:pPr>
              <w:spacing w:line="360" w:lineRule="auto"/>
              <w:jc w:val="center"/>
              <w:rPr>
                <w:rFonts w:hint="eastAsia" w:ascii="宋体" w:hAnsi="宋体" w:eastAsia="宋体" w:cs="宋体"/>
                <w:b w:val="0"/>
                <w:bCs/>
                <w:color w:val="auto"/>
                <w:kern w:val="28"/>
                <w:sz w:val="21"/>
                <w:szCs w:val="21"/>
                <w:highlight w:val="none"/>
                <w:lang w:val="en-US" w:eastAsia="zh-CN" w:bidi="ar-SA"/>
              </w:rPr>
            </w:pPr>
            <w:r>
              <w:rPr>
                <w:rFonts w:hint="eastAsia" w:ascii="宋体" w:hAnsi="宋体" w:eastAsia="宋体" w:cs="宋体"/>
                <w:b w:val="0"/>
                <w:bCs/>
                <w:color w:val="auto"/>
                <w:kern w:val="28"/>
                <w:sz w:val="21"/>
                <w:szCs w:val="21"/>
                <w:highlight w:val="none"/>
                <w:lang w:val="en-US" w:eastAsia="zh-CN" w:bidi="ar"/>
              </w:rPr>
              <w:t>特定资格要求</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29BAB9B">
            <w:pPr>
              <w:spacing w:line="360" w:lineRule="auto"/>
              <w:jc w:val="center"/>
              <w:rPr>
                <w:rFonts w:hint="eastAsia" w:ascii="宋体" w:hAnsi="宋体" w:eastAsia="宋体" w:cs="宋体"/>
                <w:b w:val="0"/>
                <w:bCs/>
                <w:color w:val="auto"/>
                <w:kern w:val="28"/>
                <w:sz w:val="21"/>
                <w:szCs w:val="21"/>
                <w:highlight w:val="none"/>
                <w:lang w:bidi="ar"/>
              </w:rPr>
            </w:pPr>
            <w:r>
              <w:rPr>
                <w:rFonts w:hint="eastAsia" w:ascii="宋体" w:hAnsi="宋体" w:eastAsia="宋体" w:cs="宋体"/>
                <w:b w:val="0"/>
                <w:bCs/>
                <w:color w:val="auto"/>
                <w:kern w:val="28"/>
                <w:sz w:val="21"/>
                <w:szCs w:val="21"/>
                <w:highlight w:val="none"/>
                <w:lang w:bidi="ar"/>
              </w:rPr>
              <w:t>营业执照</w:t>
            </w:r>
            <w:r>
              <w:rPr>
                <w:rFonts w:hint="eastAsia" w:ascii="宋体" w:hAnsi="宋体" w:eastAsia="宋体" w:cs="宋体"/>
                <w:bCs/>
                <w:color w:val="auto"/>
                <w:kern w:val="28"/>
                <w:sz w:val="21"/>
                <w:szCs w:val="21"/>
                <w:highlight w:val="none"/>
              </w:rPr>
              <w:t>或其他证明资料</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76FBBE8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045B798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kern w:val="28"/>
                <w:sz w:val="21"/>
                <w:szCs w:val="21"/>
                <w:highlight w:val="none"/>
                <w:lang w:eastAsia="zh-CN"/>
              </w:rPr>
            </w:pPr>
            <w:r>
              <w:rPr>
                <w:rFonts w:hint="eastAsia" w:ascii="宋体" w:hAnsi="宋体" w:eastAsia="宋体" w:cs="宋体"/>
                <w:b/>
                <w:bCs w:val="0"/>
                <w:color w:val="auto"/>
                <w:kern w:val="28"/>
                <w:sz w:val="21"/>
                <w:szCs w:val="21"/>
                <w:highlight w:val="none"/>
              </w:rPr>
              <w:t>注：以磋商响应文件</w:t>
            </w:r>
            <w:r>
              <w:rPr>
                <w:rFonts w:hint="eastAsia" w:ascii="宋体" w:hAnsi="宋体" w:eastAsia="宋体" w:cs="宋体"/>
                <w:b/>
                <w:bCs w:val="0"/>
                <w:color w:val="auto"/>
                <w:kern w:val="28"/>
                <w:sz w:val="21"/>
                <w:szCs w:val="21"/>
                <w:highlight w:val="none"/>
                <w:lang w:val="en-US" w:eastAsia="zh-CN"/>
              </w:rPr>
              <w:t>中</w:t>
            </w:r>
            <w:r>
              <w:rPr>
                <w:rFonts w:hint="eastAsia" w:ascii="宋体" w:hAnsi="宋体" w:eastAsia="宋体" w:cs="宋体"/>
                <w:b/>
                <w:bCs w:val="0"/>
                <w:color w:val="auto"/>
                <w:kern w:val="28"/>
                <w:sz w:val="21"/>
                <w:szCs w:val="21"/>
                <w:highlight w:val="none"/>
              </w:rPr>
              <w:t>所附营业执照或其他证明资料复印件</w:t>
            </w:r>
            <w:r>
              <w:rPr>
                <w:rFonts w:hint="eastAsia" w:ascii="宋体" w:hAnsi="宋体" w:eastAsia="宋体" w:cs="宋体"/>
                <w:b/>
                <w:bCs w:val="0"/>
                <w:color w:val="auto"/>
                <w:kern w:val="28"/>
                <w:sz w:val="21"/>
                <w:szCs w:val="21"/>
                <w:highlight w:val="none"/>
                <w:lang w:val="en-US" w:eastAsia="zh-CN"/>
              </w:rPr>
              <w:t>加盖单位公章</w:t>
            </w:r>
            <w:r>
              <w:rPr>
                <w:rFonts w:hint="eastAsia" w:ascii="宋体" w:hAnsi="宋体" w:eastAsia="宋体" w:cs="宋体"/>
                <w:b/>
                <w:bCs w:val="0"/>
                <w:color w:val="auto"/>
                <w:kern w:val="28"/>
                <w:sz w:val="21"/>
                <w:szCs w:val="21"/>
                <w:highlight w:val="none"/>
              </w:rPr>
              <w:t>为准</w:t>
            </w:r>
            <w:r>
              <w:rPr>
                <w:rFonts w:hint="eastAsia" w:ascii="宋体" w:hAnsi="宋体" w:eastAsia="宋体" w:cs="宋体"/>
                <w:b/>
                <w:bCs w:val="0"/>
                <w:color w:val="auto"/>
                <w:kern w:val="28"/>
                <w:sz w:val="21"/>
                <w:szCs w:val="21"/>
                <w:highlight w:val="none"/>
                <w:lang w:eastAsia="zh-CN"/>
              </w:rPr>
              <w:t>。</w:t>
            </w:r>
          </w:p>
        </w:tc>
      </w:tr>
      <w:tr w14:paraId="5917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701" w:type="dxa"/>
            <w:vMerge w:val="continue"/>
            <w:tcBorders>
              <w:left w:val="single" w:color="auto" w:sz="4" w:space="0"/>
              <w:right w:val="single" w:color="auto" w:sz="4" w:space="0"/>
            </w:tcBorders>
            <w:noWrap w:val="0"/>
            <w:vAlign w:val="center"/>
          </w:tcPr>
          <w:p w14:paraId="52344822">
            <w:pPr>
              <w:spacing w:line="360" w:lineRule="auto"/>
              <w:jc w:val="center"/>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right w:val="single" w:color="auto" w:sz="4" w:space="0"/>
            </w:tcBorders>
            <w:noWrap w:val="0"/>
            <w:vAlign w:val="center"/>
          </w:tcPr>
          <w:p w14:paraId="0421BF81">
            <w:pPr>
              <w:spacing w:line="360" w:lineRule="auto"/>
              <w:rPr>
                <w:rFonts w:hint="eastAsia" w:ascii="宋体" w:hAnsi="宋体" w:eastAsia="宋体" w:cs="宋体"/>
                <w:color w:val="auto"/>
                <w:kern w:val="2"/>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78D147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信用证明</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52C6DDE7">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351C4DD4">
            <w:pPr>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rPr>
              <w:t>注：以磋商响应文件中所附的加盖单位公章的承诺书为准。</w:t>
            </w:r>
          </w:p>
        </w:tc>
      </w:tr>
      <w:tr w14:paraId="4120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01" w:type="dxa"/>
            <w:vMerge w:val="continue"/>
            <w:tcBorders>
              <w:left w:val="single" w:color="auto" w:sz="4" w:space="0"/>
              <w:bottom w:val="single" w:color="auto" w:sz="4" w:space="0"/>
              <w:right w:val="single" w:color="auto" w:sz="4" w:space="0"/>
            </w:tcBorders>
            <w:noWrap w:val="0"/>
            <w:vAlign w:val="center"/>
          </w:tcPr>
          <w:p w14:paraId="28D3A157">
            <w:pPr>
              <w:spacing w:line="360" w:lineRule="auto"/>
              <w:jc w:val="center"/>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bottom w:val="single" w:color="auto" w:sz="4" w:space="0"/>
              <w:right w:val="single" w:color="auto" w:sz="4" w:space="0"/>
            </w:tcBorders>
            <w:noWrap w:val="0"/>
            <w:vAlign w:val="center"/>
          </w:tcPr>
          <w:p w14:paraId="50713723">
            <w:pPr>
              <w:spacing w:line="360" w:lineRule="auto"/>
              <w:jc w:val="center"/>
              <w:rPr>
                <w:rFonts w:hint="eastAsia" w:ascii="宋体" w:hAnsi="宋体" w:eastAsia="宋体" w:cs="宋体"/>
                <w:b w:val="0"/>
                <w:bCs/>
                <w:color w:val="auto"/>
                <w:kern w:val="28"/>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9AAFDC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p>
          <w:p w14:paraId="615F5A3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p>
        </w:tc>
        <w:tc>
          <w:tcPr>
            <w:tcW w:w="5827" w:type="dxa"/>
            <w:tcBorders>
              <w:top w:val="single" w:color="auto" w:sz="4" w:space="0"/>
              <w:left w:val="single" w:color="auto" w:sz="4" w:space="0"/>
              <w:bottom w:val="single" w:color="auto" w:sz="4" w:space="0"/>
              <w:right w:val="single" w:color="auto" w:sz="4" w:space="0"/>
            </w:tcBorders>
            <w:noWrap w:val="0"/>
            <w:vAlign w:val="center"/>
          </w:tcPr>
          <w:p w14:paraId="1DAD2142">
            <w:pPr>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本项目</w:t>
            </w:r>
            <w:r>
              <w:rPr>
                <w:rFonts w:hint="eastAsia" w:ascii="宋体" w:hAnsi="宋体" w:eastAsia="宋体" w:cs="宋体"/>
                <w:b w:val="0"/>
                <w:bCs/>
                <w:color w:val="auto"/>
                <w:kern w:val="2"/>
                <w:sz w:val="21"/>
                <w:szCs w:val="21"/>
                <w:highlight w:val="none"/>
                <w:u w:val="none"/>
                <w:lang w:val="en-US" w:eastAsia="zh-CN" w:bidi="ar-SA"/>
              </w:rPr>
              <w:t>不接受</w:t>
            </w:r>
            <w:r>
              <w:rPr>
                <w:rFonts w:hint="eastAsia" w:ascii="宋体" w:hAnsi="宋体" w:eastAsia="宋体" w:cs="宋体"/>
                <w:color w:val="auto"/>
                <w:kern w:val="0"/>
                <w:sz w:val="21"/>
                <w:szCs w:val="21"/>
                <w:highlight w:val="none"/>
              </w:rPr>
              <w:t>联合体</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lang w:eastAsia="zh-CN"/>
              </w:rPr>
              <w:t>。</w:t>
            </w:r>
          </w:p>
          <w:p w14:paraId="2C5E38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注：以磋商响应文件中所附</w:t>
            </w:r>
            <w:r>
              <w:rPr>
                <w:rFonts w:hint="eastAsia" w:ascii="宋体" w:hAnsi="宋体" w:eastAsia="宋体" w:cs="宋体"/>
                <w:b/>
                <w:bCs/>
                <w:color w:val="auto"/>
                <w:sz w:val="21"/>
                <w:szCs w:val="21"/>
                <w:highlight w:val="none"/>
                <w:u w:val="none"/>
                <w:lang w:val="en-US" w:eastAsia="zh-CN"/>
              </w:rPr>
              <w:t>非联合体声明为准。</w:t>
            </w:r>
          </w:p>
        </w:tc>
      </w:tr>
    </w:tbl>
    <w:p w14:paraId="78D737A9">
      <w:pPr>
        <w:spacing w:line="360" w:lineRule="auto"/>
        <w:rPr>
          <w:rFonts w:hint="eastAsia" w:ascii="宋体" w:hAnsi="宋体" w:eastAsia="宋体" w:cs="宋体"/>
          <w:color w:val="auto"/>
          <w:sz w:val="21"/>
          <w:szCs w:val="21"/>
          <w:highlight w:val="none"/>
          <w:lang w:val="zh-CN"/>
        </w:rPr>
      </w:pPr>
    </w:p>
    <w:p w14:paraId="05B94B72">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磋商响应文件符合性审查：依据磋商文件的规定，</w:t>
      </w:r>
      <w:r>
        <w:rPr>
          <w:rFonts w:hint="eastAsia" w:ascii="宋体" w:hAnsi="宋体" w:eastAsia="宋体" w:cs="宋体"/>
          <w:color w:val="auto"/>
          <w:sz w:val="21"/>
          <w:szCs w:val="21"/>
          <w:highlight w:val="none"/>
        </w:rPr>
        <w:t>由磋商小组</w:t>
      </w:r>
      <w:r>
        <w:rPr>
          <w:rFonts w:hint="eastAsia" w:ascii="宋体" w:hAnsi="宋体" w:eastAsia="宋体" w:cs="宋体"/>
          <w:color w:val="auto"/>
          <w:sz w:val="21"/>
          <w:szCs w:val="21"/>
          <w:highlight w:val="none"/>
          <w:lang w:val="zh-CN"/>
        </w:rPr>
        <w:t>对磋商响应文件进行</w:t>
      </w:r>
      <w:r>
        <w:rPr>
          <w:rFonts w:hint="eastAsia" w:ascii="宋体" w:hAnsi="宋体" w:eastAsia="宋体" w:cs="宋体"/>
          <w:color w:val="auto"/>
          <w:sz w:val="21"/>
          <w:szCs w:val="21"/>
          <w:highlight w:val="none"/>
          <w:lang w:val="en-US" w:eastAsia="zh-CN"/>
        </w:rPr>
        <w:t>符合性</w:t>
      </w:r>
      <w:r>
        <w:rPr>
          <w:rFonts w:hint="eastAsia" w:ascii="宋体" w:hAnsi="宋体" w:eastAsia="宋体" w:cs="宋体"/>
          <w:color w:val="auto"/>
          <w:sz w:val="21"/>
          <w:szCs w:val="21"/>
          <w:highlight w:val="none"/>
          <w:lang w:val="zh-CN"/>
        </w:rPr>
        <w:t>审查，以确定是否对磋商文件的实质性内容做出响应。</w:t>
      </w:r>
    </w:p>
    <w:tbl>
      <w:tblPr>
        <w:tblStyle w:val="27"/>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
        <w:gridCol w:w="2100"/>
        <w:gridCol w:w="5808"/>
      </w:tblGrid>
      <w:tr w14:paraId="0E46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9AD9023">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7908" w:type="dxa"/>
            <w:gridSpan w:val="2"/>
            <w:tcBorders>
              <w:top w:val="single" w:color="auto" w:sz="4" w:space="0"/>
              <w:left w:val="single" w:color="auto" w:sz="4" w:space="0"/>
              <w:bottom w:val="single" w:color="auto" w:sz="4" w:space="0"/>
              <w:right w:val="single" w:color="auto" w:sz="4" w:space="0"/>
            </w:tcBorders>
            <w:vAlign w:val="center"/>
          </w:tcPr>
          <w:p w14:paraId="22F907D4">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符合性审查标准</w:t>
            </w:r>
          </w:p>
        </w:tc>
      </w:tr>
      <w:tr w14:paraId="5430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8FA523">
            <w:pPr>
              <w:spacing w:line="360" w:lineRule="auto"/>
              <w:jc w:val="center"/>
              <w:rPr>
                <w:rFonts w:hint="eastAsia" w:ascii="宋体" w:hAnsi="宋体" w:eastAsia="宋体" w:cs="宋体"/>
                <w:bCs/>
                <w:color w:val="auto"/>
                <w:sz w:val="21"/>
                <w:szCs w:val="21"/>
                <w:highlight w:val="none"/>
                <w:lang w:val="en-US" w:eastAsia="zh-CN" w:bidi="ar"/>
              </w:rPr>
            </w:pPr>
            <w:r>
              <w:rPr>
                <w:rFonts w:hint="eastAsia" w:ascii="宋体" w:hAnsi="宋体" w:cs="宋体"/>
                <w:bCs/>
                <w:color w:val="auto"/>
                <w:sz w:val="21"/>
                <w:szCs w:val="21"/>
                <w:highlight w:val="none"/>
                <w:lang w:val="en-US" w:eastAsia="zh-CN" w:bidi="ar"/>
              </w:rPr>
              <w:t>1</w:t>
            </w:r>
          </w:p>
        </w:tc>
        <w:tc>
          <w:tcPr>
            <w:tcW w:w="2100" w:type="dxa"/>
            <w:tcBorders>
              <w:top w:val="single" w:color="auto" w:sz="4" w:space="0"/>
              <w:left w:val="single" w:color="auto" w:sz="4" w:space="0"/>
              <w:bottom w:val="single" w:color="auto" w:sz="4" w:space="0"/>
              <w:right w:val="single" w:color="auto" w:sz="4" w:space="0"/>
            </w:tcBorders>
            <w:vAlign w:val="top"/>
          </w:tcPr>
          <w:p w14:paraId="1DD2D8D6">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不正当竞争预防措施（实质性要求）</w:t>
            </w:r>
          </w:p>
        </w:tc>
        <w:tc>
          <w:tcPr>
            <w:tcW w:w="5808" w:type="dxa"/>
            <w:tcBorders>
              <w:top w:val="single" w:color="auto" w:sz="4" w:space="0"/>
              <w:left w:val="single" w:color="auto" w:sz="4" w:space="0"/>
              <w:bottom w:val="single" w:color="auto" w:sz="4" w:space="0"/>
              <w:right w:val="single" w:color="auto" w:sz="4" w:space="0"/>
            </w:tcBorders>
            <w:vAlign w:val="top"/>
          </w:tcPr>
          <w:p w14:paraId="6A077ABB">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Cs/>
                <w:color w:val="auto"/>
                <w:sz w:val="21"/>
                <w:szCs w:val="21"/>
                <w:highlight w:val="none"/>
                <w:lang w:bidi="ar"/>
              </w:rPr>
            </w:pPr>
            <w:r>
              <w:rPr>
                <w:rFonts w:hint="eastAsia" w:ascii="宋体" w:hAnsi="宋体" w:cs="宋体"/>
                <w:b/>
                <w:bCs/>
                <w:color w:val="auto"/>
                <w:sz w:val="21"/>
                <w:szCs w:val="21"/>
                <w:highlight w:val="none"/>
                <w:lang w:val="en-US" w:eastAsia="zh-CN"/>
              </w:rPr>
              <w:t>不存在第二章供应商须知第3.2.7 条所列情形</w:t>
            </w:r>
            <w:r>
              <w:rPr>
                <w:rFonts w:hint="eastAsia" w:ascii="宋体" w:hAnsi="宋体" w:eastAsia="宋体" w:cs="宋体"/>
                <w:b/>
                <w:bCs/>
                <w:color w:val="auto"/>
                <w:sz w:val="21"/>
                <w:szCs w:val="21"/>
                <w:highlight w:val="none"/>
              </w:rPr>
              <w:t>。</w:t>
            </w:r>
          </w:p>
        </w:tc>
      </w:tr>
      <w:tr w14:paraId="0874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9074C60">
            <w:pPr>
              <w:spacing w:line="360" w:lineRule="auto"/>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sz w:val="21"/>
                <w:szCs w:val="21"/>
                <w:highlight w:val="none"/>
                <w:lang w:bidi="ar"/>
              </w:rPr>
              <w:t>2</w:t>
            </w:r>
          </w:p>
        </w:tc>
        <w:tc>
          <w:tcPr>
            <w:tcW w:w="2100" w:type="dxa"/>
            <w:tcBorders>
              <w:top w:val="single" w:color="auto" w:sz="4" w:space="0"/>
              <w:left w:val="single" w:color="auto" w:sz="4" w:space="0"/>
              <w:bottom w:val="single" w:color="auto" w:sz="4" w:space="0"/>
              <w:right w:val="single" w:color="auto" w:sz="4" w:space="0"/>
            </w:tcBorders>
            <w:vAlign w:val="center"/>
          </w:tcPr>
          <w:p w14:paraId="4C792263">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磋商响应文件份数</w:t>
            </w:r>
          </w:p>
        </w:tc>
        <w:tc>
          <w:tcPr>
            <w:tcW w:w="5808" w:type="dxa"/>
            <w:tcBorders>
              <w:top w:val="single" w:color="auto" w:sz="4" w:space="0"/>
              <w:left w:val="single" w:color="auto" w:sz="4" w:space="0"/>
              <w:bottom w:val="single" w:color="auto" w:sz="4" w:space="0"/>
              <w:right w:val="single" w:color="auto" w:sz="4" w:space="0"/>
            </w:tcBorders>
            <w:vAlign w:val="center"/>
          </w:tcPr>
          <w:p w14:paraId="34311D8A">
            <w:pPr>
              <w:spacing w:line="360" w:lineRule="auto"/>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bidi="ar"/>
              </w:rPr>
              <w:t>符合竞争性磋商文件要求</w:t>
            </w:r>
            <w:r>
              <w:rPr>
                <w:rFonts w:hint="eastAsia" w:ascii="宋体" w:hAnsi="宋体" w:eastAsia="宋体" w:cs="宋体"/>
                <w:bCs/>
                <w:color w:val="auto"/>
                <w:sz w:val="21"/>
                <w:szCs w:val="21"/>
                <w:highlight w:val="none"/>
                <w:lang w:eastAsia="zh-CN" w:bidi="ar"/>
              </w:rPr>
              <w:t>。</w:t>
            </w:r>
          </w:p>
        </w:tc>
      </w:tr>
      <w:tr w14:paraId="67F3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11CED9F">
            <w:pPr>
              <w:spacing w:line="360" w:lineRule="auto"/>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sz w:val="21"/>
                <w:szCs w:val="21"/>
                <w:highlight w:val="none"/>
                <w:lang w:bidi="ar"/>
              </w:rPr>
              <w:t>3</w:t>
            </w:r>
          </w:p>
        </w:tc>
        <w:tc>
          <w:tcPr>
            <w:tcW w:w="2100" w:type="dxa"/>
            <w:tcBorders>
              <w:top w:val="single" w:color="auto" w:sz="4" w:space="0"/>
              <w:left w:val="single" w:color="auto" w:sz="4" w:space="0"/>
              <w:bottom w:val="single" w:color="auto" w:sz="4" w:space="0"/>
              <w:right w:val="single" w:color="auto" w:sz="4" w:space="0"/>
            </w:tcBorders>
            <w:vAlign w:val="center"/>
          </w:tcPr>
          <w:p w14:paraId="24C600EA">
            <w:pPr>
              <w:spacing w:line="360" w:lineRule="auto"/>
              <w:jc w:val="center"/>
              <w:rPr>
                <w:rFonts w:hint="eastAsia" w:ascii="宋体" w:hAnsi="宋体" w:eastAsia="宋体" w:cs="宋体"/>
                <w:bCs/>
                <w:color w:val="auto"/>
                <w:sz w:val="21"/>
                <w:szCs w:val="21"/>
                <w:highlight w:val="none"/>
                <w:lang w:val="zh-CN" w:bidi="ar"/>
              </w:rPr>
            </w:pPr>
            <w:r>
              <w:rPr>
                <w:rFonts w:hint="eastAsia" w:ascii="宋体" w:hAnsi="宋体" w:eastAsia="宋体" w:cs="宋体"/>
                <w:bCs/>
                <w:color w:val="auto"/>
                <w:sz w:val="21"/>
                <w:szCs w:val="21"/>
                <w:highlight w:val="none"/>
                <w:lang w:bidi="ar"/>
              </w:rPr>
              <w:t>磋商响应文件签章</w:t>
            </w:r>
          </w:p>
        </w:tc>
        <w:tc>
          <w:tcPr>
            <w:tcW w:w="5808" w:type="dxa"/>
            <w:tcBorders>
              <w:top w:val="single" w:color="auto" w:sz="4" w:space="0"/>
              <w:left w:val="single" w:color="auto" w:sz="4" w:space="0"/>
              <w:bottom w:val="single" w:color="auto" w:sz="4" w:space="0"/>
              <w:right w:val="single" w:color="auto" w:sz="4" w:space="0"/>
            </w:tcBorders>
            <w:vAlign w:val="center"/>
          </w:tcPr>
          <w:p w14:paraId="089E8B91">
            <w:pPr>
              <w:spacing w:line="360" w:lineRule="auto"/>
              <w:jc w:val="left"/>
              <w:rPr>
                <w:rFonts w:hint="eastAsia" w:ascii="宋体" w:hAnsi="宋体" w:eastAsia="宋体" w:cs="宋体"/>
                <w:bCs/>
                <w:color w:val="auto"/>
                <w:sz w:val="21"/>
                <w:szCs w:val="21"/>
                <w:highlight w:val="none"/>
                <w:lang w:bidi="ar"/>
              </w:rPr>
            </w:pPr>
            <w:r>
              <w:rPr>
                <w:rFonts w:hint="eastAsia" w:ascii="宋体" w:hAnsi="宋体" w:eastAsia="宋体" w:cs="宋体"/>
                <w:color w:val="auto"/>
                <w:sz w:val="21"/>
                <w:szCs w:val="21"/>
                <w:highlight w:val="none"/>
                <w:lang w:val="zh-CN"/>
              </w:rPr>
              <w:t>按</w:t>
            </w:r>
            <w:r>
              <w:rPr>
                <w:rFonts w:hint="eastAsia" w:ascii="宋体" w:hAnsi="宋体" w:eastAsia="宋体" w:cs="宋体"/>
                <w:color w:val="auto"/>
                <w:sz w:val="21"/>
                <w:szCs w:val="21"/>
                <w:highlight w:val="none"/>
              </w:rPr>
              <w:t>磋商</w:t>
            </w:r>
            <w:r>
              <w:rPr>
                <w:rFonts w:hint="eastAsia" w:ascii="宋体" w:hAnsi="宋体" w:eastAsia="宋体" w:cs="宋体"/>
                <w:color w:val="auto"/>
                <w:sz w:val="21"/>
                <w:szCs w:val="21"/>
                <w:highlight w:val="none"/>
                <w:lang w:val="zh-CN"/>
              </w:rPr>
              <w:t>文件要求签署、加盖印章。</w:t>
            </w:r>
          </w:p>
        </w:tc>
      </w:tr>
      <w:tr w14:paraId="2CF6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2ED1A86">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4</w:t>
            </w:r>
          </w:p>
        </w:tc>
        <w:tc>
          <w:tcPr>
            <w:tcW w:w="2100" w:type="dxa"/>
            <w:tcBorders>
              <w:top w:val="single" w:color="auto" w:sz="4" w:space="0"/>
              <w:left w:val="single" w:color="auto" w:sz="4" w:space="0"/>
              <w:bottom w:val="single" w:color="auto" w:sz="4" w:space="0"/>
              <w:right w:val="single" w:color="auto" w:sz="4" w:space="0"/>
            </w:tcBorders>
            <w:vAlign w:val="center"/>
          </w:tcPr>
          <w:p w14:paraId="3FAA0E84">
            <w:pPr>
              <w:spacing w:line="360" w:lineRule="auto"/>
              <w:jc w:val="center"/>
              <w:rPr>
                <w:rFonts w:hint="eastAsia" w:ascii="宋体" w:hAnsi="宋体" w:eastAsia="宋体" w:cs="宋体"/>
                <w:bCs/>
                <w:color w:val="auto"/>
                <w:kern w:val="28"/>
                <w:sz w:val="21"/>
                <w:szCs w:val="21"/>
                <w:highlight w:val="none"/>
                <w:lang w:bidi="ar"/>
              </w:rPr>
            </w:pPr>
            <w:r>
              <w:rPr>
                <w:rFonts w:hint="eastAsia" w:ascii="宋体" w:hAnsi="宋体" w:eastAsia="宋体" w:cs="宋体"/>
                <w:bCs/>
                <w:color w:val="auto"/>
                <w:kern w:val="28"/>
                <w:sz w:val="21"/>
                <w:szCs w:val="21"/>
                <w:highlight w:val="none"/>
                <w:lang w:bidi="ar"/>
              </w:rPr>
              <w:t>法定代表人</w:t>
            </w:r>
            <w:r>
              <w:rPr>
                <w:rFonts w:hint="eastAsia" w:ascii="宋体" w:hAnsi="宋体" w:eastAsia="宋体" w:cs="宋体"/>
                <w:bCs/>
                <w:color w:val="auto"/>
                <w:kern w:val="28"/>
                <w:sz w:val="21"/>
                <w:szCs w:val="21"/>
                <w:highlight w:val="none"/>
                <w:lang w:val="en-US" w:eastAsia="zh-CN" w:bidi="ar"/>
              </w:rPr>
              <w:t>身份证明</w:t>
            </w:r>
            <w:r>
              <w:rPr>
                <w:rFonts w:hint="eastAsia" w:ascii="宋体" w:hAnsi="宋体" w:eastAsia="宋体" w:cs="宋体"/>
                <w:bCs/>
                <w:color w:val="auto"/>
                <w:kern w:val="28"/>
                <w:sz w:val="21"/>
                <w:szCs w:val="21"/>
                <w:highlight w:val="none"/>
                <w:lang w:bidi="ar"/>
              </w:rPr>
              <w:t>或法定代表人授权</w:t>
            </w:r>
            <w:r>
              <w:rPr>
                <w:rFonts w:hint="eastAsia" w:ascii="宋体" w:hAnsi="宋体" w:cs="宋体"/>
                <w:bCs/>
                <w:color w:val="auto"/>
                <w:kern w:val="28"/>
                <w:sz w:val="21"/>
                <w:szCs w:val="21"/>
                <w:highlight w:val="none"/>
                <w:lang w:val="en-US" w:eastAsia="zh-CN" w:bidi="ar"/>
              </w:rPr>
              <w:t>委托</w:t>
            </w:r>
            <w:r>
              <w:rPr>
                <w:rFonts w:hint="eastAsia" w:ascii="宋体" w:hAnsi="宋体" w:eastAsia="宋体" w:cs="宋体"/>
                <w:bCs/>
                <w:color w:val="auto"/>
                <w:kern w:val="28"/>
                <w:sz w:val="21"/>
                <w:szCs w:val="21"/>
                <w:highlight w:val="none"/>
                <w:lang w:bidi="ar"/>
              </w:rPr>
              <w:t>书</w:t>
            </w:r>
          </w:p>
        </w:tc>
        <w:tc>
          <w:tcPr>
            <w:tcW w:w="5808" w:type="dxa"/>
            <w:tcBorders>
              <w:top w:val="single" w:color="auto" w:sz="4" w:space="0"/>
              <w:left w:val="single" w:color="auto" w:sz="4" w:space="0"/>
              <w:bottom w:val="single" w:color="auto" w:sz="4" w:space="0"/>
              <w:right w:val="single" w:color="auto" w:sz="4" w:space="0"/>
            </w:tcBorders>
            <w:vAlign w:val="center"/>
          </w:tcPr>
          <w:p w14:paraId="1901A01C">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供应商应授权合法的人员参加磋商全过程，其中法定代表人直接参加磋商的，须出具</w:t>
            </w:r>
            <w:r>
              <w:rPr>
                <w:rFonts w:hint="eastAsia" w:ascii="宋体" w:hAnsi="宋体" w:eastAsia="宋体" w:cs="宋体"/>
                <w:bCs/>
                <w:color w:val="auto"/>
                <w:sz w:val="21"/>
                <w:szCs w:val="21"/>
                <w:highlight w:val="none"/>
                <w:lang w:val="en-US" w:eastAsia="zh-CN"/>
              </w:rPr>
              <w:t>法定代表人</w:t>
            </w:r>
            <w:r>
              <w:rPr>
                <w:rFonts w:hint="eastAsia" w:ascii="宋体" w:hAnsi="宋体" w:eastAsia="宋体" w:cs="宋体"/>
                <w:bCs/>
                <w:color w:val="auto"/>
                <w:sz w:val="21"/>
                <w:szCs w:val="21"/>
                <w:highlight w:val="none"/>
              </w:rPr>
              <w:t>身份证</w:t>
            </w:r>
            <w:r>
              <w:rPr>
                <w:rFonts w:hint="eastAsia" w:ascii="宋体" w:hAnsi="宋体" w:eastAsia="宋体" w:cs="宋体"/>
                <w:bCs/>
                <w:color w:val="auto"/>
                <w:sz w:val="21"/>
                <w:szCs w:val="21"/>
                <w:highlight w:val="none"/>
                <w:lang w:val="en-US" w:eastAsia="zh-CN"/>
              </w:rPr>
              <w:t>明</w:t>
            </w:r>
            <w:r>
              <w:rPr>
                <w:rFonts w:hint="eastAsia" w:ascii="宋体" w:hAnsi="宋体" w:eastAsia="宋体" w:cs="宋体"/>
                <w:bCs/>
                <w:color w:val="auto"/>
                <w:sz w:val="21"/>
                <w:szCs w:val="21"/>
                <w:highlight w:val="none"/>
              </w:rPr>
              <w:t>，且</w:t>
            </w:r>
            <w:r>
              <w:rPr>
                <w:rFonts w:hint="eastAsia" w:ascii="宋体" w:hAnsi="宋体" w:eastAsia="宋体" w:cs="宋体"/>
                <w:bCs/>
                <w:color w:val="auto"/>
                <w:sz w:val="21"/>
                <w:szCs w:val="21"/>
                <w:highlight w:val="none"/>
                <w:lang w:val="en-US" w:eastAsia="zh-CN"/>
              </w:rPr>
              <w:t>身份信息</w:t>
            </w:r>
            <w:r>
              <w:rPr>
                <w:rFonts w:hint="eastAsia" w:ascii="宋体" w:hAnsi="宋体" w:eastAsia="宋体" w:cs="宋体"/>
                <w:bCs/>
                <w:color w:val="auto"/>
                <w:sz w:val="21"/>
                <w:szCs w:val="21"/>
                <w:highlight w:val="none"/>
              </w:rPr>
              <w:t>与营业执照上</w:t>
            </w:r>
            <w:r>
              <w:rPr>
                <w:rFonts w:hint="eastAsia" w:ascii="宋体" w:hAnsi="宋体" w:eastAsia="宋体" w:cs="宋体"/>
                <w:bCs/>
                <w:color w:val="auto"/>
                <w:sz w:val="21"/>
                <w:szCs w:val="21"/>
                <w:highlight w:val="none"/>
                <w:lang w:val="en-US" w:eastAsia="zh-CN"/>
              </w:rPr>
              <w:t>对应</w:t>
            </w:r>
            <w:r>
              <w:rPr>
                <w:rFonts w:hint="eastAsia" w:ascii="宋体" w:hAnsi="宋体" w:eastAsia="宋体" w:cs="宋体"/>
                <w:bCs/>
                <w:color w:val="auto"/>
                <w:sz w:val="21"/>
                <w:szCs w:val="21"/>
                <w:highlight w:val="none"/>
              </w:rPr>
              <w:t>信息一致。法定代表人授权代表参加磋商的，须出具法定代表人授权</w:t>
            </w:r>
            <w:r>
              <w:rPr>
                <w:rFonts w:hint="eastAsia" w:ascii="宋体" w:hAnsi="宋体" w:cs="宋体"/>
                <w:bCs/>
                <w:color w:val="auto"/>
                <w:sz w:val="21"/>
                <w:szCs w:val="21"/>
                <w:highlight w:val="none"/>
                <w:lang w:val="en-US" w:eastAsia="zh-CN"/>
              </w:rPr>
              <w:t>委托</w:t>
            </w:r>
            <w:r>
              <w:rPr>
                <w:rFonts w:hint="eastAsia" w:ascii="宋体" w:hAnsi="宋体" w:eastAsia="宋体" w:cs="宋体"/>
                <w:bCs/>
                <w:color w:val="auto"/>
                <w:sz w:val="21"/>
                <w:szCs w:val="21"/>
                <w:highlight w:val="none"/>
              </w:rPr>
              <w:t>书及授权代表身份证</w:t>
            </w:r>
            <w:r>
              <w:rPr>
                <w:rFonts w:hint="eastAsia" w:ascii="宋体" w:hAnsi="宋体" w:eastAsia="宋体" w:cs="宋体"/>
                <w:bCs/>
                <w:color w:val="auto"/>
                <w:sz w:val="21"/>
                <w:szCs w:val="21"/>
                <w:highlight w:val="none"/>
                <w:lang w:val="en-US" w:eastAsia="zh-CN"/>
              </w:rPr>
              <w:t>复印件</w:t>
            </w:r>
            <w:r>
              <w:rPr>
                <w:rFonts w:hint="eastAsia" w:ascii="宋体" w:hAnsi="宋体" w:eastAsia="宋体" w:cs="宋体"/>
                <w:bCs/>
                <w:color w:val="auto"/>
                <w:sz w:val="21"/>
                <w:szCs w:val="21"/>
                <w:highlight w:val="none"/>
              </w:rPr>
              <w:t>；自然人参加磋商的须提供身份证复印件；</w:t>
            </w:r>
          </w:p>
          <w:p w14:paraId="503A4B94">
            <w:pPr>
              <w:spacing w:line="360" w:lineRule="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注：以磋商响应文件中所附签章齐全的</w:t>
            </w:r>
            <w:r>
              <w:rPr>
                <w:rFonts w:hint="eastAsia" w:ascii="宋体" w:hAnsi="宋体" w:eastAsia="宋体" w:cs="宋体"/>
                <w:b/>
                <w:bCs w:val="0"/>
                <w:color w:val="auto"/>
                <w:sz w:val="21"/>
                <w:szCs w:val="21"/>
                <w:highlight w:val="none"/>
                <w:lang w:val="en-US" w:eastAsia="zh-CN"/>
              </w:rPr>
              <w:t>法定代表人</w:t>
            </w:r>
            <w:r>
              <w:rPr>
                <w:rFonts w:hint="eastAsia" w:ascii="宋体" w:hAnsi="宋体" w:eastAsia="宋体" w:cs="宋体"/>
                <w:b/>
                <w:bCs w:val="0"/>
                <w:color w:val="auto"/>
                <w:sz w:val="21"/>
                <w:szCs w:val="21"/>
                <w:highlight w:val="none"/>
              </w:rPr>
              <w:t>身份证明或法定代表人授权</w:t>
            </w:r>
            <w:r>
              <w:rPr>
                <w:rFonts w:hint="eastAsia" w:ascii="宋体" w:hAnsi="宋体" w:cs="宋体"/>
                <w:b/>
                <w:bCs w:val="0"/>
                <w:color w:val="auto"/>
                <w:sz w:val="21"/>
                <w:szCs w:val="21"/>
                <w:highlight w:val="none"/>
                <w:lang w:val="en-US" w:eastAsia="zh-CN"/>
              </w:rPr>
              <w:t>委托</w:t>
            </w:r>
            <w:r>
              <w:rPr>
                <w:rFonts w:hint="eastAsia" w:ascii="宋体" w:hAnsi="宋体" w:eastAsia="宋体" w:cs="宋体"/>
                <w:b/>
                <w:bCs w:val="0"/>
                <w:color w:val="auto"/>
                <w:sz w:val="21"/>
                <w:szCs w:val="21"/>
                <w:highlight w:val="none"/>
              </w:rPr>
              <w:t>书为准。</w:t>
            </w:r>
          </w:p>
        </w:tc>
      </w:tr>
      <w:tr w14:paraId="274E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90BBF6B">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5</w:t>
            </w:r>
          </w:p>
        </w:tc>
        <w:tc>
          <w:tcPr>
            <w:tcW w:w="2100" w:type="dxa"/>
            <w:tcBorders>
              <w:top w:val="single" w:color="auto" w:sz="4" w:space="0"/>
              <w:left w:val="single" w:color="auto" w:sz="4" w:space="0"/>
              <w:bottom w:val="single" w:color="auto" w:sz="4" w:space="0"/>
              <w:right w:val="single" w:color="auto" w:sz="4" w:space="0"/>
            </w:tcBorders>
            <w:vAlign w:val="center"/>
          </w:tcPr>
          <w:p w14:paraId="12CD30D3">
            <w:pPr>
              <w:spacing w:line="360" w:lineRule="auto"/>
              <w:jc w:val="center"/>
              <w:rPr>
                <w:rFonts w:hint="eastAsia" w:ascii="宋体" w:hAnsi="宋体" w:eastAsia="宋体" w:cs="宋体"/>
                <w:bCs/>
                <w:color w:val="auto"/>
                <w:sz w:val="21"/>
                <w:szCs w:val="21"/>
                <w:highlight w:val="none"/>
                <w:lang w:eastAsia="zh-CN" w:bidi="ar"/>
              </w:rPr>
            </w:pPr>
            <w:r>
              <w:rPr>
                <w:rFonts w:hint="eastAsia" w:ascii="宋体" w:hAnsi="宋体" w:cs="宋体"/>
                <w:bCs/>
                <w:color w:val="auto"/>
                <w:sz w:val="21"/>
                <w:szCs w:val="21"/>
                <w:highlight w:val="none"/>
                <w:lang w:val="en-US" w:eastAsia="zh-CN" w:bidi="ar"/>
              </w:rPr>
              <w:t>交货期</w:t>
            </w:r>
          </w:p>
        </w:tc>
        <w:tc>
          <w:tcPr>
            <w:tcW w:w="5808" w:type="dxa"/>
            <w:tcBorders>
              <w:top w:val="single" w:color="auto" w:sz="4" w:space="0"/>
              <w:left w:val="single" w:color="auto" w:sz="4" w:space="0"/>
              <w:bottom w:val="single" w:color="auto" w:sz="4" w:space="0"/>
              <w:right w:val="single" w:color="auto" w:sz="4" w:space="0"/>
            </w:tcBorders>
            <w:vAlign w:val="center"/>
          </w:tcPr>
          <w:p w14:paraId="7BC718C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符合竞争性磋商文件要求。</w:t>
            </w:r>
          </w:p>
        </w:tc>
      </w:tr>
      <w:tr w14:paraId="172E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09BAED3">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6</w:t>
            </w:r>
          </w:p>
        </w:tc>
        <w:tc>
          <w:tcPr>
            <w:tcW w:w="2100" w:type="dxa"/>
            <w:tcBorders>
              <w:top w:val="single" w:color="auto" w:sz="4" w:space="0"/>
              <w:left w:val="single" w:color="auto" w:sz="4" w:space="0"/>
              <w:bottom w:val="single" w:color="auto" w:sz="4" w:space="0"/>
              <w:right w:val="single" w:color="auto" w:sz="4" w:space="0"/>
            </w:tcBorders>
            <w:vAlign w:val="center"/>
          </w:tcPr>
          <w:p w14:paraId="2F8E4522">
            <w:pPr>
              <w:spacing w:line="360" w:lineRule="auto"/>
              <w:jc w:val="center"/>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质量标准</w:t>
            </w:r>
          </w:p>
        </w:tc>
        <w:tc>
          <w:tcPr>
            <w:tcW w:w="5808" w:type="dxa"/>
            <w:tcBorders>
              <w:top w:val="single" w:color="auto" w:sz="4" w:space="0"/>
              <w:left w:val="single" w:color="auto" w:sz="4" w:space="0"/>
              <w:bottom w:val="single" w:color="auto" w:sz="4" w:space="0"/>
              <w:right w:val="single" w:color="auto" w:sz="4" w:space="0"/>
            </w:tcBorders>
            <w:vAlign w:val="center"/>
          </w:tcPr>
          <w:p w14:paraId="2EFE3B0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符合竞争性磋商文件要求。</w:t>
            </w:r>
          </w:p>
        </w:tc>
      </w:tr>
      <w:tr w14:paraId="79E9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03FD905">
            <w:pPr>
              <w:spacing w:line="360" w:lineRule="auto"/>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7</w:t>
            </w:r>
          </w:p>
        </w:tc>
        <w:tc>
          <w:tcPr>
            <w:tcW w:w="2100" w:type="dxa"/>
            <w:tcBorders>
              <w:top w:val="single" w:color="auto" w:sz="4" w:space="0"/>
              <w:left w:val="single" w:color="auto" w:sz="4" w:space="0"/>
              <w:bottom w:val="single" w:color="auto" w:sz="4" w:space="0"/>
              <w:right w:val="single" w:color="auto" w:sz="4" w:space="0"/>
            </w:tcBorders>
            <w:vAlign w:val="center"/>
          </w:tcPr>
          <w:p w14:paraId="5F0EF2F7">
            <w:pPr>
              <w:spacing w:line="360" w:lineRule="auto"/>
              <w:jc w:val="center"/>
              <w:rPr>
                <w:rFonts w:hint="default" w:ascii="宋体" w:hAnsi="宋体" w:eastAsia="宋体" w:cs="宋体"/>
                <w:bCs/>
                <w:color w:val="auto"/>
                <w:sz w:val="21"/>
                <w:szCs w:val="21"/>
                <w:highlight w:val="none"/>
                <w:lang w:val="en-US" w:eastAsia="zh-CN" w:bidi="ar"/>
              </w:rPr>
            </w:pPr>
            <w:r>
              <w:rPr>
                <w:rFonts w:hint="eastAsia" w:ascii="宋体" w:hAnsi="宋体" w:cs="宋体"/>
                <w:bCs/>
                <w:color w:val="auto"/>
                <w:sz w:val="21"/>
                <w:szCs w:val="21"/>
                <w:highlight w:val="none"/>
                <w:lang w:val="en-US" w:eastAsia="zh-CN" w:bidi="ar"/>
              </w:rPr>
              <w:t>交货地点</w:t>
            </w:r>
          </w:p>
        </w:tc>
        <w:tc>
          <w:tcPr>
            <w:tcW w:w="5808" w:type="dxa"/>
            <w:tcBorders>
              <w:top w:val="single" w:color="auto" w:sz="4" w:space="0"/>
              <w:left w:val="single" w:color="auto" w:sz="4" w:space="0"/>
              <w:bottom w:val="single" w:color="auto" w:sz="4" w:space="0"/>
              <w:right w:val="single" w:color="auto" w:sz="4" w:space="0"/>
            </w:tcBorders>
            <w:vAlign w:val="center"/>
          </w:tcPr>
          <w:p w14:paraId="13776C6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符合竞争性磋商文件要求。</w:t>
            </w:r>
          </w:p>
        </w:tc>
      </w:tr>
      <w:tr w14:paraId="4DF1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E4DAA85">
            <w:pPr>
              <w:spacing w:line="360" w:lineRule="auto"/>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8</w:t>
            </w:r>
          </w:p>
        </w:tc>
        <w:tc>
          <w:tcPr>
            <w:tcW w:w="2100" w:type="dxa"/>
            <w:tcBorders>
              <w:top w:val="single" w:color="auto" w:sz="4" w:space="0"/>
              <w:left w:val="single" w:color="auto" w:sz="4" w:space="0"/>
              <w:bottom w:val="single" w:color="auto" w:sz="4" w:space="0"/>
              <w:right w:val="single" w:color="auto" w:sz="4" w:space="0"/>
            </w:tcBorders>
            <w:vAlign w:val="center"/>
          </w:tcPr>
          <w:p w14:paraId="65348D07">
            <w:pPr>
              <w:spacing w:line="360" w:lineRule="auto"/>
              <w:jc w:val="center"/>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质保期</w:t>
            </w:r>
          </w:p>
        </w:tc>
        <w:tc>
          <w:tcPr>
            <w:tcW w:w="5808" w:type="dxa"/>
            <w:tcBorders>
              <w:top w:val="single" w:color="auto" w:sz="4" w:space="0"/>
              <w:left w:val="single" w:color="auto" w:sz="4" w:space="0"/>
              <w:bottom w:val="single" w:color="auto" w:sz="4" w:space="0"/>
              <w:right w:val="single" w:color="auto" w:sz="4" w:space="0"/>
            </w:tcBorders>
            <w:vAlign w:val="center"/>
          </w:tcPr>
          <w:p w14:paraId="76A69F0F">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符合竞争性磋商文件要求。</w:t>
            </w:r>
          </w:p>
        </w:tc>
      </w:tr>
      <w:tr w14:paraId="12E3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DF8FFAD">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9</w:t>
            </w:r>
          </w:p>
        </w:tc>
        <w:tc>
          <w:tcPr>
            <w:tcW w:w="2100" w:type="dxa"/>
            <w:tcBorders>
              <w:top w:val="single" w:color="auto" w:sz="4" w:space="0"/>
              <w:left w:val="single" w:color="auto" w:sz="4" w:space="0"/>
              <w:bottom w:val="single" w:color="auto" w:sz="4" w:space="0"/>
              <w:right w:val="single" w:color="auto" w:sz="4" w:space="0"/>
            </w:tcBorders>
            <w:vAlign w:val="center"/>
          </w:tcPr>
          <w:p w14:paraId="1545DAAB">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响应文件有效期</w:t>
            </w:r>
          </w:p>
        </w:tc>
        <w:tc>
          <w:tcPr>
            <w:tcW w:w="5808" w:type="dxa"/>
            <w:tcBorders>
              <w:top w:val="single" w:color="auto" w:sz="4" w:space="0"/>
              <w:left w:val="single" w:color="auto" w:sz="4" w:space="0"/>
              <w:bottom w:val="single" w:color="auto" w:sz="4" w:space="0"/>
              <w:right w:val="single" w:color="auto" w:sz="4" w:space="0"/>
            </w:tcBorders>
            <w:vAlign w:val="center"/>
          </w:tcPr>
          <w:p w14:paraId="0B26DB74">
            <w:pPr>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符合竞争性磋商文件要求。</w:t>
            </w:r>
          </w:p>
        </w:tc>
      </w:tr>
      <w:tr w14:paraId="76EE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659CF8C">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2100" w:type="dxa"/>
            <w:tcBorders>
              <w:top w:val="single" w:color="auto" w:sz="4" w:space="0"/>
              <w:left w:val="single" w:color="auto" w:sz="4" w:space="0"/>
              <w:bottom w:val="single" w:color="auto" w:sz="4" w:space="0"/>
              <w:right w:val="single" w:color="auto" w:sz="4" w:space="0"/>
            </w:tcBorders>
            <w:vAlign w:val="center"/>
          </w:tcPr>
          <w:p w14:paraId="3B7DBBCF">
            <w:pPr>
              <w:spacing w:line="360" w:lineRule="auto"/>
              <w:jc w:val="center"/>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磋商</w:t>
            </w:r>
            <w:r>
              <w:rPr>
                <w:rFonts w:hint="eastAsia" w:ascii="宋体" w:hAnsi="宋体" w:eastAsia="宋体" w:cs="宋体"/>
                <w:bCs/>
                <w:color w:val="auto"/>
                <w:sz w:val="21"/>
                <w:szCs w:val="21"/>
                <w:highlight w:val="none"/>
                <w:lang w:val="en-US" w:eastAsia="zh-CN" w:bidi="ar"/>
              </w:rPr>
              <w:t>总</w:t>
            </w:r>
            <w:r>
              <w:rPr>
                <w:rFonts w:hint="eastAsia" w:ascii="宋体" w:hAnsi="宋体" w:eastAsia="宋体" w:cs="宋体"/>
                <w:bCs/>
                <w:color w:val="auto"/>
                <w:sz w:val="21"/>
                <w:szCs w:val="21"/>
                <w:highlight w:val="none"/>
                <w:lang w:bidi="ar"/>
              </w:rPr>
              <w:t>报价</w:t>
            </w:r>
          </w:p>
        </w:tc>
        <w:tc>
          <w:tcPr>
            <w:tcW w:w="5808" w:type="dxa"/>
            <w:tcBorders>
              <w:top w:val="single" w:color="auto" w:sz="4" w:space="0"/>
              <w:left w:val="single" w:color="auto" w:sz="4" w:space="0"/>
              <w:bottom w:val="single" w:color="auto" w:sz="4" w:space="0"/>
              <w:right w:val="single" w:color="auto" w:sz="4" w:space="0"/>
            </w:tcBorders>
            <w:vAlign w:val="center"/>
          </w:tcPr>
          <w:p w14:paraId="4615C45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磋商总报价</w:t>
            </w:r>
            <w:r>
              <w:rPr>
                <w:rFonts w:hint="eastAsia" w:ascii="宋体" w:hAnsi="宋体" w:eastAsia="宋体" w:cs="宋体"/>
                <w:color w:val="auto"/>
                <w:sz w:val="21"/>
                <w:szCs w:val="21"/>
                <w:highlight w:val="none"/>
                <w:lang w:val="en-US" w:eastAsia="zh-CN"/>
              </w:rPr>
              <w:t>唯一且</w:t>
            </w:r>
            <w:r>
              <w:rPr>
                <w:rFonts w:hint="eastAsia" w:ascii="宋体" w:hAnsi="宋体" w:eastAsia="宋体" w:cs="宋体"/>
                <w:color w:val="auto"/>
                <w:sz w:val="21"/>
                <w:szCs w:val="21"/>
                <w:highlight w:val="none"/>
              </w:rPr>
              <w:t>未超过最高限价；</w:t>
            </w:r>
          </w:p>
          <w:p w14:paraId="675F3A83">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注：本项目最高限价为人民币</w:t>
            </w:r>
            <w:r>
              <w:rPr>
                <w:rFonts w:hint="eastAsia" w:ascii="宋体" w:hAnsi="宋体" w:cs="宋体"/>
                <w:b/>
                <w:bCs/>
                <w:color w:val="auto"/>
                <w:sz w:val="21"/>
                <w:szCs w:val="21"/>
                <w:highlight w:val="none"/>
                <w:lang w:val="en-US" w:eastAsia="zh-CN"/>
              </w:rPr>
              <w:t>贰拾柒万元整</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270,000.00</w:t>
            </w:r>
            <w:r>
              <w:rPr>
                <w:rFonts w:hint="eastAsia" w:ascii="宋体" w:hAnsi="宋体" w:eastAsia="宋体" w:cs="宋体"/>
                <w:b/>
                <w:bCs/>
                <w:color w:val="auto"/>
                <w:sz w:val="21"/>
                <w:szCs w:val="21"/>
                <w:highlight w:val="none"/>
              </w:rPr>
              <w:t>）</w:t>
            </w:r>
          </w:p>
        </w:tc>
      </w:tr>
    </w:tbl>
    <w:p w14:paraId="6386F974">
      <w:pPr>
        <w:spacing w:line="24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736DC81C">
      <w:pPr>
        <w:spacing w:line="360" w:lineRule="auto"/>
        <w:jc w:val="center"/>
        <w:outlineLvl w:val="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二、详细评审</w:t>
      </w:r>
    </w:p>
    <w:p w14:paraId="7438D565">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磋商文件</w:t>
      </w:r>
      <w:r>
        <w:rPr>
          <w:rFonts w:hint="eastAsia" w:ascii="宋体" w:hAnsi="宋体" w:eastAsia="宋体" w:cs="宋体"/>
          <w:color w:val="auto"/>
          <w:sz w:val="21"/>
          <w:szCs w:val="21"/>
          <w:highlight w:val="none"/>
          <w:lang w:val="en-US" w:eastAsia="zh-CN"/>
        </w:rPr>
        <w:t>详细评审</w:t>
      </w:r>
    </w:p>
    <w:p w14:paraId="3AE6D39E">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依据法律法规和磋商文件的规定，由</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对磋商响应文件进行</w:t>
      </w:r>
      <w:r>
        <w:rPr>
          <w:rFonts w:hint="eastAsia" w:ascii="宋体" w:hAnsi="宋体" w:eastAsia="宋体" w:cs="宋体"/>
          <w:color w:val="auto"/>
          <w:sz w:val="21"/>
          <w:szCs w:val="21"/>
          <w:highlight w:val="none"/>
          <w:lang w:val="en-US" w:eastAsia="zh-CN"/>
        </w:rPr>
        <w:t>详细评审</w:t>
      </w:r>
      <w:r>
        <w:rPr>
          <w:rFonts w:hint="eastAsia" w:ascii="宋体" w:hAnsi="宋体" w:eastAsia="宋体" w:cs="宋体"/>
          <w:color w:val="auto"/>
          <w:sz w:val="21"/>
          <w:szCs w:val="21"/>
          <w:highlight w:val="none"/>
        </w:rPr>
        <w:t>。</w:t>
      </w:r>
    </w:p>
    <w:p w14:paraId="738AB260">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磋商评审方法：综合评分法（总计100分）</w:t>
      </w:r>
    </w:p>
    <w:p w14:paraId="0063ACA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评审因素及分值：</w:t>
      </w:r>
    </w:p>
    <w:tbl>
      <w:tblPr>
        <w:tblStyle w:val="27"/>
        <w:tblW w:w="91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5"/>
        <w:gridCol w:w="931"/>
        <w:gridCol w:w="1384"/>
        <w:gridCol w:w="5928"/>
        <w:gridCol w:w="36"/>
      </w:tblGrid>
      <w:tr w14:paraId="45B78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6" w:type="dxa"/>
          <w:trHeight w:val="338" w:hRule="atLeast"/>
          <w:jc w:val="center"/>
        </w:trPr>
        <w:tc>
          <w:tcPr>
            <w:tcW w:w="1776" w:type="dxa"/>
            <w:gridSpan w:val="2"/>
            <w:tcBorders>
              <w:top w:val="single" w:color="auto" w:sz="4" w:space="0"/>
              <w:bottom w:val="single" w:color="auto" w:sz="4" w:space="0"/>
              <w:right w:val="single" w:color="auto" w:sz="4" w:space="0"/>
            </w:tcBorders>
            <w:noWrap w:val="0"/>
            <w:vAlign w:val="center"/>
          </w:tcPr>
          <w:p w14:paraId="5338221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52EB56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5928" w:type="dxa"/>
            <w:tcBorders>
              <w:top w:val="single" w:color="auto" w:sz="4" w:space="0"/>
              <w:left w:val="single" w:color="auto" w:sz="4" w:space="0"/>
              <w:bottom w:val="single" w:color="auto" w:sz="4" w:space="0"/>
            </w:tcBorders>
            <w:noWrap w:val="0"/>
            <w:vAlign w:val="center"/>
          </w:tcPr>
          <w:p w14:paraId="34229B8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44800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6" w:type="dxa"/>
          <w:trHeight w:val="1375" w:hRule="atLeast"/>
          <w:jc w:val="center"/>
        </w:trPr>
        <w:tc>
          <w:tcPr>
            <w:tcW w:w="1776" w:type="dxa"/>
            <w:gridSpan w:val="2"/>
            <w:tcBorders>
              <w:bottom w:val="single" w:color="auto" w:sz="4" w:space="0"/>
              <w:right w:val="single" w:color="auto" w:sz="4" w:space="0"/>
            </w:tcBorders>
            <w:noWrap w:val="0"/>
            <w:vAlign w:val="center"/>
          </w:tcPr>
          <w:p w14:paraId="7347CD0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6A2BCE5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0AA26CC5">
            <w:pPr>
              <w:keepNext w:val="0"/>
              <w:keepLines w:val="0"/>
              <w:pageBreakBefore w:val="0"/>
              <w:widowControl w:val="0"/>
              <w:kinsoku/>
              <w:wordWrap/>
              <w:overflowPunct/>
              <w:topLinePunct w:val="0"/>
              <w:bidi w:val="0"/>
              <w:spacing w:line="360" w:lineRule="auto"/>
              <w:ind w:right="-63" w:rightChars="-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5928" w:type="dxa"/>
            <w:tcBorders>
              <w:top w:val="single" w:color="auto" w:sz="4" w:space="0"/>
              <w:left w:val="single" w:color="auto" w:sz="4" w:space="0"/>
              <w:bottom w:val="single" w:color="auto" w:sz="4" w:space="0"/>
            </w:tcBorders>
            <w:noWrap w:val="0"/>
            <w:vAlign w:val="center"/>
          </w:tcPr>
          <w:p w14:paraId="292F1C69">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69</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w:t>
            </w:r>
          </w:p>
          <w:p w14:paraId="51B7717E">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部分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br w:type="textWrapping"/>
            </w:r>
            <w:r>
              <w:rPr>
                <w:rFonts w:hint="eastAsia" w:ascii="宋体" w:hAnsi="宋体" w:cs="宋体"/>
                <w:szCs w:val="21"/>
                <w:highlight w:val="none"/>
              </w:rPr>
              <w:t>其他评分因素：</w:t>
            </w:r>
            <w:r>
              <w:rPr>
                <w:rFonts w:hint="eastAsia" w:ascii="宋体" w:hAnsi="宋体" w:cs="宋体"/>
                <w:szCs w:val="21"/>
                <w:highlight w:val="none"/>
                <w:u w:val="single"/>
              </w:rPr>
              <w:t>1</w:t>
            </w:r>
            <w:r>
              <w:rPr>
                <w:rFonts w:hint="eastAsia" w:ascii="宋体" w:hAnsi="宋体" w:cs="宋体"/>
                <w:szCs w:val="21"/>
                <w:highlight w:val="none"/>
              </w:rPr>
              <w:t>分</w:t>
            </w:r>
          </w:p>
        </w:tc>
      </w:tr>
      <w:tr w14:paraId="6BD72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6" w:type="dxa"/>
          <w:trHeight w:val="1682" w:hRule="atLeast"/>
          <w:jc w:val="center"/>
        </w:trPr>
        <w:tc>
          <w:tcPr>
            <w:tcW w:w="1776" w:type="dxa"/>
            <w:gridSpan w:val="2"/>
            <w:tcBorders>
              <w:top w:val="single" w:color="auto" w:sz="4" w:space="0"/>
              <w:bottom w:val="single" w:color="auto" w:sz="4" w:space="0"/>
              <w:right w:val="single" w:color="auto" w:sz="4" w:space="0"/>
            </w:tcBorders>
            <w:noWrap w:val="0"/>
            <w:vAlign w:val="center"/>
          </w:tcPr>
          <w:p w14:paraId="17F2085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7829945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基准价计算方法</w:t>
            </w:r>
          </w:p>
        </w:tc>
        <w:tc>
          <w:tcPr>
            <w:tcW w:w="5928" w:type="dxa"/>
            <w:tcBorders>
              <w:top w:val="single" w:color="auto" w:sz="4" w:space="0"/>
              <w:left w:val="single" w:color="auto" w:sz="4" w:space="0"/>
              <w:bottom w:val="single" w:color="auto" w:sz="4" w:space="0"/>
            </w:tcBorders>
            <w:noWrap w:val="0"/>
            <w:vAlign w:val="center"/>
          </w:tcPr>
          <w:p w14:paraId="20349616">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满足竞争性磋商文件要求且最终响应总报价最低的价格为磋商基准价，其价格分为满分。其他供应商的价格分统一按照下列公式计算：</w:t>
            </w:r>
          </w:p>
          <w:p w14:paraId="79DB06B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磋商报价得分=（磋商基准价/最终响应总报价）×分值</w:t>
            </w:r>
            <w:r>
              <w:rPr>
                <w:rFonts w:hint="eastAsia" w:ascii="宋体" w:hAnsi="宋体" w:cs="宋体"/>
                <w:color w:val="auto"/>
                <w:sz w:val="21"/>
                <w:szCs w:val="21"/>
                <w:highlight w:val="none"/>
                <w:lang w:eastAsia="zh-CN"/>
              </w:rPr>
              <w:t>；</w:t>
            </w:r>
          </w:p>
        </w:tc>
      </w:tr>
      <w:tr w14:paraId="3123A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6" w:type="dxa"/>
          <w:trHeight w:val="355" w:hRule="atLeast"/>
          <w:jc w:val="center"/>
        </w:trPr>
        <w:tc>
          <w:tcPr>
            <w:tcW w:w="1776" w:type="dxa"/>
            <w:gridSpan w:val="2"/>
            <w:tcBorders>
              <w:top w:val="single" w:color="auto" w:sz="4" w:space="0"/>
              <w:bottom w:val="single" w:color="auto" w:sz="4" w:space="0"/>
              <w:right w:val="single" w:color="auto" w:sz="4" w:space="0"/>
            </w:tcBorders>
            <w:noWrap w:val="0"/>
            <w:vAlign w:val="center"/>
          </w:tcPr>
          <w:p w14:paraId="082A843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7312" w:type="dxa"/>
            <w:gridSpan w:val="2"/>
            <w:tcBorders>
              <w:top w:val="single" w:color="auto" w:sz="4" w:space="0"/>
              <w:left w:val="single" w:color="auto" w:sz="4" w:space="0"/>
              <w:bottom w:val="single" w:color="auto" w:sz="4" w:space="0"/>
            </w:tcBorders>
            <w:noWrap w:val="0"/>
            <w:vAlign w:val="center"/>
          </w:tcPr>
          <w:p w14:paraId="4D13A1D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r>
      <w:tr w14:paraId="24FA9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6" w:type="dxa"/>
          <w:trHeight w:val="2701" w:hRule="atLeast"/>
          <w:jc w:val="center"/>
        </w:trPr>
        <w:tc>
          <w:tcPr>
            <w:tcW w:w="845" w:type="dxa"/>
            <w:vMerge w:val="restart"/>
            <w:tcBorders>
              <w:top w:val="single" w:color="auto" w:sz="4" w:space="0"/>
              <w:right w:val="single" w:color="auto" w:sz="4" w:space="0"/>
            </w:tcBorders>
            <w:noWrap w:val="0"/>
            <w:vAlign w:val="center"/>
          </w:tcPr>
          <w:p w14:paraId="584A057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p>
        </w:tc>
        <w:tc>
          <w:tcPr>
            <w:tcW w:w="931" w:type="dxa"/>
            <w:vMerge w:val="restart"/>
            <w:tcBorders>
              <w:top w:val="single" w:color="auto" w:sz="4" w:space="0"/>
              <w:left w:val="single" w:color="auto" w:sz="4" w:space="0"/>
              <w:right w:val="single" w:color="auto" w:sz="4" w:space="0"/>
            </w:tcBorders>
            <w:noWrap w:val="0"/>
            <w:vAlign w:val="center"/>
          </w:tcPr>
          <w:p w14:paraId="0EB00BA6">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14:paraId="1F8BE656">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5C260A2A">
            <w:pPr>
              <w:keepNext w:val="0"/>
              <w:keepLines w:val="0"/>
              <w:pageBreakBefore w:val="0"/>
              <w:widowControl w:val="0"/>
              <w:kinsoku/>
              <w:wordWrap/>
              <w:overflowPunct/>
              <w:topLinePunct w:val="0"/>
              <w:bidi w:val="0"/>
              <w:spacing w:line="360" w:lineRule="auto"/>
              <w:ind w:left="0" w:leftChars="-95" w:hanging="199" w:hangingChars="95"/>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2"/>
                <w:sz w:val="21"/>
                <w:szCs w:val="21"/>
                <w:highlight w:val="none"/>
                <w:u w:val="none"/>
                <w:lang w:val="zh-CN" w:eastAsia="zh-CN" w:bidi="ar-SA"/>
              </w:rPr>
              <w:t>（</w:t>
            </w:r>
            <w:r>
              <w:rPr>
                <w:rFonts w:hint="eastAsia" w:ascii="宋体" w:hAnsi="宋体" w:cs="宋体"/>
                <w:b w:val="0"/>
                <w:bCs/>
                <w:color w:val="auto"/>
                <w:kern w:val="2"/>
                <w:sz w:val="21"/>
                <w:szCs w:val="21"/>
                <w:highlight w:val="none"/>
                <w:u w:val="none"/>
                <w:lang w:val="en-US" w:eastAsia="zh-CN" w:bidi="ar-SA"/>
              </w:rPr>
              <w:t>69</w:t>
            </w:r>
            <w:r>
              <w:rPr>
                <w:rFonts w:hint="eastAsia" w:ascii="宋体" w:hAnsi="宋体" w:eastAsia="宋体" w:cs="宋体"/>
                <w:b w:val="0"/>
                <w:bCs/>
                <w:color w:val="auto"/>
                <w:kern w:val="2"/>
                <w:sz w:val="21"/>
                <w:szCs w:val="21"/>
                <w:highlight w:val="none"/>
                <w:u w:val="none"/>
                <w:lang w:val="zh-CN" w:eastAsia="zh-CN" w:bidi="ar-SA"/>
              </w:rPr>
              <w:t>分）</w:t>
            </w:r>
          </w:p>
        </w:tc>
        <w:tc>
          <w:tcPr>
            <w:tcW w:w="7312" w:type="dxa"/>
            <w:gridSpan w:val="2"/>
            <w:tcBorders>
              <w:top w:val="single" w:color="auto" w:sz="4" w:space="0"/>
              <w:left w:val="single" w:color="auto" w:sz="4" w:space="0"/>
              <w:bottom w:val="single" w:color="auto" w:sz="4" w:space="0"/>
            </w:tcBorders>
            <w:noWrap w:val="0"/>
            <w:vAlign w:val="top"/>
          </w:tcPr>
          <w:p w14:paraId="5D85F7FB">
            <w:pPr>
              <w:spacing w:line="360" w:lineRule="auto"/>
              <w:jc w:val="both"/>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rPr>
              <w:t>设备配置</w:t>
            </w:r>
            <w:r>
              <w:rPr>
                <w:rFonts w:hint="eastAsia" w:ascii="宋体" w:hAnsi="宋体" w:cs="宋体"/>
                <w:color w:val="auto"/>
                <w:sz w:val="21"/>
                <w:szCs w:val="21"/>
                <w:highlight w:val="none"/>
              </w:rPr>
              <w:t>和</w:t>
            </w:r>
            <w:r>
              <w:rPr>
                <w:rFonts w:hint="eastAsia" w:ascii="宋体" w:hAnsi="宋体" w:cs="宋体"/>
                <w:color w:val="auto"/>
                <w:sz w:val="21"/>
                <w:szCs w:val="21"/>
                <w:highlight w:val="none"/>
                <w:lang w:val="zh-CN"/>
              </w:rPr>
              <w:t>技术参数（</w:t>
            </w:r>
            <w:r>
              <w:rPr>
                <w:rFonts w:hint="eastAsia" w:ascii="宋体" w:hAnsi="宋体" w:cs="宋体"/>
                <w:color w:val="auto"/>
                <w:sz w:val="21"/>
                <w:szCs w:val="21"/>
                <w:highlight w:val="none"/>
                <w:lang w:val="en-US" w:eastAsia="zh-CN"/>
              </w:rPr>
              <w:t>14分</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zh-CN"/>
              </w:rPr>
              <w:br w:type="textWrapping"/>
            </w:r>
            <w:r>
              <w:rPr>
                <w:rFonts w:hint="eastAsia" w:ascii="宋体" w:hAnsi="宋体" w:cs="宋体"/>
                <w:color w:val="auto"/>
                <w:sz w:val="21"/>
                <w:szCs w:val="21"/>
                <w:highlight w:val="none"/>
                <w:lang w:val="zh-CN" w:eastAsia="zh-CN"/>
              </w:rPr>
              <w:t>竞争性磋商文件“第</w:t>
            </w:r>
            <w:r>
              <w:rPr>
                <w:rFonts w:hint="eastAsia" w:ascii="宋体" w:hAnsi="宋体" w:cs="宋体"/>
                <w:color w:val="auto"/>
                <w:sz w:val="21"/>
                <w:szCs w:val="21"/>
                <w:highlight w:val="none"/>
                <w:lang w:val="en-US" w:eastAsia="zh-CN"/>
              </w:rPr>
              <w:t>五</w:t>
            </w:r>
            <w:r>
              <w:rPr>
                <w:rFonts w:hint="eastAsia" w:ascii="宋体" w:hAnsi="宋体" w:cs="宋体"/>
                <w:color w:val="auto"/>
                <w:sz w:val="21"/>
                <w:szCs w:val="21"/>
                <w:highlight w:val="none"/>
                <w:lang w:val="zh-CN" w:eastAsia="zh-CN"/>
              </w:rPr>
              <w:t>章</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val="zh-CN" w:eastAsia="zh-CN"/>
              </w:rPr>
              <w:t>采购内容及要求”中“▲</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zh-CN" w:eastAsia="zh-CN"/>
              </w:rPr>
              <w:t>发电机（10kw汽油双缸）</w:t>
            </w:r>
            <w:r>
              <w:rPr>
                <w:rFonts w:hint="eastAsia" w:ascii="宋体" w:hAnsi="宋体" w:cs="宋体"/>
                <w:color w:val="auto"/>
                <w:sz w:val="21"/>
                <w:szCs w:val="21"/>
                <w:highlight w:val="none"/>
                <w:lang w:val="zh-CN" w:eastAsia="zh-CN"/>
              </w:rPr>
              <w:t>”共</w:t>
            </w:r>
            <w:r>
              <w:rPr>
                <w:rFonts w:hint="eastAsia" w:ascii="宋体" w:hAnsi="宋体" w:cs="宋体"/>
                <w:color w:val="auto"/>
                <w:sz w:val="21"/>
                <w:szCs w:val="21"/>
                <w:highlight w:val="none"/>
                <w:lang w:val="en-US" w:eastAsia="zh-CN"/>
              </w:rPr>
              <w:t>4项</w:t>
            </w:r>
            <w:r>
              <w:rPr>
                <w:rFonts w:hint="eastAsia" w:ascii="宋体" w:hAnsi="宋体" w:cs="宋体"/>
                <w:color w:val="auto"/>
                <w:sz w:val="21"/>
                <w:szCs w:val="21"/>
                <w:highlight w:val="none"/>
                <w:lang w:val="zh-CN" w:eastAsia="zh-CN"/>
              </w:rPr>
              <w:t>”为实质性响应，若</w:t>
            </w:r>
            <w:r>
              <w:rPr>
                <w:rFonts w:hint="eastAsia" w:ascii="宋体" w:hAnsi="宋体" w:cs="宋体"/>
                <w:color w:val="auto"/>
                <w:sz w:val="21"/>
                <w:szCs w:val="21"/>
                <w:highlight w:val="none"/>
                <w:lang w:val="en-US" w:eastAsia="zh-CN"/>
              </w:rPr>
              <w:t>其中</w:t>
            </w:r>
            <w:r>
              <w:rPr>
                <w:rFonts w:hint="eastAsia" w:ascii="宋体" w:hAnsi="宋体" w:cs="宋体"/>
                <w:color w:val="auto"/>
                <w:sz w:val="21"/>
                <w:szCs w:val="21"/>
                <w:highlight w:val="none"/>
                <w:lang w:val="zh-CN" w:eastAsia="zh-CN"/>
              </w:rPr>
              <w:t>有一</w:t>
            </w:r>
            <w:r>
              <w:rPr>
                <w:rFonts w:hint="eastAsia" w:ascii="宋体" w:hAnsi="宋体" w:cs="宋体"/>
                <w:color w:val="auto"/>
                <w:sz w:val="21"/>
                <w:szCs w:val="21"/>
                <w:highlight w:val="none"/>
                <w:lang w:val="en-US" w:eastAsia="zh-CN"/>
              </w:rPr>
              <w:t>条</w:t>
            </w:r>
            <w:r>
              <w:rPr>
                <w:rFonts w:hint="eastAsia" w:ascii="宋体" w:hAnsi="宋体" w:cs="宋体"/>
                <w:color w:val="auto"/>
                <w:sz w:val="21"/>
                <w:szCs w:val="21"/>
                <w:highlight w:val="none"/>
                <w:lang w:val="zh-CN" w:eastAsia="zh-CN"/>
              </w:rPr>
              <w:t>或一</w:t>
            </w:r>
            <w:r>
              <w:rPr>
                <w:rFonts w:hint="eastAsia" w:ascii="宋体" w:hAnsi="宋体" w:cs="宋体"/>
                <w:color w:val="auto"/>
                <w:sz w:val="21"/>
                <w:szCs w:val="21"/>
                <w:highlight w:val="none"/>
                <w:lang w:val="en-US" w:eastAsia="zh-CN"/>
              </w:rPr>
              <w:t>条</w:t>
            </w:r>
            <w:r>
              <w:rPr>
                <w:rFonts w:hint="eastAsia" w:ascii="宋体" w:hAnsi="宋体" w:cs="宋体"/>
                <w:color w:val="auto"/>
                <w:sz w:val="21"/>
                <w:szCs w:val="21"/>
                <w:highlight w:val="none"/>
                <w:lang w:val="zh-CN" w:eastAsia="zh-CN"/>
              </w:rPr>
              <w:t>以上不满足的均视为无效响应；</w:t>
            </w:r>
          </w:p>
          <w:p w14:paraId="2332003C">
            <w:pPr>
              <w:spacing w:line="360" w:lineRule="auto"/>
              <w:jc w:val="both"/>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en-US" w:eastAsia="zh-CN"/>
              </w:rPr>
              <w:t>②</w:t>
            </w:r>
            <w:r>
              <w:rPr>
                <w:rFonts w:hint="eastAsia" w:ascii="宋体" w:hAnsi="宋体" w:cs="宋体"/>
                <w:color w:val="auto"/>
                <w:sz w:val="21"/>
                <w:szCs w:val="21"/>
                <w:highlight w:val="none"/>
                <w:lang w:val="zh-CN" w:eastAsia="zh-CN"/>
              </w:rPr>
              <w:t>采购内容及要求非标“▲”项为一般指标，</w:t>
            </w:r>
            <w:r>
              <w:rPr>
                <w:rFonts w:hint="eastAsia" w:ascii="宋体" w:hAnsi="宋体" w:cs="宋体"/>
                <w:color w:val="auto"/>
                <w:sz w:val="21"/>
                <w:szCs w:val="21"/>
                <w:highlight w:val="none"/>
                <w:lang w:val="en-US" w:eastAsia="zh-CN"/>
              </w:rPr>
              <w:t>共35项，</w:t>
            </w:r>
            <w:r>
              <w:rPr>
                <w:rFonts w:hint="eastAsia" w:ascii="宋体" w:hAnsi="宋体" w:cs="宋体"/>
                <w:color w:val="auto"/>
                <w:sz w:val="21"/>
                <w:szCs w:val="21"/>
                <w:highlight w:val="none"/>
                <w:lang w:val="zh-CN" w:eastAsia="zh-CN"/>
              </w:rPr>
              <w:t>每满足一</w:t>
            </w:r>
            <w:r>
              <w:rPr>
                <w:rFonts w:hint="eastAsia" w:ascii="宋体" w:hAnsi="宋体" w:cs="宋体"/>
                <w:color w:val="auto"/>
                <w:sz w:val="21"/>
                <w:szCs w:val="21"/>
                <w:highlight w:val="none"/>
                <w:lang w:val="en-US" w:eastAsia="zh-CN"/>
              </w:rPr>
              <w:t>条</w:t>
            </w:r>
            <w:r>
              <w:rPr>
                <w:rFonts w:hint="eastAsia" w:ascii="宋体" w:hAnsi="宋体" w:cs="宋体"/>
                <w:color w:val="auto"/>
                <w:sz w:val="21"/>
                <w:szCs w:val="21"/>
                <w:highlight w:val="none"/>
                <w:lang w:val="zh-CN" w:eastAsia="zh-CN"/>
              </w:rPr>
              <w:t>指标得0.</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val="zh-CN" w:eastAsia="zh-CN"/>
              </w:rPr>
              <w:t>分，不满足得0分，共</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val="zh-CN" w:eastAsia="zh-CN"/>
              </w:rPr>
              <w:t>分；</w:t>
            </w:r>
          </w:p>
          <w:p w14:paraId="6D9345B4">
            <w:pPr>
              <w:spacing w:line="360" w:lineRule="auto"/>
              <w:jc w:val="both"/>
              <w:rPr>
                <w:rFonts w:hint="eastAsia" w:ascii="宋体" w:hAnsi="宋体" w:eastAsia="宋体" w:cs="宋体"/>
                <w:bCs/>
                <w:color w:val="auto"/>
                <w:kern w:val="2"/>
                <w:sz w:val="21"/>
                <w:szCs w:val="21"/>
                <w:highlight w:val="none"/>
                <w:u w:val="none"/>
                <w:lang w:val="en-US" w:eastAsia="zh-CN"/>
              </w:rPr>
            </w:pPr>
            <w:r>
              <w:rPr>
                <w:rFonts w:hint="eastAsia" w:ascii="宋体" w:hAnsi="宋体" w:cs="宋体"/>
                <w:color w:val="auto"/>
                <w:sz w:val="21"/>
                <w:szCs w:val="21"/>
                <w:highlight w:val="none"/>
                <w:lang w:val="zh-CN"/>
              </w:rPr>
              <w:t>注：</w:t>
            </w:r>
            <w:r>
              <w:rPr>
                <w:rFonts w:hint="eastAsia"/>
                <w:b/>
                <w:bCs/>
                <w:highlight w:val="none"/>
                <w:lang w:val="en-US" w:eastAsia="zh-CN"/>
              </w:rPr>
              <w:t>发电机（10kw汽油双缸）</w:t>
            </w:r>
            <w:r>
              <w:rPr>
                <w:rFonts w:hint="eastAsia" w:ascii="宋体" w:hAnsi="宋体" w:cs="宋体"/>
                <w:color w:val="auto"/>
                <w:sz w:val="21"/>
                <w:szCs w:val="21"/>
                <w:highlight w:val="none"/>
                <w:lang w:val="zh-CN" w:eastAsia="zh-CN"/>
              </w:rPr>
              <w:t>需提供相应的参数证明材料（包括但不限于原厂相关技术资料或彩页样本或附生产厂商确认盖章的技术参数或附相应产品的检测报告）。未提供的和虽提供但无法佐证者，均视为负偏离。</w:t>
            </w:r>
          </w:p>
        </w:tc>
      </w:tr>
      <w:tr w14:paraId="1C5E2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36" w:type="dxa"/>
          <w:trHeight w:val="3528" w:hRule="atLeast"/>
          <w:jc w:val="center"/>
        </w:trPr>
        <w:tc>
          <w:tcPr>
            <w:tcW w:w="845" w:type="dxa"/>
            <w:vMerge w:val="continue"/>
            <w:tcBorders>
              <w:right w:val="single" w:color="auto" w:sz="4" w:space="0"/>
            </w:tcBorders>
            <w:noWrap w:val="0"/>
            <w:vAlign w:val="center"/>
          </w:tcPr>
          <w:p w14:paraId="32EB1CA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931" w:type="dxa"/>
            <w:vMerge w:val="continue"/>
            <w:tcBorders>
              <w:left w:val="single" w:color="auto" w:sz="4" w:space="0"/>
              <w:right w:val="single" w:color="auto" w:sz="4" w:space="0"/>
            </w:tcBorders>
            <w:noWrap w:val="0"/>
            <w:vAlign w:val="center"/>
          </w:tcPr>
          <w:p w14:paraId="2585A3D3">
            <w:pPr>
              <w:keepNext w:val="0"/>
              <w:keepLines w:val="0"/>
              <w:pageBreakBefore w:val="0"/>
              <w:widowControl w:val="0"/>
              <w:kinsoku/>
              <w:wordWrap/>
              <w:overflowPunct/>
              <w:topLinePunct w:val="0"/>
              <w:bidi w:val="0"/>
              <w:spacing w:line="360" w:lineRule="auto"/>
              <w:ind w:left="0" w:leftChars="-95" w:hanging="199" w:hangingChars="95"/>
              <w:jc w:val="center"/>
              <w:textAlignment w:val="auto"/>
              <w:rPr>
                <w:rFonts w:hint="eastAsia" w:ascii="宋体" w:hAnsi="宋体" w:eastAsia="宋体" w:cs="宋体"/>
                <w:color w:val="auto"/>
                <w:sz w:val="21"/>
                <w:szCs w:val="21"/>
                <w:highlight w:val="none"/>
              </w:rPr>
            </w:pPr>
          </w:p>
        </w:tc>
        <w:tc>
          <w:tcPr>
            <w:tcW w:w="7312" w:type="dxa"/>
            <w:gridSpan w:val="2"/>
            <w:tcBorders>
              <w:top w:val="single" w:color="auto" w:sz="4" w:space="0"/>
              <w:left w:val="single" w:color="auto" w:sz="4" w:space="0"/>
              <w:bottom w:val="single" w:color="auto" w:sz="4" w:space="0"/>
            </w:tcBorders>
            <w:noWrap w:val="0"/>
            <w:vAlign w:val="center"/>
          </w:tcPr>
          <w:p w14:paraId="33B1F068">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bCs/>
                <w:color w:val="auto"/>
                <w:kern w:val="2"/>
                <w:sz w:val="21"/>
                <w:szCs w:val="21"/>
                <w:highlight w:val="none"/>
                <w:u w:val="none"/>
                <w:lang w:eastAsia="zh-CN"/>
              </w:rPr>
            </w:pPr>
            <w:r>
              <w:rPr>
                <w:rFonts w:hint="eastAsia" w:ascii="宋体" w:hAnsi="宋体" w:cs="宋体"/>
                <w:bCs/>
                <w:color w:val="auto"/>
                <w:kern w:val="2"/>
                <w:sz w:val="21"/>
                <w:szCs w:val="21"/>
                <w:highlight w:val="none"/>
                <w:u w:val="none"/>
                <w:lang w:val="en-US" w:eastAsia="zh-CN"/>
              </w:rPr>
              <w:t>实施方案</w:t>
            </w:r>
            <w:r>
              <w:rPr>
                <w:rFonts w:hint="eastAsia" w:ascii="宋体" w:hAnsi="宋体" w:eastAsia="宋体" w:cs="宋体"/>
                <w:bCs/>
                <w:color w:val="auto"/>
                <w:kern w:val="2"/>
                <w:sz w:val="21"/>
                <w:szCs w:val="21"/>
                <w:highlight w:val="none"/>
                <w:u w:val="none"/>
                <w:lang w:eastAsia="zh-CN"/>
              </w:rPr>
              <w:t>（</w:t>
            </w:r>
            <w:r>
              <w:rPr>
                <w:rFonts w:hint="eastAsia" w:ascii="宋体" w:hAnsi="宋体" w:cs="宋体"/>
                <w:bCs/>
                <w:color w:val="auto"/>
                <w:kern w:val="2"/>
                <w:sz w:val="21"/>
                <w:szCs w:val="21"/>
                <w:highlight w:val="none"/>
                <w:u w:val="none"/>
                <w:lang w:val="en-US" w:eastAsia="zh-CN"/>
              </w:rPr>
              <w:t>15</w:t>
            </w:r>
            <w:r>
              <w:rPr>
                <w:rFonts w:hint="eastAsia" w:ascii="宋体" w:hAnsi="宋体" w:eastAsia="宋体" w:cs="宋体"/>
                <w:bCs/>
                <w:color w:val="auto"/>
                <w:kern w:val="2"/>
                <w:sz w:val="21"/>
                <w:szCs w:val="21"/>
                <w:highlight w:val="none"/>
                <w:u w:val="none"/>
                <w:lang w:val="en-US" w:eastAsia="zh-CN"/>
              </w:rPr>
              <w:t>分</w:t>
            </w:r>
            <w:r>
              <w:rPr>
                <w:rFonts w:hint="eastAsia" w:ascii="宋体" w:hAnsi="宋体" w:eastAsia="宋体" w:cs="宋体"/>
                <w:bCs/>
                <w:color w:val="auto"/>
                <w:kern w:val="2"/>
                <w:sz w:val="21"/>
                <w:szCs w:val="21"/>
                <w:highlight w:val="none"/>
                <w:u w:val="none"/>
                <w:lang w:eastAsia="zh-CN"/>
              </w:rPr>
              <w:t>）：</w:t>
            </w:r>
          </w:p>
          <w:p w14:paraId="5FA1F429">
            <w:pPr>
              <w:pStyle w:val="10"/>
              <w:spacing w:after="0" w:afterAutospacing="0"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对供应商提</w:t>
            </w:r>
            <w:r>
              <w:rPr>
                <w:rFonts w:hint="eastAsia" w:ascii="宋体" w:hAnsi="宋体" w:eastAsia="宋体" w:cs="宋体"/>
                <w:color w:val="auto"/>
                <w:sz w:val="21"/>
                <w:highlight w:val="none"/>
              </w:rPr>
              <w:t>供的</w:t>
            </w:r>
            <w:r>
              <w:rPr>
                <w:rFonts w:hint="eastAsia" w:ascii="宋体" w:hAnsi="宋体" w:eastAsia="宋体" w:cs="宋体"/>
                <w:b/>
                <w:bCs/>
                <w:color w:val="auto"/>
                <w:sz w:val="21"/>
                <w:highlight w:val="none"/>
                <w:lang w:val="en-US" w:eastAsia="zh-CN"/>
              </w:rPr>
              <w:t>配送</w:t>
            </w:r>
            <w:r>
              <w:rPr>
                <w:rFonts w:hint="eastAsia" w:ascii="宋体" w:hAnsi="宋体" w:eastAsia="宋体" w:cs="宋体"/>
                <w:b/>
                <w:bCs/>
                <w:color w:val="auto"/>
                <w:sz w:val="21"/>
                <w:highlight w:val="none"/>
              </w:rPr>
              <w:t>方案</w:t>
            </w:r>
            <w:r>
              <w:rPr>
                <w:rFonts w:hint="eastAsia" w:ascii="宋体" w:hAnsi="宋体" w:cs="宋体"/>
                <w:b/>
                <w:bCs/>
                <w:color w:val="auto"/>
                <w:sz w:val="21"/>
                <w:highlight w:val="none"/>
                <w:lang w:eastAsia="zh-CN"/>
              </w:rPr>
              <w:t>、</w:t>
            </w:r>
            <w:r>
              <w:rPr>
                <w:rFonts w:hint="eastAsia" w:ascii="宋体" w:hAnsi="宋体" w:eastAsia="宋体" w:cs="宋体"/>
                <w:b/>
                <w:bCs/>
                <w:color w:val="auto"/>
                <w:sz w:val="21"/>
                <w:highlight w:val="none"/>
              </w:rPr>
              <w:t>货物交接方案</w:t>
            </w:r>
            <w:r>
              <w:rPr>
                <w:rFonts w:hint="eastAsia" w:ascii="宋体" w:hAnsi="宋体" w:cs="宋体"/>
                <w:b/>
                <w:bCs/>
                <w:color w:val="auto"/>
                <w:sz w:val="21"/>
                <w:highlight w:val="none"/>
                <w:lang w:eastAsia="zh-CN"/>
              </w:rPr>
              <w:t>、</w:t>
            </w:r>
            <w:r>
              <w:rPr>
                <w:rFonts w:hint="eastAsia" w:ascii="宋体" w:hAnsi="宋体" w:eastAsia="宋体" w:cs="宋体"/>
                <w:b/>
                <w:bCs/>
                <w:color w:val="auto"/>
                <w:sz w:val="21"/>
                <w:highlight w:val="none"/>
                <w:lang w:val="en-US" w:eastAsia="zh-CN"/>
              </w:rPr>
              <w:t>配送进度保障</w:t>
            </w:r>
            <w:r>
              <w:rPr>
                <w:rFonts w:hint="eastAsia" w:ascii="宋体" w:hAnsi="宋体" w:cs="宋体"/>
                <w:b/>
                <w:bCs/>
                <w:color w:val="auto"/>
                <w:sz w:val="21"/>
                <w:highlight w:val="none"/>
                <w:lang w:val="en-US" w:eastAsia="zh-CN"/>
              </w:rPr>
              <w:t>措施</w:t>
            </w:r>
            <w:r>
              <w:rPr>
                <w:rFonts w:hint="eastAsia" w:ascii="宋体" w:hAnsi="宋体" w:eastAsia="宋体" w:cs="宋体"/>
                <w:color w:val="auto"/>
                <w:sz w:val="21"/>
                <w:highlight w:val="none"/>
              </w:rPr>
              <w:t>进行评审</w:t>
            </w:r>
            <w:r>
              <w:rPr>
                <w:rFonts w:hint="eastAsia" w:ascii="宋体" w:hAnsi="宋体" w:eastAsia="宋体" w:cs="宋体"/>
                <w:color w:val="auto"/>
                <w:sz w:val="21"/>
                <w:highlight w:val="none"/>
                <w:lang w:val="en-US" w:eastAsia="zh-CN"/>
              </w:rPr>
              <w:t>：</w:t>
            </w:r>
          </w:p>
          <w:p w14:paraId="419663F3">
            <w:pPr>
              <w:spacing w:beforeAutospacing="0"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①内容详细、完整、合理、可行，计</w:t>
            </w:r>
            <w:r>
              <w:rPr>
                <w:rFonts w:hint="eastAsia" w:ascii="宋体" w:hAnsi="宋体" w:cs="宋体"/>
                <w:b w:val="0"/>
                <w:bCs/>
                <w:color w:val="auto"/>
                <w:kern w:val="2"/>
                <w:sz w:val="21"/>
                <w:szCs w:val="21"/>
                <w:highlight w:val="none"/>
                <w:u w:val="none"/>
                <w:lang w:val="en-US" w:eastAsia="zh-CN" w:bidi="ar-SA"/>
              </w:rPr>
              <w:t>1</w:t>
            </w:r>
            <w:r>
              <w:rPr>
                <w:rFonts w:hint="eastAsia" w:ascii="宋体" w:hAnsi="宋体" w:eastAsia="宋体" w:cs="宋体"/>
                <w:b w:val="0"/>
                <w:bCs/>
                <w:color w:val="auto"/>
                <w:kern w:val="2"/>
                <w:sz w:val="21"/>
                <w:szCs w:val="21"/>
                <w:highlight w:val="none"/>
                <w:u w:val="none"/>
                <w:lang w:val="en-US" w:eastAsia="zh-CN" w:bidi="ar-SA"/>
              </w:rPr>
              <w:t>5分；</w:t>
            </w:r>
          </w:p>
          <w:p w14:paraId="199BF3C8">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②内容明确且基本完整，合理、可行，计</w:t>
            </w:r>
            <w:r>
              <w:rPr>
                <w:rFonts w:hint="eastAsia" w:ascii="宋体" w:hAnsi="宋体" w:cs="宋体"/>
                <w:b w:val="0"/>
                <w:bCs/>
                <w:color w:val="auto"/>
                <w:kern w:val="2"/>
                <w:sz w:val="21"/>
                <w:szCs w:val="21"/>
                <w:highlight w:val="none"/>
                <w:u w:val="none"/>
                <w:lang w:val="en-US" w:eastAsia="zh-CN" w:bidi="ar-SA"/>
              </w:rPr>
              <w:t>12</w:t>
            </w:r>
            <w:r>
              <w:rPr>
                <w:rFonts w:hint="eastAsia" w:ascii="宋体" w:hAnsi="宋体" w:eastAsia="宋体" w:cs="宋体"/>
                <w:b w:val="0"/>
                <w:bCs/>
                <w:color w:val="auto"/>
                <w:kern w:val="2"/>
                <w:sz w:val="21"/>
                <w:szCs w:val="21"/>
                <w:highlight w:val="none"/>
                <w:u w:val="none"/>
                <w:lang w:val="en-US" w:eastAsia="zh-CN" w:bidi="ar-SA"/>
              </w:rPr>
              <w:t>分；</w:t>
            </w:r>
          </w:p>
          <w:p w14:paraId="024AA321">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③内容明确但不完整，有一定合理性及可行性计</w:t>
            </w:r>
            <w:r>
              <w:rPr>
                <w:rFonts w:hint="eastAsia" w:ascii="宋体" w:hAnsi="宋体" w:cs="宋体"/>
                <w:b w:val="0"/>
                <w:bCs/>
                <w:color w:val="auto"/>
                <w:kern w:val="2"/>
                <w:sz w:val="21"/>
                <w:szCs w:val="21"/>
                <w:highlight w:val="none"/>
                <w:u w:val="none"/>
                <w:lang w:val="en-US" w:eastAsia="zh-CN" w:bidi="ar-SA"/>
              </w:rPr>
              <w:t>9</w:t>
            </w:r>
            <w:r>
              <w:rPr>
                <w:rFonts w:hint="eastAsia" w:ascii="宋体" w:hAnsi="宋体" w:eastAsia="宋体" w:cs="宋体"/>
                <w:b w:val="0"/>
                <w:bCs/>
                <w:color w:val="auto"/>
                <w:kern w:val="2"/>
                <w:sz w:val="21"/>
                <w:szCs w:val="21"/>
                <w:highlight w:val="none"/>
                <w:u w:val="none"/>
                <w:lang w:val="en-US" w:eastAsia="zh-CN" w:bidi="ar-SA"/>
              </w:rPr>
              <w:t>分；</w:t>
            </w:r>
          </w:p>
          <w:p w14:paraId="56EA32AD">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④内容明确但不完整，合理性及可行性不足，得</w:t>
            </w:r>
            <w:r>
              <w:rPr>
                <w:rFonts w:hint="eastAsia" w:ascii="宋体" w:hAnsi="宋体" w:cs="宋体"/>
                <w:b w:val="0"/>
                <w:bCs/>
                <w:color w:val="auto"/>
                <w:kern w:val="2"/>
                <w:sz w:val="21"/>
                <w:szCs w:val="21"/>
                <w:highlight w:val="none"/>
                <w:u w:val="none"/>
                <w:lang w:val="en-US" w:eastAsia="zh-CN" w:bidi="ar-SA"/>
              </w:rPr>
              <w:t>6</w:t>
            </w:r>
            <w:r>
              <w:rPr>
                <w:rFonts w:hint="eastAsia" w:ascii="宋体" w:hAnsi="宋体" w:eastAsia="宋体" w:cs="宋体"/>
                <w:b w:val="0"/>
                <w:bCs/>
                <w:color w:val="auto"/>
                <w:kern w:val="2"/>
                <w:sz w:val="21"/>
                <w:szCs w:val="21"/>
                <w:highlight w:val="none"/>
                <w:u w:val="none"/>
                <w:lang w:val="en-US" w:eastAsia="zh-CN" w:bidi="ar-SA"/>
              </w:rPr>
              <w:t>分；</w:t>
            </w:r>
          </w:p>
          <w:p w14:paraId="1E435D2E">
            <w:pPr>
              <w:spacing w:line="360" w:lineRule="auto"/>
              <w:rPr>
                <w:rFonts w:hint="default"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⑤内容含糊且合理性及可行性不足，得3分；</w:t>
            </w:r>
          </w:p>
          <w:p w14:paraId="3A2E18B3">
            <w:pPr>
              <w:spacing w:line="360" w:lineRule="auto"/>
              <w:rPr>
                <w:rFonts w:hint="default"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⑥</w:t>
            </w:r>
            <w:r>
              <w:rPr>
                <w:rFonts w:hint="eastAsia" w:ascii="宋体" w:hAnsi="宋体" w:cs="宋体"/>
                <w:b w:val="0"/>
                <w:bCs/>
                <w:color w:val="auto"/>
                <w:kern w:val="2"/>
                <w:sz w:val="21"/>
                <w:szCs w:val="21"/>
                <w:highlight w:val="none"/>
                <w:u w:val="none"/>
                <w:lang w:val="en-US" w:eastAsia="zh-CN" w:bidi="ar-SA"/>
              </w:rPr>
              <w:t>内容粗略含糊无可行性，得1分；</w:t>
            </w:r>
          </w:p>
          <w:p w14:paraId="1C1E267D">
            <w:pPr>
              <w:keepNext w:val="0"/>
              <w:keepLines w:val="0"/>
              <w:pageBreakBefore w:val="0"/>
              <w:widowControl w:val="0"/>
              <w:kinsoku/>
              <w:wordWrap/>
              <w:overflowPunct/>
              <w:topLinePunct w:val="0"/>
              <w:bidi w:val="0"/>
              <w:spacing w:line="360" w:lineRule="auto"/>
              <w:jc w:val="both"/>
              <w:textAlignment w:val="auto"/>
              <w:rPr>
                <w:rFonts w:hint="default" w:ascii="宋体" w:hAnsi="宋体" w:eastAsia="宋体" w:cs="宋体"/>
                <w:bCs/>
                <w:color w:val="auto"/>
                <w:kern w:val="2"/>
                <w:sz w:val="21"/>
                <w:szCs w:val="21"/>
                <w:highlight w:val="none"/>
                <w:u w:val="none"/>
                <w:lang w:val="en-US" w:eastAsia="zh-CN"/>
              </w:rPr>
            </w:pPr>
            <w:r>
              <w:rPr>
                <w:rFonts w:hint="eastAsia" w:ascii="宋体" w:hAnsi="宋体" w:eastAsia="宋体" w:cs="宋体"/>
                <w:b w:val="0"/>
                <w:bCs/>
                <w:color w:val="auto"/>
                <w:kern w:val="2"/>
                <w:sz w:val="21"/>
                <w:szCs w:val="21"/>
                <w:highlight w:val="none"/>
                <w:u w:val="none"/>
                <w:lang w:val="en-US" w:eastAsia="zh-CN" w:bidi="ar-SA"/>
              </w:rPr>
              <w:t>⑦未提供有关相内容的不计分。</w:t>
            </w:r>
          </w:p>
        </w:tc>
      </w:tr>
      <w:tr w14:paraId="7B52E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776" w:type="dxa"/>
            <w:gridSpan w:val="2"/>
            <w:vMerge w:val="restart"/>
            <w:tcBorders>
              <w:right w:val="single" w:color="auto" w:sz="4" w:space="0"/>
            </w:tcBorders>
            <w:noWrap w:val="0"/>
            <w:vAlign w:val="center"/>
          </w:tcPr>
          <w:p w14:paraId="2B7A811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384" w:type="dxa"/>
            <w:vMerge w:val="restart"/>
            <w:tcBorders>
              <w:left w:val="single" w:color="auto" w:sz="4" w:space="0"/>
              <w:right w:val="single" w:color="auto" w:sz="4" w:space="0"/>
            </w:tcBorders>
            <w:noWrap w:val="0"/>
            <w:vAlign w:val="center"/>
          </w:tcPr>
          <w:p w14:paraId="336E7A1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5964" w:type="dxa"/>
            <w:gridSpan w:val="2"/>
            <w:tcBorders>
              <w:top w:val="single" w:color="auto" w:sz="4" w:space="0"/>
              <w:left w:val="single" w:color="auto" w:sz="4" w:space="0"/>
              <w:bottom w:val="single" w:color="auto" w:sz="4" w:space="0"/>
            </w:tcBorders>
            <w:noWrap w:val="0"/>
            <w:vAlign w:val="center"/>
          </w:tcPr>
          <w:p w14:paraId="6433973F">
            <w:pPr>
              <w:pStyle w:val="10"/>
              <w:spacing w:after="0" w:afterAutospacing="0" w:line="360" w:lineRule="auto"/>
              <w:rPr>
                <w:rFonts w:hint="eastAsia" w:ascii="宋体" w:hAnsi="宋体" w:eastAsia="宋体" w:cs="宋体"/>
                <w:color w:val="auto"/>
                <w:sz w:val="21"/>
                <w:highlight w:val="none"/>
              </w:rPr>
            </w:pPr>
            <w:r>
              <w:rPr>
                <w:rFonts w:hint="eastAsia" w:ascii="宋体" w:hAnsi="宋体" w:cs="宋体"/>
                <w:bCs/>
                <w:color w:val="auto"/>
                <w:kern w:val="2"/>
                <w:sz w:val="21"/>
                <w:szCs w:val="21"/>
                <w:highlight w:val="none"/>
                <w:u w:val="none"/>
              </w:rPr>
              <w:t>项目组人员配备</w:t>
            </w:r>
            <w:r>
              <w:rPr>
                <w:rFonts w:hint="eastAsia" w:ascii="宋体" w:hAnsi="宋体" w:cs="宋体"/>
                <w:bCs/>
                <w:color w:val="auto"/>
                <w:kern w:val="2"/>
                <w:sz w:val="21"/>
                <w:szCs w:val="21"/>
                <w:highlight w:val="none"/>
                <w:u w:val="none"/>
                <w:lang w:eastAsia="zh-CN"/>
              </w:rPr>
              <w:t>（</w:t>
            </w:r>
            <w:r>
              <w:rPr>
                <w:rFonts w:hint="eastAsia" w:ascii="宋体" w:hAnsi="宋体" w:cs="宋体"/>
                <w:bCs/>
                <w:color w:val="auto"/>
                <w:kern w:val="2"/>
                <w:sz w:val="21"/>
                <w:szCs w:val="21"/>
                <w:highlight w:val="none"/>
                <w:u w:val="none"/>
                <w:lang w:val="en-US" w:eastAsia="zh-CN"/>
              </w:rPr>
              <w:t>10分</w:t>
            </w:r>
            <w:r>
              <w:rPr>
                <w:rFonts w:hint="eastAsia" w:ascii="宋体" w:hAnsi="宋体" w:cs="宋体"/>
                <w:bCs/>
                <w:color w:val="auto"/>
                <w:kern w:val="2"/>
                <w:sz w:val="21"/>
                <w:szCs w:val="21"/>
                <w:highlight w:val="none"/>
                <w:u w:val="none"/>
                <w:lang w:eastAsia="zh-CN"/>
              </w:rPr>
              <w:t>）：</w:t>
            </w:r>
            <w:r>
              <w:rPr>
                <w:rFonts w:hint="eastAsia" w:ascii="宋体" w:hAnsi="宋体" w:cs="宋体"/>
                <w:bCs/>
                <w:color w:val="auto"/>
                <w:kern w:val="2"/>
                <w:sz w:val="21"/>
                <w:szCs w:val="21"/>
                <w:highlight w:val="none"/>
                <w:u w:val="none"/>
                <w:lang w:eastAsia="zh-CN"/>
              </w:rPr>
              <w:br w:type="textWrapping"/>
            </w:r>
            <w:r>
              <w:rPr>
                <w:rFonts w:hint="eastAsia" w:ascii="宋体" w:hAnsi="宋体" w:eastAsia="宋体" w:cs="宋体"/>
                <w:color w:val="auto"/>
                <w:sz w:val="21"/>
                <w:highlight w:val="none"/>
                <w:lang w:val="en-US" w:eastAsia="zh-CN"/>
              </w:rPr>
              <w:t>对供应商提</w:t>
            </w:r>
            <w:r>
              <w:rPr>
                <w:rFonts w:hint="eastAsia" w:ascii="宋体" w:hAnsi="宋体" w:eastAsia="宋体" w:cs="宋体"/>
                <w:color w:val="auto"/>
                <w:sz w:val="21"/>
                <w:highlight w:val="none"/>
              </w:rPr>
              <w:t>供的</w:t>
            </w:r>
            <w:r>
              <w:rPr>
                <w:rFonts w:hint="eastAsia" w:ascii="宋体" w:hAnsi="宋体" w:cs="宋体"/>
                <w:b/>
                <w:bCs w:val="0"/>
                <w:color w:val="auto"/>
                <w:kern w:val="2"/>
                <w:sz w:val="21"/>
                <w:szCs w:val="21"/>
                <w:highlight w:val="none"/>
                <w:u w:val="none"/>
              </w:rPr>
              <w:t>项目组人员配备</w:t>
            </w:r>
            <w:r>
              <w:rPr>
                <w:rFonts w:hint="eastAsia" w:ascii="宋体" w:hAnsi="宋体" w:eastAsia="宋体" w:cs="宋体"/>
                <w:color w:val="auto"/>
                <w:sz w:val="21"/>
                <w:highlight w:val="none"/>
              </w:rPr>
              <w:t>进行评审</w:t>
            </w:r>
            <w:r>
              <w:rPr>
                <w:rFonts w:hint="eastAsia" w:ascii="宋体" w:hAnsi="宋体" w:eastAsia="宋体" w:cs="宋体"/>
                <w:color w:val="auto"/>
                <w:sz w:val="21"/>
                <w:highlight w:val="none"/>
                <w:lang w:val="en-US" w:eastAsia="zh-CN"/>
              </w:rPr>
              <w:t>：</w:t>
            </w:r>
          </w:p>
          <w:p w14:paraId="21F53DC0">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①</w:t>
            </w:r>
            <w:r>
              <w:rPr>
                <w:rFonts w:hint="eastAsia" w:ascii="宋体" w:hAnsi="宋体" w:eastAsia="宋体" w:cs="宋体"/>
                <w:color w:val="auto"/>
                <w:sz w:val="21"/>
                <w:szCs w:val="21"/>
                <w:highlight w:val="none"/>
                <w:u w:val="none"/>
                <w:lang w:val="en-US" w:eastAsia="zh-CN"/>
              </w:rPr>
              <w:t>针对本项目人员配备架构齐全、数量充足、配备方案</w:t>
            </w:r>
            <w:r>
              <w:rPr>
                <w:rFonts w:hint="eastAsia" w:ascii="宋体" w:hAnsi="宋体" w:cs="宋体"/>
                <w:color w:val="auto"/>
                <w:sz w:val="21"/>
                <w:szCs w:val="21"/>
                <w:highlight w:val="none"/>
                <w:u w:val="none"/>
                <w:lang w:val="en-US" w:eastAsia="zh-CN"/>
              </w:rPr>
              <w:t>详细且</w:t>
            </w:r>
            <w:r>
              <w:rPr>
                <w:rFonts w:hint="eastAsia" w:ascii="宋体" w:hAnsi="宋体" w:eastAsia="宋体" w:cs="宋体"/>
                <w:color w:val="auto"/>
                <w:sz w:val="21"/>
                <w:szCs w:val="21"/>
                <w:highlight w:val="none"/>
                <w:u w:val="none"/>
                <w:lang w:val="en-US" w:eastAsia="zh-CN"/>
              </w:rPr>
              <w:t>合理高效，逻辑结构清晰且具有针对性的，得</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lang w:val="en-US" w:eastAsia="zh-CN"/>
              </w:rPr>
              <w:t xml:space="preserve">分； </w:t>
            </w:r>
          </w:p>
          <w:p w14:paraId="294FCDE2">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②</w:t>
            </w:r>
            <w:r>
              <w:rPr>
                <w:rFonts w:hint="eastAsia" w:ascii="宋体" w:hAnsi="宋体" w:eastAsia="宋体" w:cs="宋体"/>
                <w:color w:val="auto"/>
                <w:sz w:val="21"/>
                <w:szCs w:val="21"/>
                <w:highlight w:val="none"/>
                <w:u w:val="none"/>
                <w:lang w:val="en-US" w:eastAsia="zh-CN"/>
              </w:rPr>
              <w:t>针对本项目人员配备架构基本齐全、数量基本充足、配备方案明确且具有一定合理性，逻辑结构基本清晰且具有一定针对性的，得</w:t>
            </w:r>
            <w:r>
              <w:rPr>
                <w:rFonts w:hint="eastAsia" w:ascii="宋体" w:hAnsi="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lang w:val="en-US" w:eastAsia="zh-CN"/>
              </w:rPr>
              <w:t>分；</w:t>
            </w:r>
          </w:p>
          <w:p w14:paraId="61A4A71B">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③</w:t>
            </w:r>
            <w:r>
              <w:rPr>
                <w:rFonts w:hint="eastAsia" w:ascii="宋体" w:hAnsi="宋体" w:eastAsia="宋体" w:cs="宋体"/>
                <w:color w:val="auto"/>
                <w:sz w:val="21"/>
                <w:szCs w:val="21"/>
                <w:highlight w:val="none"/>
                <w:u w:val="none"/>
                <w:lang w:val="en-US" w:eastAsia="zh-CN"/>
              </w:rPr>
              <w:t>针对本项目人员配备架构</w:t>
            </w:r>
            <w:r>
              <w:rPr>
                <w:rFonts w:hint="eastAsia" w:ascii="宋体" w:hAnsi="宋体" w:cs="宋体"/>
                <w:color w:val="auto"/>
                <w:sz w:val="21"/>
                <w:szCs w:val="21"/>
                <w:highlight w:val="none"/>
                <w:u w:val="none"/>
                <w:lang w:val="en-US" w:eastAsia="zh-CN"/>
              </w:rPr>
              <w:t>基本齐全</w:t>
            </w:r>
            <w:r>
              <w:rPr>
                <w:rFonts w:hint="eastAsia" w:ascii="宋体" w:hAnsi="宋体" w:eastAsia="宋体" w:cs="宋体"/>
                <w:color w:val="auto"/>
                <w:sz w:val="21"/>
                <w:szCs w:val="21"/>
                <w:highlight w:val="none"/>
                <w:u w:val="none"/>
                <w:lang w:val="en-US" w:eastAsia="zh-CN"/>
              </w:rPr>
              <w:t>、数量基本充足、配备方案明确但合理性不足，具有逻辑结构且具有一定针对性的，得</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eastAsia="zh-CN"/>
              </w:rPr>
              <w:t>分；</w:t>
            </w:r>
          </w:p>
          <w:p w14:paraId="4A152DFB">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④</w:t>
            </w:r>
            <w:r>
              <w:rPr>
                <w:rFonts w:hint="eastAsia" w:ascii="宋体" w:hAnsi="宋体" w:eastAsia="宋体" w:cs="宋体"/>
                <w:color w:val="auto"/>
                <w:sz w:val="21"/>
                <w:szCs w:val="21"/>
                <w:highlight w:val="none"/>
                <w:u w:val="none"/>
                <w:lang w:val="en-US" w:eastAsia="zh-CN"/>
              </w:rPr>
              <w:t>针对本项目人员配备架构含糊、数量不足、配备方案含糊合理性不足，逻辑结构不清晰且</w:t>
            </w:r>
            <w:r>
              <w:rPr>
                <w:rFonts w:hint="eastAsia" w:ascii="宋体" w:hAnsi="宋体" w:cs="宋体"/>
                <w:color w:val="auto"/>
                <w:sz w:val="21"/>
                <w:szCs w:val="21"/>
                <w:highlight w:val="none"/>
                <w:u w:val="none"/>
                <w:lang w:val="en-US" w:eastAsia="zh-CN"/>
              </w:rPr>
              <w:t>无</w:t>
            </w:r>
            <w:r>
              <w:rPr>
                <w:rFonts w:hint="eastAsia" w:ascii="宋体" w:hAnsi="宋体" w:eastAsia="宋体" w:cs="宋体"/>
                <w:color w:val="auto"/>
                <w:sz w:val="21"/>
                <w:szCs w:val="21"/>
                <w:highlight w:val="none"/>
                <w:u w:val="none"/>
                <w:lang w:val="en-US" w:eastAsia="zh-CN"/>
              </w:rPr>
              <w:t>针对性</w:t>
            </w:r>
            <w:r>
              <w:rPr>
                <w:rFonts w:hint="eastAsia" w:ascii="宋体" w:hAnsi="宋体" w:cs="宋体"/>
                <w:color w:val="auto"/>
                <w:sz w:val="21"/>
                <w:szCs w:val="21"/>
                <w:highlight w:val="none"/>
                <w:u w:val="none"/>
                <w:lang w:val="en-US" w:eastAsia="zh-CN"/>
              </w:rPr>
              <w:t>的</w:t>
            </w:r>
            <w:r>
              <w:rPr>
                <w:rFonts w:hint="eastAsia" w:ascii="宋体" w:hAnsi="宋体" w:eastAsia="宋体" w:cs="宋体"/>
                <w:color w:val="auto"/>
                <w:sz w:val="21"/>
                <w:szCs w:val="21"/>
                <w:highlight w:val="none"/>
                <w:u w:val="none"/>
                <w:lang w:val="en-US" w:eastAsia="zh-CN"/>
              </w:rPr>
              <w:t>，得1分；</w:t>
            </w:r>
          </w:p>
          <w:p w14:paraId="231623E6">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未提供不得分。</w:t>
            </w:r>
          </w:p>
        </w:tc>
      </w:tr>
      <w:tr w14:paraId="7B300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76" w:type="dxa"/>
            <w:gridSpan w:val="2"/>
            <w:vMerge w:val="continue"/>
            <w:tcBorders>
              <w:right w:val="single" w:color="auto" w:sz="4" w:space="0"/>
            </w:tcBorders>
            <w:noWrap w:val="0"/>
            <w:vAlign w:val="center"/>
          </w:tcPr>
          <w:p w14:paraId="5A14D2F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384" w:type="dxa"/>
            <w:vMerge w:val="continue"/>
            <w:tcBorders>
              <w:left w:val="single" w:color="auto" w:sz="4" w:space="0"/>
              <w:right w:val="single" w:color="auto" w:sz="4" w:space="0"/>
            </w:tcBorders>
            <w:noWrap w:val="0"/>
            <w:vAlign w:val="center"/>
          </w:tcPr>
          <w:p w14:paraId="2ED98AA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5964" w:type="dxa"/>
            <w:gridSpan w:val="2"/>
            <w:tcBorders>
              <w:top w:val="single" w:color="auto" w:sz="4" w:space="0"/>
              <w:left w:val="single" w:color="auto" w:sz="4" w:space="0"/>
              <w:bottom w:val="single" w:color="auto" w:sz="4" w:space="0"/>
            </w:tcBorders>
            <w:noWrap w:val="0"/>
            <w:vAlign w:val="center"/>
          </w:tcPr>
          <w:p w14:paraId="2F9C5611">
            <w:pPr>
              <w:spacing w:line="360" w:lineRule="auto"/>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质量监督机制及措施（10分）：</w:t>
            </w:r>
          </w:p>
          <w:p w14:paraId="14068C58">
            <w:pPr>
              <w:spacing w:line="360" w:lineRule="auto"/>
              <w:rPr>
                <w:rFonts w:hint="default" w:ascii="宋体" w:hAnsi="宋体" w:eastAsia="宋体" w:cs="宋体"/>
                <w:b w:val="0"/>
                <w:bCs/>
                <w:color w:val="auto"/>
                <w:kern w:val="2"/>
                <w:sz w:val="21"/>
                <w:szCs w:val="21"/>
                <w:highlight w:val="none"/>
                <w:u w:val="none"/>
                <w:lang w:val="en-US" w:eastAsia="zh-CN" w:bidi="ar-SA"/>
              </w:rPr>
            </w:pPr>
            <w:r>
              <w:rPr>
                <w:rFonts w:hint="eastAsia" w:ascii="宋体" w:hAnsi="宋体" w:cs="宋体"/>
                <w:color w:val="auto"/>
                <w:sz w:val="21"/>
                <w:highlight w:val="none"/>
                <w:lang w:val="en-US" w:eastAsia="zh-CN"/>
              </w:rPr>
              <w:t>对</w:t>
            </w:r>
            <w:r>
              <w:rPr>
                <w:rFonts w:hint="eastAsia" w:ascii="宋体" w:hAnsi="宋体" w:eastAsia="宋体" w:cs="宋体"/>
                <w:color w:val="auto"/>
                <w:sz w:val="21"/>
                <w:highlight w:val="none"/>
                <w:lang w:val="en-US" w:eastAsia="zh-CN"/>
              </w:rPr>
              <w:t>供应商提供的</w:t>
            </w:r>
            <w:r>
              <w:rPr>
                <w:rFonts w:hint="eastAsia" w:ascii="宋体" w:hAnsi="宋体" w:eastAsia="宋体" w:cs="宋体"/>
                <w:b/>
                <w:bCs/>
                <w:color w:val="auto"/>
                <w:sz w:val="21"/>
                <w:highlight w:val="none"/>
                <w:lang w:val="en-US" w:eastAsia="zh-CN"/>
              </w:rPr>
              <w:t>质量监督机制及措施</w:t>
            </w:r>
            <w:r>
              <w:rPr>
                <w:rFonts w:hint="eastAsia" w:ascii="宋体" w:hAnsi="宋体" w:eastAsia="宋体" w:cs="宋体"/>
                <w:color w:val="auto"/>
                <w:sz w:val="21"/>
                <w:highlight w:val="none"/>
                <w:lang w:val="en-US" w:eastAsia="zh-CN"/>
              </w:rPr>
              <w:t>进行评审：</w:t>
            </w:r>
          </w:p>
          <w:p w14:paraId="1C53AB6D">
            <w:pPr>
              <w:spacing w:beforeAutospacing="0"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①内容详细、完整、合理、可行，计10分；</w:t>
            </w:r>
          </w:p>
          <w:p w14:paraId="64006D0F">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②内容明确且基本完整，合理、可行，计8分；</w:t>
            </w:r>
          </w:p>
          <w:p w14:paraId="11D73139">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③内容明确但不完整，有一定合理性及可行性计6分；</w:t>
            </w:r>
          </w:p>
          <w:p w14:paraId="7EC6645D">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④内容明确但不完整，合理性及可行性不足，得4分；</w:t>
            </w:r>
          </w:p>
          <w:p w14:paraId="2835782A">
            <w:pPr>
              <w:spacing w:line="360" w:lineRule="auto"/>
              <w:rPr>
                <w:rFonts w:hint="default"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⑤内容含糊且合理性及可行性不足</w:t>
            </w:r>
            <w:r>
              <w:rPr>
                <w:rFonts w:hint="eastAsia" w:ascii="宋体" w:hAnsi="宋体" w:cs="宋体"/>
                <w:color w:val="auto"/>
                <w:szCs w:val="21"/>
                <w:highlight w:val="none"/>
                <w:lang w:eastAsia="zh-CN"/>
              </w:rPr>
              <w:t>，</w:t>
            </w:r>
            <w:r>
              <w:rPr>
                <w:rFonts w:hint="eastAsia" w:ascii="宋体" w:hAnsi="宋体" w:eastAsia="宋体" w:cs="宋体"/>
                <w:b w:val="0"/>
                <w:bCs/>
                <w:color w:val="auto"/>
                <w:kern w:val="2"/>
                <w:sz w:val="21"/>
                <w:szCs w:val="21"/>
                <w:highlight w:val="none"/>
                <w:u w:val="none"/>
                <w:lang w:val="en-US" w:eastAsia="zh-CN" w:bidi="ar-SA"/>
              </w:rPr>
              <w:t>得2分；</w:t>
            </w:r>
          </w:p>
          <w:p w14:paraId="41A54672">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⑥未提供有关相内容的不计分。</w:t>
            </w:r>
          </w:p>
        </w:tc>
      </w:tr>
      <w:tr w14:paraId="72CAC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76" w:type="dxa"/>
            <w:gridSpan w:val="2"/>
            <w:vMerge w:val="continue"/>
            <w:tcBorders>
              <w:right w:val="single" w:color="auto" w:sz="4" w:space="0"/>
            </w:tcBorders>
            <w:noWrap w:val="0"/>
            <w:vAlign w:val="center"/>
          </w:tcPr>
          <w:p w14:paraId="25590CF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384" w:type="dxa"/>
            <w:vMerge w:val="continue"/>
            <w:tcBorders>
              <w:left w:val="single" w:color="auto" w:sz="4" w:space="0"/>
              <w:right w:val="single" w:color="auto" w:sz="4" w:space="0"/>
            </w:tcBorders>
            <w:noWrap w:val="0"/>
            <w:vAlign w:val="center"/>
          </w:tcPr>
          <w:p w14:paraId="0A9BA69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5964" w:type="dxa"/>
            <w:gridSpan w:val="2"/>
            <w:tcBorders>
              <w:top w:val="single" w:color="auto" w:sz="4" w:space="0"/>
              <w:left w:val="single" w:color="auto" w:sz="4" w:space="0"/>
              <w:bottom w:val="single" w:color="auto" w:sz="4" w:space="0"/>
            </w:tcBorders>
            <w:noWrap w:val="0"/>
            <w:vAlign w:val="center"/>
          </w:tcPr>
          <w:p w14:paraId="2F9044E6">
            <w:pPr>
              <w:spacing w:line="360" w:lineRule="auto"/>
              <w:rPr>
                <w:rFonts w:hint="default" w:ascii="宋体" w:hAnsi="宋体" w:eastAsia="宋体" w:cs="宋体"/>
                <w:b w:val="0"/>
                <w:bCs/>
                <w:color w:val="auto"/>
                <w:kern w:val="2"/>
                <w:sz w:val="21"/>
                <w:szCs w:val="21"/>
                <w:highlight w:val="none"/>
                <w:u w:val="none"/>
                <w:lang w:val="en-US" w:eastAsia="zh-CN" w:bidi="ar-SA"/>
              </w:rPr>
            </w:pPr>
            <w:r>
              <w:rPr>
                <w:rFonts w:hint="eastAsia" w:ascii="宋体" w:hAnsi="宋体" w:cs="宋体"/>
                <w:highlight w:val="none"/>
              </w:rPr>
              <w:t>验收方案</w:t>
            </w:r>
            <w:r>
              <w:rPr>
                <w:rFonts w:hint="eastAsia" w:ascii="宋体" w:hAnsi="宋体" w:cs="宋体"/>
                <w:highlight w:val="none"/>
                <w:lang w:eastAsia="zh-CN"/>
              </w:rPr>
              <w:t>（</w:t>
            </w:r>
            <w:r>
              <w:rPr>
                <w:rFonts w:hint="eastAsia" w:ascii="宋体" w:hAnsi="宋体" w:cs="宋体"/>
                <w:highlight w:val="none"/>
                <w:lang w:val="en-US" w:eastAsia="zh-CN"/>
              </w:rPr>
              <w:t>10分</w:t>
            </w:r>
            <w:r>
              <w:rPr>
                <w:rFonts w:hint="eastAsia" w:ascii="宋体" w:hAnsi="宋体" w:cs="宋体"/>
                <w:highlight w:val="none"/>
                <w:lang w:eastAsia="zh-CN"/>
              </w:rPr>
              <w:t>）</w:t>
            </w:r>
            <w:r>
              <w:rPr>
                <w:rFonts w:hint="eastAsia" w:ascii="宋体" w:hAnsi="宋体" w:cs="宋体"/>
                <w:highlight w:val="none"/>
              </w:rPr>
              <w:t>：</w:t>
            </w:r>
            <w:r>
              <w:rPr>
                <w:rFonts w:hint="eastAsia" w:ascii="宋体" w:hAnsi="宋体" w:cs="宋体"/>
                <w:highlight w:val="none"/>
              </w:rPr>
              <w:br w:type="textWrapping"/>
            </w:r>
            <w:r>
              <w:rPr>
                <w:rFonts w:hint="eastAsia" w:ascii="宋体" w:hAnsi="宋体" w:cs="宋体"/>
                <w:color w:val="auto"/>
                <w:sz w:val="21"/>
                <w:highlight w:val="none"/>
                <w:lang w:val="en-US" w:eastAsia="zh-CN"/>
              </w:rPr>
              <w:t>对</w:t>
            </w:r>
            <w:r>
              <w:rPr>
                <w:rFonts w:hint="eastAsia" w:ascii="宋体" w:hAnsi="宋体" w:eastAsia="宋体" w:cs="宋体"/>
                <w:color w:val="auto"/>
                <w:sz w:val="21"/>
                <w:highlight w:val="none"/>
                <w:lang w:val="en-US" w:eastAsia="zh-CN"/>
              </w:rPr>
              <w:t>供应商提供的</w:t>
            </w:r>
            <w:r>
              <w:rPr>
                <w:rFonts w:hint="eastAsia" w:ascii="宋体" w:hAnsi="宋体" w:cs="宋体"/>
                <w:b/>
                <w:bCs/>
                <w:highlight w:val="none"/>
              </w:rPr>
              <w:t>验收方案</w:t>
            </w:r>
            <w:r>
              <w:rPr>
                <w:rFonts w:hint="eastAsia" w:ascii="宋体" w:hAnsi="宋体" w:eastAsia="宋体" w:cs="宋体"/>
                <w:color w:val="auto"/>
                <w:sz w:val="21"/>
                <w:highlight w:val="none"/>
                <w:lang w:val="en-US" w:eastAsia="zh-CN"/>
              </w:rPr>
              <w:t>进行评审：</w:t>
            </w:r>
          </w:p>
          <w:p w14:paraId="68FFB5F7">
            <w:pPr>
              <w:spacing w:beforeAutospacing="0"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①内容详细、完整、合理、可行，计10分；</w:t>
            </w:r>
          </w:p>
          <w:p w14:paraId="17563465">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②内容明确且基本完整，合理、可行，计8分；</w:t>
            </w:r>
          </w:p>
          <w:p w14:paraId="7F9B4ADE">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③内容明确但不完整，有一定合理性及可行性计6分；</w:t>
            </w:r>
          </w:p>
          <w:p w14:paraId="61FA2A65">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④内容明确但不完整，合理性及可行性不足，得4分；</w:t>
            </w:r>
          </w:p>
          <w:p w14:paraId="2366A015">
            <w:pPr>
              <w:spacing w:line="360" w:lineRule="auto"/>
              <w:rPr>
                <w:rFonts w:hint="default"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⑤内容含糊且合理性及可行性不足</w:t>
            </w:r>
            <w:r>
              <w:rPr>
                <w:rFonts w:hint="eastAsia" w:ascii="宋体" w:hAnsi="宋体" w:cs="宋体"/>
                <w:color w:val="auto"/>
                <w:szCs w:val="21"/>
                <w:highlight w:val="none"/>
                <w:lang w:eastAsia="zh-CN"/>
              </w:rPr>
              <w:t>，</w:t>
            </w:r>
            <w:r>
              <w:rPr>
                <w:rFonts w:hint="eastAsia" w:ascii="宋体" w:hAnsi="宋体" w:eastAsia="宋体" w:cs="宋体"/>
                <w:b w:val="0"/>
                <w:bCs/>
                <w:color w:val="auto"/>
                <w:kern w:val="2"/>
                <w:sz w:val="21"/>
                <w:szCs w:val="21"/>
                <w:highlight w:val="none"/>
                <w:u w:val="none"/>
                <w:lang w:val="en-US" w:eastAsia="zh-CN" w:bidi="ar-SA"/>
              </w:rPr>
              <w:t>得2分；</w:t>
            </w:r>
          </w:p>
          <w:p w14:paraId="637C0A40">
            <w:pPr>
              <w:spacing w:line="36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⑥未提供有关相内容的不计分。</w:t>
            </w:r>
          </w:p>
        </w:tc>
      </w:tr>
      <w:tr w14:paraId="22DF9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76" w:type="dxa"/>
            <w:gridSpan w:val="2"/>
            <w:vMerge w:val="continue"/>
            <w:tcBorders>
              <w:right w:val="single" w:color="auto" w:sz="4" w:space="0"/>
            </w:tcBorders>
            <w:noWrap w:val="0"/>
            <w:vAlign w:val="center"/>
          </w:tcPr>
          <w:p w14:paraId="087E154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w w:val="99"/>
                <w:sz w:val="21"/>
                <w:szCs w:val="21"/>
                <w:highlight w:val="none"/>
              </w:rPr>
            </w:pPr>
          </w:p>
        </w:tc>
        <w:tc>
          <w:tcPr>
            <w:tcW w:w="1384" w:type="dxa"/>
            <w:vMerge w:val="continue"/>
            <w:tcBorders>
              <w:left w:val="single" w:color="auto" w:sz="4" w:space="0"/>
              <w:right w:val="single" w:color="auto" w:sz="4" w:space="0"/>
            </w:tcBorders>
            <w:noWrap w:val="0"/>
            <w:vAlign w:val="center"/>
          </w:tcPr>
          <w:p w14:paraId="66C1957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p>
        </w:tc>
        <w:tc>
          <w:tcPr>
            <w:tcW w:w="5964" w:type="dxa"/>
            <w:gridSpan w:val="2"/>
            <w:tcBorders>
              <w:top w:val="single" w:color="auto" w:sz="4" w:space="0"/>
              <w:left w:val="single" w:color="auto" w:sz="4" w:space="0"/>
              <w:bottom w:val="single" w:color="auto" w:sz="4" w:space="0"/>
            </w:tcBorders>
            <w:noWrap w:val="0"/>
            <w:vAlign w:val="center"/>
          </w:tcPr>
          <w:p w14:paraId="2ABE440D">
            <w:pPr>
              <w:spacing w:beforeAutospacing="0"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cs="宋体"/>
                <w:szCs w:val="21"/>
                <w:highlight w:val="none"/>
              </w:rPr>
              <w:t>售后服务（</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eastAsia="zh-CN"/>
              </w:rPr>
              <w:br w:type="textWrapping"/>
            </w:r>
            <w:r>
              <w:rPr>
                <w:rFonts w:hint="eastAsia" w:ascii="宋体" w:hAnsi="宋体" w:cs="宋体"/>
                <w:color w:val="auto"/>
                <w:sz w:val="21"/>
                <w:highlight w:val="none"/>
                <w:lang w:val="en-US" w:eastAsia="zh-CN"/>
              </w:rPr>
              <w:t>对</w:t>
            </w:r>
            <w:r>
              <w:rPr>
                <w:rFonts w:hint="eastAsia" w:ascii="宋体" w:hAnsi="宋体" w:eastAsia="宋体" w:cs="宋体"/>
                <w:color w:val="auto"/>
                <w:sz w:val="21"/>
                <w:highlight w:val="none"/>
                <w:lang w:val="en-US" w:eastAsia="zh-CN"/>
              </w:rPr>
              <w:t>供应商提供的</w:t>
            </w:r>
            <w:r>
              <w:rPr>
                <w:rFonts w:hint="eastAsia" w:ascii="宋体" w:hAnsi="宋体" w:cs="宋体"/>
                <w:b/>
                <w:bCs/>
                <w:szCs w:val="21"/>
                <w:highlight w:val="none"/>
              </w:rPr>
              <w:t>售后服务</w:t>
            </w:r>
            <w:r>
              <w:rPr>
                <w:rFonts w:hint="eastAsia" w:ascii="宋体" w:hAnsi="宋体" w:eastAsia="宋体" w:cs="宋体"/>
                <w:color w:val="auto"/>
                <w:sz w:val="21"/>
                <w:highlight w:val="none"/>
                <w:lang w:val="en-US" w:eastAsia="zh-CN"/>
              </w:rPr>
              <w:t>进行评审：</w:t>
            </w:r>
            <w:r>
              <w:rPr>
                <w:rFonts w:hint="eastAsia" w:ascii="宋体" w:hAnsi="宋体" w:cs="宋体"/>
                <w:szCs w:val="21"/>
                <w:highlight w:val="none"/>
                <w:lang w:eastAsia="zh-CN"/>
              </w:rPr>
              <w:br w:type="textWrapping"/>
            </w:r>
            <w:r>
              <w:rPr>
                <w:rFonts w:hint="eastAsia" w:ascii="宋体" w:hAnsi="宋体" w:eastAsia="宋体" w:cs="宋体"/>
                <w:b w:val="0"/>
                <w:bCs/>
                <w:color w:val="auto"/>
                <w:kern w:val="2"/>
                <w:sz w:val="21"/>
                <w:szCs w:val="21"/>
                <w:highlight w:val="none"/>
                <w:u w:val="none"/>
                <w:lang w:val="en-US" w:eastAsia="zh-CN" w:bidi="ar-SA"/>
              </w:rPr>
              <w:t>①内容详细、完整、合理、可行，计10分；</w:t>
            </w:r>
          </w:p>
          <w:p w14:paraId="28CEDE2D">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②内容明确且基本完整，合理、可行，计8分；</w:t>
            </w:r>
          </w:p>
          <w:p w14:paraId="09853AAB">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③内容明确但不完整，有一定合理性及可行性计6分；</w:t>
            </w:r>
          </w:p>
          <w:p w14:paraId="3470043B">
            <w:pPr>
              <w:spacing w:line="360" w:lineRule="auto"/>
              <w:rPr>
                <w:rFonts w:hint="eastAsia"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④内容明确但不完整，合理性及可行性不足，得4分；</w:t>
            </w:r>
          </w:p>
          <w:p w14:paraId="2C88859B">
            <w:pPr>
              <w:spacing w:line="360" w:lineRule="auto"/>
              <w:rPr>
                <w:rFonts w:hint="default" w:ascii="宋体" w:hAnsi="宋体" w:eastAsia="宋体" w:cs="宋体"/>
                <w:b w:val="0"/>
                <w:bCs/>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⑤内容含糊且合理性及可行性不足</w:t>
            </w:r>
            <w:r>
              <w:rPr>
                <w:rFonts w:hint="eastAsia" w:ascii="宋体" w:hAnsi="宋体" w:cs="宋体"/>
                <w:color w:val="auto"/>
                <w:szCs w:val="21"/>
                <w:highlight w:val="none"/>
                <w:lang w:eastAsia="zh-CN"/>
              </w:rPr>
              <w:t>，</w:t>
            </w:r>
            <w:r>
              <w:rPr>
                <w:rFonts w:hint="eastAsia" w:ascii="宋体" w:hAnsi="宋体" w:eastAsia="宋体" w:cs="宋体"/>
                <w:b w:val="0"/>
                <w:bCs/>
                <w:color w:val="auto"/>
                <w:kern w:val="2"/>
                <w:sz w:val="21"/>
                <w:szCs w:val="21"/>
                <w:highlight w:val="none"/>
                <w:u w:val="none"/>
                <w:lang w:val="en-US" w:eastAsia="zh-CN" w:bidi="ar-SA"/>
              </w:rPr>
              <w:t>得2分；</w:t>
            </w:r>
          </w:p>
          <w:p w14:paraId="16096B79">
            <w:pPr>
              <w:spacing w:line="360" w:lineRule="auto"/>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color w:val="auto"/>
                <w:kern w:val="2"/>
                <w:sz w:val="21"/>
                <w:szCs w:val="21"/>
                <w:highlight w:val="none"/>
                <w:u w:val="none"/>
                <w:lang w:val="en-US" w:eastAsia="zh-CN" w:bidi="ar-SA"/>
              </w:rPr>
              <w:t>⑥未提供有关相内容的不计分。</w:t>
            </w:r>
          </w:p>
        </w:tc>
      </w:tr>
      <w:tr w14:paraId="16A2E1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41" w:hRule="atLeast"/>
          <w:jc w:val="center"/>
        </w:trPr>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7ADD452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2.2.</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26E26FE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磋商响应总报价</w:t>
            </w:r>
          </w:p>
          <w:p w14:paraId="392A7A8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(30分)</w:t>
            </w:r>
          </w:p>
        </w:tc>
        <w:tc>
          <w:tcPr>
            <w:tcW w:w="5964" w:type="dxa"/>
            <w:gridSpan w:val="2"/>
            <w:tcBorders>
              <w:top w:val="single" w:color="auto" w:sz="4" w:space="0"/>
              <w:left w:val="single" w:color="auto" w:sz="4" w:space="0"/>
              <w:bottom w:val="single" w:color="auto" w:sz="4" w:space="0"/>
              <w:right w:val="single" w:color="auto" w:sz="4" w:space="0"/>
            </w:tcBorders>
            <w:noWrap w:val="0"/>
            <w:vAlign w:val="center"/>
          </w:tcPr>
          <w:p w14:paraId="70C887C7">
            <w:pPr>
              <w:pStyle w:val="8"/>
              <w:spacing w:line="360" w:lineRule="auto"/>
              <w:rPr>
                <w:rFonts w:hint="eastAsia"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kern w:val="2"/>
                <w:sz w:val="21"/>
                <w:highlight w:val="none"/>
                <w:lang w:val="en-US" w:eastAsia="zh-CN" w:bidi="ar-SA"/>
              </w:rPr>
              <w:t>1、评审范围：有效的参评价格（指经初审合格的供应商的磋商最终响应总报价）。</w:t>
            </w:r>
          </w:p>
          <w:p w14:paraId="38C34E62">
            <w:pPr>
              <w:pStyle w:val="8"/>
              <w:spacing w:line="360" w:lineRule="auto"/>
              <w:rPr>
                <w:rFonts w:hint="eastAsia"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kern w:val="2"/>
                <w:sz w:val="21"/>
                <w:highlight w:val="none"/>
                <w:lang w:val="en-US" w:eastAsia="zh-CN" w:bidi="ar-SA"/>
              </w:rPr>
              <w:t>2、满足竞争性磋商文件要求且参评价格最低的价格为磋商基准价，其价格分为满分。其他供应商的价格分统一按照下列公式计算：磋商报价得分=（磋商基准价/参评价格）×分值</w:t>
            </w:r>
          </w:p>
          <w:p w14:paraId="02DC29D1">
            <w:pPr>
              <w:keepNext w:val="0"/>
              <w:keepLines w:val="0"/>
              <w:pageBreakBefore w:val="0"/>
              <w:widowControl w:val="0"/>
              <w:kinsoku/>
              <w:wordWrap/>
              <w:overflowPunct/>
              <w:topLinePunct w:val="0"/>
              <w:bidi w:val="0"/>
              <w:spacing w:line="360" w:lineRule="auto"/>
              <w:jc w:val="both"/>
              <w:textAlignment w:val="auto"/>
              <w:rPr>
                <w:rFonts w:hint="eastAsia" w:ascii="宋体" w:hAnsi="宋体" w:eastAsia="宋体" w:cs="宋体"/>
                <w:color w:val="auto"/>
                <w:sz w:val="21"/>
                <w:szCs w:val="21"/>
                <w:highlight w:val="none"/>
                <w:u w:val="none"/>
              </w:rPr>
            </w:pPr>
            <w:r>
              <w:rPr>
                <w:rFonts w:hint="eastAsia" w:ascii="Times New Roman" w:hAnsi="Times New Roman" w:eastAsia="宋体" w:cs="Times New Roman"/>
                <w:kern w:val="2"/>
                <w:sz w:val="21"/>
                <w:highlight w:val="none"/>
                <w:lang w:val="en-US" w:eastAsia="zh-CN" w:bidi="ar-SA"/>
              </w:rPr>
              <w:t>3、评分分值计算保留小数点后两位，小数点后第三位“四舍五入”。</w:t>
            </w:r>
            <w:r>
              <w:rPr>
                <w:highlight w:val="none"/>
              </w:rPr>
              <w:br w:type="textWrapping"/>
            </w:r>
            <w:r>
              <w:rPr>
                <w:rFonts w:hint="eastAsia"/>
                <w:highlight w:val="none"/>
                <w:lang w:val="en-US" w:eastAsia="zh-CN"/>
              </w:rPr>
              <w:t>根据《国务院办公厅关于在政府采购中实施本国产品标准及相关政策的通知》（国办发〔2025〕34号）规定：①政府采购活动中既有本国产品又有非本国产品参与竞争的，依法对本国产品给予价格评审优惠，对本国产品的报价给予20%的价格扣除，用扣除后的价格参与评审。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③供应商应根据竞争性磋商文件第六章 竞争性磋商响应文件格式附件，出具符合要求的《关于符合本国产品标准的声明函》，否则视同非本国产品。供应商提供虚假《声明函》、虚假证明文件谋取中标、成交的，依照《政府采购法》等法律法规规定追究相应责任。</w:t>
            </w:r>
          </w:p>
        </w:tc>
      </w:tr>
      <w:tr w14:paraId="048C74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41" w:hRule="atLeast"/>
          <w:jc w:val="center"/>
        </w:trPr>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3C78F97C">
            <w:pPr>
              <w:keepNext w:val="0"/>
              <w:keepLines w:val="0"/>
              <w:pageBreakBefore w:val="0"/>
              <w:widowControl w:val="0"/>
              <w:kinsoku/>
              <w:wordWrap/>
              <w:overflowPunct/>
              <w:topLinePunct w:val="0"/>
              <w:bidi w:val="0"/>
              <w:spacing w:line="360" w:lineRule="auto"/>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2.2.3(3)</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18BF286">
            <w:pPr>
              <w:spacing w:line="360" w:lineRule="auto"/>
              <w:jc w:val="center"/>
              <w:rPr>
                <w:rFonts w:ascii="宋体" w:hAnsi="宋体" w:cs="宋体"/>
                <w:szCs w:val="21"/>
                <w:highlight w:val="none"/>
              </w:rPr>
            </w:pPr>
            <w:r>
              <w:rPr>
                <w:rFonts w:hint="eastAsia" w:ascii="宋体" w:hAnsi="宋体" w:cs="宋体"/>
                <w:szCs w:val="21"/>
                <w:highlight w:val="none"/>
              </w:rPr>
              <w:t>其他评分因素：节能环保</w:t>
            </w:r>
          </w:p>
          <w:p w14:paraId="4026B15C">
            <w:pPr>
              <w:spacing w:line="360" w:lineRule="auto"/>
              <w:jc w:val="center"/>
              <w:rPr>
                <w:rFonts w:hint="eastAsia" w:ascii="宋体" w:hAnsi="宋体" w:eastAsia="宋体" w:cs="宋体"/>
                <w:color w:val="auto"/>
                <w:sz w:val="21"/>
                <w:szCs w:val="21"/>
                <w:highlight w:val="none"/>
                <w:u w:val="none"/>
              </w:rPr>
            </w:pP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分）</w:t>
            </w:r>
          </w:p>
        </w:tc>
        <w:tc>
          <w:tcPr>
            <w:tcW w:w="5964" w:type="dxa"/>
            <w:gridSpan w:val="2"/>
            <w:tcBorders>
              <w:top w:val="single" w:color="auto" w:sz="4" w:space="0"/>
              <w:left w:val="single" w:color="auto" w:sz="4" w:space="0"/>
              <w:bottom w:val="single" w:color="auto" w:sz="4" w:space="0"/>
              <w:right w:val="single" w:color="auto" w:sz="4" w:space="0"/>
            </w:tcBorders>
            <w:noWrap w:val="0"/>
            <w:vAlign w:val="center"/>
          </w:tcPr>
          <w:p w14:paraId="4B6E49C1">
            <w:pPr>
              <w:spacing w:line="360" w:lineRule="auto"/>
              <w:jc w:val="left"/>
              <w:rPr>
                <w:rFonts w:ascii="宋体" w:hAnsi="宋体" w:cs="宋体"/>
                <w:bCs/>
                <w:szCs w:val="21"/>
                <w:highlight w:val="none"/>
              </w:rPr>
            </w:pPr>
            <w:r>
              <w:rPr>
                <w:rFonts w:hint="eastAsia" w:ascii="宋体" w:hAnsi="宋体" w:cs="宋体"/>
                <w:bCs/>
                <w:szCs w:val="21"/>
                <w:highlight w:val="none"/>
              </w:rPr>
              <w:t>供应商</w:t>
            </w:r>
            <w:r>
              <w:rPr>
                <w:rFonts w:hint="eastAsia" w:ascii="宋体" w:hAnsi="宋体" w:cs="宋体"/>
                <w:bCs/>
                <w:szCs w:val="21"/>
                <w:highlight w:val="none"/>
                <w:lang w:val="zh-CN"/>
              </w:rPr>
              <w:t>所</w:t>
            </w:r>
            <w:r>
              <w:rPr>
                <w:rFonts w:hint="eastAsia" w:ascii="宋体" w:hAnsi="宋体" w:cs="宋体"/>
                <w:bCs/>
                <w:szCs w:val="21"/>
                <w:highlight w:val="none"/>
              </w:rPr>
              <w:t>供</w:t>
            </w:r>
            <w:r>
              <w:rPr>
                <w:rFonts w:hint="eastAsia" w:ascii="宋体" w:hAnsi="宋体" w:cs="宋体"/>
                <w:bCs/>
                <w:szCs w:val="21"/>
                <w:highlight w:val="none"/>
                <w:lang w:val="zh-CN"/>
              </w:rPr>
              <w:t>产品具有国家节能产品认证且证书在有效期内，或具有中国环境标志产品认证证书且在有效期内，或具有国家强制采购节能产品认证证书且在有效期内的供应商，</w:t>
            </w:r>
            <w:r>
              <w:rPr>
                <w:rFonts w:hint="eastAsia" w:ascii="宋体" w:hAnsi="宋体" w:cs="宋体"/>
                <w:bCs/>
                <w:szCs w:val="21"/>
                <w:highlight w:val="none"/>
              </w:rPr>
              <w:t>得</w:t>
            </w:r>
            <w:r>
              <w:rPr>
                <w:rFonts w:hint="eastAsia" w:ascii="宋体" w:hAnsi="宋体" w:cs="宋体"/>
                <w:bCs/>
                <w:szCs w:val="21"/>
                <w:highlight w:val="none"/>
                <w:lang w:val="en-US" w:eastAsia="zh-CN"/>
              </w:rPr>
              <w:t>1</w:t>
            </w:r>
            <w:r>
              <w:rPr>
                <w:rFonts w:hint="eastAsia" w:ascii="宋体" w:hAnsi="宋体" w:cs="宋体"/>
                <w:bCs/>
                <w:szCs w:val="21"/>
                <w:highlight w:val="none"/>
              </w:rPr>
              <w:t>分。</w:t>
            </w:r>
          </w:p>
          <w:p w14:paraId="0BE6A542">
            <w:pPr>
              <w:spacing w:line="360" w:lineRule="auto"/>
              <w:jc w:val="left"/>
              <w:rPr>
                <w:rFonts w:hint="eastAsia" w:ascii="宋体" w:hAnsi="宋体" w:eastAsia="宋体" w:cs="宋体"/>
                <w:color w:val="auto"/>
                <w:sz w:val="21"/>
                <w:szCs w:val="21"/>
                <w:highlight w:val="none"/>
                <w:u w:val="none"/>
              </w:rPr>
            </w:pPr>
            <w:r>
              <w:rPr>
                <w:rFonts w:hint="eastAsia" w:ascii="宋体" w:hAnsi="宋体" w:cs="宋体"/>
                <w:bCs/>
                <w:szCs w:val="21"/>
                <w:highlight w:val="none"/>
              </w:rPr>
              <w:t>注：需提供相关认证证书或证明材料</w:t>
            </w:r>
            <w:r>
              <w:rPr>
                <w:rFonts w:hint="eastAsia" w:ascii="宋体" w:hAnsi="宋体" w:cs="宋体"/>
                <w:bCs/>
                <w:szCs w:val="21"/>
                <w:highlight w:val="none"/>
                <w:lang w:val="zh-CN"/>
              </w:rPr>
              <w:t>复印件</w:t>
            </w:r>
            <w:r>
              <w:rPr>
                <w:rFonts w:hint="eastAsia" w:ascii="宋体" w:hAnsi="宋体" w:cs="宋体"/>
                <w:bCs/>
                <w:szCs w:val="21"/>
                <w:highlight w:val="none"/>
              </w:rPr>
              <w:t>并加盖供应商公章，未提供不得分</w:t>
            </w:r>
            <w:r>
              <w:rPr>
                <w:rFonts w:hint="eastAsia" w:ascii="宋体" w:hAnsi="宋体" w:cs="宋体"/>
                <w:bCs/>
                <w:szCs w:val="21"/>
                <w:highlight w:val="none"/>
                <w:lang w:val="zh-CN"/>
              </w:rPr>
              <w:t>。</w:t>
            </w:r>
          </w:p>
        </w:tc>
      </w:tr>
    </w:tbl>
    <w:p w14:paraId="503562A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1、评审办法</w:t>
      </w:r>
    </w:p>
    <w:p w14:paraId="511D2A3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rPr>
        <w:t>1.1、如通过初审的有效供应商拟供</w:t>
      </w:r>
      <w:r>
        <w:rPr>
          <w:rFonts w:hint="eastAsia" w:ascii="宋体" w:hAnsi="宋体" w:eastAsia="宋体" w:cs="宋体"/>
          <w:b/>
          <w:bCs/>
          <w:color w:val="auto"/>
          <w:sz w:val="21"/>
          <w:szCs w:val="21"/>
          <w:highlight w:val="none"/>
          <w:u w:val="none"/>
          <w:lang w:val="en-US" w:eastAsia="zh-CN"/>
        </w:rPr>
        <w:t>核心</w:t>
      </w:r>
      <w:r>
        <w:rPr>
          <w:rFonts w:hint="eastAsia" w:ascii="宋体" w:hAnsi="宋体" w:eastAsia="宋体" w:cs="宋体"/>
          <w:b/>
          <w:bCs/>
          <w:color w:val="auto"/>
          <w:sz w:val="21"/>
          <w:szCs w:val="21"/>
          <w:highlight w:val="none"/>
          <w:u w:val="none"/>
        </w:rPr>
        <w:t>产品的品牌相同，按照《政府采购货物和服务招标投标管理办法》（第87号令）第三十一条规定“提供相同品牌产品且通过资格审查、符合性审查的不同</w:t>
      </w:r>
      <w:r>
        <w:rPr>
          <w:rFonts w:hint="eastAsia" w:ascii="宋体" w:hAnsi="宋体" w:eastAsia="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参加同一合同项下投标的，按一家</w:t>
      </w:r>
      <w:r>
        <w:rPr>
          <w:rFonts w:hint="eastAsia" w:ascii="宋体" w:hAnsi="宋体" w:eastAsia="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计算</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rPr>
        <w:t>”</w:t>
      </w:r>
      <w:r>
        <w:rPr>
          <w:rFonts w:hint="eastAsia" w:ascii="宋体" w:hAnsi="宋体" w:eastAsia="宋体" w:cs="宋体"/>
          <w:b/>
          <w:bCs/>
          <w:color w:val="auto"/>
          <w:sz w:val="21"/>
          <w:szCs w:val="21"/>
          <w:highlight w:val="none"/>
          <w:u w:val="none"/>
          <w:lang w:val="en-US" w:eastAsia="zh-CN"/>
        </w:rPr>
        <w:t>通过初步</w:t>
      </w:r>
      <w:r>
        <w:rPr>
          <w:rFonts w:hint="eastAsia" w:ascii="宋体" w:hAnsi="宋体" w:eastAsia="宋体" w:cs="宋体"/>
          <w:b/>
          <w:bCs/>
          <w:color w:val="auto"/>
          <w:sz w:val="21"/>
          <w:szCs w:val="21"/>
          <w:highlight w:val="none"/>
          <w:u w:val="none"/>
        </w:rPr>
        <w:t>评审后</w:t>
      </w:r>
      <w:r>
        <w:rPr>
          <w:rFonts w:hint="eastAsia" w:ascii="宋体" w:hAnsi="宋体" w:eastAsia="宋体" w:cs="宋体"/>
          <w:b/>
          <w:bCs/>
          <w:color w:val="auto"/>
          <w:sz w:val="21"/>
          <w:szCs w:val="21"/>
          <w:highlight w:val="none"/>
          <w:u w:val="none"/>
          <w:lang w:val="en-US" w:eastAsia="zh-CN"/>
        </w:rPr>
        <w:t>报价最低</w:t>
      </w:r>
      <w:r>
        <w:rPr>
          <w:rFonts w:hint="eastAsia" w:ascii="宋体" w:hAnsi="宋体" w:eastAsia="宋体" w:cs="宋体"/>
          <w:b/>
          <w:bCs/>
          <w:color w:val="auto"/>
          <w:sz w:val="21"/>
          <w:szCs w:val="21"/>
          <w:highlight w:val="none"/>
          <w:u w:val="none"/>
        </w:rPr>
        <w:t>的同品牌</w:t>
      </w:r>
      <w:r>
        <w:rPr>
          <w:rFonts w:hint="eastAsia" w:ascii="宋体" w:hAnsi="宋体" w:eastAsia="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获得</w:t>
      </w:r>
      <w:r>
        <w:rPr>
          <w:rFonts w:hint="eastAsia" w:ascii="宋体" w:hAnsi="宋体" w:eastAsia="宋体" w:cs="宋体"/>
          <w:b/>
          <w:bCs/>
          <w:color w:val="auto"/>
          <w:sz w:val="21"/>
          <w:szCs w:val="21"/>
          <w:highlight w:val="none"/>
          <w:u w:val="none"/>
          <w:lang w:val="en-US" w:eastAsia="zh-CN"/>
        </w:rPr>
        <w:t>成交供应商</w:t>
      </w:r>
      <w:r>
        <w:rPr>
          <w:rFonts w:hint="eastAsia" w:ascii="宋体" w:hAnsi="宋体" w:eastAsia="宋体" w:cs="宋体"/>
          <w:b/>
          <w:bCs/>
          <w:color w:val="auto"/>
          <w:sz w:val="21"/>
          <w:szCs w:val="21"/>
          <w:highlight w:val="none"/>
          <w:u w:val="none"/>
        </w:rPr>
        <w:t>推荐资格。</w:t>
      </w:r>
      <w:r>
        <w:rPr>
          <w:rFonts w:hint="eastAsia" w:ascii="宋体" w:hAnsi="宋体" w:eastAsia="宋体" w:cs="宋体"/>
          <w:b/>
          <w:bCs/>
          <w:color w:val="auto"/>
          <w:sz w:val="21"/>
          <w:szCs w:val="21"/>
          <w:highlight w:val="none"/>
          <w:u w:val="none"/>
          <w:lang w:val="en-US" w:eastAsia="zh-CN"/>
        </w:rPr>
        <w:t>本项目核心产品为“</w:t>
      </w:r>
      <w:r>
        <w:rPr>
          <w:rFonts w:hint="eastAsia"/>
          <w:b/>
          <w:bCs/>
          <w:highlight w:val="none"/>
          <w:lang w:val="en-US" w:eastAsia="zh-CN"/>
        </w:rPr>
        <w:t>发电机（10kw汽油双缸）</w:t>
      </w:r>
      <w:r>
        <w:rPr>
          <w:rFonts w:hint="eastAsia" w:ascii="宋体" w:hAnsi="宋体" w:eastAsia="宋体" w:cs="宋体"/>
          <w:b/>
          <w:bCs/>
          <w:color w:val="auto"/>
          <w:sz w:val="21"/>
          <w:szCs w:val="21"/>
          <w:highlight w:val="none"/>
          <w:u w:val="none"/>
          <w:lang w:val="en-US" w:eastAsia="zh-CN"/>
        </w:rPr>
        <w:t>”。</w:t>
      </w:r>
    </w:p>
    <w:p w14:paraId="7383C5F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lang w:val="zh-CN"/>
        </w:rPr>
      </w:pPr>
      <w:r>
        <w:rPr>
          <w:rFonts w:hint="eastAsia" w:ascii="宋体" w:hAnsi="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rPr>
        <w:t>本次评审采用综合评分法，</w:t>
      </w:r>
      <w:r>
        <w:rPr>
          <w:rFonts w:hint="eastAsia" w:ascii="宋体" w:hAnsi="宋体" w:eastAsia="宋体" w:cs="宋体"/>
          <w:color w:val="auto"/>
          <w:sz w:val="21"/>
          <w:szCs w:val="21"/>
          <w:highlight w:val="none"/>
          <w:u w:val="none"/>
          <w:lang w:val="zh-CN"/>
        </w:rPr>
        <w:t>磋商小组对通过初步评审的磋商响应文件，按照本章规定的评分标准进行打分，由高到低进行汇总排序，推荐前三名</w:t>
      </w:r>
      <w:r>
        <w:rPr>
          <w:rFonts w:hint="eastAsia" w:ascii="宋体" w:hAnsi="宋体" w:eastAsia="宋体" w:cs="宋体"/>
          <w:color w:val="auto"/>
          <w:sz w:val="21"/>
          <w:szCs w:val="21"/>
          <w:highlight w:val="none"/>
          <w:u w:val="none"/>
        </w:rPr>
        <w:t>成交</w:t>
      </w:r>
      <w:r>
        <w:rPr>
          <w:rFonts w:hint="eastAsia" w:ascii="宋体" w:hAnsi="宋体" w:eastAsia="宋体" w:cs="宋体"/>
          <w:color w:val="auto"/>
          <w:sz w:val="21"/>
          <w:szCs w:val="21"/>
          <w:highlight w:val="none"/>
          <w:u w:val="none"/>
          <w:lang w:val="zh-CN"/>
        </w:rPr>
        <w:t>候选单位。综合得分相同的，以</w:t>
      </w:r>
      <w:r>
        <w:rPr>
          <w:rFonts w:hint="eastAsia" w:ascii="宋体" w:hAnsi="宋体" w:eastAsia="宋体" w:cs="宋体"/>
          <w:color w:val="auto"/>
          <w:sz w:val="21"/>
          <w:szCs w:val="21"/>
          <w:highlight w:val="none"/>
          <w:u w:val="none"/>
        </w:rPr>
        <w:t>磋商响应总报价低的</w:t>
      </w:r>
      <w:r>
        <w:rPr>
          <w:rFonts w:hint="eastAsia" w:ascii="宋体" w:hAnsi="宋体" w:eastAsia="宋体" w:cs="宋体"/>
          <w:color w:val="auto"/>
          <w:sz w:val="21"/>
          <w:szCs w:val="21"/>
          <w:highlight w:val="none"/>
          <w:u w:val="none"/>
          <w:lang w:val="zh-CN"/>
        </w:rPr>
        <w:t>优先</w:t>
      </w:r>
      <w:r>
        <w:rPr>
          <w:rFonts w:hint="eastAsia" w:ascii="宋体" w:hAnsi="宋体" w:cs="宋体"/>
          <w:color w:val="auto"/>
          <w:sz w:val="21"/>
          <w:szCs w:val="21"/>
          <w:highlight w:val="none"/>
          <w:u w:val="none"/>
          <w:lang w:val="zh-CN"/>
        </w:rPr>
        <w:t>；</w:t>
      </w:r>
      <w:r>
        <w:rPr>
          <w:rFonts w:hint="eastAsia" w:ascii="宋体" w:hAnsi="宋体" w:cs="宋体"/>
          <w:color w:val="auto"/>
          <w:sz w:val="21"/>
          <w:szCs w:val="21"/>
          <w:highlight w:val="none"/>
          <w:u w:val="none"/>
          <w:lang w:val="en-US" w:eastAsia="zh-CN"/>
        </w:rPr>
        <w:t>磋商响应报价也相等的，比较</w:t>
      </w:r>
      <w:r>
        <w:rPr>
          <w:rFonts w:hint="eastAsia" w:ascii="宋体" w:hAnsi="宋体" w:cs="宋体"/>
          <w:color w:val="auto"/>
          <w:sz w:val="21"/>
          <w:szCs w:val="21"/>
          <w:highlight w:val="none"/>
          <w:lang w:val="zh-CN"/>
        </w:rPr>
        <w:t>“设备配置</w:t>
      </w:r>
      <w:r>
        <w:rPr>
          <w:rFonts w:hint="eastAsia" w:ascii="宋体" w:hAnsi="宋体" w:cs="宋体"/>
          <w:color w:val="auto"/>
          <w:sz w:val="21"/>
          <w:szCs w:val="21"/>
          <w:highlight w:val="none"/>
        </w:rPr>
        <w:t>和</w:t>
      </w:r>
      <w:r>
        <w:rPr>
          <w:rFonts w:hint="eastAsia" w:ascii="宋体" w:hAnsi="宋体" w:cs="宋体"/>
          <w:color w:val="auto"/>
          <w:sz w:val="21"/>
          <w:szCs w:val="21"/>
          <w:highlight w:val="none"/>
          <w:lang w:val="zh-CN"/>
        </w:rPr>
        <w:t>技术参数”</w:t>
      </w:r>
      <w:r>
        <w:rPr>
          <w:rFonts w:hint="eastAsia" w:ascii="宋体" w:hAnsi="宋体" w:cs="宋体"/>
          <w:color w:val="auto"/>
          <w:sz w:val="21"/>
          <w:szCs w:val="21"/>
          <w:highlight w:val="none"/>
          <w:u w:val="none"/>
          <w:lang w:val="en-US" w:eastAsia="zh-CN"/>
        </w:rPr>
        <w:t>，得分高的排序靠前。</w:t>
      </w:r>
      <w:r>
        <w:rPr>
          <w:rFonts w:hint="eastAsia" w:ascii="宋体" w:hAnsi="宋体" w:eastAsia="宋体" w:cs="宋体"/>
          <w:color w:val="auto"/>
          <w:sz w:val="21"/>
          <w:szCs w:val="21"/>
          <w:highlight w:val="none"/>
          <w:u w:val="none"/>
          <w:lang w:val="zh-CN"/>
        </w:rPr>
        <w:t>磋商小组依据磋商结果写出磋商报告。</w:t>
      </w:r>
    </w:p>
    <w:p w14:paraId="79F5E97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评审标准</w:t>
      </w:r>
    </w:p>
    <w:p w14:paraId="76DC057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初步评审标准</w:t>
      </w:r>
    </w:p>
    <w:p w14:paraId="551CE36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资格性审查标准：见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419045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符合性审查标准：见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265E37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分值构成与评分标准</w:t>
      </w:r>
    </w:p>
    <w:p w14:paraId="70FBC5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分值构成</w:t>
      </w:r>
    </w:p>
    <w:p w14:paraId="77BEDE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（1）技术部分：见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0D080A3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报价部分</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r>
        <w:rPr>
          <w:rFonts w:hint="eastAsia" w:ascii="宋体" w:hAnsi="宋体" w:cs="宋体"/>
          <w:color w:val="auto"/>
          <w:sz w:val="21"/>
          <w:szCs w:val="21"/>
          <w:highlight w:val="none"/>
          <w:lang w:eastAsia="zh-CN"/>
        </w:rPr>
        <w:t>；</w:t>
      </w:r>
    </w:p>
    <w:p w14:paraId="41281D3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szCs w:val="21"/>
          <w:highlight w:val="none"/>
        </w:rPr>
        <w:t>其他评分因素</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29F4ACD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基准价计算</w:t>
      </w:r>
    </w:p>
    <w:p w14:paraId="58B67D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基准价计算方法：见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504198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评分标准</w:t>
      </w:r>
    </w:p>
    <w:p w14:paraId="1AA638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（1）技术评分标准：见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p>
    <w:p w14:paraId="3A8D09E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bookmarkStart w:id="19" w:name="_Toc23851"/>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报价部分</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r>
        <w:rPr>
          <w:rFonts w:hint="eastAsia" w:ascii="宋体" w:hAnsi="宋体" w:cs="宋体"/>
          <w:color w:val="auto"/>
          <w:sz w:val="21"/>
          <w:szCs w:val="21"/>
          <w:highlight w:val="none"/>
          <w:lang w:eastAsia="zh-CN"/>
        </w:rPr>
        <w:t>；</w:t>
      </w:r>
    </w:p>
    <w:p w14:paraId="09675DB9">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szCs w:val="21"/>
          <w:highlight w:val="none"/>
        </w:rPr>
        <w:t>其他评分因素</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前附表。</w:t>
      </w:r>
      <w:r>
        <w:rPr>
          <w:rFonts w:hint="eastAsia" w:ascii="宋体" w:hAnsi="宋体" w:eastAsia="宋体" w:cs="宋体"/>
          <w:color w:val="auto"/>
          <w:sz w:val="21"/>
          <w:szCs w:val="21"/>
          <w:highlight w:val="none"/>
        </w:rPr>
        <w:br w:type="textWrapping"/>
      </w:r>
      <w:r>
        <w:rPr>
          <w:rFonts w:hint="eastAsia" w:ascii="宋体" w:hAnsi="宋体" w:eastAsia="宋体" w:cs="宋体"/>
          <w:b/>
          <w:color w:val="auto"/>
          <w:sz w:val="21"/>
          <w:szCs w:val="21"/>
          <w:highlight w:val="none"/>
        </w:rPr>
        <w:t>3. 评标程序</w:t>
      </w:r>
    </w:p>
    <w:p w14:paraId="4EE1F0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初步评审</w:t>
      </w:r>
    </w:p>
    <w:p w14:paraId="4537BE6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可以要求供应商提交第二章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供应商须知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规定的有关证明和证件的原件，以便核验。</w:t>
      </w:r>
    </w:p>
    <w:p w14:paraId="246598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 xml:space="preserve">3.1.2 </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u w:val="none"/>
        </w:rPr>
        <w:t>采购人代表对磋商响应文件进行</w:t>
      </w:r>
      <w:r>
        <w:rPr>
          <w:rFonts w:hint="eastAsia" w:ascii="宋体" w:hAnsi="宋体" w:eastAsia="宋体" w:cs="宋体"/>
          <w:color w:val="auto"/>
          <w:sz w:val="21"/>
          <w:szCs w:val="21"/>
          <w:highlight w:val="none"/>
          <w:u w:val="none"/>
          <w:lang w:val="en-US" w:eastAsia="zh-CN"/>
        </w:rPr>
        <w:t>资格性</w:t>
      </w:r>
      <w:r>
        <w:rPr>
          <w:rFonts w:hint="eastAsia" w:ascii="宋体" w:hAnsi="宋体" w:eastAsia="宋体" w:cs="宋体"/>
          <w:color w:val="auto"/>
          <w:sz w:val="21"/>
          <w:szCs w:val="21"/>
          <w:highlight w:val="none"/>
          <w:u w:val="none"/>
        </w:rPr>
        <w:t>审查</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响应文件</w:t>
      </w:r>
      <w:r>
        <w:rPr>
          <w:rFonts w:hint="eastAsia" w:ascii="宋体" w:hAnsi="宋体" w:eastAsia="宋体" w:cs="宋体"/>
          <w:color w:val="auto"/>
          <w:sz w:val="21"/>
          <w:szCs w:val="21"/>
          <w:highlight w:val="none"/>
          <w:u w:val="none"/>
        </w:rPr>
        <w:t>有一项不符合评审标准的，</w:t>
      </w:r>
      <w:r>
        <w:rPr>
          <w:rFonts w:hint="eastAsia" w:ascii="宋体" w:hAnsi="宋体" w:eastAsia="宋体" w:cs="宋体"/>
          <w:color w:val="auto"/>
          <w:sz w:val="21"/>
          <w:szCs w:val="21"/>
          <w:highlight w:val="none"/>
          <w:u w:val="none"/>
          <w:lang w:val="en-US" w:eastAsia="zh-CN"/>
        </w:rPr>
        <w:t>采购人代表</w:t>
      </w:r>
      <w:r>
        <w:rPr>
          <w:rFonts w:hint="eastAsia" w:ascii="宋体" w:hAnsi="宋体" w:eastAsia="宋体" w:cs="宋体"/>
          <w:color w:val="auto"/>
          <w:sz w:val="21"/>
          <w:szCs w:val="21"/>
          <w:highlight w:val="none"/>
          <w:u w:val="none"/>
        </w:rPr>
        <w:t>应当否决其</w:t>
      </w:r>
      <w:r>
        <w:rPr>
          <w:rFonts w:hint="eastAsia" w:ascii="宋体" w:hAnsi="宋体" w:eastAsia="宋体" w:cs="宋体"/>
          <w:color w:val="auto"/>
          <w:sz w:val="21"/>
          <w:szCs w:val="21"/>
          <w:highlight w:val="none"/>
          <w:u w:val="none"/>
          <w:lang w:val="en-US" w:eastAsia="zh-CN"/>
        </w:rPr>
        <w:t>磋商响应。未通过资格性审查的供应商不进入下一步评审程序。</w:t>
      </w:r>
    </w:p>
    <w:p w14:paraId="2B5D6B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3.1.3 磋商小组对磋商响应文件进行符合性审查</w:t>
      </w:r>
      <w:r>
        <w:rPr>
          <w:rFonts w:hint="eastAsia" w:ascii="宋体" w:hAnsi="宋体" w:eastAsia="宋体" w:cs="宋体"/>
          <w:b w:val="0"/>
          <w:bCs/>
          <w:color w:val="auto"/>
          <w:kern w:val="2"/>
          <w:sz w:val="21"/>
          <w:szCs w:val="21"/>
          <w:highlight w:val="none"/>
          <w:u w:val="none"/>
          <w:lang w:val="zh-CN" w:eastAsia="zh-CN" w:bidi="ar-SA"/>
        </w:rPr>
        <w:t>，</w:t>
      </w:r>
      <w:r>
        <w:rPr>
          <w:rFonts w:hint="eastAsia" w:ascii="宋体" w:hAnsi="宋体" w:eastAsia="宋体" w:cs="宋体"/>
          <w:b w:val="0"/>
          <w:bCs/>
          <w:color w:val="auto"/>
          <w:kern w:val="2"/>
          <w:sz w:val="21"/>
          <w:szCs w:val="21"/>
          <w:highlight w:val="none"/>
          <w:u w:val="none"/>
          <w:lang w:val="en-US" w:eastAsia="zh-CN" w:bidi="ar-SA"/>
        </w:rPr>
        <w:t>响应文件</w:t>
      </w:r>
      <w:r>
        <w:rPr>
          <w:rFonts w:hint="eastAsia" w:ascii="宋体" w:hAnsi="宋体" w:eastAsia="宋体" w:cs="宋体"/>
          <w:color w:val="auto"/>
          <w:sz w:val="21"/>
          <w:szCs w:val="21"/>
          <w:highlight w:val="none"/>
        </w:rPr>
        <w:t>有一项不符合评审标准的，</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应当否决其</w:t>
      </w:r>
      <w:r>
        <w:rPr>
          <w:rFonts w:hint="eastAsia" w:ascii="宋体" w:hAnsi="宋体" w:eastAsia="宋体" w:cs="宋体"/>
          <w:color w:val="auto"/>
          <w:sz w:val="21"/>
          <w:szCs w:val="21"/>
          <w:highlight w:val="none"/>
          <w:lang w:val="en-US" w:eastAsia="zh-CN"/>
        </w:rPr>
        <w:t>磋商响应。未通过符合性审查的供应商不进入下一步评审程序。</w:t>
      </w:r>
    </w:p>
    <w:p w14:paraId="329ABF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详细评审</w:t>
      </w:r>
    </w:p>
    <w:p w14:paraId="62F91C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3.2.1 </w:t>
      </w:r>
      <w:r>
        <w:rPr>
          <w:rFonts w:hint="eastAsia" w:ascii="宋体" w:hAnsi="宋体" w:eastAsia="宋体" w:cs="宋体"/>
          <w:color w:val="auto"/>
          <w:sz w:val="21"/>
          <w:szCs w:val="21"/>
          <w:highlight w:val="none"/>
        </w:rPr>
        <w:t>磋商小组按照磋商文件规定的评审方法和标准，对通过初步评审供应商的响应文件文件进行详细评审，最低报价不作为成交的唯一条件。</w:t>
      </w:r>
    </w:p>
    <w:p w14:paraId="7AE85A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响应</w:t>
      </w:r>
      <w:r>
        <w:rPr>
          <w:rFonts w:hint="eastAsia" w:ascii="宋体" w:hAnsi="宋体" w:cs="宋体"/>
          <w:color w:val="auto"/>
          <w:sz w:val="21"/>
          <w:szCs w:val="21"/>
          <w:highlight w:val="none"/>
          <w:lang w:val="en-US" w:eastAsia="zh-CN"/>
        </w:rPr>
        <w:t>文件</w:t>
      </w:r>
      <w:r>
        <w:rPr>
          <w:rFonts w:hint="eastAsia" w:ascii="宋体" w:hAnsi="宋体" w:eastAsia="宋体" w:cs="宋体"/>
          <w:color w:val="auto"/>
          <w:sz w:val="21"/>
          <w:szCs w:val="21"/>
          <w:highlight w:val="none"/>
        </w:rPr>
        <w:t>有算术错误及其他错误的，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按以下原则要求供应商对</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报价进行修正，并要求供应商书面澄清确认。供应商拒不澄清确认的，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应当否决其</w:t>
      </w:r>
      <w:r>
        <w:rPr>
          <w:rFonts w:hint="eastAsia" w:ascii="宋体" w:hAnsi="宋体" w:eastAsia="宋体" w:cs="宋体"/>
          <w:color w:val="auto"/>
          <w:sz w:val="21"/>
          <w:szCs w:val="21"/>
          <w:highlight w:val="none"/>
          <w:lang w:val="en-US" w:eastAsia="zh-CN"/>
        </w:rPr>
        <w:t>磋商响应</w:t>
      </w:r>
      <w:r>
        <w:rPr>
          <w:rFonts w:hint="eastAsia" w:ascii="宋体" w:hAnsi="宋体" w:eastAsia="宋体" w:cs="宋体"/>
          <w:color w:val="auto"/>
          <w:sz w:val="21"/>
          <w:szCs w:val="21"/>
          <w:highlight w:val="none"/>
        </w:rPr>
        <w:t>：</w:t>
      </w:r>
    </w:p>
    <w:p w14:paraId="0C9D4B8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大写金额与小写金额不一致的，以大写金额为准；</w:t>
      </w:r>
    </w:p>
    <w:p w14:paraId="463F4FC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总价金额与按单价汇总金额不一致的，以单价金额计算结果为准；</w:t>
      </w:r>
    </w:p>
    <w:p w14:paraId="35DC9E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单价金额小数点有明显错位的，应以总价为准，并修改单价；</w:t>
      </w:r>
    </w:p>
    <w:p w14:paraId="5CEED4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对不同文字文本响应文件的解释发生异议的，以中文文本为准；</w:t>
      </w:r>
    </w:p>
    <w:p w14:paraId="31EA20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文字与图表不一致的，以文字为准；</w:t>
      </w:r>
    </w:p>
    <w:p w14:paraId="356C08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正本与副本不一致的，以正本为准。</w:t>
      </w:r>
    </w:p>
    <w:p w14:paraId="4055A7D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按本章规定的量化因素和分值进行打分，并计算出综合评估得分。</w:t>
      </w:r>
    </w:p>
    <w:p w14:paraId="634508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（1）按本章规定的评审因素和分值对技术部分计算出得分A；</w:t>
      </w:r>
    </w:p>
    <w:p w14:paraId="6D7FD7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（2）按本章规定的评审因素和分值对报价</w:t>
      </w:r>
      <w:r>
        <w:rPr>
          <w:rFonts w:hint="eastAsia" w:ascii="宋体" w:hAnsi="宋体" w:cs="宋体"/>
          <w:color w:val="auto"/>
          <w:sz w:val="21"/>
          <w:szCs w:val="21"/>
          <w:highlight w:val="none"/>
          <w:lang w:val="en-US" w:eastAsia="zh-CN"/>
        </w:rPr>
        <w:t>部分</w:t>
      </w:r>
      <w:r>
        <w:rPr>
          <w:rFonts w:hint="eastAsia" w:ascii="宋体" w:hAnsi="宋体" w:eastAsia="宋体" w:cs="宋体"/>
          <w:color w:val="auto"/>
          <w:sz w:val="21"/>
          <w:szCs w:val="21"/>
          <w:highlight w:val="none"/>
        </w:rPr>
        <w:t>计算出得分B；</w:t>
      </w:r>
    </w:p>
    <w:p w14:paraId="70ABFA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（3）按本章规定的评审因素和分值对</w:t>
      </w:r>
      <w:r>
        <w:rPr>
          <w:rFonts w:hint="eastAsia" w:ascii="宋体" w:hAnsi="宋体" w:cs="宋体"/>
          <w:szCs w:val="21"/>
          <w:highlight w:val="none"/>
        </w:rPr>
        <w:t>其他评分因素</w:t>
      </w:r>
      <w:r>
        <w:rPr>
          <w:rFonts w:hint="eastAsia" w:ascii="宋体" w:hAnsi="宋体" w:eastAsia="宋体" w:cs="宋体"/>
          <w:color w:val="auto"/>
          <w:sz w:val="21"/>
          <w:szCs w:val="21"/>
          <w:highlight w:val="none"/>
        </w:rPr>
        <w:t>计算出得分C；</w:t>
      </w:r>
    </w:p>
    <w:p w14:paraId="7ED531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评分分值计算保留小数点后两位，小数点后第三位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四舍五入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。供应商得分=A+B+C。</w:t>
      </w:r>
    </w:p>
    <w:p w14:paraId="28566A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3.2.4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发现供应商的报价明显低于其他通过初步审查的供应商的报价，使得其报价可能低于其个别成本的，有可能影响</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rPr>
        <w:t>质量或者不能诚信履约的，应当要求该供应商现场合理的时间内作出书面说明并提供相应的证明材料。供应商不能合理说明或者不能提供相应证明材料证明其报价合理的，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应当认定该供应商以低于成本报价竞标，将其作为无效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p w14:paraId="4E1CA8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响应文件的澄清</w:t>
      </w:r>
    </w:p>
    <w:p w14:paraId="1BBF6E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可以书面形式要求供应商对响应文件中含义不明确、对同类问题表述不一致或者有明显文字和计算错误的内容作必要的澄清、说明或补正。澄清、说明或补正应以书面方式进行。</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不接受供应商主动提出的澄清、说明或补正。</w:t>
      </w:r>
    </w:p>
    <w:p w14:paraId="5CD85C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澄清、说明或补正不得超出响应文件的范围且不得改变响应文件的实质性内容，并构成响应文件的组成部分。</w:t>
      </w:r>
    </w:p>
    <w:p w14:paraId="26610B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3.3.3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对供应商提交的澄清、说明或补正有疑问的，可以要求供应商进一步澄清、说明或补正，直至满足</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的要求。</w:t>
      </w:r>
    </w:p>
    <w:p w14:paraId="32850E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结果</w:t>
      </w:r>
    </w:p>
    <w:p w14:paraId="3434A6F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除第二章“供应商须知”前附表授权</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直接确定</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供应商外，</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按照得分高到低的顺序推荐</w:t>
      </w:r>
      <w:r>
        <w:rPr>
          <w:rFonts w:hint="eastAsia" w:ascii="宋体" w:hAnsi="宋体" w:cs="宋体"/>
          <w:color w:val="auto"/>
          <w:sz w:val="21"/>
          <w:szCs w:val="21"/>
          <w:highlight w:val="none"/>
          <w:lang w:val="en-US" w:eastAsia="zh-CN"/>
        </w:rPr>
        <w:t>成交候选供应商</w:t>
      </w:r>
      <w:r>
        <w:rPr>
          <w:rFonts w:hint="eastAsia" w:ascii="宋体" w:hAnsi="宋体" w:eastAsia="宋体" w:cs="宋体"/>
          <w:color w:val="auto"/>
          <w:sz w:val="21"/>
          <w:szCs w:val="21"/>
          <w:highlight w:val="none"/>
        </w:rPr>
        <w:t>。</w:t>
      </w:r>
    </w:p>
    <w:p w14:paraId="4BEB65D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后，应当向采购人提交书面</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报告和</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候选供应商</w:t>
      </w:r>
      <w:r>
        <w:rPr>
          <w:rFonts w:hint="eastAsia" w:ascii="宋体" w:hAnsi="宋体" w:eastAsia="宋体" w:cs="宋体"/>
          <w:color w:val="auto"/>
          <w:sz w:val="21"/>
          <w:szCs w:val="21"/>
          <w:highlight w:val="none"/>
          <w:lang w:val="en-US" w:eastAsia="zh-CN"/>
        </w:rPr>
        <w:t>名单</w:t>
      </w:r>
      <w:r>
        <w:rPr>
          <w:rFonts w:hint="eastAsia" w:ascii="宋体" w:hAnsi="宋体" w:eastAsia="宋体" w:cs="宋体"/>
          <w:color w:val="auto"/>
          <w:sz w:val="21"/>
          <w:szCs w:val="21"/>
          <w:highlight w:val="none"/>
        </w:rPr>
        <w:t>。</w:t>
      </w:r>
    </w:p>
    <w:p w14:paraId="72695752">
      <w:pPr>
        <w:pStyle w:val="7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其他</w:t>
      </w:r>
    </w:p>
    <w:p w14:paraId="34E870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过程中，若出现特殊情况时，由</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决定暂停</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的，应提出具体处理意见。</w:t>
      </w:r>
    </w:p>
    <w:p w14:paraId="622C118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无效响应条款</w:t>
      </w:r>
      <w:r>
        <w:rPr>
          <w:rFonts w:hint="eastAsia" w:ascii="宋体" w:hAnsi="宋体" w:eastAsia="宋体" w:cs="宋体"/>
          <w:color w:val="auto"/>
          <w:sz w:val="21"/>
          <w:szCs w:val="21"/>
          <w:highlight w:val="none"/>
        </w:rPr>
        <w:t>：</w:t>
      </w:r>
    </w:p>
    <w:p w14:paraId="449BA4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（1）供应商未经过正常渠道获取</w:t>
      </w:r>
      <w:r>
        <w:rPr>
          <w:rFonts w:hint="eastAsia" w:ascii="宋体" w:hAnsi="宋体" w:eastAsia="宋体" w:cs="宋体"/>
          <w:b w:val="0"/>
          <w:bCs/>
          <w:color w:val="auto"/>
          <w:kern w:val="2"/>
          <w:sz w:val="21"/>
          <w:szCs w:val="21"/>
          <w:highlight w:val="none"/>
          <w:u w:val="none"/>
          <w:lang w:val="en-US" w:eastAsia="zh-CN" w:bidi="ar-SA"/>
        </w:rPr>
        <w:t>竞争性磋商</w:t>
      </w:r>
      <w:r>
        <w:rPr>
          <w:rFonts w:hint="eastAsia" w:ascii="宋体" w:hAnsi="宋体" w:eastAsia="宋体" w:cs="宋体"/>
          <w:b w:val="0"/>
          <w:bCs/>
          <w:color w:val="auto"/>
          <w:kern w:val="2"/>
          <w:sz w:val="21"/>
          <w:szCs w:val="21"/>
          <w:highlight w:val="none"/>
          <w:u w:val="none"/>
          <w:lang w:val="zh-CN" w:eastAsia="zh-CN" w:bidi="ar-SA"/>
        </w:rPr>
        <w:t>文件的或供应商名称与获取竞争性磋商文件单位的名称不一致的；</w:t>
      </w:r>
    </w:p>
    <w:p w14:paraId="78C8D0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（2）未按照竞争性磋商文件规定交纳保证金或未在</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中附入保证金交纳凭证的；</w:t>
      </w:r>
    </w:p>
    <w:p w14:paraId="413146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（3）未按照竞争性磋商文件规定和要求密封、签署、盖章的；</w:t>
      </w:r>
    </w:p>
    <w:p w14:paraId="2A1059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（4）未按照竞争性磋商文件规定的格式要求编制的；</w:t>
      </w:r>
    </w:p>
    <w:p w14:paraId="4586EF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（5）不具备竞争性磋商文件中规定的资格要求的；</w:t>
      </w:r>
    </w:p>
    <w:p w14:paraId="012313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（6）磋商小组需核查备查的原件（或资料）的未按要求时间及时提交合格原件（或资料）或所提交的原件不合格的；</w:t>
      </w:r>
    </w:p>
    <w:p w14:paraId="2FD95B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（7）</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对竞争性磋商文件的实质性条款响应不符合项目的要求；</w:t>
      </w:r>
    </w:p>
    <w:p w14:paraId="492D91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（8）供应商的</w:t>
      </w:r>
      <w:r>
        <w:rPr>
          <w:rFonts w:hint="eastAsia" w:ascii="宋体" w:hAnsi="宋体" w:eastAsia="宋体" w:cs="宋体"/>
          <w:b w:val="0"/>
          <w:bCs/>
          <w:color w:val="auto"/>
          <w:kern w:val="2"/>
          <w:sz w:val="21"/>
          <w:szCs w:val="21"/>
          <w:highlight w:val="none"/>
          <w:u w:val="none"/>
          <w:lang w:val="en-US" w:eastAsia="zh-CN" w:bidi="ar-SA"/>
        </w:rPr>
        <w:t>响应</w:t>
      </w:r>
      <w:r>
        <w:rPr>
          <w:rFonts w:hint="eastAsia" w:ascii="宋体" w:hAnsi="宋体" w:eastAsia="宋体" w:cs="宋体"/>
          <w:b w:val="0"/>
          <w:bCs/>
          <w:color w:val="auto"/>
          <w:kern w:val="2"/>
          <w:sz w:val="21"/>
          <w:szCs w:val="21"/>
          <w:highlight w:val="none"/>
          <w:u w:val="none"/>
          <w:lang w:val="zh-CN" w:eastAsia="zh-CN" w:bidi="ar-SA"/>
        </w:rPr>
        <w:t>报价超过本项目最高限价的；</w:t>
      </w:r>
    </w:p>
    <w:p w14:paraId="77F001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（9）拒绝或不按磋商小组要求澄清、说明或补正的；</w:t>
      </w:r>
    </w:p>
    <w:p w14:paraId="0A32AA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（10）</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中附有采购人不能接受的条件；</w:t>
      </w:r>
    </w:p>
    <w:p w14:paraId="7605DB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（11）</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的关键内容字迹模糊和无法辨认的；</w:t>
      </w:r>
    </w:p>
    <w:p w14:paraId="1B3EF7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（12）</w:t>
      </w:r>
      <w:r>
        <w:rPr>
          <w:rFonts w:hint="eastAsia" w:ascii="宋体" w:hAnsi="宋体" w:eastAsia="宋体" w:cs="宋体"/>
          <w:b w:val="0"/>
          <w:bCs/>
          <w:color w:val="auto"/>
          <w:kern w:val="2"/>
          <w:sz w:val="21"/>
          <w:szCs w:val="21"/>
          <w:highlight w:val="none"/>
          <w:u w:val="none"/>
          <w:lang w:val="en-US" w:eastAsia="zh-CN" w:bidi="ar-SA"/>
        </w:rPr>
        <w:t>响应</w:t>
      </w:r>
      <w:r>
        <w:rPr>
          <w:rFonts w:hint="eastAsia" w:ascii="宋体" w:hAnsi="宋体" w:eastAsia="宋体" w:cs="宋体"/>
          <w:b w:val="0"/>
          <w:bCs/>
          <w:color w:val="auto"/>
          <w:kern w:val="2"/>
          <w:sz w:val="21"/>
          <w:szCs w:val="21"/>
          <w:highlight w:val="none"/>
          <w:u w:val="none"/>
          <w:lang w:eastAsia="zh-CN" w:bidi="ar-SA"/>
        </w:rPr>
        <w:t>文件具有</w:t>
      </w:r>
      <w:r>
        <w:rPr>
          <w:rFonts w:hint="eastAsia" w:ascii="宋体" w:hAnsi="宋体" w:eastAsia="宋体" w:cs="宋体"/>
          <w:b w:val="0"/>
          <w:bCs/>
          <w:color w:val="auto"/>
          <w:kern w:val="2"/>
          <w:sz w:val="21"/>
          <w:szCs w:val="21"/>
          <w:highlight w:val="none"/>
          <w:u w:val="none"/>
          <w:lang w:val="en-US" w:eastAsia="zh-CN" w:bidi="ar-SA"/>
        </w:rPr>
        <w:t>竞争性磋商</w:t>
      </w:r>
      <w:r>
        <w:rPr>
          <w:rFonts w:hint="eastAsia" w:ascii="宋体" w:hAnsi="宋体" w:eastAsia="宋体" w:cs="宋体"/>
          <w:b w:val="0"/>
          <w:bCs/>
          <w:color w:val="auto"/>
          <w:kern w:val="2"/>
          <w:sz w:val="21"/>
          <w:szCs w:val="21"/>
          <w:highlight w:val="none"/>
          <w:u w:val="none"/>
          <w:lang w:eastAsia="zh-CN" w:bidi="ar-SA"/>
        </w:rPr>
        <w:t>文件规定的其他被否决条款的或存在其他无效情形条款的；</w:t>
      </w:r>
    </w:p>
    <w:p w14:paraId="77F250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（13）</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不符合法律、法规要求的；</w:t>
      </w:r>
    </w:p>
    <w:p w14:paraId="1B1233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kern w:val="2"/>
          <w:sz w:val="21"/>
          <w:szCs w:val="21"/>
          <w:highlight w:val="none"/>
          <w:u w:val="none"/>
          <w:lang w:val="zh-CN" w:eastAsia="zh-CN" w:bidi="ar-SA"/>
        </w:rPr>
      </w:pPr>
      <w:r>
        <w:rPr>
          <w:rFonts w:hint="eastAsia" w:ascii="宋体" w:hAnsi="宋体" w:eastAsia="宋体" w:cs="宋体"/>
          <w:b w:val="0"/>
          <w:bCs/>
          <w:color w:val="auto"/>
          <w:kern w:val="2"/>
          <w:sz w:val="21"/>
          <w:szCs w:val="21"/>
          <w:highlight w:val="none"/>
          <w:u w:val="none"/>
          <w:lang w:val="zh-CN" w:eastAsia="zh-CN" w:bidi="ar-SA"/>
        </w:rPr>
        <w:t>（15）提供虚假证明，开具虚假资质，除按无效</w:t>
      </w:r>
      <w:r>
        <w:rPr>
          <w:rFonts w:hint="eastAsia" w:ascii="宋体" w:hAnsi="宋体" w:eastAsia="宋体" w:cs="宋体"/>
          <w:b w:val="0"/>
          <w:bCs/>
          <w:color w:val="auto"/>
          <w:kern w:val="2"/>
          <w:sz w:val="21"/>
          <w:szCs w:val="21"/>
          <w:highlight w:val="none"/>
          <w:u w:val="none"/>
          <w:lang w:eastAsia="zh-CN" w:bidi="ar-SA"/>
        </w:rPr>
        <w:t>响应文件</w:t>
      </w:r>
      <w:r>
        <w:rPr>
          <w:rFonts w:hint="eastAsia" w:ascii="宋体" w:hAnsi="宋体" w:eastAsia="宋体" w:cs="宋体"/>
          <w:b w:val="0"/>
          <w:bCs/>
          <w:color w:val="auto"/>
          <w:kern w:val="2"/>
          <w:sz w:val="21"/>
          <w:szCs w:val="21"/>
          <w:highlight w:val="none"/>
          <w:u w:val="none"/>
          <w:lang w:val="zh-CN" w:eastAsia="zh-CN" w:bidi="ar-SA"/>
        </w:rPr>
        <w:t>处理外，还应由国家管理机关依据相关法律法规进行相应的处罚。</w:t>
      </w:r>
    </w:p>
    <w:p w14:paraId="578423D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lang w:val="en-US" w:eastAsia="zh-CN"/>
        </w:rPr>
        <w:t>5</w:t>
      </w:r>
      <w:r>
        <w:rPr>
          <w:rFonts w:hint="eastAsia" w:ascii="宋体" w:hAnsi="宋体" w:eastAsia="宋体" w:cs="宋体"/>
          <w:b/>
          <w:bCs/>
          <w:color w:val="auto"/>
          <w:sz w:val="21"/>
          <w:szCs w:val="21"/>
          <w:highlight w:val="none"/>
          <w:u w:val="none"/>
        </w:rPr>
        <w:t>．评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办法前附表与评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办法正文及附件规定不一致时，以评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办法前附表规定为准。</w:t>
      </w:r>
    </w:p>
    <w:p w14:paraId="4B10AECC">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77249EA">
      <w:pPr>
        <w:numPr>
          <w:ilvl w:val="255"/>
          <w:numId w:val="0"/>
        </w:numPr>
        <w:jc w:val="center"/>
        <w:outlineLvl w:val="0"/>
        <w:rPr>
          <w:rFonts w:hint="eastAsia" w:ascii="宋体" w:hAnsi="宋体" w:eastAsia="宋体" w:cs="宋体"/>
          <w:b/>
          <w:bCs/>
          <w:color w:val="auto"/>
          <w:sz w:val="32"/>
          <w:szCs w:val="32"/>
          <w:highlight w:val="none"/>
          <w:lang w:val="zh-CN"/>
        </w:rPr>
      </w:pPr>
      <w:bookmarkStart w:id="20" w:name="_Toc21050"/>
      <w:bookmarkStart w:id="21" w:name="_Toc12805"/>
      <w:r>
        <w:rPr>
          <w:rFonts w:hint="eastAsia" w:ascii="宋体" w:hAnsi="宋体" w:eastAsia="宋体" w:cs="宋体"/>
          <w:b/>
          <w:bCs/>
          <w:color w:val="auto"/>
          <w:sz w:val="32"/>
          <w:szCs w:val="32"/>
          <w:highlight w:val="none"/>
        </w:rPr>
        <w:t>第四</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合同条款及格式</w:t>
      </w:r>
      <w:bookmarkEnd w:id="19"/>
      <w:bookmarkEnd w:id="20"/>
      <w:bookmarkEnd w:id="21"/>
    </w:p>
    <w:p w14:paraId="6B4F1E38">
      <w:pPr>
        <w:spacing w:line="480" w:lineRule="exact"/>
        <w:ind w:firstLine="422" w:firstLineChars="200"/>
        <w:jc w:val="center"/>
        <w:rPr>
          <w:rFonts w:hint="eastAsia" w:ascii="宋体" w:hAnsi="宋体" w:eastAsia="宋体" w:cs="宋体"/>
          <w:b/>
          <w:bCs/>
          <w:color w:val="auto"/>
          <w:sz w:val="21"/>
          <w:szCs w:val="21"/>
          <w:highlight w:val="none"/>
          <w:lang w:val="zh-CN"/>
        </w:rPr>
      </w:pPr>
      <w:bookmarkStart w:id="22" w:name="_Toc31534"/>
      <w:bookmarkStart w:id="23" w:name="_Toc520468909"/>
      <w:bookmarkStart w:id="24" w:name="_Toc31932"/>
      <w:r>
        <w:rPr>
          <w:rFonts w:hint="eastAsia" w:ascii="宋体" w:hAnsi="宋体" w:eastAsia="宋体" w:cs="宋体"/>
          <w:b/>
          <w:bCs/>
          <w:color w:val="auto"/>
          <w:sz w:val="21"/>
          <w:szCs w:val="21"/>
          <w:highlight w:val="none"/>
        </w:rPr>
        <w:t>（本合同为合同样稿，最终稿</w:t>
      </w:r>
      <w:r>
        <w:rPr>
          <w:rFonts w:hint="eastAsia" w:ascii="宋体" w:hAnsi="宋体" w:eastAsia="宋体" w:cs="宋体"/>
          <w:b/>
          <w:bCs/>
          <w:color w:val="auto"/>
          <w:sz w:val="21"/>
          <w:szCs w:val="21"/>
          <w:highlight w:val="none"/>
          <w:lang w:val="en-US" w:eastAsia="zh-CN"/>
        </w:rPr>
        <w:t>以甲乙双方实际签订为准</w:t>
      </w:r>
      <w:r>
        <w:rPr>
          <w:rFonts w:hint="eastAsia" w:ascii="宋体" w:hAnsi="宋体" w:eastAsia="宋体" w:cs="宋体"/>
          <w:b/>
          <w:bCs/>
          <w:color w:val="auto"/>
          <w:sz w:val="21"/>
          <w:szCs w:val="21"/>
          <w:highlight w:val="none"/>
        </w:rPr>
        <w:t>）</w:t>
      </w:r>
    </w:p>
    <w:p w14:paraId="4CAF0E57">
      <w:pPr>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000000"/>
          <w:sz w:val="21"/>
          <w:szCs w:val="21"/>
          <w:highlight w:val="none"/>
        </w:rPr>
      </w:pPr>
    </w:p>
    <w:p w14:paraId="7C25D17C">
      <w:pPr>
        <w:keepNext w:val="0"/>
        <w:keepLines w:val="0"/>
        <w:pageBreakBefore w:val="0"/>
        <w:widowControl w:val="0"/>
        <w:kinsoku/>
        <w:wordWrap/>
        <w:overflowPunct/>
        <w:topLinePunct w:val="0"/>
        <w:autoSpaceDE/>
        <w:autoSpaceDN/>
        <w:bidi w:val="0"/>
        <w:adjustRightInd w:val="0"/>
        <w:snapToGrid w:val="0"/>
        <w:spacing w:line="360" w:lineRule="auto"/>
        <w:ind w:left="0" w:firstLine="408" w:firstLineChars="200"/>
        <w:textAlignment w:val="auto"/>
        <w:rPr>
          <w:rFonts w:hint="eastAsia" w:ascii="宋体" w:hAnsi="宋体" w:eastAsia="宋体" w:cs="宋体"/>
          <w:spacing w:val="-3"/>
          <w:position w:val="17"/>
          <w:sz w:val="21"/>
          <w:szCs w:val="21"/>
          <w:highlight w:val="none"/>
        </w:rPr>
      </w:pPr>
      <w:r>
        <w:rPr>
          <w:rFonts w:hint="eastAsia" w:ascii="宋体" w:hAnsi="宋体" w:eastAsia="宋体" w:cs="宋体"/>
          <w:spacing w:val="-3"/>
          <w:position w:val="17"/>
          <w:sz w:val="21"/>
          <w:szCs w:val="21"/>
          <w:highlight w:val="none"/>
        </w:rPr>
        <w:t>依据《中华人民共和国民法典》，遵循平等、</w:t>
      </w:r>
      <w:r>
        <w:rPr>
          <w:rFonts w:hint="eastAsia" w:ascii="宋体" w:hAnsi="宋体" w:eastAsia="宋体" w:cs="宋体"/>
          <w:spacing w:val="-67"/>
          <w:position w:val="17"/>
          <w:sz w:val="21"/>
          <w:szCs w:val="21"/>
          <w:highlight w:val="none"/>
        </w:rPr>
        <w:t xml:space="preserve"> </w:t>
      </w:r>
      <w:r>
        <w:rPr>
          <w:rFonts w:hint="eastAsia" w:ascii="宋体" w:hAnsi="宋体" w:eastAsia="宋体" w:cs="宋体"/>
          <w:spacing w:val="-3"/>
          <w:position w:val="17"/>
          <w:sz w:val="21"/>
          <w:szCs w:val="21"/>
          <w:highlight w:val="none"/>
        </w:rPr>
        <w:t>自愿</w:t>
      </w:r>
      <w:r>
        <w:rPr>
          <w:rFonts w:hint="eastAsia" w:ascii="宋体" w:hAnsi="宋体" w:eastAsia="宋体" w:cs="宋体"/>
          <w:spacing w:val="-4"/>
          <w:position w:val="17"/>
          <w:sz w:val="21"/>
          <w:szCs w:val="21"/>
          <w:highlight w:val="none"/>
        </w:rPr>
        <w:t>、公平和诚信原则，合同双方</w:t>
      </w:r>
      <w:r>
        <w:rPr>
          <w:rFonts w:hint="eastAsia" w:ascii="宋体" w:hAnsi="宋体" w:eastAsia="宋体" w:cs="宋体"/>
          <w:spacing w:val="-3"/>
          <w:position w:val="17"/>
          <w:sz w:val="21"/>
          <w:szCs w:val="21"/>
          <w:highlight w:val="none"/>
          <w:lang w:val="en-US" w:eastAsia="zh-CN"/>
        </w:rPr>
        <w:t>就</w:t>
      </w:r>
      <w:r>
        <w:rPr>
          <w:rFonts w:hint="eastAsia" w:ascii="宋体" w:hAnsi="宋体" w:cs="宋体"/>
          <w:spacing w:val="-3"/>
          <w:position w:val="17"/>
          <w:sz w:val="21"/>
          <w:szCs w:val="21"/>
          <w:highlight w:val="none"/>
          <w:u w:val="single"/>
          <w:lang w:val="en-US" w:eastAsia="zh-CN"/>
        </w:rPr>
        <w:t xml:space="preserve">   </w:t>
      </w:r>
      <w:r>
        <w:rPr>
          <w:rFonts w:hint="eastAsia" w:ascii="宋体" w:hAnsi="宋体" w:eastAsia="宋体" w:cs="宋体"/>
          <w:spacing w:val="-3"/>
          <w:position w:val="17"/>
          <w:sz w:val="21"/>
          <w:szCs w:val="21"/>
          <w:highlight w:val="none"/>
          <w:u w:val="single"/>
          <w:lang w:eastAsia="zh-CN"/>
        </w:rPr>
        <w:t>镇坪县2026年防汛抗旱应急物资采购项目</w:t>
      </w:r>
      <w:r>
        <w:rPr>
          <w:rFonts w:hint="eastAsia" w:ascii="宋体" w:hAnsi="宋体" w:cs="宋体"/>
          <w:spacing w:val="-3"/>
          <w:position w:val="17"/>
          <w:sz w:val="21"/>
          <w:szCs w:val="21"/>
          <w:highlight w:val="none"/>
          <w:u w:val="single"/>
          <w:lang w:val="en-US" w:eastAsia="zh-CN"/>
        </w:rPr>
        <w:t xml:space="preserve"> </w:t>
      </w:r>
      <w:r>
        <w:rPr>
          <w:rFonts w:hint="eastAsia" w:ascii="宋体" w:hAnsi="宋体" w:eastAsia="宋体" w:cs="宋体"/>
          <w:spacing w:val="-3"/>
          <w:position w:val="17"/>
          <w:sz w:val="21"/>
          <w:szCs w:val="21"/>
          <w:highlight w:val="none"/>
          <w:u w:val="single"/>
          <w:lang w:val="en-US" w:eastAsia="zh-CN"/>
        </w:rPr>
        <w:t xml:space="preserve">  </w:t>
      </w:r>
      <w:r>
        <w:rPr>
          <w:rFonts w:hint="eastAsia" w:ascii="宋体" w:hAnsi="宋体" w:eastAsia="宋体" w:cs="宋体"/>
          <w:spacing w:val="-3"/>
          <w:position w:val="17"/>
          <w:sz w:val="21"/>
          <w:szCs w:val="21"/>
          <w:highlight w:val="none"/>
        </w:rPr>
        <w:t>事宜经协商一致，订立本合同。</w:t>
      </w:r>
    </w:p>
    <w:p w14:paraId="01B8C711">
      <w:pPr>
        <w:keepNext w:val="0"/>
        <w:keepLines w:val="0"/>
        <w:pageBreakBefore w:val="0"/>
        <w:widowControl w:val="0"/>
        <w:kinsoku/>
        <w:wordWrap/>
        <w:overflowPunct/>
        <w:topLinePunct w:val="0"/>
        <w:autoSpaceDE/>
        <w:autoSpaceDN/>
        <w:bidi w:val="0"/>
        <w:adjustRightInd w:val="0"/>
        <w:snapToGrid w:val="0"/>
        <w:spacing w:line="360" w:lineRule="auto"/>
        <w:ind w:left="0" w:firstLine="410" w:firstLineChars="200"/>
        <w:textAlignment w:val="auto"/>
        <w:rPr>
          <w:rFonts w:hint="eastAsia" w:ascii="宋体" w:hAnsi="宋体" w:eastAsia="宋体" w:cs="宋体"/>
          <w:b/>
          <w:bCs/>
          <w:sz w:val="21"/>
          <w:szCs w:val="21"/>
          <w:highlight w:val="none"/>
        </w:rPr>
      </w:pPr>
      <w:r>
        <w:rPr>
          <w:rFonts w:hint="eastAsia" w:ascii="宋体" w:hAnsi="宋体" w:eastAsia="宋体" w:cs="宋体"/>
          <w:b/>
          <w:bCs/>
          <w:spacing w:val="-3"/>
          <w:sz w:val="21"/>
          <w:szCs w:val="21"/>
          <w:highlight w:val="none"/>
        </w:rPr>
        <w:t>一、合同双方</w:t>
      </w:r>
    </w:p>
    <w:p w14:paraId="138653C6">
      <w:pPr>
        <w:keepNext w:val="0"/>
        <w:keepLines w:val="0"/>
        <w:pageBreakBefore w:val="0"/>
        <w:widowControl w:val="0"/>
        <w:kinsoku/>
        <w:wordWrap/>
        <w:overflowPunct/>
        <w:topLinePunct w:val="0"/>
        <w:autoSpaceDE/>
        <w:autoSpaceDN/>
        <w:bidi w:val="0"/>
        <w:adjustRightInd w:val="0"/>
        <w:snapToGrid w:val="0"/>
        <w:spacing w:line="360" w:lineRule="auto"/>
        <w:ind w:left="0" w:firstLine="416" w:firstLineChars="200"/>
        <w:textAlignment w:val="auto"/>
        <w:rPr>
          <w:rFonts w:hint="eastAsia" w:ascii="宋体" w:hAnsi="宋体" w:eastAsia="宋体" w:cs="宋体"/>
          <w:spacing w:val="-1"/>
          <w:sz w:val="21"/>
          <w:szCs w:val="21"/>
          <w:highlight w:val="none"/>
          <w:u w:val="single"/>
          <w:lang w:val="en-US" w:eastAsia="zh-CN"/>
        </w:rPr>
      </w:pPr>
      <w:r>
        <w:rPr>
          <w:rFonts w:hint="eastAsia" w:ascii="宋体" w:hAnsi="宋体" w:eastAsia="宋体" w:cs="宋体"/>
          <w:spacing w:val="-1"/>
          <w:sz w:val="21"/>
          <w:szCs w:val="21"/>
          <w:highlight w:val="none"/>
          <w:lang w:val="en-US" w:eastAsia="zh-CN"/>
        </w:rPr>
        <w:t>甲方：</w:t>
      </w:r>
      <w:r>
        <w:rPr>
          <w:rFonts w:hint="eastAsia" w:ascii="宋体" w:hAnsi="宋体" w:eastAsia="宋体" w:cs="宋体"/>
          <w:spacing w:val="-1"/>
          <w:sz w:val="21"/>
          <w:szCs w:val="21"/>
          <w:highlight w:val="none"/>
          <w:u w:val="single"/>
          <w:lang w:val="en-US" w:eastAsia="zh-CN"/>
        </w:rPr>
        <w:t xml:space="preserve">                         </w:t>
      </w:r>
    </w:p>
    <w:p w14:paraId="2BBADD40">
      <w:pPr>
        <w:keepNext w:val="0"/>
        <w:keepLines w:val="0"/>
        <w:pageBreakBefore w:val="0"/>
        <w:widowControl w:val="0"/>
        <w:kinsoku/>
        <w:wordWrap/>
        <w:overflowPunct/>
        <w:topLinePunct w:val="0"/>
        <w:autoSpaceDE/>
        <w:autoSpaceDN/>
        <w:bidi w:val="0"/>
        <w:adjustRightInd w:val="0"/>
        <w:snapToGrid w:val="0"/>
        <w:spacing w:line="360" w:lineRule="auto"/>
        <w:ind w:left="0" w:firstLine="416" w:firstLineChars="200"/>
        <w:textAlignment w:val="auto"/>
        <w:rPr>
          <w:rFonts w:hint="eastAsia" w:ascii="宋体" w:hAnsi="宋体" w:eastAsia="宋体" w:cs="宋体"/>
          <w:spacing w:val="-1"/>
          <w:sz w:val="21"/>
          <w:szCs w:val="21"/>
          <w:highlight w:val="none"/>
          <w:u w:val="single"/>
          <w:lang w:val="en-US" w:eastAsia="zh-CN"/>
        </w:rPr>
      </w:pPr>
      <w:r>
        <w:rPr>
          <w:rFonts w:hint="eastAsia" w:ascii="宋体" w:hAnsi="宋体" w:eastAsia="宋体" w:cs="宋体"/>
          <w:spacing w:val="-1"/>
          <w:sz w:val="21"/>
          <w:szCs w:val="21"/>
          <w:highlight w:val="none"/>
          <w:lang w:val="en-US" w:eastAsia="zh-CN"/>
        </w:rPr>
        <w:t>乙方：</w:t>
      </w:r>
      <w:r>
        <w:rPr>
          <w:rFonts w:hint="eastAsia" w:ascii="宋体" w:hAnsi="宋体" w:eastAsia="宋体" w:cs="宋体"/>
          <w:spacing w:val="-1"/>
          <w:sz w:val="21"/>
          <w:szCs w:val="21"/>
          <w:highlight w:val="none"/>
          <w:u w:val="single"/>
          <w:lang w:val="en-US" w:eastAsia="zh-CN"/>
        </w:rPr>
        <w:t xml:space="preserve">                         </w:t>
      </w:r>
    </w:p>
    <w:p w14:paraId="681D4BBB">
      <w:pPr>
        <w:keepNext w:val="0"/>
        <w:keepLines w:val="0"/>
        <w:pageBreakBefore w:val="0"/>
        <w:widowControl w:val="0"/>
        <w:kinsoku/>
        <w:wordWrap/>
        <w:overflowPunct/>
        <w:topLinePunct w:val="0"/>
        <w:autoSpaceDE/>
        <w:autoSpaceDN/>
        <w:bidi w:val="0"/>
        <w:adjustRightInd w:val="0"/>
        <w:snapToGrid w:val="0"/>
        <w:spacing w:line="360" w:lineRule="auto"/>
        <w:ind w:left="0" w:firstLine="418" w:firstLineChars="200"/>
        <w:textAlignment w:val="auto"/>
        <w:rPr>
          <w:rFonts w:hint="eastAsia" w:ascii="宋体" w:hAnsi="宋体" w:eastAsia="宋体" w:cs="宋体"/>
          <w:b/>
          <w:bCs/>
          <w:sz w:val="21"/>
          <w:szCs w:val="21"/>
          <w:highlight w:val="none"/>
        </w:rPr>
      </w:pPr>
      <w:r>
        <w:rPr>
          <w:rFonts w:hint="eastAsia" w:ascii="宋体" w:hAnsi="宋体" w:eastAsia="宋体" w:cs="宋体"/>
          <w:b/>
          <w:bCs/>
          <w:spacing w:val="-1"/>
          <w:sz w:val="21"/>
          <w:szCs w:val="21"/>
          <w:highlight w:val="none"/>
        </w:rPr>
        <w:t>二、合同标的的内容、规格、数量</w:t>
      </w:r>
    </w:p>
    <w:tbl>
      <w:tblPr>
        <w:tblStyle w:val="82"/>
        <w:tblW w:w="942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1284"/>
        <w:gridCol w:w="3661"/>
        <w:gridCol w:w="918"/>
        <w:gridCol w:w="1350"/>
        <w:gridCol w:w="1475"/>
      </w:tblGrid>
      <w:tr w14:paraId="6A701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32" w:type="dxa"/>
            <w:tcBorders>
              <w:top w:val="single" w:color="000000" w:sz="10" w:space="0"/>
              <w:left w:val="single" w:color="000000" w:sz="10" w:space="0"/>
            </w:tcBorders>
            <w:noWrap w:val="0"/>
            <w:vAlign w:val="center"/>
          </w:tcPr>
          <w:p w14:paraId="3AAC2CB0">
            <w:pPr>
              <w:pStyle w:val="81"/>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序号</w:t>
            </w:r>
          </w:p>
        </w:tc>
        <w:tc>
          <w:tcPr>
            <w:tcW w:w="1284" w:type="dxa"/>
            <w:tcBorders>
              <w:top w:val="single" w:color="000000" w:sz="10" w:space="0"/>
            </w:tcBorders>
            <w:noWrap w:val="0"/>
            <w:vAlign w:val="center"/>
          </w:tcPr>
          <w:p w14:paraId="4E1E5039">
            <w:pPr>
              <w:pStyle w:val="81"/>
              <w:keepNext w:val="0"/>
              <w:keepLines w:val="0"/>
              <w:pageBreakBefore w:val="0"/>
              <w:widowControl w:val="0"/>
              <w:kinsoku/>
              <w:wordWrap/>
              <w:overflowPunct/>
              <w:topLinePunct w:val="0"/>
              <w:autoSpaceDE/>
              <w:autoSpaceDN/>
              <w:bidi w:val="0"/>
              <w:adjustRightInd w:val="0"/>
              <w:snapToGrid w:val="0"/>
              <w:spacing w:line="360" w:lineRule="auto"/>
              <w:ind w:left="0" w:firstLine="400" w:firstLineChars="200"/>
              <w:jc w:val="both"/>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名称</w:t>
            </w:r>
          </w:p>
        </w:tc>
        <w:tc>
          <w:tcPr>
            <w:tcW w:w="3661" w:type="dxa"/>
            <w:tcBorders>
              <w:top w:val="single" w:color="000000" w:sz="10" w:space="0"/>
            </w:tcBorders>
            <w:noWrap w:val="0"/>
            <w:vAlign w:val="center"/>
          </w:tcPr>
          <w:p w14:paraId="1B76FD16">
            <w:pPr>
              <w:pStyle w:val="81"/>
              <w:keepNext w:val="0"/>
              <w:keepLines w:val="0"/>
              <w:pageBreakBefore w:val="0"/>
              <w:widowControl w:val="0"/>
              <w:kinsoku/>
              <w:wordWrap/>
              <w:overflowPunct/>
              <w:topLinePunct w:val="0"/>
              <w:autoSpaceDE/>
              <w:autoSpaceDN/>
              <w:bidi w:val="0"/>
              <w:adjustRightInd w:val="0"/>
              <w:snapToGrid w:val="0"/>
              <w:spacing w:line="360" w:lineRule="auto"/>
              <w:ind w:left="0" w:firstLine="400" w:firstLineChars="200"/>
              <w:jc w:val="center"/>
              <w:textAlignment w:val="auto"/>
              <w:rPr>
                <w:rFonts w:hint="eastAsia" w:ascii="宋体" w:hAnsi="宋体" w:eastAsia="宋体" w:cs="宋体"/>
                <w:spacing w:val="-5"/>
                <w:sz w:val="21"/>
                <w:szCs w:val="21"/>
                <w:highlight w:val="none"/>
                <w:lang w:eastAsia="zh-CN"/>
              </w:rPr>
            </w:pPr>
            <w:r>
              <w:rPr>
                <w:rFonts w:hint="eastAsia" w:ascii="宋体" w:hAnsi="宋体" w:eastAsia="宋体" w:cs="宋体"/>
                <w:spacing w:val="-5"/>
                <w:sz w:val="21"/>
                <w:szCs w:val="21"/>
                <w:highlight w:val="none"/>
              </w:rPr>
              <w:t>产品</w:t>
            </w:r>
            <w:r>
              <w:rPr>
                <w:rFonts w:hint="eastAsia" w:cs="宋体"/>
                <w:spacing w:val="-5"/>
                <w:sz w:val="21"/>
                <w:szCs w:val="21"/>
                <w:highlight w:val="none"/>
                <w:lang w:val="en-US" w:eastAsia="zh-CN"/>
              </w:rPr>
              <w:t>规格</w:t>
            </w:r>
          </w:p>
        </w:tc>
        <w:tc>
          <w:tcPr>
            <w:tcW w:w="918" w:type="dxa"/>
            <w:tcBorders>
              <w:top w:val="single" w:color="000000" w:sz="10" w:space="0"/>
            </w:tcBorders>
            <w:noWrap w:val="0"/>
            <w:vAlign w:val="center"/>
          </w:tcPr>
          <w:p w14:paraId="31754134">
            <w:pPr>
              <w:pStyle w:val="81"/>
              <w:keepNext w:val="0"/>
              <w:keepLines w:val="0"/>
              <w:pageBreakBefore w:val="0"/>
              <w:widowControl w:val="0"/>
              <w:kinsoku/>
              <w:wordWrap/>
              <w:overflowPunct/>
              <w:topLinePunct w:val="0"/>
              <w:autoSpaceDE/>
              <w:autoSpaceDN/>
              <w:bidi w:val="0"/>
              <w:adjustRightInd w:val="0"/>
              <w:snapToGrid w:val="0"/>
              <w:spacing w:line="360" w:lineRule="auto"/>
              <w:ind w:left="0" w:firstLine="400" w:firstLineChars="200"/>
              <w:jc w:val="both"/>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数量</w:t>
            </w:r>
          </w:p>
        </w:tc>
        <w:tc>
          <w:tcPr>
            <w:tcW w:w="1350" w:type="dxa"/>
            <w:tcBorders>
              <w:top w:val="single" w:color="000000" w:sz="10" w:space="0"/>
            </w:tcBorders>
            <w:noWrap w:val="0"/>
            <w:vAlign w:val="center"/>
          </w:tcPr>
          <w:p w14:paraId="3A7B3543">
            <w:pPr>
              <w:pStyle w:val="81"/>
              <w:keepNext w:val="0"/>
              <w:keepLines w:val="0"/>
              <w:pageBreakBefore w:val="0"/>
              <w:widowControl w:val="0"/>
              <w:kinsoku/>
              <w:wordWrap/>
              <w:overflowPunct/>
              <w:topLinePunct w:val="0"/>
              <w:autoSpaceDE/>
              <w:autoSpaceDN/>
              <w:bidi w:val="0"/>
              <w:adjustRightInd w:val="0"/>
              <w:snapToGrid w:val="0"/>
              <w:spacing w:line="360" w:lineRule="auto"/>
              <w:ind w:firstLine="200" w:firstLineChars="100"/>
              <w:jc w:val="both"/>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单价（元）</w:t>
            </w:r>
          </w:p>
        </w:tc>
        <w:tc>
          <w:tcPr>
            <w:tcW w:w="1475" w:type="dxa"/>
            <w:tcBorders>
              <w:top w:val="single" w:color="000000" w:sz="10" w:space="0"/>
              <w:right w:val="single" w:color="000000" w:sz="10" w:space="0"/>
            </w:tcBorders>
            <w:noWrap w:val="0"/>
            <w:vAlign w:val="center"/>
          </w:tcPr>
          <w:p w14:paraId="3C87B42F">
            <w:pPr>
              <w:pStyle w:val="81"/>
              <w:keepNext w:val="0"/>
              <w:keepLines w:val="0"/>
              <w:pageBreakBefore w:val="0"/>
              <w:widowControl w:val="0"/>
              <w:kinsoku/>
              <w:wordWrap/>
              <w:overflowPunct/>
              <w:topLinePunct w:val="0"/>
              <w:autoSpaceDE/>
              <w:autoSpaceDN/>
              <w:bidi w:val="0"/>
              <w:adjustRightInd w:val="0"/>
              <w:snapToGrid w:val="0"/>
              <w:spacing w:line="360" w:lineRule="auto"/>
              <w:ind w:firstLine="400" w:firstLineChars="200"/>
              <w:jc w:val="both"/>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总价（元）</w:t>
            </w:r>
          </w:p>
        </w:tc>
      </w:tr>
      <w:tr w14:paraId="68AEF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32" w:type="dxa"/>
            <w:tcBorders>
              <w:left w:val="single" w:color="000000" w:sz="10" w:space="0"/>
              <w:bottom w:val="single" w:color="000000" w:sz="10" w:space="0"/>
            </w:tcBorders>
            <w:noWrap w:val="0"/>
            <w:vAlign w:val="top"/>
          </w:tcPr>
          <w:p w14:paraId="32826C41">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p>
        </w:tc>
        <w:tc>
          <w:tcPr>
            <w:tcW w:w="1284" w:type="dxa"/>
            <w:tcBorders>
              <w:bottom w:val="single" w:color="000000" w:sz="10" w:space="0"/>
            </w:tcBorders>
            <w:noWrap w:val="0"/>
            <w:vAlign w:val="top"/>
          </w:tcPr>
          <w:p w14:paraId="041FFD4A">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p>
        </w:tc>
        <w:tc>
          <w:tcPr>
            <w:tcW w:w="3661" w:type="dxa"/>
            <w:tcBorders>
              <w:bottom w:val="single" w:color="000000" w:sz="10" w:space="0"/>
            </w:tcBorders>
            <w:noWrap w:val="0"/>
            <w:vAlign w:val="top"/>
          </w:tcPr>
          <w:p w14:paraId="77A0E524">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p>
        </w:tc>
        <w:tc>
          <w:tcPr>
            <w:tcW w:w="918" w:type="dxa"/>
            <w:tcBorders>
              <w:bottom w:val="single" w:color="000000" w:sz="10" w:space="0"/>
            </w:tcBorders>
            <w:noWrap w:val="0"/>
            <w:vAlign w:val="top"/>
          </w:tcPr>
          <w:p w14:paraId="24081853">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p>
        </w:tc>
        <w:tc>
          <w:tcPr>
            <w:tcW w:w="1350" w:type="dxa"/>
            <w:tcBorders>
              <w:bottom w:val="single" w:color="000000" w:sz="10" w:space="0"/>
            </w:tcBorders>
            <w:noWrap w:val="0"/>
            <w:vAlign w:val="top"/>
          </w:tcPr>
          <w:p w14:paraId="554C9DC4">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p>
        </w:tc>
        <w:tc>
          <w:tcPr>
            <w:tcW w:w="1475" w:type="dxa"/>
            <w:tcBorders>
              <w:bottom w:val="single" w:color="000000" w:sz="10" w:space="0"/>
              <w:right w:val="single" w:color="000000" w:sz="10" w:space="0"/>
            </w:tcBorders>
            <w:noWrap w:val="0"/>
            <w:vAlign w:val="top"/>
          </w:tcPr>
          <w:p w14:paraId="1188C904">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p>
        </w:tc>
      </w:tr>
    </w:tbl>
    <w:p w14:paraId="052DC6B6">
      <w:pPr>
        <w:keepNext w:val="0"/>
        <w:keepLines w:val="0"/>
        <w:pageBreakBefore w:val="0"/>
        <w:widowControl w:val="0"/>
        <w:kinsoku/>
        <w:wordWrap/>
        <w:overflowPunct/>
        <w:topLinePunct w:val="0"/>
        <w:autoSpaceDE/>
        <w:autoSpaceDN/>
        <w:bidi w:val="0"/>
        <w:adjustRightInd w:val="0"/>
        <w:snapToGrid w:val="0"/>
        <w:spacing w:line="360" w:lineRule="auto"/>
        <w:ind w:left="0" w:right="0" w:firstLine="402" w:firstLineChars="200"/>
        <w:jc w:val="both"/>
        <w:textAlignment w:val="auto"/>
        <w:rPr>
          <w:rFonts w:hint="eastAsia" w:ascii="宋体" w:hAnsi="宋体" w:eastAsia="宋体" w:cs="宋体"/>
          <w:b/>
          <w:bCs/>
          <w:spacing w:val="-5"/>
          <w:sz w:val="21"/>
          <w:szCs w:val="21"/>
          <w:highlight w:val="none"/>
        </w:rPr>
      </w:pPr>
      <w:r>
        <w:rPr>
          <w:rFonts w:hint="eastAsia" w:ascii="宋体" w:hAnsi="宋体" w:eastAsia="宋体" w:cs="宋体"/>
          <w:b/>
          <w:bCs/>
          <w:spacing w:val="-5"/>
          <w:sz w:val="21"/>
          <w:szCs w:val="21"/>
          <w:highlight w:val="none"/>
        </w:rPr>
        <w:t>三、合同价格</w:t>
      </w:r>
    </w:p>
    <w:p w14:paraId="1DACF1E2">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 本合同项下总价款为</w:t>
      </w:r>
      <w:r>
        <w:rPr>
          <w:rFonts w:hint="eastAsia" w:ascii="宋体" w:hAnsi="宋体" w:eastAsia="宋体" w:cs="宋体"/>
          <w:sz w:val="21"/>
          <w:szCs w:val="21"/>
          <w:highlight w:val="none"/>
          <w:lang w:val="en-US" w:eastAsia="zh-CN"/>
        </w:rPr>
        <w:t>大写：</w:t>
      </w:r>
      <w:r>
        <w:rPr>
          <w:rFonts w:hint="eastAsia" w:ascii="宋体" w:hAnsi="宋体" w:eastAsia="宋体" w:cs="宋体"/>
          <w:sz w:val="21"/>
          <w:szCs w:val="21"/>
          <w:highlight w:val="none"/>
          <w:u w:val="single"/>
        </w:rPr>
        <w:t xml:space="preserve">人民币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元（</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w:t>
      </w:r>
    </w:p>
    <w:p w14:paraId="3C4F83F5">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 本项目为固定总价合同。</w:t>
      </w:r>
      <w:r>
        <w:rPr>
          <w:rFonts w:hint="eastAsia" w:ascii="宋体" w:hAnsi="宋体" w:eastAsia="宋体" w:cs="宋体"/>
          <w:color w:val="auto"/>
          <w:sz w:val="21"/>
          <w:szCs w:val="21"/>
          <w:highlight w:val="none"/>
          <w:lang w:val="en-US" w:eastAsia="zh-CN"/>
        </w:rPr>
        <w:t>价格</w:t>
      </w:r>
      <w:r>
        <w:rPr>
          <w:rFonts w:hint="eastAsia" w:ascii="宋体" w:hAnsi="宋体" w:eastAsia="宋体" w:cs="宋体"/>
          <w:sz w:val="21"/>
          <w:szCs w:val="21"/>
          <w:highlight w:val="none"/>
        </w:rPr>
        <w:t>是完成采购项目内容所需的全部费用，包</w:t>
      </w:r>
      <w:r>
        <w:rPr>
          <w:rFonts w:hint="eastAsia" w:ascii="宋体" w:hAnsi="宋体" w:eastAsia="宋体" w:cs="宋体"/>
          <w:color w:val="auto"/>
          <w:sz w:val="21"/>
          <w:szCs w:val="21"/>
          <w:highlight w:val="none"/>
          <w:lang w:val="en-US" w:eastAsia="zh-CN"/>
        </w:rPr>
        <w:t>括但不限于设备或产品的制造、包装、运输、安装调试、售后服务、培训、验收、税金、采购代理服务费等一切相关的所有费用</w:t>
      </w:r>
      <w:r>
        <w:rPr>
          <w:rFonts w:hint="eastAsia" w:ascii="宋体" w:hAnsi="宋体" w:eastAsia="宋体" w:cs="宋体"/>
          <w:sz w:val="21"/>
          <w:szCs w:val="21"/>
          <w:highlight w:val="none"/>
        </w:rPr>
        <w:t>。</w:t>
      </w:r>
    </w:p>
    <w:p w14:paraId="1A146160">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四、结算方式</w:t>
      </w:r>
    </w:p>
    <w:p w14:paraId="3FE356CF">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4.1 全部货物到达</w:t>
      </w:r>
      <w:r>
        <w:rPr>
          <w:rFonts w:hint="eastAsia" w:ascii="宋体" w:hAnsi="宋体" w:eastAsia="宋体" w:cs="宋体"/>
          <w:sz w:val="21"/>
          <w:szCs w:val="21"/>
          <w:highlight w:val="none"/>
          <w:lang w:val="en-US" w:eastAsia="zh-CN"/>
        </w:rPr>
        <w:t>交货地点</w:t>
      </w:r>
      <w:r>
        <w:rPr>
          <w:rFonts w:hint="eastAsia" w:ascii="宋体" w:hAnsi="宋体" w:eastAsia="宋体" w:cs="宋体"/>
          <w:sz w:val="21"/>
          <w:szCs w:val="21"/>
          <w:highlight w:val="none"/>
        </w:rPr>
        <w:t>并验收合格，7个工作日内一次性付清。即</w:t>
      </w:r>
      <w:r>
        <w:rPr>
          <w:rFonts w:hint="eastAsia" w:ascii="宋体" w:hAnsi="宋体" w:eastAsia="宋体" w:cs="宋体"/>
          <w:sz w:val="21"/>
          <w:szCs w:val="21"/>
          <w:highlight w:val="none"/>
          <w:lang w:val="en-US" w:eastAsia="zh-CN"/>
        </w:rPr>
        <w:t>大写：</w:t>
      </w:r>
      <w:r>
        <w:rPr>
          <w:rFonts w:hint="eastAsia" w:ascii="宋体" w:hAnsi="宋体" w:eastAsia="宋体" w:cs="宋体"/>
          <w:sz w:val="21"/>
          <w:szCs w:val="21"/>
          <w:highlight w:val="none"/>
          <w:u w:val="single"/>
        </w:rPr>
        <w:t xml:space="preserve">人民币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元（</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w:t>
      </w:r>
    </w:p>
    <w:p w14:paraId="4FC69CF1">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 付款前，乙方应向甲方开具符合财务、税务规定的等额增值税发票；</w:t>
      </w:r>
    </w:p>
    <w:p w14:paraId="464E3B59">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4.3 支付方式：银行转账；</w:t>
      </w:r>
    </w:p>
    <w:p w14:paraId="7178BB7F">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4.4 结算方式：验收合格后填写政府采购项目验收单（一式伍份），发票（按合同总价</w:t>
      </w:r>
      <w:r>
        <w:rPr>
          <w:rFonts w:hint="eastAsia" w:ascii="宋体" w:hAnsi="宋体" w:eastAsia="宋体" w:cs="宋体"/>
          <w:sz w:val="21"/>
          <w:szCs w:val="21"/>
          <w:highlight w:val="none"/>
          <w:lang w:val="en-US" w:eastAsia="zh-CN"/>
        </w:rPr>
        <w:t>开具并提供给甲方</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持成交通知书、供货合同、正式发票、政府采购项目验单，与</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结算。</w:t>
      </w:r>
    </w:p>
    <w:p w14:paraId="622FFF00">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五、供应商开户信息</w:t>
      </w:r>
    </w:p>
    <w:p w14:paraId="5DDC48A0">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1117D9AE">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开户行名称：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33629530">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1A1C06E9">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六、合同履行期限、地点和方式</w:t>
      </w:r>
    </w:p>
    <w:p w14:paraId="1B5B076A">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 交货期： 自合同签订之日起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15 </w:t>
      </w:r>
      <w:r>
        <w:rPr>
          <w:rFonts w:hint="eastAsia" w:ascii="宋体" w:hAnsi="宋体" w:eastAsia="宋体" w:cs="宋体"/>
          <w:sz w:val="21"/>
          <w:szCs w:val="21"/>
          <w:highlight w:val="none"/>
        </w:rPr>
        <w:t>日历日内完成</w:t>
      </w:r>
      <w:r>
        <w:rPr>
          <w:rFonts w:hint="eastAsia" w:ascii="宋体" w:hAnsi="宋体" w:eastAsia="宋体" w:cs="宋体"/>
          <w:sz w:val="21"/>
          <w:szCs w:val="21"/>
          <w:highlight w:val="none"/>
          <w:lang w:val="en-US" w:eastAsia="zh-CN"/>
        </w:rPr>
        <w:t>交货</w:t>
      </w:r>
      <w:r>
        <w:rPr>
          <w:rFonts w:hint="eastAsia" w:ascii="宋体" w:hAnsi="宋体" w:eastAsia="宋体" w:cs="宋体"/>
          <w:sz w:val="21"/>
          <w:szCs w:val="21"/>
          <w:highlight w:val="none"/>
        </w:rPr>
        <w:t>，并交付</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验收合格。</w:t>
      </w:r>
    </w:p>
    <w:p w14:paraId="0A2AC089">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 交货地点：</w:t>
      </w:r>
      <w:r>
        <w:rPr>
          <w:rFonts w:hint="eastAsia" w:ascii="宋体" w:hAnsi="宋体" w:eastAsia="宋体" w:cs="宋体"/>
          <w:sz w:val="21"/>
          <w:szCs w:val="21"/>
          <w:highlight w:val="none"/>
          <w:u w:val="single"/>
          <w:lang w:val="en-US" w:eastAsia="zh-CN"/>
        </w:rPr>
        <w:t xml:space="preserve">  镇坪县应急管理局   </w:t>
      </w:r>
      <w:r>
        <w:rPr>
          <w:rFonts w:hint="eastAsia" w:ascii="宋体" w:hAnsi="宋体" w:eastAsia="宋体" w:cs="宋体"/>
          <w:sz w:val="21"/>
          <w:szCs w:val="21"/>
          <w:highlight w:val="none"/>
        </w:rPr>
        <w:t>。</w:t>
      </w:r>
    </w:p>
    <w:p w14:paraId="12E0D014">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 乙方应自行选择适宜的包装方式、运输工具及线路安排合同货物运输。</w:t>
      </w:r>
    </w:p>
    <w:p w14:paraId="42184A0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（1）产品及其备附件的包装应为出厂时的原包装，包装内应附有详细的装箱清单、</w:t>
      </w:r>
    </w:p>
    <w:p w14:paraId="6AA72C9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出厂合格证明及其他相关资料。</w:t>
      </w:r>
    </w:p>
    <w:p w14:paraId="18534B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（2）运输由</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负责，运杂费已包含在合同总价内，包括从产品供应地点运送至</w:t>
      </w:r>
      <w:r>
        <w:rPr>
          <w:rFonts w:hint="eastAsia" w:ascii="宋体" w:hAnsi="宋体" w:eastAsia="宋体" w:cs="宋体"/>
          <w:sz w:val="21"/>
          <w:szCs w:val="21"/>
          <w:highlight w:val="none"/>
          <w:lang w:val="en-US" w:eastAsia="zh-CN"/>
        </w:rPr>
        <w:t>交货地点</w:t>
      </w:r>
      <w:r>
        <w:rPr>
          <w:rFonts w:hint="eastAsia" w:ascii="宋体" w:hAnsi="宋体" w:eastAsia="宋体" w:cs="宋体"/>
          <w:sz w:val="21"/>
          <w:szCs w:val="21"/>
          <w:highlight w:val="none"/>
        </w:rPr>
        <w:t>所含的运输费、装卸费、仓储费、保险费等。</w:t>
      </w:r>
    </w:p>
    <w:p w14:paraId="7623F0E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（3）运输方式由</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自行选择，但必须保证按期交付，相关保险费用由乙方承担。</w:t>
      </w:r>
    </w:p>
    <w:p w14:paraId="50CE40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（4）产品及其备附件到达</w:t>
      </w:r>
      <w:r>
        <w:rPr>
          <w:rFonts w:hint="eastAsia" w:ascii="宋体" w:hAnsi="宋体" w:eastAsia="宋体" w:cs="宋体"/>
          <w:sz w:val="21"/>
          <w:szCs w:val="21"/>
          <w:highlight w:val="none"/>
          <w:lang w:val="en-US" w:eastAsia="zh-CN"/>
        </w:rPr>
        <w:t>交货地点</w:t>
      </w:r>
      <w:r>
        <w:rPr>
          <w:rFonts w:hint="eastAsia" w:ascii="宋体" w:hAnsi="宋体" w:eastAsia="宋体" w:cs="宋体"/>
          <w:sz w:val="21"/>
          <w:szCs w:val="21"/>
          <w:highlight w:val="none"/>
        </w:rPr>
        <w:t>后，</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应按有关技术规程和</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要求进行存放和保管。</w:t>
      </w:r>
    </w:p>
    <w:p w14:paraId="671C7E18">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七</w:t>
      </w:r>
      <w:r>
        <w:rPr>
          <w:rFonts w:hint="eastAsia" w:ascii="宋体" w:hAnsi="宋体" w:cs="宋体"/>
          <w:b/>
          <w:bCs/>
          <w:color w:val="auto"/>
          <w:sz w:val="21"/>
          <w:szCs w:val="21"/>
          <w:highlight w:val="none"/>
        </w:rPr>
        <w:t>、验收</w:t>
      </w:r>
    </w:p>
    <w:p w14:paraId="47497D1B">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7.1</w:t>
      </w:r>
      <w:r>
        <w:rPr>
          <w:rFonts w:hint="eastAsia" w:ascii="宋体" w:hAnsi="宋体" w:cs="宋体"/>
          <w:color w:val="auto"/>
          <w:sz w:val="21"/>
          <w:szCs w:val="21"/>
          <w:highlight w:val="none"/>
        </w:rPr>
        <w:t>到货验收：到货后，由甲方与乙方共同进行外观验收，验收内容包括，外包装的完好性，货物品牌、规格、数量及产地与合同要求的一致性。</w:t>
      </w:r>
    </w:p>
    <w:p w14:paraId="59364200">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7.2 </w:t>
      </w:r>
      <w:r>
        <w:rPr>
          <w:rFonts w:hint="eastAsia" w:ascii="宋体" w:hAnsi="宋体" w:cs="宋体"/>
          <w:color w:val="auto"/>
          <w:sz w:val="21"/>
          <w:szCs w:val="21"/>
          <w:highlight w:val="none"/>
        </w:rPr>
        <w:t>货物使用验收：乙方</w:t>
      </w:r>
      <w:r>
        <w:rPr>
          <w:rFonts w:hint="eastAsia" w:ascii="宋体" w:hAnsi="宋体" w:cs="宋体"/>
          <w:color w:val="auto"/>
          <w:sz w:val="21"/>
          <w:szCs w:val="21"/>
          <w:highlight w:val="none"/>
          <w:lang w:val="en-US" w:eastAsia="zh-CN"/>
        </w:rPr>
        <w:t>使用</w:t>
      </w:r>
      <w:r>
        <w:rPr>
          <w:rFonts w:hint="eastAsia" w:ascii="宋体" w:hAnsi="宋体" w:cs="宋体"/>
          <w:color w:val="auto"/>
          <w:sz w:val="21"/>
          <w:szCs w:val="21"/>
          <w:highlight w:val="none"/>
        </w:rPr>
        <w:t>后，向甲方提出验收申请，甲方接到乙方验收申请后组织验收（必要时可聘请相应专家或委托相应部门验收），验收合格后，出具使用验收合格证明。</w:t>
      </w:r>
    </w:p>
    <w:p w14:paraId="511E3A77">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7.3 </w:t>
      </w:r>
      <w:r>
        <w:rPr>
          <w:rFonts w:hint="eastAsia" w:ascii="宋体" w:hAnsi="宋体" w:cs="宋体"/>
          <w:color w:val="auto"/>
          <w:sz w:val="21"/>
          <w:szCs w:val="21"/>
          <w:highlight w:val="none"/>
        </w:rPr>
        <w:t>最终验收：最终验收结果作为付款依据，乙方填写验收单，并向甲方提交实施过程中的所有资料，以便甲方日后管理和维护。</w:t>
      </w:r>
    </w:p>
    <w:p w14:paraId="51A1B386">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7.4 </w:t>
      </w:r>
      <w:r>
        <w:rPr>
          <w:rFonts w:hint="eastAsia" w:ascii="宋体" w:hAnsi="宋体" w:cs="宋体"/>
          <w:color w:val="auto"/>
          <w:sz w:val="21"/>
          <w:szCs w:val="21"/>
          <w:highlight w:val="none"/>
        </w:rPr>
        <w:t>质保期满后：由乙方出具质保期运行质量报告，若存在质量问题，应按相应规定协商处理。</w:t>
      </w:r>
    </w:p>
    <w:p w14:paraId="001A347B">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7.5 </w:t>
      </w:r>
      <w:r>
        <w:rPr>
          <w:rFonts w:hint="eastAsia" w:ascii="宋体" w:hAnsi="宋体" w:cs="宋体"/>
          <w:color w:val="auto"/>
          <w:sz w:val="21"/>
          <w:szCs w:val="21"/>
          <w:highlight w:val="none"/>
        </w:rPr>
        <w:t>验收依据：</w:t>
      </w:r>
    </w:p>
    <w:p w14:paraId="43FCBD4F">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7.5.1 </w:t>
      </w:r>
      <w:r>
        <w:rPr>
          <w:rFonts w:hint="eastAsia" w:ascii="宋体" w:hAnsi="宋体" w:cs="宋体"/>
          <w:color w:val="auto"/>
          <w:sz w:val="21"/>
          <w:szCs w:val="21"/>
          <w:highlight w:val="none"/>
        </w:rPr>
        <w:t>合同文本、合同附件、</w:t>
      </w:r>
      <w:r>
        <w:rPr>
          <w:rFonts w:hint="eastAsia" w:ascii="宋体" w:hAnsi="宋体" w:cs="宋体"/>
          <w:color w:val="auto"/>
          <w:sz w:val="21"/>
          <w:szCs w:val="21"/>
          <w:highlight w:val="none"/>
          <w:lang w:val="en-US" w:eastAsia="zh-CN"/>
        </w:rPr>
        <w:t>竞争性磋商</w:t>
      </w:r>
      <w:r>
        <w:rPr>
          <w:rFonts w:hint="eastAsia" w:ascii="宋体" w:hAnsi="宋体" w:cs="宋体"/>
          <w:color w:val="auto"/>
          <w:sz w:val="21"/>
          <w:szCs w:val="21"/>
          <w:highlight w:val="none"/>
        </w:rPr>
        <w:t>文件、</w:t>
      </w:r>
      <w:r>
        <w:rPr>
          <w:rFonts w:hint="eastAsia" w:ascii="宋体" w:hAnsi="宋体" w:cs="宋体"/>
          <w:color w:val="auto"/>
          <w:sz w:val="21"/>
          <w:szCs w:val="21"/>
          <w:highlight w:val="none"/>
          <w:lang w:val="en-US" w:eastAsia="zh-CN"/>
        </w:rPr>
        <w:t>竞争性磋商响应</w:t>
      </w:r>
      <w:r>
        <w:rPr>
          <w:rFonts w:hint="eastAsia" w:ascii="宋体" w:hAnsi="宋体" w:cs="宋体"/>
          <w:color w:val="auto"/>
          <w:sz w:val="21"/>
          <w:szCs w:val="21"/>
          <w:highlight w:val="none"/>
        </w:rPr>
        <w:t>文件。</w:t>
      </w:r>
    </w:p>
    <w:p w14:paraId="5F6FD1ED">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7.5.2 </w:t>
      </w:r>
      <w:r>
        <w:rPr>
          <w:rFonts w:hint="eastAsia" w:ascii="宋体" w:hAnsi="宋体" w:cs="宋体"/>
          <w:color w:val="auto"/>
          <w:sz w:val="21"/>
          <w:szCs w:val="21"/>
          <w:highlight w:val="none"/>
        </w:rPr>
        <w:t>国家及行业验收标准。</w:t>
      </w:r>
    </w:p>
    <w:p w14:paraId="4ECF52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八</w:t>
      </w:r>
      <w:r>
        <w:rPr>
          <w:rFonts w:hint="eastAsia" w:ascii="宋体" w:hAnsi="宋体" w:eastAsia="宋体" w:cs="宋体"/>
          <w:b/>
          <w:bCs/>
          <w:sz w:val="21"/>
          <w:szCs w:val="21"/>
          <w:highlight w:val="none"/>
        </w:rPr>
        <w:t>、合同当事人的权利和义务</w:t>
      </w:r>
    </w:p>
    <w:p w14:paraId="59C1B16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.1 甲方的权利和义务</w:t>
      </w:r>
    </w:p>
    <w:p w14:paraId="447AA24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（1）甲方有权享有乙方按照上述约定提供的货物和服务。</w:t>
      </w:r>
    </w:p>
    <w:p w14:paraId="7BA637E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（2）乙方未能按时交付合同货物时，甲方有权要求乙方赔偿违约金。</w:t>
      </w:r>
    </w:p>
    <w:p w14:paraId="4DB349B2">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（3）质保期内货物出现质量问题，接到甲方通知，乙方未能及时作出响应，则甲</w:t>
      </w:r>
    </w:p>
    <w:p w14:paraId="07B9A0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方有权自行或委托他人解决相关问题，乙方应承担由此发生的全部费用。</w:t>
      </w:r>
    </w:p>
    <w:p w14:paraId="4EA4A239">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（4）乙方货物交付时，甲方应提供必要的便利条件协助乙方完成交付，并及时组</w:t>
      </w:r>
    </w:p>
    <w:p w14:paraId="4122D1AB">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织相关人员对货物进行验收。</w:t>
      </w:r>
    </w:p>
    <w:p w14:paraId="44F589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（5）乙方按照合同完成履约后，甲方应按照合同约定及时支付合同价款。</w:t>
      </w:r>
    </w:p>
    <w:p w14:paraId="5EBF242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.2 乙方的权利和义务</w:t>
      </w:r>
    </w:p>
    <w:p w14:paraId="2CFFB3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（1）乙方有权要求甲方按照合同约定支付合同价款。</w:t>
      </w:r>
    </w:p>
    <w:p w14:paraId="6E97B35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（2）乙方应按照合同约定及时交付合同货物。</w:t>
      </w:r>
    </w:p>
    <w:p w14:paraId="0C08B08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九</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质量保证</w:t>
      </w:r>
    </w:p>
    <w:p w14:paraId="18CDFDC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b w:val="0"/>
          <w:bCs w:val="0"/>
          <w:sz w:val="21"/>
          <w:szCs w:val="21"/>
          <w:highlight w:val="none"/>
          <w:lang w:val="en-US" w:eastAsia="zh-CN"/>
        </w:rPr>
        <w:t>1质量保证期：</w:t>
      </w:r>
      <w:r>
        <w:rPr>
          <w:rFonts w:hint="eastAsia" w:ascii="宋体" w:hAnsi="宋体" w:eastAsia="宋体" w:cs="宋体"/>
          <w:b w:val="0"/>
          <w:bCs w:val="0"/>
          <w:sz w:val="21"/>
          <w:szCs w:val="21"/>
          <w:highlight w:val="none"/>
        </w:rPr>
        <w:t>自</w:t>
      </w:r>
      <w:r>
        <w:rPr>
          <w:rFonts w:hint="eastAsia" w:ascii="宋体" w:hAnsi="宋体" w:eastAsia="宋体" w:cs="宋体"/>
          <w:b w:val="0"/>
          <w:bCs w:val="0"/>
          <w:sz w:val="21"/>
          <w:szCs w:val="21"/>
          <w:highlight w:val="none"/>
          <w:lang w:val="en-US" w:eastAsia="zh-CN"/>
        </w:rPr>
        <w:t>验收合格之日起</w:t>
      </w:r>
      <w:r>
        <w:rPr>
          <w:rFonts w:hint="eastAsia" w:ascii="宋体" w:hAnsi="宋体" w:eastAsia="宋体" w:cs="宋体"/>
          <w:sz w:val="21"/>
          <w:szCs w:val="21"/>
          <w:highlight w:val="none"/>
          <w:u w:val="none"/>
          <w:lang w:val="en-US" w:eastAsia="zh-CN"/>
        </w:rPr>
        <w:t>一</w:t>
      </w:r>
      <w:r>
        <w:rPr>
          <w:rFonts w:hint="eastAsia" w:ascii="宋体" w:hAnsi="宋体" w:eastAsia="宋体" w:cs="宋体"/>
          <w:sz w:val="21"/>
          <w:szCs w:val="21"/>
          <w:highlight w:val="none"/>
        </w:rPr>
        <w:t>年 ，若该质量保证期小于国家标准，则以国家标准为准。产品终身维修，由乙方承担。</w:t>
      </w:r>
    </w:p>
    <w:p w14:paraId="5BB02BE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保证所供产品的设计、制造、产品性能、材料的选择和材料的检验及产品的测试等，均应按国内通行的现行标准和相应的技术规范执行，这些标准和技术规范应为合同签订日为止最新公布发行的标准和技术规范。</w:t>
      </w:r>
    </w:p>
    <w:p w14:paraId="2B8EB82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保证所供产品进货渠道正规，无假货、水货或翻新货，并能按期交付。</w:t>
      </w:r>
    </w:p>
    <w:p w14:paraId="3B77EC4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 保证所供产品在装卸、运输和仓储过程中有足够的包装保护，防止产品受潮、锈蚀、遭受冲撞及其他不可预见的损坏。</w:t>
      </w:r>
    </w:p>
    <w:p w14:paraId="578BC5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 所供产品因侵权而产生的一切后果由</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负责，</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保留索赔权利。</w:t>
      </w:r>
    </w:p>
    <w:p w14:paraId="6B088A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 xml:space="preserve"> 技术资料</w:t>
      </w:r>
      <w:r>
        <w:rPr>
          <w:rFonts w:hint="eastAsia" w:ascii="宋体" w:hAnsi="宋体" w:eastAsia="宋体" w:cs="宋体"/>
          <w:sz w:val="21"/>
          <w:szCs w:val="21"/>
          <w:highlight w:val="none"/>
          <w:lang w:eastAsia="zh-CN"/>
        </w:rPr>
        <w:t>：</w:t>
      </w:r>
    </w:p>
    <w:p w14:paraId="089A5A5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.1 产品合格证；</w:t>
      </w:r>
    </w:p>
    <w:p w14:paraId="0BCFF7D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.2 产品技术参数；</w:t>
      </w:r>
    </w:p>
    <w:p w14:paraId="09308E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.3 产品使用维护说明书（中文）；</w:t>
      </w:r>
    </w:p>
    <w:p w14:paraId="771A7E8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.4 其它资料</w:t>
      </w:r>
      <w:r>
        <w:rPr>
          <w:rFonts w:hint="eastAsia" w:ascii="宋体" w:hAnsi="宋体" w:eastAsia="宋体" w:cs="宋体"/>
          <w:sz w:val="21"/>
          <w:szCs w:val="21"/>
          <w:highlight w:val="none"/>
          <w:lang w:eastAsia="zh-CN"/>
        </w:rPr>
        <w:t>；</w:t>
      </w:r>
    </w:p>
    <w:p w14:paraId="3059702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 xml:space="preserve"> 服务承诺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以响应文件、澄清表（函）、合同和随产品的相关文件为准。</w:t>
      </w:r>
    </w:p>
    <w:p w14:paraId="6BCE53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十、违约责任</w:t>
      </w:r>
    </w:p>
    <w:p w14:paraId="4D49354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10.1 按《中华人民共和国民法典》中的相关条款执行。</w:t>
      </w:r>
    </w:p>
    <w:p w14:paraId="7A732BF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10.2 </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未按合同要求提供产品或产品质量不能满足合同要求的，</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将供应商违约的情况以及拟采取的措施以书面形式报政府采购监管部门，根据政府采购监管部门的处理意见，</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有权依据《民法典》有关条款及合同约定终止合同，并要求</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承担合同价款30%的违约责任。同时，政府采购监管部门有权依据《政府采购法》及相关法律法规对</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的违法行为进行相应的处罚。</w:t>
      </w:r>
    </w:p>
    <w:p w14:paraId="4430C9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10.3 </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未按照合同要求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逾期交货的，每日应按照合同总金额的 1‰向</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支付违约金。</w:t>
      </w:r>
    </w:p>
    <w:p w14:paraId="11D5679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十一、合同变更、解除及终止</w:t>
      </w:r>
    </w:p>
    <w:p w14:paraId="52234BB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 本合同在执行过程中，如合同一方提出修改，须报政府采购管理部门同意后，由甲、乙双方签署书面修改协议，并成为本合同不可分割的一部分。除此之外，本合同的条件不得有任何变化或修改。</w:t>
      </w:r>
    </w:p>
    <w:p w14:paraId="2A31D07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11.2 有下述情形之一，当事人可发出书面通知全部或部分地解除合同，合同自通知</w:t>
      </w:r>
    </w:p>
    <w:p w14:paraId="6E4FBB9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到达对方时全部或部分地解除：</w:t>
      </w:r>
    </w:p>
    <w:p w14:paraId="68FD65E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（1）乙方迟延交付合同货物超过1个月；</w:t>
      </w:r>
    </w:p>
    <w:p w14:paraId="50B658C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交付产品</w:t>
      </w:r>
      <w:r>
        <w:rPr>
          <w:rFonts w:hint="eastAsia" w:ascii="宋体" w:hAnsi="宋体" w:eastAsia="宋体" w:cs="宋体"/>
          <w:sz w:val="21"/>
          <w:szCs w:val="21"/>
          <w:highlight w:val="none"/>
        </w:rPr>
        <w:t>由于乙方原因三次考核均未能达到技术性能考核指标或在合同约定 了或双方在考核中另行达成了最低技术性能考核指标时均未能达到最低技术性能考核指标，且甲乙双方未就合同的后续履行协商达成一致；</w:t>
      </w:r>
    </w:p>
    <w:p w14:paraId="7D9EA60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合同一方当事人未能履行合同项下任何其它义务，或在未事先征得另一方当事人同意的情况下，从事任何可能在实质上不利影响其履行合同能力的活动，经另一方当事人书面通知后15日内未能对其行为作出补救；</w:t>
      </w:r>
    </w:p>
    <w:p w14:paraId="36B37B1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11.3 在乙方违约的情况下，甲方报告政府采购管理部门后，有权终止合同，并依法向乙方进行索赔实际损失(包括但不限于维权所支出的律师费、诉讼费、交通费等)。</w:t>
      </w:r>
    </w:p>
    <w:p w14:paraId="71B5C41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十二、合同争议解决方式</w:t>
      </w:r>
    </w:p>
    <w:p w14:paraId="6E577CD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因执行本合同所发生的或与本合同有关的一切争议,双方应通过友好协商解决，协商不成的可依法向</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甲方</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所在地人民法院起诉。</w:t>
      </w:r>
    </w:p>
    <w:p w14:paraId="551BF15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十三</w:t>
      </w:r>
      <w:r>
        <w:rPr>
          <w:rFonts w:hint="eastAsia" w:ascii="宋体" w:hAnsi="宋体" w:eastAsia="宋体" w:cs="宋体"/>
          <w:b/>
          <w:bCs/>
          <w:sz w:val="21"/>
          <w:szCs w:val="21"/>
          <w:highlight w:val="none"/>
        </w:rPr>
        <w:t>、不可抗力情况下的免责约定</w:t>
      </w:r>
    </w:p>
    <w:p w14:paraId="681E253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.1 受不可抗力事件影响的一方当事人对于不可抗力事件导致的任何合同义务的 迟延履行或不能履行不承担违约责任。但该方当事人应尽快将不可抗力事件结束或消除的情况通知另一方当事人。</w:t>
      </w:r>
    </w:p>
    <w:p w14:paraId="1FCF2FF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双方当事人应在不可抗力事件结束或其影响消除后立即继续履行其合同义务， 合同期限也应相应顺延。如果不可抗力事件的影响持续超过90日，则任何一方当事人均有权以书面通知解除合同。</w:t>
      </w:r>
    </w:p>
    <w:p w14:paraId="6D0ED0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w:t>
      </w: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rPr>
        <w:t>、生效条件、订立日期</w:t>
      </w:r>
    </w:p>
    <w:p w14:paraId="21AE3F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.1 本合同自签订之日起生效。</w:t>
      </w:r>
    </w:p>
    <w:p w14:paraId="5E2E93F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.2 合同一式</w:t>
      </w:r>
      <w:r>
        <w:rPr>
          <w:rFonts w:hint="eastAsia" w:ascii="宋体" w:hAnsi="宋体" w:eastAsia="宋体" w:cs="宋体"/>
          <w:sz w:val="21"/>
          <w:szCs w:val="21"/>
          <w:highlight w:val="none"/>
          <w:u w:val="single"/>
          <w:lang w:val="en-US" w:eastAsia="zh-CN"/>
        </w:rPr>
        <w:t xml:space="preserve"> 4 </w:t>
      </w:r>
      <w:r>
        <w:rPr>
          <w:rFonts w:hint="eastAsia" w:ascii="宋体" w:hAnsi="宋体" w:eastAsia="宋体" w:cs="宋体"/>
          <w:sz w:val="21"/>
          <w:szCs w:val="21"/>
          <w:highlight w:val="none"/>
        </w:rPr>
        <w:t>份，采购人、成交供应商各执</w:t>
      </w:r>
      <w:r>
        <w:rPr>
          <w:rFonts w:hint="eastAsia" w:ascii="宋体" w:hAnsi="宋体" w:eastAsia="宋体" w:cs="宋体"/>
          <w:sz w:val="21"/>
          <w:szCs w:val="21"/>
          <w:highlight w:val="none"/>
          <w:u w:val="single"/>
          <w:lang w:val="en-US" w:eastAsia="zh-CN"/>
        </w:rPr>
        <w:t xml:space="preserve">  2 </w:t>
      </w:r>
      <w:r>
        <w:rPr>
          <w:rFonts w:hint="eastAsia" w:ascii="宋体" w:hAnsi="宋体" w:eastAsia="宋体" w:cs="宋体"/>
          <w:sz w:val="21"/>
          <w:szCs w:val="21"/>
          <w:highlight w:val="none"/>
        </w:rPr>
        <w:t>份。</w:t>
      </w:r>
    </w:p>
    <w:p w14:paraId="7424EAF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.3 如本合同有未尽事宜，以磋商文件为准，磋商文件未做要求的，由双方依法订</w:t>
      </w:r>
      <w:r>
        <w:rPr>
          <w:rFonts w:hint="eastAsia" w:ascii="宋体" w:hAnsi="宋体" w:eastAsia="宋体" w:cs="宋体"/>
          <w:sz w:val="21"/>
          <w:szCs w:val="21"/>
          <w:highlight w:val="none"/>
          <w:lang w:val="en-US" w:eastAsia="zh-CN"/>
        </w:rPr>
        <w:t>立</w:t>
      </w:r>
      <w:r>
        <w:rPr>
          <w:rFonts w:hint="eastAsia" w:ascii="宋体" w:hAnsi="宋体" w:eastAsia="宋体" w:cs="宋体"/>
          <w:sz w:val="21"/>
          <w:szCs w:val="21"/>
          <w:highlight w:val="none"/>
        </w:rPr>
        <w:t>补充合同。</w:t>
      </w:r>
    </w:p>
    <w:p w14:paraId="26B940B1">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仿宋_GB2312"/>
          <w:color w:val="000000"/>
          <w:sz w:val="21"/>
          <w:szCs w:val="21"/>
          <w:highlight w:val="none"/>
        </w:rPr>
      </w:pPr>
    </w:p>
    <w:p w14:paraId="34D40CB6">
      <w:pPr>
        <w:spacing w:line="360" w:lineRule="auto"/>
        <w:rPr>
          <w:rFonts w:hint="eastAsia" w:ascii="宋体" w:hAnsi="宋体" w:cs="宋体"/>
          <w:color w:val="auto"/>
          <w:sz w:val="21"/>
          <w:szCs w:val="21"/>
          <w:highlight w:val="none"/>
        </w:rPr>
      </w:pPr>
    </w:p>
    <w:p w14:paraId="1092740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发包人：  (公章)                           承包人：  (公章)</w:t>
      </w:r>
    </w:p>
    <w:p w14:paraId="537E011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法定代表人或其委托代理人（签字）  ：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法定代表人或其委托代理人（签字）：</w:t>
      </w:r>
    </w:p>
    <w:p w14:paraId="4F9F6ED3">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地  址：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地  址：</w:t>
      </w:r>
      <w:r>
        <w:rPr>
          <w:rFonts w:hint="eastAsia" w:ascii="宋体" w:hAnsi="宋体" w:cs="宋体"/>
          <w:color w:val="auto"/>
          <w:sz w:val="21"/>
          <w:szCs w:val="21"/>
          <w:highlight w:val="none"/>
          <w:u w:val="single"/>
        </w:rPr>
        <w:t xml:space="preserve">                       </w:t>
      </w:r>
    </w:p>
    <w:p w14:paraId="735374A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邮政编码：</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 xml:space="preserve">      邮政编码：</w:t>
      </w:r>
      <w:r>
        <w:rPr>
          <w:rFonts w:hint="eastAsia" w:ascii="宋体" w:hAnsi="宋体" w:cs="宋体"/>
          <w:color w:val="auto"/>
          <w:sz w:val="21"/>
          <w:szCs w:val="21"/>
          <w:highlight w:val="none"/>
          <w:u w:val="single"/>
        </w:rPr>
        <w:t xml:space="preserve">              </w:t>
      </w:r>
      <w:r>
        <w:rPr>
          <w:rFonts w:hint="eastAsia" w:ascii="宋体" w:hAnsi="宋体" w:cs="宋体"/>
          <w:color w:val="auto"/>
          <w:sz w:val="21"/>
          <w:szCs w:val="21"/>
          <w:highlight w:val="none"/>
        </w:rPr>
        <w:t xml:space="preserve">  </w:t>
      </w:r>
    </w:p>
    <w:p w14:paraId="746728B1">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电  话：</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 xml:space="preserve">        电  话：</w:t>
      </w:r>
      <w:r>
        <w:rPr>
          <w:rFonts w:hint="eastAsia" w:ascii="宋体" w:hAnsi="宋体" w:cs="宋体"/>
          <w:color w:val="auto"/>
          <w:sz w:val="21"/>
          <w:szCs w:val="21"/>
          <w:highlight w:val="none"/>
          <w:u w:val="single"/>
        </w:rPr>
        <w:t xml:space="preserve">              </w:t>
      </w:r>
      <w:r>
        <w:rPr>
          <w:rFonts w:hint="eastAsia" w:ascii="宋体" w:hAnsi="宋体" w:cs="宋体"/>
          <w:color w:val="auto"/>
          <w:sz w:val="21"/>
          <w:szCs w:val="21"/>
          <w:highlight w:val="none"/>
        </w:rPr>
        <w:t xml:space="preserve">    </w:t>
      </w:r>
    </w:p>
    <w:p w14:paraId="308D7DB6">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传  真：</w:t>
      </w:r>
      <w:r>
        <w:rPr>
          <w:rFonts w:hint="eastAsia" w:ascii="宋体" w:hAnsi="宋体" w:cs="宋体"/>
          <w:color w:val="auto"/>
          <w:sz w:val="21"/>
          <w:szCs w:val="21"/>
          <w:highlight w:val="none"/>
          <w:u w:val="single"/>
        </w:rPr>
        <w:t xml:space="preserve">               </w:t>
      </w:r>
      <w:r>
        <w:rPr>
          <w:rFonts w:hint="eastAsia" w:ascii="宋体" w:hAnsi="宋体" w:cs="宋体"/>
          <w:color w:val="auto"/>
          <w:sz w:val="21"/>
          <w:szCs w:val="21"/>
          <w:highlight w:val="none"/>
        </w:rPr>
        <w:t xml:space="preserve">        传  真：</w:t>
      </w:r>
      <w:r>
        <w:rPr>
          <w:rFonts w:hint="eastAsia" w:ascii="宋体" w:hAnsi="宋体" w:cs="宋体"/>
          <w:color w:val="auto"/>
          <w:sz w:val="21"/>
          <w:szCs w:val="21"/>
          <w:highlight w:val="none"/>
          <w:u w:val="single"/>
        </w:rPr>
        <w:t xml:space="preserve">           </w:t>
      </w:r>
    </w:p>
    <w:p w14:paraId="2D86640F">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电子信箱：</w:t>
      </w:r>
      <w:r>
        <w:rPr>
          <w:rFonts w:hint="eastAsia" w:ascii="宋体" w:hAnsi="宋体" w:cs="宋体"/>
          <w:color w:val="auto"/>
          <w:sz w:val="21"/>
          <w:szCs w:val="21"/>
          <w:highlight w:val="none"/>
          <w:u w:val="single"/>
        </w:rPr>
        <w:t xml:space="preserve">              </w:t>
      </w:r>
      <w:r>
        <w:rPr>
          <w:rFonts w:hint="eastAsia" w:ascii="宋体" w:hAnsi="宋体" w:cs="宋体"/>
          <w:color w:val="auto"/>
          <w:sz w:val="21"/>
          <w:szCs w:val="21"/>
          <w:highlight w:val="none"/>
        </w:rPr>
        <w:t xml:space="preserve">       电子信箱：</w:t>
      </w:r>
      <w:r>
        <w:rPr>
          <w:rFonts w:hint="eastAsia" w:ascii="宋体" w:hAnsi="宋体" w:cs="宋体"/>
          <w:color w:val="auto"/>
          <w:sz w:val="21"/>
          <w:szCs w:val="21"/>
          <w:highlight w:val="none"/>
          <w:u w:val="single"/>
        </w:rPr>
        <w:t xml:space="preserve">              </w:t>
      </w:r>
      <w:r>
        <w:rPr>
          <w:rFonts w:hint="eastAsia" w:ascii="宋体" w:hAnsi="宋体" w:cs="宋体"/>
          <w:color w:val="auto"/>
          <w:sz w:val="21"/>
          <w:szCs w:val="21"/>
          <w:highlight w:val="none"/>
        </w:rPr>
        <w:t xml:space="preserve">  </w:t>
      </w:r>
    </w:p>
    <w:p w14:paraId="3B9AB50C">
      <w:pPr>
        <w:spacing w:line="360" w:lineRule="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开户银行：</w:t>
      </w:r>
      <w:r>
        <w:rPr>
          <w:rFonts w:hint="eastAsia" w:ascii="宋体" w:hAnsi="宋体" w:cs="宋体"/>
          <w:color w:val="auto"/>
          <w:sz w:val="21"/>
          <w:szCs w:val="21"/>
          <w:highlight w:val="none"/>
          <w:u w:val="single"/>
        </w:rPr>
        <w:t xml:space="preserve">              </w:t>
      </w:r>
    </w:p>
    <w:p w14:paraId="6289491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账  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账  号：</w:t>
      </w:r>
      <w:r>
        <w:rPr>
          <w:rFonts w:hint="eastAsia" w:ascii="宋体" w:hAnsi="宋体" w:cs="宋体"/>
          <w:color w:val="auto"/>
          <w:sz w:val="21"/>
          <w:szCs w:val="21"/>
          <w:highlight w:val="none"/>
          <w:u w:val="single"/>
        </w:rPr>
        <w:t xml:space="preserve">           </w:t>
      </w:r>
    </w:p>
    <w:bookmarkEnd w:id="22"/>
    <w:p w14:paraId="3114979E">
      <w:pPr>
        <w:numPr>
          <w:ilvl w:val="-1"/>
          <w:numId w:val="0"/>
        </w:numPr>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E0691AA">
      <w:pPr>
        <w:numPr>
          <w:ilvl w:val="255"/>
          <w:numId w:val="0"/>
        </w:numPr>
        <w:spacing w:line="360" w:lineRule="auto"/>
        <w:jc w:val="center"/>
        <w:outlineLvl w:val="0"/>
        <w:rPr>
          <w:rFonts w:hint="eastAsia" w:ascii="宋体" w:hAnsi="宋体" w:eastAsia="宋体" w:cs="宋体"/>
          <w:b/>
          <w:bCs/>
          <w:color w:val="auto"/>
          <w:sz w:val="32"/>
          <w:szCs w:val="32"/>
          <w:highlight w:val="none"/>
          <w:lang w:val="zh-CN"/>
        </w:rPr>
      </w:pPr>
      <w:bookmarkStart w:id="25" w:name="_Toc3299"/>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eastAsia="zh-CN"/>
        </w:rPr>
        <w:t>采购内容及要求</w:t>
      </w:r>
      <w:bookmarkEnd w:id="25"/>
    </w:p>
    <w:p w14:paraId="383363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textAlignment w:val="auto"/>
        <w:rPr>
          <w:rFonts w:hint="eastAsia"/>
          <w:b/>
          <w:bCs/>
          <w:highlight w:val="none"/>
        </w:rPr>
      </w:pPr>
      <w:r>
        <w:rPr>
          <w:rFonts w:hint="eastAsia" w:ascii="宋体" w:hAnsi="宋体" w:cs="宋体"/>
          <w:b/>
          <w:bCs/>
          <w:color w:val="auto"/>
          <w:sz w:val="21"/>
          <w:szCs w:val="21"/>
          <w:highlight w:val="none"/>
          <w:lang w:val="en-US" w:eastAsia="zh-CN"/>
        </w:rPr>
        <w:t>一、</w:t>
      </w:r>
      <w:r>
        <w:rPr>
          <w:rFonts w:hint="eastAsia" w:ascii="宋体" w:hAnsi="宋体" w:eastAsia="宋体" w:cs="宋体"/>
          <w:b/>
          <w:bCs/>
          <w:kern w:val="0"/>
          <w:sz w:val="21"/>
          <w:szCs w:val="21"/>
          <w:highlight w:val="none"/>
          <w:lang w:val="en-US" w:eastAsia="zh-CN"/>
        </w:rPr>
        <w:t>采购内容及技术要求：</w:t>
      </w:r>
      <w:r>
        <w:rPr>
          <w:rFonts w:hint="eastAsia" w:ascii="宋体" w:hAnsi="宋体" w:cs="宋体"/>
          <w:b/>
          <w:bCs/>
          <w:color w:val="auto"/>
          <w:sz w:val="32"/>
          <w:szCs w:val="32"/>
          <w:highlight w:val="none"/>
          <w:lang w:val="en-US" w:eastAsia="zh-CN"/>
        </w:rPr>
        <w:br w:type="textWrapping"/>
      </w:r>
      <w:r>
        <w:rPr>
          <w:rFonts w:hint="eastAsia" w:cs="Times New Roman"/>
          <w:b/>
          <w:bCs/>
          <w:kern w:val="2"/>
          <w:sz w:val="21"/>
          <w:highlight w:val="none"/>
          <w:lang w:val="en-US" w:eastAsia="zh-CN" w:bidi="ar-SA"/>
        </w:rPr>
        <w:t>1.</w:t>
      </w:r>
      <w:r>
        <w:rPr>
          <w:rFonts w:hint="eastAsia"/>
          <w:b/>
          <w:bCs/>
          <w:highlight w:val="none"/>
        </w:rPr>
        <w:t>对讲机</w:t>
      </w:r>
      <w:r>
        <w:rPr>
          <w:rFonts w:hint="eastAsia"/>
          <w:b/>
          <w:bCs/>
          <w:highlight w:val="none"/>
        </w:rPr>
        <w:tab/>
      </w:r>
    </w:p>
    <w:p w14:paraId="4E7A8ABA">
      <w:pPr>
        <w:numPr>
          <w:ilvl w:val="0"/>
          <w:numId w:val="2"/>
        </w:numPr>
        <w:ind w:left="0" w:leftChars="0" w:firstLine="397" w:firstLineChars="0"/>
        <w:rPr>
          <w:rFonts w:hint="eastAsia"/>
          <w:highlight w:val="none"/>
          <w:lang w:val="en-US" w:eastAsia="zh-CN"/>
        </w:rPr>
      </w:pPr>
      <w:r>
        <w:rPr>
          <w:rFonts w:hint="eastAsia"/>
          <w:highlight w:val="none"/>
          <w:lang w:val="en-US" w:eastAsia="zh-CN"/>
        </w:rPr>
        <w:t>数量：30部；</w:t>
      </w:r>
    </w:p>
    <w:p w14:paraId="3C04EC90">
      <w:pPr>
        <w:numPr>
          <w:ilvl w:val="0"/>
          <w:numId w:val="2"/>
        </w:numPr>
        <w:ind w:left="0" w:leftChars="0" w:firstLine="397" w:firstLineChars="0"/>
        <w:rPr>
          <w:rFonts w:hint="eastAsia"/>
          <w:highlight w:val="none"/>
          <w:lang w:val="en-US" w:eastAsia="zh-CN"/>
        </w:rPr>
      </w:pPr>
      <w:r>
        <w:rPr>
          <w:rFonts w:hint="eastAsia"/>
          <w:highlight w:val="none"/>
        </w:rPr>
        <w:t>手持式对讲机：</w:t>
      </w:r>
      <w:r>
        <w:rPr>
          <w:rFonts w:hint="eastAsia"/>
          <w:highlight w:val="none"/>
          <w:lang w:val="en-US" w:eastAsia="zh-CN"/>
        </w:rPr>
        <w:t>数量：30部；</w:t>
      </w:r>
    </w:p>
    <w:p w14:paraId="64F84B82">
      <w:pPr>
        <w:numPr>
          <w:ilvl w:val="0"/>
          <w:numId w:val="2"/>
        </w:numPr>
        <w:ind w:left="0" w:leftChars="0" w:firstLine="397" w:firstLineChars="0"/>
        <w:rPr>
          <w:rFonts w:hint="eastAsia"/>
          <w:highlight w:val="none"/>
          <w:lang w:val="en-US" w:eastAsia="zh-CN"/>
        </w:rPr>
      </w:pPr>
      <w:r>
        <w:rPr>
          <w:rFonts w:hint="eastAsia"/>
          <w:highlight w:val="none"/>
          <w:lang w:val="en-US" w:eastAsia="zh-CN"/>
        </w:rPr>
        <w:t>频率范围:400-470MHz；</w:t>
      </w:r>
    </w:p>
    <w:p w14:paraId="734A3A34">
      <w:pPr>
        <w:numPr>
          <w:ilvl w:val="0"/>
          <w:numId w:val="2"/>
        </w:numPr>
        <w:ind w:left="0" w:leftChars="0" w:firstLine="397" w:firstLineChars="0"/>
        <w:rPr>
          <w:rFonts w:hint="eastAsia"/>
          <w:highlight w:val="none"/>
          <w:lang w:val="en-US" w:eastAsia="zh-CN"/>
        </w:rPr>
      </w:pPr>
      <w:r>
        <w:rPr>
          <w:rFonts w:hint="eastAsia"/>
          <w:highlight w:val="none"/>
          <w:lang w:val="en-US" w:eastAsia="zh-CN"/>
        </w:rPr>
        <w:t>输出功率:≤5W；</w:t>
      </w:r>
    </w:p>
    <w:p w14:paraId="6EC41BB4">
      <w:pPr>
        <w:numPr>
          <w:ilvl w:val="0"/>
          <w:numId w:val="2"/>
        </w:numPr>
        <w:ind w:left="0" w:leftChars="0" w:firstLine="397" w:firstLineChars="0"/>
        <w:rPr>
          <w:rFonts w:hint="eastAsia"/>
          <w:highlight w:val="none"/>
          <w:lang w:val="en-US" w:eastAsia="zh-CN"/>
        </w:rPr>
      </w:pPr>
      <w:r>
        <w:rPr>
          <w:rFonts w:hint="eastAsia"/>
          <w:highlight w:val="none"/>
          <w:lang w:val="en-US" w:eastAsia="zh-CN"/>
        </w:rPr>
        <w:t>储存信道:16组；</w:t>
      </w:r>
    </w:p>
    <w:p w14:paraId="472DD497">
      <w:pPr>
        <w:numPr>
          <w:ilvl w:val="0"/>
          <w:numId w:val="2"/>
        </w:numPr>
        <w:ind w:left="0" w:leftChars="0" w:firstLine="397" w:firstLineChars="0"/>
        <w:rPr>
          <w:rFonts w:hint="eastAsia"/>
          <w:highlight w:val="none"/>
          <w:lang w:val="en-US" w:eastAsia="zh-CN"/>
        </w:rPr>
      </w:pPr>
      <w:r>
        <w:rPr>
          <w:rFonts w:hint="eastAsia"/>
          <w:highlight w:val="none"/>
          <w:lang w:val="en-US" w:eastAsia="zh-CN"/>
        </w:rPr>
        <w:t>语言:中英文可切换；</w:t>
      </w:r>
    </w:p>
    <w:p w14:paraId="0F7FC49F">
      <w:pPr>
        <w:numPr>
          <w:ilvl w:val="0"/>
          <w:numId w:val="2"/>
        </w:numPr>
        <w:ind w:left="0" w:leftChars="0" w:firstLine="397" w:firstLineChars="0"/>
        <w:rPr>
          <w:rFonts w:hint="eastAsia"/>
          <w:highlight w:val="none"/>
          <w:lang w:val="en-US" w:eastAsia="zh-CN"/>
        </w:rPr>
      </w:pPr>
      <w:r>
        <w:rPr>
          <w:rFonts w:hint="eastAsia"/>
          <w:highlight w:val="none"/>
          <w:lang w:val="en-US" w:eastAsia="zh-CN"/>
        </w:rPr>
        <w:t>工作方式:同频单工；</w:t>
      </w:r>
    </w:p>
    <w:p w14:paraId="73FDC15A">
      <w:pPr>
        <w:numPr>
          <w:ilvl w:val="0"/>
          <w:numId w:val="2"/>
        </w:numPr>
        <w:ind w:left="0" w:leftChars="0" w:firstLine="397" w:firstLineChars="0"/>
        <w:rPr>
          <w:rFonts w:hint="eastAsia"/>
          <w:highlight w:val="none"/>
          <w:lang w:val="en-US" w:eastAsia="zh-CN"/>
        </w:rPr>
      </w:pPr>
      <w:r>
        <w:rPr>
          <w:rFonts w:hint="eastAsia"/>
          <w:highlight w:val="none"/>
          <w:lang w:val="en-US" w:eastAsia="zh-CN"/>
        </w:rPr>
        <w:t>天线阻抗:50Ω；</w:t>
      </w:r>
    </w:p>
    <w:p w14:paraId="6B0776A1">
      <w:pPr>
        <w:numPr>
          <w:ilvl w:val="0"/>
          <w:numId w:val="2"/>
        </w:numPr>
        <w:ind w:left="0" w:leftChars="0" w:firstLine="397" w:firstLineChars="0"/>
        <w:rPr>
          <w:rFonts w:hint="eastAsia"/>
          <w:highlight w:val="none"/>
          <w:lang w:val="en-US" w:eastAsia="zh-CN"/>
        </w:rPr>
      </w:pPr>
      <w:r>
        <w:rPr>
          <w:rFonts w:hint="eastAsia"/>
          <w:highlight w:val="none"/>
          <w:lang w:val="en-US" w:eastAsia="zh-CN"/>
        </w:rPr>
        <w:t>最大频偏[宽带】:≤5KHz；</w:t>
      </w:r>
    </w:p>
    <w:p w14:paraId="02CFC53E">
      <w:pPr>
        <w:numPr>
          <w:ilvl w:val="0"/>
          <w:numId w:val="2"/>
        </w:numPr>
        <w:ind w:left="0" w:leftChars="0" w:firstLine="397" w:firstLineChars="0"/>
        <w:rPr>
          <w:rFonts w:hint="eastAsia"/>
          <w:highlight w:val="none"/>
          <w:lang w:val="en-US" w:eastAsia="zh-CN"/>
        </w:rPr>
      </w:pPr>
      <w:r>
        <w:rPr>
          <w:rFonts w:hint="eastAsia"/>
          <w:highlight w:val="none"/>
          <w:lang w:val="en-US" w:eastAsia="zh-CN"/>
        </w:rPr>
        <w:t>杂散功率:≤7.5uW；</w:t>
      </w:r>
    </w:p>
    <w:p w14:paraId="198B0F0A">
      <w:pPr>
        <w:numPr>
          <w:ilvl w:val="0"/>
          <w:numId w:val="2"/>
        </w:numPr>
        <w:ind w:left="0" w:leftChars="0" w:firstLine="397" w:firstLineChars="0"/>
        <w:rPr>
          <w:rFonts w:hint="eastAsia"/>
          <w:highlight w:val="none"/>
          <w:lang w:val="en-US" w:eastAsia="zh-CN"/>
        </w:rPr>
      </w:pPr>
      <w:r>
        <w:rPr>
          <w:rFonts w:hint="eastAsia"/>
          <w:highlight w:val="none"/>
          <w:lang w:val="en-US" w:eastAsia="zh-CN"/>
        </w:rPr>
        <w:t>邻道功率:≤ -65DB；</w:t>
      </w:r>
    </w:p>
    <w:p w14:paraId="61406463">
      <w:pPr>
        <w:numPr>
          <w:ilvl w:val="0"/>
          <w:numId w:val="2"/>
        </w:numPr>
        <w:ind w:left="0" w:leftChars="0" w:firstLine="397" w:firstLineChars="0"/>
        <w:rPr>
          <w:rFonts w:hint="eastAsia"/>
          <w:highlight w:val="none"/>
          <w:lang w:val="en-US" w:eastAsia="zh-CN"/>
        </w:rPr>
      </w:pPr>
      <w:r>
        <w:rPr>
          <w:rFonts w:hint="eastAsia"/>
          <w:highlight w:val="none"/>
          <w:lang w:val="en-US" w:eastAsia="zh-CN"/>
        </w:rPr>
        <w:t>信噪比[宽带】:≥ -45DB；</w:t>
      </w:r>
    </w:p>
    <w:p w14:paraId="24F8521D">
      <w:pPr>
        <w:numPr>
          <w:ilvl w:val="0"/>
          <w:numId w:val="2"/>
        </w:numPr>
        <w:ind w:left="0" w:leftChars="0" w:firstLine="397" w:firstLineChars="0"/>
        <w:rPr>
          <w:rFonts w:hint="eastAsia"/>
          <w:highlight w:val="none"/>
          <w:lang w:val="en-US" w:eastAsia="zh-CN"/>
        </w:rPr>
      </w:pPr>
      <w:r>
        <w:rPr>
          <w:rFonts w:hint="eastAsia"/>
          <w:highlight w:val="none"/>
          <w:lang w:val="en-US" w:eastAsia="zh-CN"/>
        </w:rPr>
        <w:t>亚音频/数字亚音频偏[宽带]:0.7±0.1KHz；</w:t>
      </w:r>
    </w:p>
    <w:p w14:paraId="1F02095F">
      <w:pPr>
        <w:numPr>
          <w:ilvl w:val="0"/>
          <w:numId w:val="2"/>
        </w:numPr>
        <w:ind w:left="0" w:leftChars="0" w:firstLine="397" w:firstLineChars="0"/>
        <w:rPr>
          <w:rFonts w:hint="eastAsia"/>
          <w:highlight w:val="none"/>
          <w:lang w:val="en-US" w:eastAsia="zh-CN"/>
        </w:rPr>
      </w:pPr>
      <w:r>
        <w:rPr>
          <w:rFonts w:hint="eastAsia"/>
          <w:highlight w:val="none"/>
          <w:lang w:val="en-US" w:eastAsia="zh-CN"/>
        </w:rPr>
        <w:t>调制灵敏度:8~12Mv；</w:t>
      </w:r>
    </w:p>
    <w:p w14:paraId="754AE986">
      <w:pPr>
        <w:numPr>
          <w:ilvl w:val="0"/>
          <w:numId w:val="2"/>
        </w:numPr>
        <w:ind w:left="0" w:leftChars="0" w:firstLine="397" w:firstLineChars="0"/>
        <w:rPr>
          <w:rFonts w:hint="eastAsia"/>
          <w:highlight w:val="none"/>
          <w:lang w:val="en-US" w:eastAsia="zh-CN"/>
        </w:rPr>
      </w:pPr>
      <w:r>
        <w:rPr>
          <w:rFonts w:hint="eastAsia"/>
          <w:highlight w:val="none"/>
          <w:lang w:val="en-US" w:eastAsia="zh-CN"/>
        </w:rPr>
        <w:t>灵敏度:-122DBm(12DB SINAD)；</w:t>
      </w:r>
      <w:r>
        <w:rPr>
          <w:rFonts w:hint="eastAsia"/>
          <w:highlight w:val="none"/>
          <w:lang w:val="en-US" w:eastAsia="zh-CN"/>
        </w:rPr>
        <w:br w:type="textWrapping"/>
      </w:r>
      <w:r>
        <w:rPr>
          <w:rFonts w:hint="eastAsia"/>
          <w:highlight w:val="none"/>
          <w:lang w:val="en-US" w:eastAsia="zh-CN"/>
        </w:rPr>
        <w:t xml:space="preserve">        音频功率:≥350MW；</w:t>
      </w:r>
    </w:p>
    <w:p w14:paraId="2092D31C">
      <w:pPr>
        <w:numPr>
          <w:ilvl w:val="0"/>
          <w:numId w:val="2"/>
        </w:numPr>
        <w:ind w:left="0" w:leftChars="0" w:firstLine="397" w:firstLineChars="0"/>
        <w:rPr>
          <w:rFonts w:hint="eastAsia"/>
          <w:highlight w:val="none"/>
          <w:lang w:val="en-US" w:eastAsia="zh-CN"/>
        </w:rPr>
      </w:pPr>
      <w:r>
        <w:rPr>
          <w:rFonts w:hint="eastAsia"/>
          <w:highlight w:val="none"/>
          <w:lang w:val="en-US" w:eastAsia="zh-CN"/>
        </w:rPr>
        <w:t>邻道选择性(宽带):≥65DB；</w:t>
      </w:r>
      <w:r>
        <w:rPr>
          <w:rFonts w:hint="eastAsia"/>
          <w:highlight w:val="none"/>
          <w:lang w:val="en-US" w:eastAsia="zh-CN"/>
        </w:rPr>
        <w:br w:type="textWrapping"/>
      </w:r>
      <w:r>
        <w:rPr>
          <w:rFonts w:hint="eastAsia"/>
          <w:highlight w:val="none"/>
          <w:lang w:val="en-US" w:eastAsia="zh-CN"/>
        </w:rPr>
        <w:t xml:space="preserve">        接收电流:≤350MA；</w:t>
      </w:r>
    </w:p>
    <w:p w14:paraId="60D9F4D1">
      <w:pPr>
        <w:numPr>
          <w:ilvl w:val="0"/>
          <w:numId w:val="2"/>
        </w:numPr>
        <w:ind w:left="0" w:leftChars="0" w:firstLine="397" w:firstLineChars="0"/>
        <w:rPr>
          <w:rFonts w:hint="eastAsia"/>
          <w:highlight w:val="none"/>
          <w:lang w:val="en-US" w:eastAsia="zh-CN"/>
        </w:rPr>
      </w:pPr>
      <w:r>
        <w:rPr>
          <w:rFonts w:hint="eastAsia"/>
          <w:highlight w:val="none"/>
          <w:lang w:val="en-US" w:eastAsia="zh-CN"/>
        </w:rPr>
        <w:t>电压:7.4V；</w:t>
      </w:r>
    </w:p>
    <w:p w14:paraId="7B4890CF">
      <w:pPr>
        <w:numPr>
          <w:ilvl w:val="0"/>
          <w:numId w:val="2"/>
        </w:numPr>
        <w:ind w:left="0" w:leftChars="0" w:firstLine="397" w:firstLineChars="0"/>
        <w:rPr>
          <w:rFonts w:hint="eastAsia"/>
          <w:highlight w:val="none"/>
          <w:lang w:val="en-US" w:eastAsia="zh-CN"/>
        </w:rPr>
      </w:pPr>
      <w:r>
        <w:rPr>
          <w:rFonts w:hint="eastAsia"/>
          <w:highlight w:val="none"/>
          <w:lang w:val="en-US" w:eastAsia="zh-CN"/>
        </w:rPr>
        <w:t>工作温度:-20°C~+50°C；</w:t>
      </w:r>
    </w:p>
    <w:p w14:paraId="4CBCC93C">
      <w:pPr>
        <w:numPr>
          <w:ilvl w:val="0"/>
          <w:numId w:val="2"/>
        </w:numPr>
        <w:ind w:left="0" w:leftChars="0" w:firstLine="397" w:firstLineChars="0"/>
        <w:rPr>
          <w:rFonts w:hint="eastAsia"/>
          <w:highlight w:val="none"/>
          <w:lang w:val="en-US" w:eastAsia="zh-CN"/>
        </w:rPr>
      </w:pPr>
      <w:r>
        <w:rPr>
          <w:rFonts w:hint="eastAsia"/>
          <w:highlight w:val="none"/>
          <w:lang w:val="en-US" w:eastAsia="zh-CN"/>
        </w:rPr>
        <w:t>发射电流:≤1400MA；</w:t>
      </w:r>
    </w:p>
    <w:p w14:paraId="236DC385">
      <w:pPr>
        <w:numPr>
          <w:ilvl w:val="0"/>
          <w:numId w:val="2"/>
        </w:numPr>
        <w:ind w:left="0" w:leftChars="0" w:firstLine="397" w:firstLineChars="0"/>
        <w:rPr>
          <w:rFonts w:hint="eastAsia"/>
          <w:highlight w:val="none"/>
          <w:lang w:val="en-US" w:eastAsia="zh-CN"/>
        </w:rPr>
      </w:pPr>
      <w:r>
        <w:rPr>
          <w:rFonts w:hint="eastAsia"/>
          <w:highlight w:val="none"/>
          <w:lang w:val="en-US" w:eastAsia="zh-CN"/>
        </w:rPr>
        <w:t>音频失真:小于10% ；</w:t>
      </w:r>
      <w:r>
        <w:rPr>
          <w:rFonts w:hint="eastAsia"/>
          <w:highlight w:val="none"/>
          <w:lang w:val="en-US" w:eastAsia="zh-CN"/>
        </w:rPr>
        <w:br w:type="textWrapping"/>
      </w:r>
      <w:r>
        <w:rPr>
          <w:rFonts w:hint="eastAsia"/>
          <w:highlight w:val="none"/>
          <w:lang w:val="en-US" w:eastAsia="zh-CN"/>
        </w:rPr>
        <w:t xml:space="preserve">        互调(宽带):≥65DB；</w:t>
      </w:r>
    </w:p>
    <w:p w14:paraId="5EFCC6F5">
      <w:pPr>
        <w:numPr>
          <w:ilvl w:val="0"/>
          <w:numId w:val="2"/>
        </w:numPr>
        <w:ind w:left="0" w:leftChars="0" w:firstLine="397" w:firstLineChars="0"/>
        <w:rPr>
          <w:rFonts w:hint="default" w:eastAsia="宋体"/>
          <w:highlight w:val="none"/>
          <w:lang w:val="en-US" w:eastAsia="zh-CN"/>
        </w:rPr>
      </w:pPr>
      <w:r>
        <w:rPr>
          <w:rFonts w:hint="eastAsia"/>
          <w:highlight w:val="none"/>
          <w:lang w:val="en-US" w:eastAsia="zh-CN"/>
        </w:rPr>
        <w:t>杂波抑制:&gt;65DB；</w:t>
      </w:r>
    </w:p>
    <w:p w14:paraId="7C547D32">
      <w:pPr>
        <w:numPr>
          <w:ilvl w:val="0"/>
          <w:numId w:val="2"/>
        </w:numPr>
        <w:ind w:left="0" w:leftChars="0" w:firstLine="397" w:firstLineChars="0"/>
        <w:rPr>
          <w:rFonts w:hint="default" w:eastAsia="宋体"/>
          <w:highlight w:val="none"/>
          <w:lang w:val="en-US" w:eastAsia="zh-CN"/>
        </w:rPr>
      </w:pPr>
      <w:r>
        <w:rPr>
          <w:rFonts w:hint="eastAsia"/>
          <w:highlight w:val="none"/>
          <w:lang w:val="en-US" w:eastAsia="zh-CN"/>
        </w:rPr>
        <w:t>配件：座充、背夹、挂绳、天线；</w:t>
      </w:r>
    </w:p>
    <w:p w14:paraId="545DD2C6">
      <w:pPr>
        <w:numPr>
          <w:ilvl w:val="0"/>
          <w:numId w:val="0"/>
        </w:numPr>
        <w:ind w:firstLine="422" w:firstLineChars="200"/>
        <w:rPr>
          <w:rFonts w:hint="default" w:eastAsia="宋体"/>
          <w:highlight w:val="none"/>
          <w:lang w:val="en-US" w:eastAsia="zh-CN"/>
        </w:rPr>
      </w:pPr>
      <w:r>
        <w:rPr>
          <w:rFonts w:hint="eastAsia"/>
          <w:b/>
          <w:bCs/>
          <w:highlight w:val="none"/>
          <w:lang w:val="en-US" w:eastAsia="zh-CN"/>
        </w:rPr>
        <w:t>2.</w:t>
      </w:r>
      <w:r>
        <w:rPr>
          <w:rFonts w:hint="eastAsia" w:ascii="宋体" w:hAnsi="宋体" w:eastAsia="宋体" w:cs="宋体"/>
          <w:b/>
          <w:bCs/>
          <w:i w:val="0"/>
          <w:iCs w:val="0"/>
          <w:color w:val="000000"/>
          <w:kern w:val="0"/>
          <w:sz w:val="22"/>
          <w:szCs w:val="22"/>
          <w:highlight w:val="none"/>
          <w:u w:val="none"/>
          <w:lang w:val="en-US" w:eastAsia="zh-CN" w:bidi="ar"/>
        </w:rPr>
        <w:t>发电机</w:t>
      </w:r>
      <w:r>
        <w:rPr>
          <w:rFonts w:hint="eastAsia" w:ascii="宋体" w:hAnsi="宋体" w:cs="宋体"/>
          <w:b/>
          <w:bCs/>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3kw汽油双缸</w:t>
      </w:r>
      <w:r>
        <w:rPr>
          <w:rFonts w:hint="eastAsia" w:ascii="宋体" w:hAnsi="宋体" w:cs="宋体"/>
          <w:b/>
          <w:bCs/>
          <w:i w:val="0"/>
          <w:iCs w:val="0"/>
          <w:color w:val="000000"/>
          <w:kern w:val="0"/>
          <w:sz w:val="22"/>
          <w:szCs w:val="22"/>
          <w:highlight w:val="none"/>
          <w:u w:val="none"/>
          <w:lang w:val="en-US" w:eastAsia="zh-CN" w:bidi="ar"/>
        </w:rPr>
        <w:t>）</w:t>
      </w:r>
    </w:p>
    <w:p w14:paraId="1D59E46F">
      <w:pPr>
        <w:numPr>
          <w:ilvl w:val="0"/>
          <w:numId w:val="3"/>
        </w:numPr>
        <w:ind w:left="0" w:leftChars="0" w:firstLine="397" w:firstLineChars="0"/>
        <w:rPr>
          <w:rFonts w:hint="eastAsia"/>
          <w:b w:val="0"/>
          <w:bCs w:val="0"/>
          <w:highlight w:val="none"/>
          <w:lang w:val="en-US" w:eastAsia="zh-CN"/>
        </w:rPr>
      </w:pPr>
      <w:r>
        <w:rPr>
          <w:rFonts w:hint="eastAsia"/>
          <w:b w:val="0"/>
          <w:bCs w:val="0"/>
          <w:highlight w:val="none"/>
          <w:lang w:val="en-US" w:eastAsia="zh-CN"/>
        </w:rPr>
        <w:t>数量：20台；</w:t>
      </w:r>
    </w:p>
    <w:p w14:paraId="2A54DDE0">
      <w:pPr>
        <w:numPr>
          <w:ilvl w:val="0"/>
          <w:numId w:val="3"/>
        </w:numPr>
        <w:ind w:left="0" w:leftChars="0" w:firstLine="397" w:firstLineChars="0"/>
        <w:rPr>
          <w:rFonts w:hint="eastAsia"/>
          <w:b/>
          <w:bCs/>
          <w:highlight w:val="none"/>
          <w:lang w:val="en-US" w:eastAsia="zh-CN"/>
        </w:rPr>
      </w:pPr>
      <w:r>
        <w:rPr>
          <w:rFonts w:hint="eastAsia"/>
          <w:b/>
          <w:bCs/>
          <w:highlight w:val="none"/>
          <w:lang w:val="en-US" w:eastAsia="zh-CN"/>
        </w:rPr>
        <w:t>发动机:</w:t>
      </w:r>
    </w:p>
    <w:p w14:paraId="1BCD46ED">
      <w:pPr>
        <w:numPr>
          <w:ilvl w:val="0"/>
          <w:numId w:val="0"/>
        </w:numPr>
        <w:ind w:left="397" w:leftChars="0"/>
        <w:rPr>
          <w:rFonts w:hint="eastAsia"/>
          <w:highlight w:val="none"/>
          <w:lang w:val="en-US" w:eastAsia="zh-CN"/>
        </w:rPr>
      </w:pPr>
      <w:r>
        <w:rPr>
          <w:rFonts w:hint="eastAsia"/>
          <w:highlight w:val="none"/>
          <w:lang w:val="en-US" w:eastAsia="zh-CN"/>
        </w:rPr>
        <w:t>型式:单缸、四冲程、强制风冷</w:t>
      </w:r>
      <w:r>
        <w:rPr>
          <w:rFonts w:hint="eastAsia"/>
          <w:highlight w:val="none"/>
          <w:lang w:val="en-US" w:eastAsia="zh-CN"/>
        </w:rPr>
        <w:tab/>
      </w:r>
      <w:r>
        <w:rPr>
          <w:rFonts w:hint="eastAsia"/>
          <w:highlight w:val="none"/>
          <w:lang w:val="en-US" w:eastAsia="zh-CN"/>
        </w:rPr>
        <w:tab/>
      </w:r>
    </w:p>
    <w:p w14:paraId="471676EA">
      <w:pPr>
        <w:numPr>
          <w:ilvl w:val="0"/>
          <w:numId w:val="0"/>
        </w:numPr>
        <w:ind w:left="397" w:leftChars="0"/>
        <w:rPr>
          <w:rFonts w:hint="eastAsia"/>
          <w:highlight w:val="none"/>
          <w:lang w:val="en-US" w:eastAsia="zh-CN"/>
        </w:rPr>
      </w:pPr>
      <w:r>
        <w:rPr>
          <w:rFonts w:hint="eastAsia"/>
          <w:highlight w:val="none"/>
          <w:lang w:val="en-US" w:eastAsia="zh-CN"/>
        </w:rPr>
        <w:t>发动机缸径*行程:≥70×55mm</w:t>
      </w:r>
      <w:r>
        <w:rPr>
          <w:rFonts w:hint="eastAsia"/>
          <w:highlight w:val="none"/>
          <w:lang w:val="en-US" w:eastAsia="zh-CN"/>
        </w:rPr>
        <w:tab/>
      </w:r>
      <w:r>
        <w:rPr>
          <w:rFonts w:hint="eastAsia"/>
          <w:highlight w:val="none"/>
          <w:lang w:val="en-US" w:eastAsia="zh-CN"/>
        </w:rPr>
        <w:tab/>
      </w:r>
    </w:p>
    <w:p w14:paraId="370994CE">
      <w:pPr>
        <w:numPr>
          <w:ilvl w:val="0"/>
          <w:numId w:val="0"/>
        </w:numPr>
        <w:ind w:left="397" w:leftChars="0"/>
        <w:rPr>
          <w:rFonts w:hint="eastAsia"/>
          <w:highlight w:val="none"/>
          <w:lang w:val="en-US" w:eastAsia="zh-CN"/>
        </w:rPr>
      </w:pPr>
      <w:r>
        <w:rPr>
          <w:rFonts w:hint="eastAsia"/>
          <w:highlight w:val="none"/>
          <w:lang w:val="en-US" w:eastAsia="zh-CN"/>
        </w:rPr>
        <w:t xml:space="preserve">排气量：≥212cm³； </w:t>
      </w:r>
      <w:r>
        <w:rPr>
          <w:rFonts w:hint="eastAsia"/>
          <w:highlight w:val="none"/>
          <w:lang w:val="en-US" w:eastAsia="zh-CN"/>
        </w:rPr>
        <w:tab/>
      </w:r>
      <w:r>
        <w:rPr>
          <w:rFonts w:hint="eastAsia"/>
          <w:highlight w:val="none"/>
          <w:lang w:val="en-US" w:eastAsia="zh-CN"/>
        </w:rPr>
        <w:tab/>
      </w:r>
    </w:p>
    <w:p w14:paraId="4CDED20E">
      <w:pPr>
        <w:numPr>
          <w:ilvl w:val="0"/>
          <w:numId w:val="0"/>
        </w:numPr>
        <w:ind w:left="397" w:leftChars="0"/>
        <w:rPr>
          <w:rFonts w:hint="eastAsia"/>
          <w:highlight w:val="none"/>
          <w:lang w:val="en-US" w:eastAsia="zh-CN"/>
        </w:rPr>
      </w:pPr>
      <w:r>
        <w:rPr>
          <w:rFonts w:hint="eastAsia"/>
          <w:highlight w:val="none"/>
          <w:lang w:val="en-US" w:eastAsia="zh-CN"/>
        </w:rPr>
        <w:t>起动系统：手启动；</w:t>
      </w:r>
      <w:r>
        <w:rPr>
          <w:rFonts w:hint="eastAsia"/>
          <w:highlight w:val="none"/>
          <w:lang w:val="en-US" w:eastAsia="zh-CN"/>
        </w:rPr>
        <w:tab/>
      </w:r>
      <w:r>
        <w:rPr>
          <w:rFonts w:hint="eastAsia"/>
          <w:highlight w:val="none"/>
          <w:lang w:val="en-US" w:eastAsia="zh-CN"/>
        </w:rPr>
        <w:tab/>
      </w:r>
    </w:p>
    <w:p w14:paraId="663C8CB3">
      <w:pPr>
        <w:numPr>
          <w:ilvl w:val="0"/>
          <w:numId w:val="0"/>
        </w:numPr>
        <w:ind w:left="397" w:leftChars="0"/>
        <w:rPr>
          <w:rFonts w:hint="eastAsia"/>
          <w:highlight w:val="none"/>
          <w:lang w:val="en-US" w:eastAsia="zh-CN"/>
        </w:rPr>
      </w:pPr>
      <w:r>
        <w:rPr>
          <w:rFonts w:hint="eastAsia"/>
          <w:highlight w:val="none"/>
          <w:lang w:val="en-US" w:eastAsia="zh-CN"/>
        </w:rPr>
        <w:t>最大输出功率：≥4.0/3600</w:t>
      </w:r>
      <w:r>
        <w:rPr>
          <w:rFonts w:hint="eastAsia"/>
          <w:highlight w:val="none"/>
          <w:lang w:val="en-US" w:eastAsia="zh-CN"/>
        </w:rPr>
        <w:tab/>
      </w:r>
      <w:r>
        <w:rPr>
          <w:rFonts w:hint="eastAsia"/>
          <w:highlight w:val="none"/>
          <w:lang w:val="en-US" w:eastAsia="zh-CN"/>
        </w:rPr>
        <w:t>kw/rpm</w:t>
      </w:r>
      <w:r>
        <w:rPr>
          <w:rFonts w:hint="eastAsia"/>
          <w:highlight w:val="none"/>
          <w:lang w:val="en-US" w:eastAsia="zh-CN"/>
        </w:rPr>
        <w:tab/>
      </w:r>
    </w:p>
    <w:p w14:paraId="296FBE68">
      <w:pPr>
        <w:numPr>
          <w:ilvl w:val="0"/>
          <w:numId w:val="0"/>
        </w:numPr>
        <w:ind w:left="397" w:leftChars="0"/>
        <w:rPr>
          <w:rFonts w:hint="eastAsia"/>
          <w:highlight w:val="none"/>
          <w:lang w:val="en-US" w:eastAsia="zh-CN"/>
        </w:rPr>
      </w:pPr>
      <w:r>
        <w:rPr>
          <w:rFonts w:hint="eastAsia"/>
          <w:highlight w:val="none"/>
          <w:lang w:val="en-US" w:eastAsia="zh-CN"/>
        </w:rPr>
        <w:t>点火系统：无触点电子点火</w:t>
      </w:r>
      <w:r>
        <w:rPr>
          <w:rFonts w:hint="eastAsia"/>
          <w:highlight w:val="none"/>
          <w:lang w:val="en-US" w:eastAsia="zh-CN"/>
        </w:rPr>
        <w:tab/>
      </w:r>
      <w:r>
        <w:rPr>
          <w:rFonts w:hint="eastAsia"/>
          <w:highlight w:val="none"/>
          <w:lang w:val="en-US" w:eastAsia="zh-CN"/>
        </w:rPr>
        <w:tab/>
      </w:r>
    </w:p>
    <w:p w14:paraId="79B1706F">
      <w:pPr>
        <w:numPr>
          <w:ilvl w:val="0"/>
          <w:numId w:val="0"/>
        </w:numPr>
        <w:ind w:left="397" w:leftChars="0"/>
        <w:rPr>
          <w:rFonts w:hint="eastAsia"/>
          <w:highlight w:val="none"/>
          <w:lang w:val="en-US" w:eastAsia="zh-CN"/>
        </w:rPr>
      </w:pPr>
      <w:r>
        <w:rPr>
          <w:rFonts w:hint="eastAsia"/>
          <w:highlight w:val="none"/>
          <w:lang w:val="en-US" w:eastAsia="zh-CN"/>
        </w:rPr>
        <w:t xml:space="preserve">机油容量：≥0.6L； </w:t>
      </w:r>
      <w:r>
        <w:rPr>
          <w:rFonts w:hint="eastAsia"/>
          <w:highlight w:val="none"/>
          <w:lang w:val="en-US" w:eastAsia="zh-CN"/>
        </w:rPr>
        <w:tab/>
      </w:r>
      <w:r>
        <w:rPr>
          <w:rFonts w:hint="eastAsia"/>
          <w:highlight w:val="none"/>
          <w:lang w:val="en-US" w:eastAsia="zh-CN"/>
        </w:rPr>
        <w:tab/>
      </w:r>
    </w:p>
    <w:p w14:paraId="75CAD361">
      <w:pPr>
        <w:numPr>
          <w:ilvl w:val="0"/>
          <w:numId w:val="0"/>
        </w:numPr>
        <w:ind w:left="397" w:leftChars="0"/>
        <w:rPr>
          <w:rFonts w:hint="eastAsia"/>
          <w:highlight w:val="none"/>
          <w:lang w:val="en-US" w:eastAsia="zh-CN"/>
        </w:rPr>
      </w:pPr>
      <w:r>
        <w:rPr>
          <w:rFonts w:hint="eastAsia"/>
          <w:highlight w:val="none"/>
          <w:lang w:val="en-US" w:eastAsia="zh-CN"/>
        </w:rPr>
        <w:t>油箱容量：≥15L ；</w:t>
      </w:r>
      <w:r>
        <w:rPr>
          <w:rFonts w:hint="eastAsia"/>
          <w:highlight w:val="none"/>
          <w:lang w:val="en-US" w:eastAsia="zh-CN"/>
        </w:rPr>
        <w:tab/>
      </w:r>
      <w:r>
        <w:rPr>
          <w:rFonts w:hint="eastAsia"/>
          <w:highlight w:val="none"/>
          <w:lang w:val="en-US" w:eastAsia="zh-CN"/>
        </w:rPr>
        <w:tab/>
      </w:r>
    </w:p>
    <w:p w14:paraId="3258E9D8">
      <w:pPr>
        <w:numPr>
          <w:ilvl w:val="0"/>
          <w:numId w:val="0"/>
        </w:numPr>
        <w:ind w:left="400" w:leftChars="0"/>
        <w:rPr>
          <w:rFonts w:hint="eastAsia"/>
          <w:highlight w:val="none"/>
          <w:lang w:val="en-US" w:eastAsia="zh-CN"/>
        </w:rPr>
      </w:pPr>
      <w:r>
        <w:rPr>
          <w:rFonts w:hint="eastAsia"/>
          <w:highlight w:val="none"/>
          <w:lang w:val="en-US" w:eastAsia="zh-CN"/>
        </w:rPr>
        <w:t>燃油：无铅汽油；</w:t>
      </w:r>
    </w:p>
    <w:p w14:paraId="0900C3BB">
      <w:pPr>
        <w:numPr>
          <w:ilvl w:val="0"/>
          <w:numId w:val="3"/>
        </w:numPr>
        <w:ind w:left="0" w:leftChars="0" w:firstLine="400" w:firstLineChars="0"/>
        <w:rPr>
          <w:rFonts w:hint="eastAsia"/>
          <w:highlight w:val="none"/>
          <w:lang w:val="en-US" w:eastAsia="zh-CN"/>
        </w:rPr>
      </w:pPr>
      <w:r>
        <w:rPr>
          <w:rFonts w:hint="eastAsia"/>
          <w:b/>
          <w:bCs/>
          <w:highlight w:val="none"/>
          <w:lang w:val="en-US" w:eastAsia="zh-CN"/>
        </w:rPr>
        <w:t>发电机：</w:t>
      </w:r>
      <w:r>
        <w:rPr>
          <w:rFonts w:hint="eastAsia"/>
          <w:highlight w:val="none"/>
          <w:lang w:val="en-US" w:eastAsia="zh-CN"/>
        </w:rPr>
        <w:br w:type="textWrapping"/>
      </w:r>
      <w:r>
        <w:rPr>
          <w:rFonts w:hint="eastAsia"/>
          <w:highlight w:val="none"/>
          <w:lang w:val="en-US" w:eastAsia="zh-CN"/>
        </w:rPr>
        <w:t xml:space="preserve">    相数：单相</w:t>
      </w:r>
      <w:r>
        <w:rPr>
          <w:rFonts w:hint="eastAsia"/>
          <w:highlight w:val="none"/>
          <w:lang w:val="en-US" w:eastAsia="zh-CN"/>
        </w:rPr>
        <w:tab/>
      </w:r>
      <w:r>
        <w:rPr>
          <w:rFonts w:hint="eastAsia"/>
          <w:highlight w:val="none"/>
          <w:lang w:val="en-US" w:eastAsia="zh-CN"/>
        </w:rPr>
        <w:tab/>
      </w:r>
    </w:p>
    <w:p w14:paraId="2B3D04C2">
      <w:pPr>
        <w:numPr>
          <w:ilvl w:val="0"/>
          <w:numId w:val="0"/>
        </w:numPr>
        <w:ind w:left="397" w:leftChars="0"/>
        <w:rPr>
          <w:rFonts w:hint="eastAsia"/>
          <w:highlight w:val="none"/>
          <w:lang w:val="en-US" w:eastAsia="zh-CN"/>
        </w:rPr>
      </w:pPr>
      <w:r>
        <w:rPr>
          <w:rFonts w:hint="eastAsia"/>
          <w:highlight w:val="none"/>
          <w:lang w:val="en-US" w:eastAsia="zh-CN"/>
        </w:rPr>
        <w:tab/>
      </w:r>
      <w:r>
        <w:rPr>
          <w:rFonts w:hint="eastAsia"/>
          <w:highlight w:val="none"/>
          <w:lang w:val="en-US" w:eastAsia="zh-CN"/>
        </w:rPr>
        <w:t xml:space="preserve">额定功率：≥3.0KW； </w:t>
      </w:r>
      <w:r>
        <w:rPr>
          <w:rFonts w:hint="eastAsia"/>
          <w:highlight w:val="none"/>
          <w:lang w:val="en-US" w:eastAsia="zh-CN"/>
        </w:rPr>
        <w:tab/>
      </w:r>
      <w:r>
        <w:rPr>
          <w:rFonts w:hint="eastAsia"/>
          <w:highlight w:val="none"/>
          <w:lang w:val="en-US" w:eastAsia="zh-CN"/>
        </w:rPr>
        <w:tab/>
      </w:r>
    </w:p>
    <w:p w14:paraId="08F52D24">
      <w:pPr>
        <w:numPr>
          <w:ilvl w:val="0"/>
          <w:numId w:val="0"/>
        </w:numPr>
        <w:ind w:left="397" w:leftChars="0"/>
        <w:rPr>
          <w:rFonts w:hint="eastAsia"/>
          <w:highlight w:val="none"/>
          <w:lang w:val="en-US" w:eastAsia="zh-CN"/>
        </w:rPr>
      </w:pPr>
      <w:r>
        <w:rPr>
          <w:rFonts w:hint="eastAsia"/>
          <w:highlight w:val="none"/>
          <w:lang w:val="en-US" w:eastAsia="zh-CN"/>
        </w:rPr>
        <w:tab/>
      </w:r>
      <w:r>
        <w:rPr>
          <w:rFonts w:hint="eastAsia"/>
          <w:highlight w:val="none"/>
          <w:lang w:val="en-US" w:eastAsia="zh-CN"/>
        </w:rPr>
        <w:t>最大功率：≥3.2 KW；</w:t>
      </w:r>
      <w:r>
        <w:rPr>
          <w:rFonts w:hint="eastAsia"/>
          <w:highlight w:val="none"/>
          <w:lang w:val="en-US" w:eastAsia="zh-CN"/>
        </w:rPr>
        <w:tab/>
      </w:r>
    </w:p>
    <w:p w14:paraId="355BBC4A">
      <w:pPr>
        <w:numPr>
          <w:ilvl w:val="0"/>
          <w:numId w:val="0"/>
        </w:numPr>
        <w:ind w:left="397" w:leftChars="0"/>
        <w:rPr>
          <w:rFonts w:hint="eastAsia"/>
          <w:highlight w:val="none"/>
          <w:lang w:val="en-US" w:eastAsia="zh-CN"/>
        </w:rPr>
      </w:pPr>
      <w:r>
        <w:rPr>
          <w:rFonts w:hint="eastAsia"/>
          <w:highlight w:val="none"/>
          <w:lang w:val="en-US" w:eastAsia="zh-CN"/>
        </w:rPr>
        <w:tab/>
      </w:r>
      <w:r>
        <w:rPr>
          <w:rFonts w:hint="eastAsia"/>
          <w:highlight w:val="none"/>
          <w:lang w:val="en-US" w:eastAsia="zh-CN"/>
        </w:rPr>
        <w:t>额定电压：≥230V；</w:t>
      </w:r>
      <w:r>
        <w:rPr>
          <w:rFonts w:hint="eastAsia"/>
          <w:highlight w:val="none"/>
          <w:lang w:val="en-US" w:eastAsia="zh-CN"/>
        </w:rPr>
        <w:tab/>
      </w:r>
      <w:r>
        <w:rPr>
          <w:rFonts w:hint="eastAsia"/>
          <w:highlight w:val="none"/>
          <w:lang w:val="en-US" w:eastAsia="zh-CN"/>
        </w:rPr>
        <w:tab/>
      </w:r>
    </w:p>
    <w:p w14:paraId="21F9A43F">
      <w:pPr>
        <w:numPr>
          <w:ilvl w:val="0"/>
          <w:numId w:val="0"/>
        </w:numPr>
        <w:ind w:left="397" w:leftChars="0"/>
        <w:rPr>
          <w:rFonts w:hint="eastAsia"/>
          <w:highlight w:val="none"/>
          <w:lang w:val="en-US" w:eastAsia="zh-CN"/>
        </w:rPr>
      </w:pPr>
      <w:r>
        <w:rPr>
          <w:rFonts w:hint="eastAsia"/>
          <w:highlight w:val="none"/>
          <w:lang w:val="en-US" w:eastAsia="zh-CN"/>
        </w:rPr>
        <w:tab/>
      </w:r>
      <w:r>
        <w:rPr>
          <w:rFonts w:hint="eastAsia"/>
          <w:highlight w:val="none"/>
          <w:lang w:val="en-US" w:eastAsia="zh-CN"/>
        </w:rPr>
        <w:t>额定电流：≥13A；</w:t>
      </w:r>
      <w:r>
        <w:rPr>
          <w:rFonts w:hint="eastAsia"/>
          <w:highlight w:val="none"/>
          <w:lang w:val="en-US" w:eastAsia="zh-CN"/>
        </w:rPr>
        <w:tab/>
      </w:r>
      <w:r>
        <w:rPr>
          <w:rFonts w:hint="eastAsia"/>
          <w:highlight w:val="none"/>
          <w:lang w:val="en-US" w:eastAsia="zh-CN"/>
        </w:rPr>
        <w:tab/>
      </w:r>
    </w:p>
    <w:p w14:paraId="4D2D3D95">
      <w:pPr>
        <w:numPr>
          <w:ilvl w:val="0"/>
          <w:numId w:val="0"/>
        </w:numPr>
        <w:ind w:left="397" w:leftChars="0"/>
        <w:rPr>
          <w:rFonts w:hint="eastAsia"/>
          <w:highlight w:val="none"/>
          <w:lang w:val="en-US" w:eastAsia="zh-CN"/>
        </w:rPr>
      </w:pPr>
      <w:r>
        <w:rPr>
          <w:rFonts w:hint="eastAsia"/>
          <w:highlight w:val="none"/>
          <w:lang w:val="en-US" w:eastAsia="zh-CN"/>
        </w:rPr>
        <w:tab/>
      </w:r>
      <w:r>
        <w:rPr>
          <w:rFonts w:hint="eastAsia"/>
          <w:highlight w:val="none"/>
          <w:lang w:val="en-US" w:eastAsia="zh-CN"/>
        </w:rPr>
        <w:t>功率因数：≥1.0 cosφ；</w:t>
      </w:r>
      <w:r>
        <w:rPr>
          <w:rFonts w:hint="eastAsia"/>
          <w:highlight w:val="none"/>
          <w:lang w:val="en-US" w:eastAsia="zh-CN"/>
        </w:rPr>
        <w:br w:type="textWrapping"/>
      </w:r>
      <w:r>
        <w:rPr>
          <w:rFonts w:hint="eastAsia"/>
          <w:highlight w:val="none"/>
          <w:lang w:val="en-US" w:eastAsia="zh-CN"/>
        </w:rPr>
        <w:t>额定频率(Hz)</w:t>
      </w:r>
      <w:r>
        <w:rPr>
          <w:rFonts w:hint="eastAsia"/>
          <w:highlight w:val="none"/>
          <w:lang w:val="en-US" w:eastAsia="zh-CN"/>
        </w:rPr>
        <w:tab/>
      </w:r>
      <w:r>
        <w:rPr>
          <w:rFonts w:hint="eastAsia"/>
          <w:highlight w:val="none"/>
          <w:lang w:val="en-US" w:eastAsia="zh-CN"/>
        </w:rPr>
        <w:t>：≥50 Hz；</w:t>
      </w:r>
    </w:p>
    <w:p w14:paraId="5C7B8101">
      <w:pPr>
        <w:numPr>
          <w:ilvl w:val="0"/>
          <w:numId w:val="0"/>
        </w:numPr>
        <w:ind w:left="397" w:leftChars="0"/>
        <w:rPr>
          <w:rFonts w:hint="eastAsia"/>
          <w:highlight w:val="none"/>
          <w:lang w:val="en-US" w:eastAsia="zh-CN"/>
        </w:rPr>
      </w:pPr>
      <w:r>
        <w:rPr>
          <w:rFonts w:hint="eastAsia"/>
          <w:highlight w:val="none"/>
          <w:lang w:val="en-US" w:eastAsia="zh-CN"/>
        </w:rPr>
        <w:tab/>
      </w:r>
      <w:r>
        <w:rPr>
          <w:rFonts w:hint="eastAsia"/>
          <w:highlight w:val="none"/>
          <w:lang w:val="en-US" w:eastAsia="zh-CN"/>
        </w:rPr>
        <w:t>综合工作时间(h)：≥12h；</w:t>
      </w:r>
    </w:p>
    <w:p w14:paraId="54560137">
      <w:pPr>
        <w:numPr>
          <w:ilvl w:val="0"/>
          <w:numId w:val="3"/>
        </w:numPr>
        <w:ind w:left="0" w:leftChars="0" w:firstLine="400" w:firstLineChars="0"/>
        <w:rPr>
          <w:rFonts w:hint="eastAsia"/>
          <w:highlight w:val="none"/>
          <w:lang w:val="en-US" w:eastAsia="zh-CN"/>
        </w:rPr>
      </w:pPr>
      <w:r>
        <w:rPr>
          <w:rFonts w:hint="eastAsia"/>
          <w:highlight w:val="none"/>
          <w:lang w:val="en-US" w:eastAsia="zh-CN"/>
        </w:rPr>
        <w:t>其他：</w:t>
      </w:r>
      <w:r>
        <w:rPr>
          <w:rFonts w:hint="eastAsia"/>
          <w:highlight w:val="none"/>
          <w:lang w:val="en-US" w:eastAsia="zh-CN"/>
        </w:rPr>
        <w:br w:type="textWrapping"/>
      </w:r>
      <w:r>
        <w:rPr>
          <w:rFonts w:hint="eastAsia"/>
          <w:highlight w:val="none"/>
          <w:lang w:val="en-US" w:eastAsia="zh-CN"/>
        </w:rPr>
        <w:t xml:space="preserve">    数显表(电流\电压\时长)：有(标配)；</w:t>
      </w:r>
      <w:r>
        <w:rPr>
          <w:rFonts w:hint="eastAsia"/>
          <w:highlight w:val="none"/>
          <w:lang w:val="en-US" w:eastAsia="zh-CN"/>
        </w:rPr>
        <w:tab/>
      </w:r>
      <w:r>
        <w:rPr>
          <w:rFonts w:hint="eastAsia"/>
          <w:highlight w:val="none"/>
          <w:lang w:val="en-US" w:eastAsia="zh-CN"/>
        </w:rPr>
        <w:tab/>
      </w:r>
    </w:p>
    <w:p w14:paraId="4863A309">
      <w:pPr>
        <w:numPr>
          <w:ilvl w:val="0"/>
          <w:numId w:val="0"/>
        </w:numPr>
        <w:ind w:left="397" w:leftChars="0"/>
        <w:rPr>
          <w:rFonts w:hint="eastAsia"/>
          <w:highlight w:val="none"/>
          <w:lang w:val="en-US" w:eastAsia="zh-CN"/>
        </w:rPr>
      </w:pPr>
      <w:r>
        <w:rPr>
          <w:rFonts w:hint="eastAsia"/>
          <w:highlight w:val="none"/>
          <w:lang w:val="en-US" w:eastAsia="zh-CN"/>
        </w:rPr>
        <w:t>机油警报</w:t>
      </w:r>
      <w:r>
        <w:rPr>
          <w:rFonts w:hint="eastAsia"/>
          <w:highlight w:val="none"/>
          <w:lang w:val="en-US" w:eastAsia="zh-CN"/>
        </w:rPr>
        <w:tab/>
      </w:r>
      <w:r>
        <w:rPr>
          <w:rFonts w:hint="eastAsia"/>
          <w:highlight w:val="none"/>
          <w:lang w:val="en-US" w:eastAsia="zh-CN"/>
        </w:rPr>
        <w:t>：有(标配)；</w:t>
      </w:r>
      <w:r>
        <w:rPr>
          <w:rFonts w:hint="eastAsia"/>
          <w:highlight w:val="none"/>
          <w:lang w:val="en-US" w:eastAsia="zh-CN"/>
        </w:rPr>
        <w:tab/>
      </w:r>
      <w:r>
        <w:rPr>
          <w:rFonts w:hint="eastAsia"/>
          <w:highlight w:val="none"/>
          <w:lang w:val="en-US" w:eastAsia="zh-CN"/>
        </w:rPr>
        <w:tab/>
      </w:r>
    </w:p>
    <w:p w14:paraId="76901CF0">
      <w:pPr>
        <w:numPr>
          <w:ilvl w:val="0"/>
          <w:numId w:val="0"/>
        </w:numPr>
        <w:ind w:left="397" w:leftChars="0"/>
        <w:rPr>
          <w:rFonts w:hint="default"/>
          <w:highlight w:val="none"/>
          <w:lang w:val="en-US" w:eastAsia="zh-CN"/>
        </w:rPr>
      </w:pPr>
      <w:r>
        <w:rPr>
          <w:rFonts w:hint="eastAsia"/>
          <w:highlight w:val="none"/>
          <w:lang w:val="en-US" w:eastAsia="zh-CN"/>
        </w:rPr>
        <w:t>AVR自动调压：有(标配)；</w:t>
      </w:r>
      <w:r>
        <w:rPr>
          <w:rFonts w:hint="eastAsia"/>
          <w:highlight w:val="none"/>
          <w:lang w:val="en-US" w:eastAsia="zh-CN"/>
        </w:rPr>
        <w:tab/>
      </w:r>
    </w:p>
    <w:p w14:paraId="582F9D35">
      <w:pPr>
        <w:numPr>
          <w:ilvl w:val="0"/>
          <w:numId w:val="3"/>
        </w:numPr>
        <w:ind w:left="0" w:leftChars="0" w:firstLine="400" w:firstLineChars="0"/>
        <w:rPr>
          <w:rFonts w:hint="default"/>
          <w:highlight w:val="none"/>
          <w:lang w:val="en-US" w:eastAsia="zh-CN"/>
        </w:rPr>
      </w:pPr>
      <w:r>
        <w:rPr>
          <w:rFonts w:hint="eastAsia"/>
          <w:highlight w:val="none"/>
          <w:lang w:val="en-US" w:eastAsia="zh-CN"/>
        </w:rPr>
        <w:t>包装：</w:t>
      </w:r>
    </w:p>
    <w:p w14:paraId="65144765">
      <w:pPr>
        <w:numPr>
          <w:ilvl w:val="0"/>
          <w:numId w:val="0"/>
        </w:numPr>
        <w:ind w:left="397" w:leftChars="0"/>
        <w:rPr>
          <w:rFonts w:hint="eastAsia"/>
          <w:highlight w:val="none"/>
          <w:lang w:val="en-US" w:eastAsia="zh-CN"/>
        </w:rPr>
      </w:pPr>
      <w:r>
        <w:rPr>
          <w:rFonts w:hint="eastAsia"/>
          <w:highlight w:val="none"/>
          <w:lang w:val="en-US" w:eastAsia="zh-CN"/>
        </w:rPr>
        <w:t>外包装尺寸：≥（长）596mm*（宽）460mm*（高）500mm</w:t>
      </w:r>
      <w:r>
        <w:rPr>
          <w:rFonts w:hint="eastAsia"/>
          <w:highlight w:val="none"/>
          <w:lang w:val="en-US" w:eastAsia="zh-CN"/>
        </w:rPr>
        <w:tab/>
      </w:r>
      <w:r>
        <w:rPr>
          <w:rFonts w:hint="eastAsia"/>
          <w:highlight w:val="none"/>
          <w:lang w:val="en-US" w:eastAsia="zh-CN"/>
        </w:rPr>
        <w:tab/>
      </w:r>
    </w:p>
    <w:p w14:paraId="313138D6">
      <w:pPr>
        <w:numPr>
          <w:ilvl w:val="0"/>
          <w:numId w:val="0"/>
        </w:numPr>
        <w:ind w:left="397" w:leftChars="0"/>
        <w:rPr>
          <w:rFonts w:hint="eastAsia"/>
          <w:highlight w:val="none"/>
          <w:lang w:val="en-US" w:eastAsia="zh-CN"/>
        </w:rPr>
      </w:pPr>
      <w:r>
        <w:rPr>
          <w:rFonts w:hint="eastAsia"/>
          <w:highlight w:val="none"/>
          <w:lang w:val="en-US" w:eastAsia="zh-CN"/>
        </w:rPr>
        <w:t>毛重/净重：≥46/45kg</w:t>
      </w:r>
      <w:r>
        <w:rPr>
          <w:rFonts w:hint="eastAsia"/>
          <w:highlight w:val="none"/>
          <w:lang w:val="en-US" w:eastAsia="zh-CN"/>
        </w:rPr>
        <w:tab/>
      </w:r>
    </w:p>
    <w:p w14:paraId="0E0F3804">
      <w:pPr>
        <w:numPr>
          <w:ilvl w:val="0"/>
          <w:numId w:val="0"/>
        </w:numPr>
        <w:ind w:firstLine="420" w:firstLineChars="200"/>
        <w:rPr>
          <w:rFonts w:hint="eastAsia"/>
          <w:b/>
          <w:bCs/>
          <w:highlight w:val="none"/>
          <w:lang w:val="en-US" w:eastAsia="zh-CN"/>
        </w:rPr>
      </w:pPr>
      <w:r>
        <w:rPr>
          <w:rFonts w:hint="eastAsia" w:ascii="宋体" w:hAnsi="宋体" w:cs="宋体"/>
          <w:color w:val="auto"/>
          <w:sz w:val="21"/>
          <w:szCs w:val="21"/>
          <w:highlight w:val="none"/>
          <w:lang w:val="zh-CN" w:eastAsia="zh-CN"/>
        </w:rPr>
        <w:t>▲</w:t>
      </w:r>
      <w:r>
        <w:rPr>
          <w:rFonts w:hint="eastAsia"/>
          <w:b/>
          <w:bCs/>
          <w:highlight w:val="none"/>
          <w:lang w:val="en-US" w:eastAsia="zh-CN"/>
        </w:rPr>
        <w:t>3.发电机（10kw汽油双缸）</w:t>
      </w:r>
    </w:p>
    <w:p w14:paraId="7206582F">
      <w:pPr>
        <w:numPr>
          <w:ilvl w:val="0"/>
          <w:numId w:val="4"/>
        </w:numPr>
        <w:ind w:left="0" w:leftChars="0" w:firstLine="400" w:firstLineChars="0"/>
        <w:rPr>
          <w:rFonts w:hint="eastAsia"/>
          <w:b w:val="0"/>
          <w:bCs w:val="0"/>
          <w:highlight w:val="none"/>
          <w:lang w:val="en-US" w:eastAsia="zh-CN"/>
        </w:rPr>
      </w:pPr>
      <w:r>
        <w:rPr>
          <w:rFonts w:hint="eastAsia"/>
          <w:b w:val="0"/>
          <w:bCs w:val="0"/>
          <w:highlight w:val="none"/>
          <w:lang w:val="en-US" w:eastAsia="zh-CN"/>
        </w:rPr>
        <w:t>数量：1台；</w:t>
      </w:r>
    </w:p>
    <w:p w14:paraId="60C6BF72">
      <w:pPr>
        <w:numPr>
          <w:ilvl w:val="0"/>
          <w:numId w:val="4"/>
        </w:numPr>
        <w:ind w:left="0" w:leftChars="0" w:firstLine="400" w:firstLineChars="0"/>
        <w:rPr>
          <w:rFonts w:hint="eastAsia"/>
          <w:b w:val="0"/>
          <w:bCs w:val="0"/>
          <w:highlight w:val="none"/>
          <w:lang w:val="en-US" w:eastAsia="zh-CN"/>
        </w:rPr>
      </w:pPr>
      <w:r>
        <w:rPr>
          <w:rFonts w:hint="eastAsia"/>
          <w:b/>
          <w:bCs/>
          <w:highlight w:val="none"/>
          <w:lang w:val="en-US" w:eastAsia="zh-CN"/>
        </w:rPr>
        <w:t>发电机</w:t>
      </w:r>
      <w:r>
        <w:rPr>
          <w:rFonts w:hint="eastAsia"/>
          <w:b/>
          <w:bCs/>
          <w:highlight w:val="none"/>
          <w:lang w:val="en-US" w:eastAsia="zh-CN"/>
        </w:rPr>
        <w:br w:type="textWrapping"/>
      </w:r>
      <w:r>
        <w:rPr>
          <w:rFonts w:hint="eastAsia"/>
          <w:b/>
          <w:bCs/>
          <w:highlight w:val="none"/>
          <w:lang w:val="en-US" w:eastAsia="zh-CN"/>
        </w:rPr>
        <w:t xml:space="preserve">    </w:t>
      </w:r>
      <w:r>
        <w:rPr>
          <w:rFonts w:hint="eastAsia"/>
          <w:b w:val="0"/>
          <w:bCs w:val="0"/>
          <w:highlight w:val="none"/>
          <w:lang w:val="en-US" w:eastAsia="zh-CN"/>
        </w:rPr>
        <w:t>启动方式：电启动；</w:t>
      </w:r>
    </w:p>
    <w:p w14:paraId="080F010B">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频率</w:t>
      </w:r>
      <w:r>
        <w:rPr>
          <w:rFonts w:hint="eastAsia"/>
          <w:b w:val="0"/>
          <w:bCs w:val="0"/>
          <w:highlight w:val="none"/>
          <w:lang w:val="en-US" w:eastAsia="zh-CN"/>
        </w:rPr>
        <w:tab/>
      </w:r>
      <w:r>
        <w:rPr>
          <w:rFonts w:hint="eastAsia"/>
          <w:b w:val="0"/>
          <w:bCs w:val="0"/>
          <w:highlight w:val="none"/>
          <w:lang w:val="en-US" w:eastAsia="zh-CN"/>
        </w:rPr>
        <w:t>：</w:t>
      </w:r>
      <w:r>
        <w:rPr>
          <w:rFonts w:hint="eastAsia"/>
          <w:highlight w:val="none"/>
          <w:lang w:val="en-US" w:eastAsia="zh-CN"/>
        </w:rPr>
        <w:t>≥</w:t>
      </w:r>
      <w:r>
        <w:rPr>
          <w:rFonts w:hint="eastAsia"/>
          <w:b w:val="0"/>
          <w:bCs w:val="0"/>
          <w:highlight w:val="none"/>
          <w:lang w:val="en-US" w:eastAsia="zh-CN"/>
        </w:rPr>
        <w:t>50Hz/60Hz；</w:t>
      </w:r>
    </w:p>
    <w:p w14:paraId="50FF14D2">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额定电压：</w:t>
      </w:r>
      <w:r>
        <w:rPr>
          <w:rFonts w:hint="eastAsia"/>
          <w:highlight w:val="none"/>
          <w:lang w:val="en-US" w:eastAsia="zh-CN"/>
        </w:rPr>
        <w:t>≥</w:t>
      </w:r>
      <w:r>
        <w:rPr>
          <w:rFonts w:hint="eastAsia"/>
          <w:b w:val="0"/>
          <w:bCs w:val="0"/>
          <w:highlight w:val="none"/>
          <w:lang w:val="en-US" w:eastAsia="zh-CN"/>
        </w:rPr>
        <w:t>230V/400V；</w:t>
      </w:r>
    </w:p>
    <w:p w14:paraId="7D6AC42E">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额定功率：</w:t>
      </w:r>
      <w:r>
        <w:rPr>
          <w:rFonts w:hint="eastAsia"/>
          <w:highlight w:val="none"/>
          <w:lang w:val="en-US" w:eastAsia="zh-CN"/>
        </w:rPr>
        <w:t>≥</w:t>
      </w:r>
      <w:r>
        <w:rPr>
          <w:rFonts w:hint="eastAsia"/>
          <w:b w:val="0"/>
          <w:bCs w:val="0"/>
          <w:highlight w:val="none"/>
          <w:lang w:val="en-US" w:eastAsia="zh-CN"/>
        </w:rPr>
        <w:t>10KW；</w:t>
      </w:r>
    </w:p>
    <w:p w14:paraId="02C1C49E">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最大功率：</w:t>
      </w:r>
      <w:r>
        <w:rPr>
          <w:rFonts w:hint="eastAsia"/>
          <w:highlight w:val="none"/>
          <w:lang w:val="en-US" w:eastAsia="zh-CN"/>
        </w:rPr>
        <w:t>≥</w:t>
      </w:r>
      <w:r>
        <w:rPr>
          <w:rFonts w:hint="eastAsia"/>
          <w:b w:val="0"/>
          <w:bCs w:val="0"/>
          <w:highlight w:val="none"/>
          <w:lang w:val="en-US" w:eastAsia="zh-CN"/>
        </w:rPr>
        <w:t>11KW；</w:t>
      </w:r>
    </w:p>
    <w:p w14:paraId="67E7F2F8">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额定电流</w:t>
      </w:r>
      <w:r>
        <w:rPr>
          <w:rFonts w:hint="eastAsia"/>
          <w:b w:val="0"/>
          <w:bCs w:val="0"/>
          <w:highlight w:val="none"/>
          <w:lang w:val="en-US" w:eastAsia="zh-CN"/>
        </w:rPr>
        <w:tab/>
      </w:r>
      <w:r>
        <w:rPr>
          <w:rFonts w:hint="eastAsia"/>
          <w:b w:val="0"/>
          <w:bCs w:val="0"/>
          <w:highlight w:val="none"/>
          <w:lang w:val="en-US" w:eastAsia="zh-CN"/>
        </w:rPr>
        <w:t>：</w:t>
      </w:r>
      <w:r>
        <w:rPr>
          <w:rFonts w:hint="eastAsia"/>
          <w:highlight w:val="none"/>
          <w:lang w:val="en-US" w:eastAsia="zh-CN"/>
        </w:rPr>
        <w:t>≥</w:t>
      </w:r>
      <w:r>
        <w:rPr>
          <w:rFonts w:hint="eastAsia"/>
          <w:b w:val="0"/>
          <w:bCs w:val="0"/>
          <w:highlight w:val="none"/>
          <w:lang w:val="en-US" w:eastAsia="zh-CN"/>
        </w:rPr>
        <w:t>43.5/14.4A；</w:t>
      </w:r>
    </w:p>
    <w:p w14:paraId="75C91EF8">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相数</w:t>
      </w:r>
      <w:r>
        <w:rPr>
          <w:rFonts w:hint="eastAsia"/>
          <w:b w:val="0"/>
          <w:bCs w:val="0"/>
          <w:highlight w:val="none"/>
          <w:lang w:val="en-US" w:eastAsia="zh-CN"/>
        </w:rPr>
        <w:tab/>
      </w:r>
      <w:r>
        <w:rPr>
          <w:rFonts w:hint="eastAsia"/>
          <w:b w:val="0"/>
          <w:bCs w:val="0"/>
          <w:highlight w:val="none"/>
          <w:lang w:val="en-US" w:eastAsia="zh-CN"/>
        </w:rPr>
        <w:t>:单相/三相；</w:t>
      </w:r>
    </w:p>
    <w:p w14:paraId="083E4DA8">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功率因素：</w:t>
      </w:r>
      <w:r>
        <w:rPr>
          <w:rFonts w:hint="eastAsia"/>
          <w:highlight w:val="none"/>
          <w:lang w:val="en-US" w:eastAsia="zh-CN"/>
        </w:rPr>
        <w:t>≥</w:t>
      </w:r>
      <w:r>
        <w:rPr>
          <w:rFonts w:hint="eastAsia"/>
          <w:b w:val="0"/>
          <w:bCs w:val="0"/>
          <w:highlight w:val="none"/>
          <w:lang w:val="en-US" w:eastAsia="zh-CN"/>
        </w:rPr>
        <w:t>1.0/0.8；</w:t>
      </w:r>
    </w:p>
    <w:p w14:paraId="01F47A2D">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50%负载运行时间：</w:t>
      </w:r>
      <w:r>
        <w:rPr>
          <w:rFonts w:hint="eastAsia"/>
          <w:highlight w:val="none"/>
          <w:lang w:val="en-US" w:eastAsia="zh-CN"/>
        </w:rPr>
        <w:t>≥</w:t>
      </w:r>
      <w:r>
        <w:rPr>
          <w:rFonts w:hint="eastAsia"/>
          <w:b w:val="0"/>
          <w:bCs w:val="0"/>
          <w:highlight w:val="none"/>
          <w:lang w:val="en-US" w:eastAsia="zh-CN"/>
        </w:rPr>
        <w:t>18h；</w:t>
      </w:r>
    </w:p>
    <w:p w14:paraId="60662027">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油箱容量：</w:t>
      </w:r>
      <w:r>
        <w:rPr>
          <w:rFonts w:hint="eastAsia"/>
          <w:highlight w:val="none"/>
          <w:lang w:val="en-US" w:eastAsia="zh-CN"/>
        </w:rPr>
        <w:t>≥</w:t>
      </w:r>
      <w:r>
        <w:rPr>
          <w:rFonts w:hint="eastAsia"/>
          <w:b w:val="0"/>
          <w:bCs w:val="0"/>
          <w:highlight w:val="none"/>
          <w:lang w:val="en-US" w:eastAsia="zh-CN"/>
        </w:rPr>
        <w:t>50L</w:t>
      </w:r>
    </w:p>
    <w:p w14:paraId="6F62909F">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机油容量</w:t>
      </w:r>
      <w:r>
        <w:rPr>
          <w:rFonts w:hint="eastAsia"/>
          <w:b w:val="0"/>
          <w:bCs w:val="0"/>
          <w:highlight w:val="none"/>
          <w:lang w:val="en-US" w:eastAsia="zh-CN"/>
        </w:rPr>
        <w:tab/>
      </w:r>
      <w:r>
        <w:rPr>
          <w:rFonts w:hint="eastAsia"/>
          <w:b w:val="0"/>
          <w:bCs w:val="0"/>
          <w:highlight w:val="none"/>
          <w:lang w:val="en-US" w:eastAsia="zh-CN"/>
        </w:rPr>
        <w:t>：</w:t>
      </w:r>
      <w:r>
        <w:rPr>
          <w:rFonts w:hint="eastAsia"/>
          <w:highlight w:val="none"/>
          <w:lang w:val="en-US" w:eastAsia="zh-CN"/>
        </w:rPr>
        <w:t>≥</w:t>
      </w:r>
      <w:r>
        <w:rPr>
          <w:rFonts w:hint="eastAsia"/>
          <w:b w:val="0"/>
          <w:bCs w:val="0"/>
          <w:highlight w:val="none"/>
          <w:lang w:val="en-US" w:eastAsia="zh-CN"/>
        </w:rPr>
        <w:t>1.5L</w:t>
      </w:r>
    </w:p>
    <w:p w14:paraId="52A36C64">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噪音分贝100%负载：</w:t>
      </w:r>
      <w:r>
        <w:rPr>
          <w:rFonts w:hint="eastAsia"/>
          <w:highlight w:val="none"/>
          <w:lang w:val="en-US" w:eastAsia="zh-CN"/>
        </w:rPr>
        <w:t>≤</w:t>
      </w:r>
      <w:r>
        <w:rPr>
          <w:rFonts w:hint="eastAsia"/>
          <w:b w:val="0"/>
          <w:bCs w:val="0"/>
          <w:highlight w:val="none"/>
          <w:lang w:val="en-US" w:eastAsia="zh-CN"/>
        </w:rPr>
        <w:t>92bB；</w:t>
      </w:r>
    </w:p>
    <w:p w14:paraId="3E4FEEE3">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绝缘等级</w:t>
      </w:r>
      <w:r>
        <w:rPr>
          <w:rFonts w:hint="eastAsia"/>
          <w:b w:val="0"/>
          <w:bCs w:val="0"/>
          <w:highlight w:val="none"/>
          <w:lang w:val="en-US" w:eastAsia="zh-CN"/>
        </w:rPr>
        <w:tab/>
      </w:r>
      <w:r>
        <w:rPr>
          <w:rFonts w:hint="eastAsia"/>
          <w:b w:val="0"/>
          <w:bCs w:val="0"/>
          <w:highlight w:val="none"/>
          <w:lang w:val="en-US" w:eastAsia="zh-CN"/>
        </w:rPr>
        <w:t>：F</w:t>
      </w:r>
    </w:p>
    <w:p w14:paraId="21F48B7A">
      <w:pPr>
        <w:numPr>
          <w:ilvl w:val="0"/>
          <w:numId w:val="4"/>
        </w:numPr>
        <w:ind w:left="0" w:leftChars="0" w:firstLine="400" w:firstLineChars="0"/>
        <w:rPr>
          <w:rFonts w:hint="eastAsia"/>
          <w:b w:val="0"/>
          <w:bCs w:val="0"/>
          <w:highlight w:val="none"/>
          <w:lang w:val="en-US" w:eastAsia="zh-CN"/>
        </w:rPr>
      </w:pPr>
      <w:r>
        <w:rPr>
          <w:rFonts w:hint="eastAsia"/>
          <w:b/>
          <w:bCs/>
          <w:highlight w:val="none"/>
          <w:lang w:val="en-US" w:eastAsia="zh-CN"/>
        </w:rPr>
        <w:t>发动机</w:t>
      </w:r>
      <w:r>
        <w:rPr>
          <w:rFonts w:hint="eastAsia"/>
          <w:b w:val="0"/>
          <w:bCs w:val="0"/>
          <w:highlight w:val="none"/>
          <w:lang w:val="en-US" w:eastAsia="zh-CN"/>
        </w:rPr>
        <w:br w:type="textWrapping"/>
      </w:r>
      <w:r>
        <w:rPr>
          <w:rFonts w:hint="eastAsia"/>
          <w:b w:val="0"/>
          <w:bCs w:val="0"/>
          <w:highlight w:val="none"/>
          <w:lang w:val="en-US" w:eastAsia="zh-CN"/>
        </w:rPr>
        <w:t xml:space="preserve">    类型：双缸4冲程风冷；</w:t>
      </w:r>
    </w:p>
    <w:p w14:paraId="4EDE12EA">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动力排量：</w:t>
      </w:r>
      <w:r>
        <w:rPr>
          <w:rFonts w:hint="eastAsia"/>
          <w:highlight w:val="none"/>
          <w:lang w:val="en-US" w:eastAsia="zh-CN"/>
        </w:rPr>
        <w:t>≥</w:t>
      </w:r>
      <w:r>
        <w:rPr>
          <w:rFonts w:hint="eastAsia"/>
          <w:b w:val="0"/>
          <w:bCs w:val="0"/>
          <w:highlight w:val="none"/>
          <w:lang w:val="en-US" w:eastAsia="zh-CN"/>
        </w:rPr>
        <w:t>669cc；</w:t>
      </w:r>
    </w:p>
    <w:p w14:paraId="32CC7E99">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外包装尺寸：</w:t>
      </w:r>
      <w:r>
        <w:rPr>
          <w:rFonts w:hint="eastAsia"/>
          <w:highlight w:val="none"/>
          <w:lang w:val="en-US" w:eastAsia="zh-CN"/>
        </w:rPr>
        <w:t>≥（长）</w:t>
      </w:r>
      <w:r>
        <w:rPr>
          <w:rFonts w:hint="eastAsia"/>
          <w:b w:val="0"/>
          <w:bCs w:val="0"/>
          <w:highlight w:val="none"/>
          <w:lang w:val="en-US" w:eastAsia="zh-CN"/>
        </w:rPr>
        <w:t>860mm*</w:t>
      </w:r>
      <w:r>
        <w:rPr>
          <w:rFonts w:hint="eastAsia"/>
          <w:highlight w:val="none"/>
          <w:lang w:val="en-US" w:eastAsia="zh-CN"/>
        </w:rPr>
        <w:t>（宽）</w:t>
      </w:r>
      <w:r>
        <w:rPr>
          <w:rFonts w:hint="eastAsia"/>
          <w:b w:val="0"/>
          <w:bCs w:val="0"/>
          <w:highlight w:val="none"/>
          <w:lang w:val="en-US" w:eastAsia="zh-CN"/>
        </w:rPr>
        <w:t>625mm*</w:t>
      </w:r>
      <w:r>
        <w:rPr>
          <w:rFonts w:hint="eastAsia"/>
          <w:highlight w:val="none"/>
          <w:lang w:val="en-US" w:eastAsia="zh-CN"/>
        </w:rPr>
        <w:t>（高）</w:t>
      </w:r>
      <w:r>
        <w:rPr>
          <w:rFonts w:hint="eastAsia"/>
          <w:b w:val="0"/>
          <w:bCs w:val="0"/>
          <w:highlight w:val="none"/>
          <w:lang w:val="en-US" w:eastAsia="zh-CN"/>
        </w:rPr>
        <w:t>1100mm；</w:t>
      </w:r>
    </w:p>
    <w:p w14:paraId="7232DC6E">
      <w:pPr>
        <w:numPr>
          <w:ilvl w:val="0"/>
          <w:numId w:val="0"/>
        </w:numPr>
        <w:ind w:left="397" w:leftChars="0"/>
        <w:rPr>
          <w:rFonts w:hint="eastAsia"/>
          <w:b w:val="0"/>
          <w:bCs w:val="0"/>
          <w:highlight w:val="none"/>
          <w:lang w:val="en-US" w:eastAsia="zh-CN"/>
        </w:rPr>
      </w:pPr>
      <w:r>
        <w:rPr>
          <w:rFonts w:hint="eastAsia"/>
          <w:b w:val="0"/>
          <w:bCs w:val="0"/>
          <w:highlight w:val="none"/>
          <w:lang w:val="en-US" w:eastAsia="zh-CN"/>
        </w:rPr>
        <w:t>毛重:≤140kg；</w:t>
      </w:r>
    </w:p>
    <w:p w14:paraId="35DE825F">
      <w:pPr>
        <w:numPr>
          <w:ilvl w:val="0"/>
          <w:numId w:val="4"/>
        </w:numPr>
        <w:ind w:left="0" w:leftChars="0" w:firstLine="400" w:firstLineChars="0"/>
        <w:rPr>
          <w:rFonts w:hint="default"/>
          <w:b w:val="0"/>
          <w:bCs w:val="0"/>
          <w:highlight w:val="none"/>
          <w:lang w:val="en-US" w:eastAsia="zh-CN"/>
        </w:rPr>
      </w:pPr>
      <w:r>
        <w:rPr>
          <w:rFonts w:hint="eastAsia"/>
          <w:b/>
          <w:bCs/>
          <w:highlight w:val="none"/>
          <w:lang w:val="en-US" w:eastAsia="zh-CN"/>
        </w:rPr>
        <w:t>其他要求：</w:t>
      </w:r>
      <w:r>
        <w:rPr>
          <w:rFonts w:hint="eastAsia"/>
          <w:b w:val="0"/>
          <w:bCs w:val="0"/>
          <w:highlight w:val="none"/>
          <w:lang w:val="en-US" w:eastAsia="zh-CN"/>
        </w:rPr>
        <w:br w:type="textWrapping"/>
      </w:r>
      <w:r>
        <w:rPr>
          <w:rFonts w:hint="eastAsia"/>
          <w:b w:val="0"/>
          <w:bCs w:val="0"/>
          <w:highlight w:val="none"/>
          <w:lang w:val="en-US" w:eastAsia="zh-CN"/>
        </w:rPr>
        <w:t xml:space="preserve">    </w:t>
      </w:r>
      <w:r>
        <w:rPr>
          <w:b w:val="0"/>
          <w:bCs w:val="0"/>
          <w:sz w:val="21"/>
          <w:szCs w:val="21"/>
          <w:highlight w:val="none"/>
        </w:rPr>
        <w:t>抗冲击和耐腐蚀（表面防锈处理），适合工地、矿山等恶劣环境</w:t>
      </w:r>
      <w:r>
        <w:rPr>
          <w:rFonts w:hint="eastAsia"/>
          <w:b w:val="0"/>
          <w:bCs w:val="0"/>
          <w:sz w:val="21"/>
          <w:szCs w:val="21"/>
          <w:highlight w:val="none"/>
          <w:lang w:eastAsia="zh-CN"/>
        </w:rPr>
        <w:t>；</w:t>
      </w:r>
      <w:r>
        <w:rPr>
          <w:rFonts w:hint="eastAsia"/>
          <w:b w:val="0"/>
          <w:bCs w:val="0"/>
          <w:highlight w:val="none"/>
          <w:lang w:val="en-US" w:eastAsia="zh-CN"/>
        </w:rPr>
        <w:br w:type="textWrapping"/>
      </w:r>
      <w:r>
        <w:rPr>
          <w:rFonts w:hint="eastAsia"/>
          <w:b w:val="0"/>
          <w:bCs w:val="0"/>
          <w:highlight w:val="none"/>
          <w:lang w:val="en-US" w:eastAsia="zh-CN"/>
        </w:rPr>
        <w:t xml:space="preserve">    </w:t>
      </w:r>
      <w:r>
        <w:rPr>
          <w:b w:val="0"/>
          <w:bCs w:val="0"/>
          <w:sz w:val="21"/>
          <w:szCs w:val="21"/>
          <w:highlight w:val="none"/>
        </w:rPr>
        <w:t>支持24小时连续运行</w:t>
      </w:r>
      <w:r>
        <w:rPr>
          <w:rFonts w:hint="eastAsia"/>
          <w:b w:val="0"/>
          <w:bCs w:val="0"/>
          <w:sz w:val="21"/>
          <w:szCs w:val="21"/>
          <w:highlight w:val="none"/>
          <w:lang w:eastAsia="zh-CN"/>
        </w:rPr>
        <w:t>；</w:t>
      </w:r>
      <w:r>
        <w:rPr>
          <w:rFonts w:hint="eastAsia"/>
          <w:b w:val="0"/>
          <w:bCs w:val="0"/>
          <w:highlight w:val="none"/>
          <w:lang w:val="en-US" w:eastAsia="zh-CN"/>
        </w:rPr>
        <w:br w:type="textWrapping"/>
      </w:r>
      <w:r>
        <w:rPr>
          <w:rFonts w:hint="eastAsia"/>
          <w:b w:val="0"/>
          <w:bCs w:val="0"/>
          <w:highlight w:val="none"/>
          <w:lang w:val="en-US" w:eastAsia="zh-CN"/>
        </w:rPr>
        <w:t xml:space="preserve">    </w:t>
      </w:r>
      <w:r>
        <w:rPr>
          <w:b w:val="0"/>
          <w:bCs w:val="0"/>
          <w:sz w:val="21"/>
          <w:szCs w:val="21"/>
          <w:highlight w:val="none"/>
        </w:rPr>
        <w:t xml:space="preserve">正常维护下使用寿命可达 </w:t>
      </w:r>
      <w:r>
        <w:rPr>
          <w:rStyle w:val="30"/>
          <w:b w:val="0"/>
          <w:bCs w:val="0"/>
          <w:sz w:val="21"/>
          <w:szCs w:val="21"/>
          <w:highlight w:val="none"/>
        </w:rPr>
        <w:t>8000-10000小时</w:t>
      </w:r>
      <w:r>
        <w:rPr>
          <w:rStyle w:val="30"/>
          <w:rFonts w:hint="eastAsia"/>
          <w:b w:val="0"/>
          <w:bCs w:val="0"/>
          <w:sz w:val="21"/>
          <w:szCs w:val="21"/>
          <w:highlight w:val="none"/>
          <w:lang w:eastAsia="zh-CN"/>
        </w:rPr>
        <w:t>；</w:t>
      </w:r>
    </w:p>
    <w:p w14:paraId="677DDA75">
      <w:pPr>
        <w:numPr>
          <w:ilvl w:val="0"/>
          <w:numId w:val="0"/>
        </w:numPr>
        <w:ind w:firstLine="422" w:firstLineChars="200"/>
        <w:rPr>
          <w:rFonts w:hint="eastAsia"/>
          <w:b/>
          <w:bCs/>
          <w:highlight w:val="none"/>
          <w:lang w:val="en-US" w:eastAsia="zh-CN"/>
        </w:rPr>
      </w:pPr>
      <w:r>
        <w:rPr>
          <w:rFonts w:hint="eastAsia"/>
          <w:b/>
          <w:bCs/>
          <w:highlight w:val="none"/>
          <w:lang w:val="en-US" w:eastAsia="zh-CN"/>
        </w:rPr>
        <w:t>4.水泵：</w:t>
      </w:r>
    </w:p>
    <w:p w14:paraId="6668BF4C">
      <w:pPr>
        <w:numPr>
          <w:ilvl w:val="0"/>
          <w:numId w:val="5"/>
        </w:numPr>
        <w:ind w:left="0" w:leftChars="0" w:firstLine="400" w:firstLineChars="0"/>
        <w:rPr>
          <w:rFonts w:hint="default"/>
          <w:b w:val="0"/>
          <w:bCs w:val="0"/>
          <w:highlight w:val="none"/>
          <w:lang w:val="en-US" w:eastAsia="zh-CN"/>
        </w:rPr>
      </w:pPr>
      <w:r>
        <w:rPr>
          <w:rFonts w:hint="eastAsia"/>
          <w:b w:val="0"/>
          <w:bCs w:val="0"/>
          <w:highlight w:val="none"/>
          <w:lang w:val="en-US" w:eastAsia="zh-CN"/>
        </w:rPr>
        <w:t>数量：10台；</w:t>
      </w:r>
    </w:p>
    <w:p w14:paraId="0CAD2BEF">
      <w:pPr>
        <w:numPr>
          <w:ilvl w:val="0"/>
          <w:numId w:val="5"/>
        </w:numPr>
        <w:ind w:left="0" w:leftChars="0" w:firstLine="400" w:firstLineChars="0"/>
        <w:rPr>
          <w:rFonts w:hint="default"/>
          <w:b w:val="0"/>
          <w:bCs w:val="0"/>
          <w:highlight w:val="none"/>
          <w:lang w:val="en-US" w:eastAsia="zh-CN"/>
        </w:rPr>
      </w:pPr>
      <w:r>
        <w:rPr>
          <w:rFonts w:hint="eastAsia"/>
          <w:b w:val="0"/>
          <w:bCs w:val="0"/>
          <w:highlight w:val="none"/>
          <w:lang w:val="en-US" w:eastAsia="zh-CN"/>
        </w:rPr>
        <w:t>电机水泵电压≥220v；电流≥2.7A；</w:t>
      </w:r>
    </w:p>
    <w:p w14:paraId="40822FB4">
      <w:pPr>
        <w:numPr>
          <w:ilvl w:val="0"/>
          <w:numId w:val="5"/>
        </w:numPr>
        <w:ind w:left="0" w:leftChars="0" w:firstLine="400" w:firstLineChars="0"/>
        <w:rPr>
          <w:rFonts w:hint="default"/>
          <w:b w:val="0"/>
          <w:bCs w:val="0"/>
          <w:highlight w:val="none"/>
          <w:lang w:val="en-US" w:eastAsia="zh-CN"/>
        </w:rPr>
      </w:pPr>
      <w:r>
        <w:rPr>
          <w:rFonts w:hint="eastAsia"/>
          <w:b w:val="0"/>
          <w:bCs w:val="0"/>
          <w:highlight w:val="none"/>
          <w:lang w:val="en-US" w:eastAsia="zh-CN"/>
        </w:rPr>
        <w:t>功率≥0.75kW；流量≥10m³/h；</w:t>
      </w:r>
    </w:p>
    <w:p w14:paraId="3A802A65">
      <w:pPr>
        <w:numPr>
          <w:ilvl w:val="0"/>
          <w:numId w:val="5"/>
        </w:numPr>
        <w:ind w:left="0" w:leftChars="0" w:firstLine="400" w:firstLineChars="0"/>
        <w:rPr>
          <w:rFonts w:hint="default"/>
          <w:b w:val="0"/>
          <w:bCs w:val="0"/>
          <w:highlight w:val="none"/>
          <w:lang w:val="en-US" w:eastAsia="zh-CN"/>
        </w:rPr>
      </w:pPr>
      <w:r>
        <w:rPr>
          <w:rFonts w:hint="eastAsia"/>
          <w:b w:val="0"/>
          <w:bCs w:val="0"/>
          <w:highlight w:val="none"/>
          <w:lang w:val="en-US" w:eastAsia="zh-CN"/>
        </w:rPr>
        <w:t>转速≥2860 r/min；</w:t>
      </w:r>
    </w:p>
    <w:p w14:paraId="18C7935D">
      <w:pPr>
        <w:numPr>
          <w:ilvl w:val="0"/>
          <w:numId w:val="5"/>
        </w:numPr>
        <w:ind w:left="0" w:leftChars="0" w:firstLine="400" w:firstLineChars="0"/>
        <w:rPr>
          <w:rFonts w:hint="default"/>
          <w:b w:val="0"/>
          <w:bCs w:val="0"/>
          <w:highlight w:val="none"/>
          <w:lang w:val="en-US" w:eastAsia="zh-CN"/>
        </w:rPr>
      </w:pPr>
      <w:r>
        <w:rPr>
          <w:rFonts w:hint="eastAsia"/>
          <w:b w:val="0"/>
          <w:bCs w:val="0"/>
          <w:highlight w:val="none"/>
          <w:lang w:val="en-US" w:eastAsia="zh-CN"/>
        </w:rPr>
        <w:t>口径≥40mm；</w:t>
      </w:r>
    </w:p>
    <w:p w14:paraId="6CDA1277">
      <w:pPr>
        <w:numPr>
          <w:ilvl w:val="0"/>
          <w:numId w:val="5"/>
        </w:numPr>
        <w:ind w:left="0" w:leftChars="0" w:firstLine="400" w:firstLineChars="0"/>
        <w:rPr>
          <w:rFonts w:hint="default"/>
          <w:b w:val="0"/>
          <w:bCs w:val="0"/>
          <w:highlight w:val="none"/>
          <w:lang w:val="en-US" w:eastAsia="zh-CN"/>
        </w:rPr>
      </w:pPr>
      <w:r>
        <w:rPr>
          <w:rFonts w:hint="eastAsia"/>
          <w:b w:val="0"/>
          <w:bCs w:val="0"/>
          <w:highlight w:val="none"/>
          <w:lang w:val="en-US" w:eastAsia="zh-CN"/>
        </w:rPr>
        <w:t>扬程≥10m；</w:t>
      </w:r>
    </w:p>
    <w:p w14:paraId="1087ADE6">
      <w:pPr>
        <w:numPr>
          <w:ilvl w:val="0"/>
          <w:numId w:val="0"/>
        </w:numPr>
        <w:ind w:firstLine="422" w:firstLineChars="200"/>
        <w:rPr>
          <w:rFonts w:hint="eastAsia"/>
          <w:b/>
          <w:bCs/>
          <w:highlight w:val="none"/>
          <w:lang w:val="en-US" w:eastAsia="zh-CN"/>
        </w:rPr>
      </w:pPr>
      <w:r>
        <w:rPr>
          <w:rFonts w:hint="eastAsia"/>
          <w:b/>
          <w:bCs/>
          <w:highlight w:val="none"/>
          <w:lang w:val="en-US" w:eastAsia="zh-CN"/>
        </w:rPr>
        <w:t>5.水带：</w:t>
      </w:r>
    </w:p>
    <w:p w14:paraId="77C2B2A0">
      <w:pPr>
        <w:numPr>
          <w:ilvl w:val="0"/>
          <w:numId w:val="6"/>
        </w:numPr>
        <w:ind w:left="0" w:leftChars="0" w:firstLine="400" w:firstLineChars="0"/>
        <w:rPr>
          <w:rFonts w:hint="eastAsia"/>
          <w:b w:val="0"/>
          <w:bCs w:val="0"/>
          <w:highlight w:val="none"/>
          <w:lang w:val="en-US" w:eastAsia="zh-CN"/>
        </w:rPr>
      </w:pPr>
      <w:r>
        <w:rPr>
          <w:rFonts w:hint="eastAsia"/>
          <w:b w:val="0"/>
          <w:bCs w:val="0"/>
          <w:highlight w:val="none"/>
          <w:lang w:val="en-US" w:eastAsia="zh-CN"/>
        </w:rPr>
        <w:t>数量：1200米；</w:t>
      </w:r>
    </w:p>
    <w:p w14:paraId="631AED89">
      <w:pPr>
        <w:numPr>
          <w:ilvl w:val="0"/>
          <w:numId w:val="6"/>
        </w:numPr>
        <w:ind w:left="0" w:leftChars="0" w:firstLine="400" w:firstLineChars="0"/>
        <w:rPr>
          <w:rFonts w:hint="eastAsia"/>
          <w:b w:val="0"/>
          <w:bCs w:val="0"/>
          <w:highlight w:val="none"/>
          <w:lang w:val="en-US" w:eastAsia="zh-CN"/>
        </w:rPr>
      </w:pPr>
      <w:r>
        <w:rPr>
          <w:rFonts w:hint="eastAsia"/>
          <w:b w:val="0"/>
          <w:bCs w:val="0"/>
          <w:highlight w:val="none"/>
          <w:lang w:val="en-US" w:eastAsia="zh-CN"/>
        </w:rPr>
        <w:t>森林消防水带，口径≥40mm,每盘30米；</w:t>
      </w:r>
    </w:p>
    <w:p w14:paraId="0DB8F507">
      <w:pPr>
        <w:pStyle w:val="10"/>
        <w:keepLines w:val="0"/>
        <w:pageBreakBefore w:val="0"/>
        <w:widowControl w:val="0"/>
        <w:kinsoku/>
        <w:wordWrap/>
        <w:overflowPunct/>
        <w:topLinePunct w:val="0"/>
        <w:autoSpaceDE/>
        <w:autoSpaceDN/>
        <w:bidi w:val="0"/>
        <w:adjustRightInd w:val="0"/>
        <w:snapToGrid w:val="0"/>
        <w:spacing w:after="0" w:line="360" w:lineRule="auto"/>
        <w:ind w:left="479" w:leftChars="228" w:firstLine="0" w:firstLineChars="0"/>
        <w:textAlignment w:val="auto"/>
        <w:outlineLvl w:val="9"/>
        <w:rPr>
          <w:rFonts w:hint="eastAsia" w:ascii="宋体" w:hAnsi="宋体" w:eastAsia="宋体" w:cs="宋体"/>
          <w:b/>
          <w:bCs/>
          <w:color w:val="000000"/>
          <w:kern w:val="2"/>
          <w:sz w:val="21"/>
          <w:szCs w:val="21"/>
          <w:highlight w:val="none"/>
          <w:lang w:val="en-US" w:eastAsia="zh-CN" w:bidi="ar-SA"/>
        </w:rPr>
      </w:pPr>
    </w:p>
    <w:p w14:paraId="4CD3B2A7">
      <w:pPr>
        <w:pStyle w:val="10"/>
        <w:keepLines w:val="0"/>
        <w:pageBreakBefore w:val="0"/>
        <w:widowControl w:val="0"/>
        <w:kinsoku/>
        <w:wordWrap/>
        <w:overflowPunct/>
        <w:topLinePunct w:val="0"/>
        <w:autoSpaceDE/>
        <w:autoSpaceDN/>
        <w:bidi w:val="0"/>
        <w:adjustRightInd w:val="0"/>
        <w:snapToGrid w:val="0"/>
        <w:spacing w:after="0" w:line="360" w:lineRule="auto"/>
        <w:ind w:left="479" w:leftChars="228" w:firstLine="0" w:firstLineChars="0"/>
        <w:textAlignment w:val="auto"/>
        <w:outlineLvl w:val="9"/>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二、交货期：</w:t>
      </w:r>
      <w:r>
        <w:rPr>
          <w:rFonts w:hint="eastAsia" w:ascii="宋体" w:hAnsi="宋体" w:eastAsia="宋体" w:cs="宋体"/>
          <w:b w:val="0"/>
          <w:bCs w:val="0"/>
          <w:color w:val="000000"/>
          <w:kern w:val="2"/>
          <w:sz w:val="21"/>
          <w:szCs w:val="21"/>
          <w:highlight w:val="none"/>
          <w:lang w:val="en-US" w:eastAsia="zh-CN" w:bidi="ar-SA"/>
        </w:rPr>
        <w:t>合同签订后15日历日内。</w:t>
      </w:r>
    </w:p>
    <w:p w14:paraId="0C75AC2B">
      <w:pPr>
        <w:pStyle w:val="10"/>
        <w:keepLines w:val="0"/>
        <w:pageBreakBefore w:val="0"/>
        <w:widowControl w:val="0"/>
        <w:kinsoku/>
        <w:wordWrap/>
        <w:overflowPunct/>
        <w:topLinePunct w:val="0"/>
        <w:autoSpaceDE/>
        <w:autoSpaceDN/>
        <w:bidi w:val="0"/>
        <w:adjustRightInd w:val="0"/>
        <w:snapToGrid w:val="0"/>
        <w:spacing w:after="0" w:line="360" w:lineRule="auto"/>
        <w:ind w:left="479" w:leftChars="228" w:firstLine="0" w:firstLineChars="0"/>
        <w:textAlignment w:val="auto"/>
        <w:outlineLvl w:val="9"/>
        <w:rPr>
          <w:rFonts w:hint="default"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三、交货地点：</w:t>
      </w:r>
      <w:r>
        <w:rPr>
          <w:rFonts w:hint="eastAsia" w:ascii="宋体" w:hAnsi="宋体" w:eastAsia="宋体" w:cs="宋体"/>
          <w:b w:val="0"/>
          <w:bCs w:val="0"/>
          <w:color w:val="000000"/>
          <w:kern w:val="2"/>
          <w:sz w:val="21"/>
          <w:szCs w:val="21"/>
          <w:highlight w:val="none"/>
          <w:lang w:val="en-US" w:eastAsia="zh-CN" w:bidi="ar-SA"/>
        </w:rPr>
        <w:t>镇坪县应急管理局。</w:t>
      </w:r>
    </w:p>
    <w:p w14:paraId="25C1AF28">
      <w:pPr>
        <w:pStyle w:val="10"/>
        <w:keepLines w:val="0"/>
        <w:pageBreakBefore w:val="0"/>
        <w:widowControl w:val="0"/>
        <w:kinsoku/>
        <w:wordWrap/>
        <w:overflowPunct/>
        <w:topLinePunct w:val="0"/>
        <w:autoSpaceDE/>
        <w:autoSpaceDN/>
        <w:bidi w:val="0"/>
        <w:adjustRightInd w:val="0"/>
        <w:snapToGrid w:val="0"/>
        <w:spacing w:after="0" w:line="360" w:lineRule="auto"/>
        <w:ind w:left="479" w:leftChars="228" w:firstLine="0" w:firstLineChars="0"/>
        <w:textAlignment w:val="auto"/>
        <w:outlineLvl w:val="9"/>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四、质量标准：</w:t>
      </w:r>
      <w:r>
        <w:rPr>
          <w:rFonts w:hint="eastAsia" w:ascii="宋体" w:hAnsi="宋体" w:eastAsia="宋体" w:cs="宋体"/>
          <w:b w:val="0"/>
          <w:bCs w:val="0"/>
          <w:color w:val="000000"/>
          <w:kern w:val="2"/>
          <w:sz w:val="21"/>
          <w:szCs w:val="21"/>
          <w:highlight w:val="none"/>
          <w:lang w:val="en-US" w:eastAsia="zh-CN" w:bidi="ar-SA"/>
        </w:rPr>
        <w:t>达到国家及行业质量验收合格标准。</w:t>
      </w:r>
    </w:p>
    <w:p w14:paraId="784FDC3D">
      <w:pPr>
        <w:pStyle w:val="15"/>
        <w:rPr>
          <w:rFonts w:hint="default"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 xml:space="preserve">     五、质保期：</w:t>
      </w:r>
      <w:r>
        <w:rPr>
          <w:rFonts w:hint="eastAsia" w:ascii="宋体" w:hAnsi="宋体" w:eastAsia="宋体" w:cs="宋体"/>
          <w:b w:val="0"/>
          <w:bCs w:val="0"/>
          <w:color w:val="000000"/>
          <w:kern w:val="2"/>
          <w:sz w:val="21"/>
          <w:szCs w:val="21"/>
          <w:highlight w:val="none"/>
          <w:lang w:val="en-US" w:eastAsia="zh-CN" w:bidi="ar-SA"/>
        </w:rPr>
        <w:t>验收合格之日起一年。</w:t>
      </w:r>
    </w:p>
    <w:p w14:paraId="519373B9">
      <w:pPr>
        <w:numPr>
          <w:ilvl w:val="-1"/>
          <w:numId w:val="0"/>
        </w:numPr>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bookmarkEnd w:id="23"/>
    <w:bookmarkEnd w:id="24"/>
    <w:p w14:paraId="1C53FC67">
      <w:pPr>
        <w:pStyle w:val="77"/>
        <w:numPr>
          <w:ilvl w:val="0"/>
          <w:numId w:val="7"/>
        </w:numPr>
        <w:spacing w:line="360" w:lineRule="auto"/>
        <w:ind w:firstLine="482" w:firstLineChars="200"/>
        <w:jc w:val="left"/>
        <w:rPr>
          <w:rFonts w:hint="eastAsia" w:ascii="宋体" w:hAnsi="宋体" w:eastAsia="宋体" w:cs="宋体"/>
          <w:b/>
          <w:bCs/>
          <w:color w:val="auto"/>
          <w:kern w:val="0"/>
          <w:sz w:val="24"/>
          <w:szCs w:val="24"/>
          <w:highlight w:val="none"/>
        </w:rPr>
        <w:sectPr>
          <w:headerReference r:id="rId4" w:type="default"/>
          <w:footerReference r:id="rId5" w:type="default"/>
          <w:pgSz w:w="11905" w:h="16838"/>
          <w:pgMar w:top="1417" w:right="1417" w:bottom="1417" w:left="1417" w:header="850" w:footer="992" w:gutter="0"/>
          <w:pgNumType w:fmt="decimal" w:start="1"/>
          <w:cols w:space="0" w:num="1"/>
          <w:rtlGutter w:val="0"/>
          <w:docGrid w:linePitch="318" w:charSpace="0"/>
        </w:sectPr>
      </w:pPr>
      <w:bookmarkStart w:id="26" w:name="_Toc520468910"/>
      <w:bookmarkStart w:id="27" w:name="_Toc13952"/>
    </w:p>
    <w:p w14:paraId="4789CE36">
      <w:pPr>
        <w:pStyle w:val="2"/>
        <w:rPr>
          <w:rFonts w:hint="eastAsia" w:ascii="宋体" w:hAnsi="宋体" w:eastAsia="宋体" w:cs="宋体"/>
          <w:b/>
          <w:bCs/>
          <w:color w:val="auto"/>
          <w:sz w:val="32"/>
          <w:szCs w:val="32"/>
          <w:highlight w:val="none"/>
          <w:lang w:val="zh-CN"/>
        </w:rPr>
      </w:pPr>
      <w:bookmarkStart w:id="28" w:name="_Toc4948"/>
      <w:bookmarkStart w:id="29" w:name="_Toc25337"/>
      <w:bookmarkStart w:id="30" w:name="_Toc24193"/>
      <w:r>
        <w:rPr>
          <w:rFonts w:hint="eastAsia" w:ascii="宋体" w:hAnsi="宋体" w:eastAsia="宋体" w:cs="宋体"/>
          <w:b/>
          <w:bCs/>
          <w:color w:val="auto"/>
          <w:sz w:val="32"/>
          <w:szCs w:val="32"/>
          <w:highlight w:val="none"/>
          <w:lang w:val="zh-CN"/>
        </w:rPr>
        <w:t>第</w:t>
      </w:r>
      <w:r>
        <w:rPr>
          <w:rFonts w:hint="eastAsia" w:ascii="宋体" w:hAnsi="宋体" w:eastAsia="宋体" w:cs="宋体"/>
          <w:b/>
          <w:bCs/>
          <w:color w:val="auto"/>
          <w:sz w:val="32"/>
          <w:szCs w:val="32"/>
          <w:highlight w:val="none"/>
          <w:lang w:val="en-US" w:eastAsia="zh-CN"/>
        </w:rPr>
        <w:t>六章</w:t>
      </w:r>
      <w:r>
        <w:rPr>
          <w:rFonts w:hint="eastAsia" w:ascii="宋体" w:hAnsi="宋体" w:eastAsia="宋体" w:cs="宋体"/>
          <w:b/>
          <w:bCs/>
          <w:color w:val="auto"/>
          <w:sz w:val="32"/>
          <w:szCs w:val="32"/>
          <w:highlight w:val="none"/>
          <w:lang w:val="zh-CN"/>
        </w:rPr>
        <w:t xml:space="preserve"> 竞争性磋商响应文件格式</w:t>
      </w:r>
      <w:bookmarkEnd w:id="26"/>
      <w:bookmarkEnd w:id="27"/>
      <w:bookmarkEnd w:id="28"/>
      <w:bookmarkEnd w:id="29"/>
      <w:bookmarkEnd w:id="30"/>
    </w:p>
    <w:p w14:paraId="6EB5F7DC">
      <w:pPr>
        <w:autoSpaceDE w:val="0"/>
        <w:autoSpaceDN w:val="0"/>
        <w:adjustRightInd w:val="0"/>
        <w:snapToGrid w:val="0"/>
        <w:spacing w:line="360" w:lineRule="auto"/>
        <w:jc w:val="right"/>
        <w:rPr>
          <w:rFonts w:hint="eastAsia" w:ascii="宋体" w:hAnsi="宋体" w:eastAsia="宋体" w:cs="宋体"/>
          <w:b/>
          <w:bCs/>
          <w:color w:val="auto"/>
          <w:sz w:val="32"/>
          <w:szCs w:val="32"/>
          <w:highlight w:val="none"/>
          <w:lang w:val="zh-CN"/>
        </w:rPr>
      </w:pPr>
    </w:p>
    <w:p w14:paraId="3654CAA0">
      <w:pPr>
        <w:autoSpaceDE w:val="0"/>
        <w:autoSpaceDN w:val="0"/>
        <w:adjustRightInd w:val="0"/>
        <w:snapToGrid w:val="0"/>
        <w:spacing w:line="360" w:lineRule="auto"/>
        <w:jc w:val="right"/>
        <w:rPr>
          <w:rFonts w:hint="eastAsia" w:ascii="宋体" w:hAnsi="宋体" w:eastAsia="宋体" w:cs="宋体"/>
          <w:b/>
          <w:bCs/>
          <w:color w:val="auto"/>
          <w:sz w:val="32"/>
          <w:szCs w:val="32"/>
          <w:highlight w:val="none"/>
          <w:lang w:val="zh-CN"/>
        </w:rPr>
      </w:pPr>
      <w:bookmarkStart w:id="31" w:name="_Toc20183"/>
      <w:r>
        <w:rPr>
          <w:rFonts w:hint="eastAsia" w:ascii="宋体" w:hAnsi="宋体" w:eastAsia="宋体" w:cs="宋体"/>
          <w:b/>
          <w:bCs/>
          <w:color w:val="auto"/>
          <w:sz w:val="32"/>
          <w:szCs w:val="32"/>
          <w:highlight w:val="none"/>
          <w:lang w:val="zh-CN"/>
        </w:rPr>
        <w:t>正本/副本</w:t>
      </w:r>
      <w:bookmarkEnd w:id="31"/>
    </w:p>
    <w:p w14:paraId="1708AEE2">
      <w:pPr>
        <w:autoSpaceDE w:val="0"/>
        <w:autoSpaceDN w:val="0"/>
        <w:adjustRightInd w:val="0"/>
        <w:snapToGrid w:val="0"/>
        <w:spacing w:line="360" w:lineRule="auto"/>
        <w:jc w:val="left"/>
        <w:rPr>
          <w:rFonts w:hint="eastAsia" w:ascii="宋体" w:hAnsi="宋体" w:eastAsia="宋体" w:cs="宋体"/>
          <w:b/>
          <w:bCs/>
          <w:color w:val="auto"/>
          <w:sz w:val="32"/>
          <w:szCs w:val="32"/>
          <w:highlight w:val="none"/>
          <w:lang w:val="zh-CN"/>
        </w:rPr>
      </w:pPr>
      <w:bookmarkStart w:id="32" w:name="_Toc8495"/>
      <w:r>
        <w:rPr>
          <w:rFonts w:hint="eastAsia" w:ascii="宋体" w:hAnsi="宋体" w:eastAsia="宋体" w:cs="宋体"/>
          <w:b/>
          <w:bCs/>
          <w:color w:val="auto"/>
          <w:sz w:val="32"/>
          <w:szCs w:val="32"/>
          <w:highlight w:val="none"/>
          <w:lang w:val="zh-CN"/>
        </w:rPr>
        <w:t>政府采购项目</w:t>
      </w:r>
      <w:bookmarkEnd w:id="32"/>
    </w:p>
    <w:p w14:paraId="5F557566">
      <w:pPr>
        <w:pStyle w:val="22"/>
        <w:widowControl/>
        <w:spacing w:line="450" w:lineRule="atLeast"/>
        <w:rPr>
          <w:rFonts w:hint="eastAsia" w:ascii="宋体" w:hAnsi="宋体" w:eastAsia="宋体" w:cs="宋体"/>
          <w:b/>
          <w:bCs/>
          <w:color w:val="auto"/>
          <w:sz w:val="30"/>
          <w:szCs w:val="30"/>
          <w:highlight w:val="none"/>
          <w:u w:val="single"/>
          <w:lang w:eastAsia="zh-CN"/>
        </w:rPr>
      </w:pPr>
      <w:bookmarkStart w:id="33" w:name="_Toc15040"/>
      <w:r>
        <w:rPr>
          <w:rFonts w:hint="eastAsia" w:ascii="宋体" w:hAnsi="宋体" w:eastAsia="宋体" w:cs="宋体"/>
          <w:b/>
          <w:bCs/>
          <w:color w:val="auto"/>
          <w:sz w:val="32"/>
          <w:szCs w:val="32"/>
          <w:highlight w:val="none"/>
          <w:lang w:val="zh-CN"/>
        </w:rPr>
        <w:t>采购项目编号：</w:t>
      </w:r>
      <w:bookmarkEnd w:id="33"/>
      <w:r>
        <w:rPr>
          <w:rFonts w:hint="eastAsia" w:ascii="宋体" w:hAnsi="宋体" w:cs="宋体"/>
          <w:b/>
          <w:bCs/>
          <w:color w:val="auto"/>
          <w:sz w:val="30"/>
          <w:szCs w:val="30"/>
          <w:highlight w:val="none"/>
          <w:u w:val="none"/>
          <w:lang w:eastAsia="zh-CN"/>
        </w:rPr>
        <w:t>ZC2026-HW-091</w:t>
      </w:r>
    </w:p>
    <w:p w14:paraId="176F8783">
      <w:pPr>
        <w:pStyle w:val="22"/>
        <w:widowControl/>
        <w:spacing w:line="450" w:lineRule="atLeast"/>
        <w:rPr>
          <w:rFonts w:hint="eastAsia" w:ascii="宋体" w:hAnsi="宋体" w:eastAsia="宋体" w:cs="宋体"/>
          <w:b/>
          <w:bCs/>
          <w:color w:val="auto"/>
          <w:sz w:val="30"/>
          <w:szCs w:val="30"/>
          <w:highlight w:val="none"/>
        </w:rPr>
      </w:pPr>
    </w:p>
    <w:p w14:paraId="1F8EAB45">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14:paraId="2F46035C">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14:paraId="1CCB86E6">
      <w:pPr>
        <w:tabs>
          <w:tab w:val="left" w:pos="5670"/>
        </w:tabs>
        <w:autoSpaceDE w:val="0"/>
        <w:autoSpaceDN w:val="0"/>
        <w:adjustRightInd w:val="0"/>
        <w:snapToGrid w:val="0"/>
        <w:spacing w:line="360" w:lineRule="auto"/>
        <w:rPr>
          <w:rFonts w:hint="eastAsia" w:ascii="宋体" w:hAnsi="宋体" w:eastAsia="宋体" w:cs="宋体"/>
          <w:b/>
          <w:bCs/>
          <w:color w:val="auto"/>
          <w:sz w:val="52"/>
          <w:szCs w:val="52"/>
          <w:highlight w:val="none"/>
          <w:lang w:val="zh-CN"/>
        </w:rPr>
      </w:pPr>
      <w:r>
        <w:rPr>
          <w:rFonts w:hint="eastAsia" w:ascii="宋体" w:hAnsi="宋体" w:cs="宋体"/>
          <w:b/>
          <w:bCs/>
          <w:color w:val="auto"/>
          <w:sz w:val="48"/>
          <w:szCs w:val="48"/>
          <w:highlight w:val="none"/>
          <w:u w:val="none"/>
          <w:lang w:eastAsia="zh-CN"/>
        </w:rPr>
        <w:t>镇坪县2026年防汛抗旱应急物资采购项目</w:t>
      </w:r>
    </w:p>
    <w:p w14:paraId="4FE61E47">
      <w:pPr>
        <w:tabs>
          <w:tab w:val="left" w:pos="5670"/>
        </w:tabs>
        <w:autoSpaceDE w:val="0"/>
        <w:autoSpaceDN w:val="0"/>
        <w:adjustRightInd w:val="0"/>
        <w:snapToGrid w:val="0"/>
        <w:spacing w:line="360" w:lineRule="auto"/>
        <w:ind w:firstLine="2084" w:firstLineChars="400"/>
        <w:rPr>
          <w:rFonts w:hint="eastAsia" w:ascii="宋体" w:hAnsi="宋体" w:eastAsia="宋体" w:cs="宋体"/>
          <w:b/>
          <w:bCs/>
          <w:color w:val="auto"/>
          <w:sz w:val="52"/>
          <w:szCs w:val="52"/>
          <w:highlight w:val="none"/>
          <w:lang w:val="zh-CN"/>
        </w:rPr>
      </w:pPr>
    </w:p>
    <w:p w14:paraId="53194AB4">
      <w:pPr>
        <w:tabs>
          <w:tab w:val="left" w:pos="5670"/>
        </w:tabs>
        <w:autoSpaceDE w:val="0"/>
        <w:autoSpaceDN w:val="0"/>
        <w:adjustRightInd w:val="0"/>
        <w:snapToGrid w:val="0"/>
        <w:spacing w:line="360" w:lineRule="auto"/>
        <w:ind w:firstLine="2084" w:firstLineChars="400"/>
        <w:rPr>
          <w:rFonts w:hint="eastAsia" w:ascii="宋体" w:hAnsi="宋体" w:eastAsia="宋体" w:cs="宋体"/>
          <w:b/>
          <w:bCs/>
          <w:color w:val="auto"/>
          <w:sz w:val="52"/>
          <w:szCs w:val="52"/>
          <w:highlight w:val="none"/>
          <w:lang w:val="zh-CN"/>
        </w:rPr>
      </w:pPr>
      <w:r>
        <w:rPr>
          <w:rFonts w:hint="eastAsia" w:ascii="宋体" w:hAnsi="宋体" w:eastAsia="宋体" w:cs="宋体"/>
          <w:b/>
          <w:bCs/>
          <w:color w:val="auto"/>
          <w:sz w:val="52"/>
          <w:szCs w:val="52"/>
          <w:highlight w:val="none"/>
          <w:lang w:val="zh-CN"/>
        </w:rPr>
        <w:t>竞争性磋商响应文件</w:t>
      </w:r>
    </w:p>
    <w:p w14:paraId="54959719">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highlight w:val="none"/>
          <w:lang w:val="zh-CN"/>
        </w:rPr>
      </w:pPr>
    </w:p>
    <w:p w14:paraId="4E634F04">
      <w:pPr>
        <w:pStyle w:val="10"/>
        <w:rPr>
          <w:rFonts w:hint="eastAsia" w:ascii="宋体" w:hAnsi="宋体" w:eastAsia="宋体" w:cs="宋体"/>
          <w:b/>
          <w:bCs/>
          <w:color w:val="auto"/>
          <w:sz w:val="52"/>
          <w:szCs w:val="52"/>
          <w:highlight w:val="none"/>
          <w:lang w:val="zh-CN"/>
        </w:rPr>
      </w:pPr>
    </w:p>
    <w:p w14:paraId="79A12D60">
      <w:pPr>
        <w:spacing w:line="360" w:lineRule="auto"/>
        <w:rPr>
          <w:rFonts w:hint="eastAsia" w:ascii="宋体" w:hAnsi="宋体" w:eastAsia="宋体" w:cs="宋体"/>
          <w:b/>
          <w:color w:val="auto"/>
          <w:sz w:val="28"/>
          <w:szCs w:val="28"/>
          <w:highlight w:val="none"/>
        </w:rPr>
      </w:pPr>
    </w:p>
    <w:p w14:paraId="2C0412B5">
      <w:pPr>
        <w:spacing w:line="360" w:lineRule="auto"/>
        <w:rPr>
          <w:rFonts w:hint="eastAsia" w:ascii="宋体" w:hAnsi="宋体" w:eastAsia="宋体" w:cs="宋体"/>
          <w:b/>
          <w:color w:val="auto"/>
          <w:sz w:val="28"/>
          <w:szCs w:val="28"/>
          <w:highlight w:val="none"/>
        </w:rPr>
      </w:pPr>
    </w:p>
    <w:p w14:paraId="30A45AE3">
      <w:pPr>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    应     商：</w:t>
      </w:r>
      <w:r>
        <w:rPr>
          <w:rFonts w:hint="eastAsia" w:ascii="宋体" w:hAnsi="宋体" w:eastAsia="宋体" w:cs="宋体"/>
          <w:b/>
          <w:color w:val="auto"/>
          <w:sz w:val="28"/>
          <w:szCs w:val="28"/>
          <w:highlight w:val="none"/>
          <w:u w:val="single"/>
        </w:rPr>
        <w:t xml:space="preserve">                （加盖单位章）</w:t>
      </w:r>
    </w:p>
    <w:p w14:paraId="0278EA9F">
      <w:pPr>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法定代表人或其委托代理人：</w:t>
      </w:r>
      <w:r>
        <w:rPr>
          <w:rFonts w:hint="eastAsia" w:ascii="宋体" w:hAnsi="宋体" w:eastAsia="宋体" w:cs="宋体"/>
          <w:b/>
          <w:color w:val="auto"/>
          <w:sz w:val="28"/>
          <w:szCs w:val="28"/>
          <w:highlight w:val="none"/>
          <w:u w:val="single"/>
        </w:rPr>
        <w:t xml:space="preserve">    （签字或盖章）</w:t>
      </w:r>
    </w:p>
    <w:p w14:paraId="1B5B2F67">
      <w:pPr>
        <w:spacing w:line="360" w:lineRule="auto"/>
        <w:ind w:firstLine="843" w:firstLineChars="300"/>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r>
        <w:rPr>
          <w:rFonts w:hint="eastAsia" w:ascii="宋体" w:hAnsi="宋体" w:eastAsia="宋体" w:cs="宋体"/>
          <w:color w:val="auto"/>
          <w:sz w:val="24"/>
          <w:szCs w:val="24"/>
          <w:highlight w:val="none"/>
        </w:rPr>
        <w:br w:type="page"/>
      </w:r>
    </w:p>
    <w:p w14:paraId="36ADCFB0">
      <w:pPr>
        <w:ind w:firstLine="3789" w:firstLineChars="900"/>
        <w:jc w:val="both"/>
        <w:rPr>
          <w:rFonts w:hint="eastAsia" w:ascii="宋体" w:hAnsi="宋体" w:eastAsia="宋体" w:cs="宋体"/>
          <w:b/>
          <w:bCs/>
          <w:color w:val="auto"/>
          <w:sz w:val="42"/>
          <w:szCs w:val="42"/>
          <w:highlight w:val="none"/>
        </w:rPr>
      </w:pPr>
      <w:bookmarkStart w:id="34" w:name="_Toc10679"/>
      <w:r>
        <w:rPr>
          <w:rFonts w:hint="eastAsia" w:ascii="宋体" w:hAnsi="宋体" w:eastAsia="宋体" w:cs="宋体"/>
          <w:b/>
          <w:bCs/>
          <w:color w:val="auto"/>
          <w:sz w:val="42"/>
          <w:szCs w:val="42"/>
          <w:highlight w:val="none"/>
          <w:lang w:val="zh-CN"/>
        </w:rPr>
        <w:t>目录</w:t>
      </w:r>
      <w:bookmarkEnd w:id="34"/>
    </w:p>
    <w:p w14:paraId="678652EC">
      <w:pPr>
        <w:autoSpaceDE w:val="0"/>
        <w:autoSpaceDN w:val="0"/>
        <w:adjustRightInd w:val="0"/>
        <w:snapToGrid w:val="0"/>
        <w:spacing w:line="360" w:lineRule="auto"/>
        <w:rPr>
          <w:rFonts w:hint="eastAsia" w:ascii="宋体" w:hAnsi="宋体" w:eastAsia="宋体" w:cs="宋体"/>
          <w:b/>
          <w:bCs/>
          <w:color w:val="auto"/>
          <w:sz w:val="32"/>
          <w:szCs w:val="32"/>
          <w:highlight w:val="none"/>
        </w:rPr>
      </w:pPr>
    </w:p>
    <w:p w14:paraId="7A8CD8D3">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一、磋商响应函</w:t>
      </w:r>
    </w:p>
    <w:p w14:paraId="0E1131D7">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二、法定代表人（单位负责人）身份证明或授权委托书</w:t>
      </w:r>
    </w:p>
    <w:p w14:paraId="4921D7A9">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三、商务和技术</w:t>
      </w:r>
      <w:r>
        <w:rPr>
          <w:rFonts w:hint="eastAsia" w:ascii="宋体" w:hAnsi="宋体" w:eastAsia="宋体" w:cs="宋体"/>
          <w:b/>
          <w:bCs/>
          <w:color w:val="auto"/>
          <w:sz w:val="32"/>
          <w:szCs w:val="32"/>
          <w:highlight w:val="none"/>
          <w:lang w:val="en-US" w:eastAsia="zh-CN"/>
        </w:rPr>
        <w:t>条</w:t>
      </w:r>
      <w:r>
        <w:rPr>
          <w:rFonts w:hint="eastAsia" w:ascii="宋体" w:hAnsi="宋体" w:eastAsia="宋体" w:cs="宋体"/>
          <w:b/>
          <w:bCs/>
          <w:color w:val="auto"/>
          <w:sz w:val="32"/>
          <w:szCs w:val="32"/>
          <w:highlight w:val="none"/>
        </w:rPr>
        <w:t>款响应偏离表</w:t>
      </w:r>
    </w:p>
    <w:p w14:paraId="218E2711">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四、资格审查资料</w:t>
      </w:r>
    </w:p>
    <w:p w14:paraId="4E75292F">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五、近年完成的类似项目情况表</w:t>
      </w:r>
    </w:p>
    <w:p w14:paraId="4C9061D0">
      <w:pPr>
        <w:autoSpaceDE w:val="0"/>
        <w:autoSpaceDN w:val="0"/>
        <w:adjustRightInd w:val="0"/>
        <w:snapToGrid w:val="0"/>
        <w:spacing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六、服务方案</w:t>
      </w:r>
    </w:p>
    <w:p w14:paraId="79CD1C88">
      <w:pPr>
        <w:pStyle w:val="10"/>
        <w:rPr>
          <w:rFonts w:hint="default"/>
          <w:highlight w:val="none"/>
          <w:lang w:val="en-US"/>
        </w:rPr>
      </w:pPr>
      <w:r>
        <w:rPr>
          <w:rFonts w:hint="eastAsia" w:ascii="宋体" w:hAnsi="宋体" w:cs="宋体"/>
          <w:b/>
          <w:bCs/>
          <w:color w:val="auto"/>
          <w:sz w:val="32"/>
          <w:szCs w:val="32"/>
          <w:highlight w:val="none"/>
          <w:lang w:val="en-US" w:eastAsia="zh-CN"/>
        </w:rPr>
        <w:t>七、供应商认为需要提供的其他资料</w:t>
      </w:r>
    </w:p>
    <w:p w14:paraId="2DE6E58C">
      <w:pPr>
        <w:autoSpaceDE w:val="0"/>
        <w:autoSpaceDN w:val="0"/>
        <w:adjustRightInd w:val="0"/>
        <w:spacing w:line="360" w:lineRule="auto"/>
        <w:rPr>
          <w:rFonts w:hint="eastAsia" w:ascii="宋体" w:hAnsi="宋体" w:eastAsia="宋体" w:cs="宋体"/>
          <w:color w:val="auto"/>
          <w:sz w:val="30"/>
          <w:szCs w:val="30"/>
          <w:highlight w:val="none"/>
        </w:rPr>
      </w:pPr>
    </w:p>
    <w:p w14:paraId="2B6811BE">
      <w:pPr>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7131352">
      <w:pPr>
        <w:pStyle w:val="3"/>
        <w:jc w:val="center"/>
        <w:rPr>
          <w:rFonts w:hint="eastAsia" w:ascii="宋体" w:hAnsi="宋体" w:eastAsia="宋体" w:cs="宋体"/>
          <w:b/>
          <w:color w:val="auto"/>
          <w:sz w:val="28"/>
          <w:szCs w:val="28"/>
          <w:highlight w:val="none"/>
        </w:rPr>
      </w:pPr>
      <w:bookmarkStart w:id="35" w:name="_Toc12763"/>
      <w:bookmarkStart w:id="36" w:name="_Toc520468911"/>
      <w:bookmarkStart w:id="37" w:name="_Toc22533"/>
      <w:bookmarkStart w:id="38" w:name="_Toc27680"/>
      <w:bookmarkStart w:id="39" w:name="_Toc493"/>
      <w:bookmarkStart w:id="40" w:name="_Toc15486"/>
      <w:r>
        <w:rPr>
          <w:rFonts w:hint="eastAsia" w:ascii="宋体" w:hAnsi="宋体" w:eastAsia="宋体" w:cs="宋体"/>
          <w:b/>
          <w:color w:val="auto"/>
          <w:sz w:val="28"/>
          <w:szCs w:val="28"/>
          <w:highlight w:val="none"/>
          <w:lang w:val="zh-CN"/>
        </w:rPr>
        <w:t>一、</w:t>
      </w:r>
      <w:r>
        <w:rPr>
          <w:rFonts w:hint="eastAsia" w:ascii="宋体" w:hAnsi="宋体" w:eastAsia="宋体" w:cs="宋体"/>
          <w:b/>
          <w:color w:val="auto"/>
          <w:sz w:val="28"/>
          <w:szCs w:val="28"/>
          <w:highlight w:val="none"/>
        </w:rPr>
        <w:t>磋商</w:t>
      </w:r>
      <w:r>
        <w:rPr>
          <w:rFonts w:hint="eastAsia" w:ascii="宋体" w:hAnsi="宋体" w:eastAsia="宋体" w:cs="宋体"/>
          <w:b/>
          <w:color w:val="auto"/>
          <w:sz w:val="28"/>
          <w:szCs w:val="28"/>
          <w:highlight w:val="none"/>
          <w:lang w:val="zh-CN"/>
        </w:rPr>
        <w:t>响应函</w:t>
      </w:r>
      <w:bookmarkEnd w:id="35"/>
      <w:bookmarkEnd w:id="36"/>
      <w:bookmarkEnd w:id="37"/>
      <w:bookmarkEnd w:id="38"/>
      <w:bookmarkEnd w:id="39"/>
      <w:bookmarkEnd w:id="40"/>
    </w:p>
    <w:p w14:paraId="57632E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u w:val="single"/>
        </w:rPr>
      </w:pPr>
      <w:bookmarkStart w:id="41" w:name="_Toc232673691"/>
      <w:bookmarkStart w:id="42" w:name="_Toc11309"/>
      <w:bookmarkStart w:id="43" w:name="_Toc29160"/>
      <w:bookmarkStart w:id="44" w:name="_Toc27843"/>
      <w:bookmarkStart w:id="45" w:name="_Toc31961"/>
      <w:bookmarkStart w:id="46" w:name="_Toc24275"/>
      <w:bookmarkStart w:id="47" w:name="_Toc520468912"/>
      <w:r>
        <w:rPr>
          <w:rFonts w:hint="eastAsia" w:ascii="宋体" w:hAnsi="宋体" w:eastAsia="宋体" w:cs="宋体"/>
          <w:b/>
          <w:color w:val="auto"/>
          <w:sz w:val="21"/>
          <w:szCs w:val="21"/>
          <w:highlight w:val="none"/>
        </w:rPr>
        <w:t>致：</w:t>
      </w:r>
      <w:r>
        <w:rPr>
          <w:rFonts w:hint="eastAsia" w:ascii="宋体" w:hAnsi="宋体" w:eastAsia="宋体" w:cs="宋体"/>
          <w:b/>
          <w:color w:val="auto"/>
          <w:sz w:val="21"/>
          <w:szCs w:val="21"/>
          <w:highlight w:val="none"/>
          <w:u w:val="single"/>
        </w:rPr>
        <w:t>（采购人名称）</w:t>
      </w:r>
    </w:p>
    <w:p w14:paraId="228794A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1．我方已仔细研究了</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zh-CN"/>
        </w:rPr>
        <w:t>镇坪县2026年防汛抗旱应急物资采购项目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（合同包名称）</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文件的全部内容，</w:t>
      </w:r>
      <w:r>
        <w:rPr>
          <w:rFonts w:hint="eastAsia" w:ascii="宋体" w:hAnsi="宋体" w:eastAsia="宋体" w:cs="宋体"/>
          <w:color w:val="auto"/>
          <w:sz w:val="21"/>
          <w:szCs w:val="21"/>
          <w:highlight w:val="none"/>
          <w:lang w:val="en-US" w:eastAsia="zh-CN"/>
        </w:rPr>
        <w:t>我方针对本项目第一次响应</w:t>
      </w:r>
      <w:r>
        <w:rPr>
          <w:rFonts w:hint="eastAsia" w:ascii="宋体" w:hAnsi="宋体" w:eastAsia="宋体" w:cs="宋体"/>
          <w:color w:val="auto"/>
          <w:sz w:val="21"/>
          <w:szCs w:val="21"/>
          <w:highlight w:val="none"/>
        </w:rPr>
        <w:t>总报价</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bookmarkStart w:id="48" w:name="OLE_LINK106"/>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小</w:t>
      </w:r>
      <w:r>
        <w:rPr>
          <w:rFonts w:hint="eastAsia" w:ascii="宋体" w:hAnsi="宋体" w:eastAsia="宋体" w:cs="宋体"/>
          <w:color w:val="auto"/>
          <w:sz w:val="21"/>
          <w:szCs w:val="21"/>
          <w:highlight w:val="none"/>
          <w:u w:val="none"/>
        </w:rPr>
        <w:t>写：</w:t>
      </w:r>
      <w:r>
        <w:rPr>
          <w:rFonts w:hint="eastAsia" w:ascii="宋体" w:hAnsi="宋体" w:eastAsia="宋体" w:cs="宋体"/>
          <w:color w:val="auto"/>
          <w:sz w:val="21"/>
          <w:szCs w:val="21"/>
          <w:highlight w:val="none"/>
          <w:u w:val="none"/>
          <w:lang w:val="en-US" w:eastAsia="zh-CN"/>
        </w:rPr>
        <w:t>¥</w:t>
      </w:r>
      <w:bookmarkEnd w:id="48"/>
      <w:r>
        <w:rPr>
          <w:rFonts w:hint="eastAsia" w:ascii="宋体" w:hAnsi="宋体" w:eastAsia="宋体" w:cs="宋体"/>
          <w:color w:val="auto"/>
          <w:sz w:val="21"/>
          <w:szCs w:val="21"/>
          <w:highlight w:val="none"/>
          <w:u w:val="single"/>
        </w:rPr>
        <w:t xml:space="preserve">     </w:t>
      </w:r>
      <w:bookmarkStart w:id="49" w:name="OLE_LINK105"/>
      <w:r>
        <w:rPr>
          <w:rFonts w:hint="eastAsia" w:ascii="宋体" w:hAnsi="宋体" w:eastAsia="宋体" w:cs="宋体"/>
          <w:color w:val="auto"/>
          <w:sz w:val="21"/>
          <w:szCs w:val="21"/>
          <w:highlight w:val="none"/>
          <w:u w:val="none"/>
        </w:rPr>
        <w:t>），</w:t>
      </w:r>
      <w:bookmarkEnd w:id="49"/>
      <w:r>
        <w:rPr>
          <w:rFonts w:hint="eastAsia" w:ascii="宋体" w:hAnsi="宋体" w:cs="宋体"/>
          <w:color w:val="auto"/>
          <w:sz w:val="21"/>
          <w:szCs w:val="21"/>
          <w:highlight w:val="none"/>
          <w:lang w:eastAsia="zh-CN"/>
        </w:rPr>
        <w:t>交货期：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bookmarkStart w:id="50" w:name="OLE_LINK102"/>
      <w:bookmarkStart w:id="51" w:name="OLE_LINK104"/>
      <w:r>
        <w:rPr>
          <w:rFonts w:hint="eastAsia" w:ascii="宋体" w:hAnsi="宋体" w:cs="宋体"/>
          <w:color w:val="auto"/>
          <w:sz w:val="21"/>
          <w:szCs w:val="21"/>
          <w:highlight w:val="none"/>
          <w:u w:val="none"/>
          <w:lang w:val="en-US" w:eastAsia="zh-CN"/>
        </w:rPr>
        <w:t>质量</w:t>
      </w:r>
      <w:bookmarkStart w:id="52" w:name="OLE_LINK103"/>
      <w:r>
        <w:rPr>
          <w:rFonts w:hint="eastAsia" w:ascii="宋体" w:hAnsi="宋体" w:cs="宋体"/>
          <w:color w:val="auto"/>
          <w:sz w:val="21"/>
          <w:szCs w:val="21"/>
          <w:highlight w:val="none"/>
          <w:u w:val="none"/>
          <w:lang w:val="en-US" w:eastAsia="zh-CN"/>
        </w:rPr>
        <w:t>标准</w:t>
      </w:r>
      <w:bookmarkEnd w:id="50"/>
      <w:bookmarkEnd w:id="52"/>
      <w:r>
        <w:rPr>
          <w:rFonts w:hint="eastAsia" w:ascii="宋体" w:hAnsi="宋体" w:cs="宋体"/>
          <w:color w:val="auto"/>
          <w:sz w:val="21"/>
          <w:szCs w:val="21"/>
          <w:highlight w:val="none"/>
          <w:u w:val="none"/>
          <w:lang w:val="en-US" w:eastAsia="zh-CN"/>
        </w:rPr>
        <w:t>：</w:t>
      </w:r>
      <w:bookmarkEnd w:id="51"/>
      <w:r>
        <w:rPr>
          <w:rFonts w:hint="eastAsia" w:ascii="宋体" w:hAnsi="宋体" w:cs="宋体"/>
          <w:color w:val="auto"/>
          <w:sz w:val="21"/>
          <w:szCs w:val="21"/>
          <w:highlight w:val="none"/>
          <w:u w:val="single"/>
          <w:lang w:val="en-US" w:eastAsia="zh-CN"/>
        </w:rPr>
        <w:t xml:space="preserve">           </w:t>
      </w:r>
      <w:bookmarkStart w:id="53" w:name="OLE_LINK101"/>
      <w:r>
        <w:rPr>
          <w:rFonts w:hint="eastAsia" w:ascii="宋体" w:hAnsi="宋体" w:cs="宋体"/>
          <w:color w:val="auto"/>
          <w:sz w:val="21"/>
          <w:szCs w:val="21"/>
          <w:highlight w:val="none"/>
          <w:u w:val="none"/>
          <w:lang w:val="en-US" w:eastAsia="zh-CN"/>
        </w:rPr>
        <w:t>，</w:t>
      </w:r>
      <w:bookmarkEnd w:id="53"/>
      <w:r>
        <w:rPr>
          <w:rFonts w:hint="eastAsia" w:ascii="宋体" w:hAnsi="宋体" w:cs="宋体"/>
          <w:color w:val="auto"/>
          <w:sz w:val="21"/>
          <w:szCs w:val="21"/>
          <w:highlight w:val="none"/>
          <w:u w:val="none"/>
          <w:lang w:val="en-US" w:eastAsia="zh-CN"/>
        </w:rPr>
        <w:t>质保期：</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r>
        <w:rPr>
          <w:rFonts w:hint="eastAsia" w:ascii="宋体" w:hAnsi="宋体" w:cs="宋体"/>
          <w:color w:val="auto"/>
          <w:sz w:val="21"/>
          <w:szCs w:val="21"/>
          <w:highlight w:val="none"/>
          <w:lang w:eastAsia="zh-CN"/>
        </w:rPr>
        <w:t>交货地点</w:t>
      </w:r>
      <w:r>
        <w:rPr>
          <w:rFonts w:hint="eastAsia" w:ascii="宋体" w:hAnsi="宋体" w:eastAsia="宋体" w:cs="宋体"/>
          <w:color w:val="auto"/>
          <w:sz w:val="21"/>
          <w:szCs w:val="21"/>
          <w:highlight w:val="none"/>
        </w:rPr>
        <w:t>是否响应</w:t>
      </w:r>
      <w:r>
        <w:rPr>
          <w:rFonts w:hint="eastAsia" w:ascii="宋体" w:hAnsi="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文件要求（</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val="en-US" w:eastAsia="zh-CN"/>
        </w:rPr>
        <w:t>我方承诺成交后</w:t>
      </w:r>
      <w:r>
        <w:rPr>
          <w:rFonts w:hint="eastAsia" w:ascii="宋体" w:hAnsi="宋体" w:eastAsia="宋体" w:cs="宋体"/>
          <w:color w:val="auto"/>
          <w:sz w:val="21"/>
          <w:szCs w:val="21"/>
          <w:highlight w:val="none"/>
        </w:rPr>
        <w:t>按合同约定履行义务。</w:t>
      </w:r>
    </w:p>
    <w:p w14:paraId="0908834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．我方承诺除商务和技术偏差表列出的偏差外，我方响应</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文件的全部要求。</w:t>
      </w:r>
    </w:p>
    <w:p w14:paraId="652C21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．我方承诺在</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文件规定的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有效期内不撤销</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14:paraId="128E0D5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w:t>
      </w:r>
    </w:p>
    <w:p w14:paraId="59E2782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通知书规定的期限内与你方签订合同；</w:t>
      </w:r>
    </w:p>
    <w:p w14:paraId="2C26300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（2）在签订合同时不向你方提出附加条件；</w:t>
      </w:r>
    </w:p>
    <w:p w14:paraId="00AEDE9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文件要求提交履约保证金；</w:t>
      </w:r>
    </w:p>
    <w:p w14:paraId="4249F3A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（4）在合同约定的期限内完成合同规定的全部义务。</w:t>
      </w:r>
    </w:p>
    <w:p w14:paraId="0ECB661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．我方在此声明，所递交的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文件及有关资料内容完整、真实和准确，且不存在第二章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供应商须知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正文</w:t>
      </w:r>
      <w:r>
        <w:rPr>
          <w:rFonts w:hint="eastAsia" w:ascii="宋体" w:hAnsi="宋体" w:eastAsia="宋体" w:cs="宋体"/>
          <w:color w:val="auto"/>
          <w:sz w:val="21"/>
          <w:szCs w:val="21"/>
          <w:highlight w:val="none"/>
        </w:rPr>
        <w:t>第 1.4.3 项规定的任何一种情形。</w:t>
      </w:r>
    </w:p>
    <w:p w14:paraId="662C6E7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bookmarkStart w:id="54" w:name="_Hlk508375245"/>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有效期</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54"/>
    <w:p w14:paraId="0F1A9AE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（其他补充说明）。</w:t>
      </w:r>
    </w:p>
    <w:p w14:paraId="4D8FEDB7">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供应商名称（单位公章）：</w:t>
      </w:r>
    </w:p>
    <w:p w14:paraId="034AB501">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法定代表人（单位负责人）或委托代理人（签字或盖章）：</w:t>
      </w:r>
    </w:p>
    <w:p w14:paraId="54F8548B">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                            </w:t>
      </w:r>
    </w:p>
    <w:p w14:paraId="5223EA93">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514E9E39">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  编：                            </w:t>
      </w:r>
    </w:p>
    <w:p w14:paraId="508E3D65">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p w14:paraId="5F8AABF2">
      <w:pPr>
        <w:keepNext w:val="0"/>
        <w:keepLines w:val="0"/>
        <w:pageBreakBefore w:val="0"/>
        <w:widowControl w:val="0"/>
        <w:kinsoku/>
        <w:wordWrap/>
        <w:overflowPunct/>
        <w:topLinePunct w:val="0"/>
        <w:autoSpaceDE/>
        <w:autoSpaceDN/>
        <w:bidi w:val="0"/>
        <w:adjustRightInd/>
        <w:snapToGrid/>
        <w:spacing w:line="360" w:lineRule="auto"/>
        <w:ind w:right="420" w:firstLine="4445" w:firstLineChars="2107"/>
        <w:textAlignment w:val="auto"/>
        <w:rPr>
          <w:rFonts w:hint="eastAsia" w:ascii="宋体" w:hAnsi="宋体" w:eastAsia="宋体" w:cs="宋体"/>
          <w:color w:val="auto"/>
          <w:sz w:val="21"/>
          <w:szCs w:val="21"/>
          <w:highlight w:val="none"/>
        </w:rPr>
      </w:pPr>
    </w:p>
    <w:p w14:paraId="3C203B7C">
      <w:pPr>
        <w:keepNext w:val="0"/>
        <w:keepLines w:val="0"/>
        <w:pageBreakBefore w:val="0"/>
        <w:widowControl w:val="0"/>
        <w:kinsoku/>
        <w:wordWrap/>
        <w:overflowPunct/>
        <w:topLinePunct w:val="0"/>
        <w:autoSpaceDE/>
        <w:autoSpaceDN/>
        <w:bidi w:val="0"/>
        <w:adjustRightInd/>
        <w:snapToGrid/>
        <w:spacing w:line="360" w:lineRule="auto"/>
        <w:ind w:right="420" w:firstLine="4445" w:firstLineChars="2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bookmarkEnd w:id="41"/>
    <w:p w14:paraId="2ED6C503">
      <w:pPr>
        <w:spacing w:line="360" w:lineRule="auto"/>
        <w:outlineLvl w:val="2"/>
        <w:rPr>
          <w:rFonts w:hint="eastAsia" w:ascii="宋体" w:hAnsi="宋体" w:eastAsia="宋体" w:cs="宋体"/>
          <w:b/>
          <w:bCs/>
          <w:color w:val="auto"/>
          <w:sz w:val="24"/>
          <w:szCs w:val="24"/>
          <w:highlight w:val="none"/>
          <w:lang w:val="zh-CN"/>
        </w:rPr>
      </w:pPr>
      <w:r>
        <w:rPr>
          <w:rFonts w:hint="eastAsia" w:ascii="宋体" w:hAnsi="宋体" w:eastAsia="宋体" w:cs="宋体"/>
          <w:b/>
          <w:color w:val="auto"/>
          <w:highlight w:val="none"/>
          <w:lang w:val="zh-CN"/>
        </w:rPr>
        <w:br w:type="page"/>
      </w:r>
      <w:r>
        <w:rPr>
          <w:rFonts w:hint="eastAsia" w:ascii="宋体" w:hAnsi="宋体" w:eastAsia="宋体" w:cs="宋体"/>
          <w:b/>
          <w:bCs/>
          <w:color w:val="auto"/>
          <w:sz w:val="24"/>
          <w:szCs w:val="24"/>
          <w:highlight w:val="none"/>
          <w:lang w:val="en-US" w:eastAsia="zh-CN"/>
        </w:rPr>
        <w:t>附件1：</w:t>
      </w:r>
      <w:r>
        <w:rPr>
          <w:rFonts w:hint="eastAsia" w:ascii="宋体" w:hAnsi="宋体" w:eastAsia="宋体" w:cs="宋体"/>
          <w:b/>
          <w:bCs/>
          <w:color w:val="auto"/>
          <w:sz w:val="24"/>
          <w:szCs w:val="24"/>
          <w:highlight w:val="none"/>
        </w:rPr>
        <w:t>第一次磋商报价表</w:t>
      </w:r>
      <w:bookmarkEnd w:id="42"/>
      <w:bookmarkEnd w:id="43"/>
      <w:bookmarkEnd w:id="44"/>
      <w:bookmarkEnd w:id="45"/>
      <w:bookmarkEnd w:id="46"/>
      <w:bookmarkEnd w:id="47"/>
    </w:p>
    <w:p w14:paraId="118938AB">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第一次磋商报价表</w:t>
      </w:r>
    </w:p>
    <w:tbl>
      <w:tblPr>
        <w:tblStyle w:val="27"/>
        <w:tblW w:w="5120" w:type="pct"/>
        <w:jc w:val="center"/>
        <w:tblLayout w:type="autofit"/>
        <w:tblCellMar>
          <w:top w:w="0" w:type="dxa"/>
          <w:left w:w="108" w:type="dxa"/>
          <w:bottom w:w="0" w:type="dxa"/>
          <w:right w:w="108" w:type="dxa"/>
        </w:tblCellMar>
      </w:tblPr>
      <w:tblGrid>
        <w:gridCol w:w="2022"/>
        <w:gridCol w:w="2755"/>
        <w:gridCol w:w="1167"/>
        <w:gridCol w:w="1147"/>
        <w:gridCol w:w="1129"/>
        <w:gridCol w:w="1039"/>
        <w:gridCol w:w="714"/>
      </w:tblGrid>
      <w:tr w14:paraId="5C12DDA2">
        <w:tblPrEx>
          <w:tblCellMar>
            <w:top w:w="0" w:type="dxa"/>
            <w:left w:w="108" w:type="dxa"/>
            <w:bottom w:w="0" w:type="dxa"/>
            <w:right w:w="108" w:type="dxa"/>
          </w:tblCellMar>
        </w:tblPrEx>
        <w:trPr>
          <w:trHeight w:val="1800" w:hRule="atLeast"/>
          <w:jc w:val="center"/>
        </w:trPr>
        <w:tc>
          <w:tcPr>
            <w:tcW w:w="1014" w:type="pct"/>
            <w:tcBorders>
              <w:top w:val="single" w:color="auto" w:sz="6" w:space="0"/>
              <w:left w:val="single" w:color="auto" w:sz="6" w:space="0"/>
              <w:bottom w:val="single" w:color="auto" w:sz="6" w:space="0"/>
              <w:right w:val="single" w:color="auto" w:sz="6" w:space="0"/>
              <w:tl2br w:val="single" w:color="auto" w:sz="6" w:space="0"/>
            </w:tcBorders>
          </w:tcPr>
          <w:p w14:paraId="3E0248F2">
            <w:pPr>
              <w:autoSpaceDE w:val="0"/>
              <w:autoSpaceDN w:val="0"/>
              <w:adjustRightInd w:val="0"/>
              <w:snapToGrid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报价内容</w:t>
            </w:r>
          </w:p>
          <w:p w14:paraId="46DBC80E">
            <w:pPr>
              <w:autoSpaceDE w:val="0"/>
              <w:autoSpaceDN w:val="0"/>
              <w:adjustRightInd w:val="0"/>
              <w:snapToGrid w:val="0"/>
              <w:spacing w:line="360" w:lineRule="auto"/>
              <w:ind w:left="-1" w:hanging="419"/>
              <w:rPr>
                <w:rFonts w:hint="eastAsia" w:ascii="宋体" w:hAnsi="宋体" w:eastAsia="宋体" w:cs="宋体"/>
                <w:color w:val="auto"/>
                <w:sz w:val="21"/>
                <w:szCs w:val="21"/>
                <w:highlight w:val="none"/>
              </w:rPr>
            </w:pPr>
          </w:p>
          <w:p w14:paraId="474DED7A">
            <w:pPr>
              <w:autoSpaceDE w:val="0"/>
              <w:autoSpaceDN w:val="0"/>
              <w:adjustRightInd w:val="0"/>
              <w:snapToGrid w:val="0"/>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合同包名称</w:t>
            </w:r>
          </w:p>
        </w:tc>
        <w:tc>
          <w:tcPr>
            <w:tcW w:w="1381" w:type="pct"/>
            <w:tcBorders>
              <w:top w:val="single" w:color="auto" w:sz="6" w:space="0"/>
              <w:left w:val="single" w:color="auto" w:sz="6" w:space="0"/>
              <w:bottom w:val="single" w:color="auto" w:sz="6" w:space="0"/>
              <w:right w:val="single" w:color="auto" w:sz="6" w:space="0"/>
            </w:tcBorders>
            <w:vAlign w:val="center"/>
          </w:tcPr>
          <w:p w14:paraId="37819620">
            <w:pPr>
              <w:autoSpaceDE w:val="0"/>
              <w:autoSpaceDN w:val="0"/>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第一次磋商响应</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报价（元）</w:t>
            </w:r>
          </w:p>
        </w:tc>
        <w:tc>
          <w:tcPr>
            <w:tcW w:w="585" w:type="pct"/>
            <w:tcBorders>
              <w:top w:val="single" w:color="auto" w:sz="6" w:space="0"/>
              <w:left w:val="single" w:color="auto" w:sz="4" w:space="0"/>
              <w:bottom w:val="single" w:color="auto" w:sz="6" w:space="0"/>
              <w:right w:val="single" w:color="auto" w:sz="6" w:space="0"/>
            </w:tcBorders>
            <w:vAlign w:val="center"/>
          </w:tcPr>
          <w:p w14:paraId="1D733B50">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交货期</w:t>
            </w:r>
          </w:p>
        </w:tc>
        <w:tc>
          <w:tcPr>
            <w:tcW w:w="575" w:type="pct"/>
            <w:tcBorders>
              <w:top w:val="single" w:color="auto" w:sz="6" w:space="0"/>
              <w:left w:val="single" w:color="auto" w:sz="4" w:space="0"/>
              <w:bottom w:val="single" w:color="auto" w:sz="6" w:space="0"/>
              <w:right w:val="single" w:color="auto" w:sz="6" w:space="0"/>
            </w:tcBorders>
            <w:vAlign w:val="center"/>
          </w:tcPr>
          <w:p w14:paraId="164E5F8E">
            <w:pPr>
              <w:autoSpaceDE w:val="0"/>
              <w:autoSpaceDN w:val="0"/>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交货地点</w:t>
            </w:r>
          </w:p>
        </w:tc>
        <w:tc>
          <w:tcPr>
            <w:tcW w:w="566" w:type="pct"/>
            <w:tcBorders>
              <w:top w:val="single" w:color="auto" w:sz="6" w:space="0"/>
              <w:left w:val="single" w:color="auto" w:sz="4" w:space="0"/>
              <w:bottom w:val="single" w:color="auto" w:sz="6" w:space="0"/>
              <w:right w:val="single" w:color="auto" w:sz="6" w:space="0"/>
            </w:tcBorders>
            <w:vAlign w:val="center"/>
          </w:tcPr>
          <w:p w14:paraId="492A04F5">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质量标准</w:t>
            </w:r>
          </w:p>
        </w:tc>
        <w:tc>
          <w:tcPr>
            <w:tcW w:w="521" w:type="pct"/>
            <w:tcBorders>
              <w:top w:val="single" w:color="auto" w:sz="6" w:space="0"/>
              <w:left w:val="single" w:color="auto" w:sz="4" w:space="0"/>
              <w:bottom w:val="single" w:color="auto" w:sz="6" w:space="0"/>
              <w:right w:val="single" w:color="auto" w:sz="6" w:space="0"/>
            </w:tcBorders>
            <w:vAlign w:val="center"/>
          </w:tcPr>
          <w:p w14:paraId="14136BC9">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质保期</w:t>
            </w:r>
          </w:p>
        </w:tc>
        <w:tc>
          <w:tcPr>
            <w:tcW w:w="354" w:type="pct"/>
            <w:tcBorders>
              <w:top w:val="single" w:color="auto" w:sz="6" w:space="0"/>
              <w:left w:val="single" w:color="auto" w:sz="4" w:space="0"/>
              <w:bottom w:val="single" w:color="auto" w:sz="6" w:space="0"/>
              <w:right w:val="single" w:color="auto" w:sz="6" w:space="0"/>
            </w:tcBorders>
            <w:vAlign w:val="center"/>
          </w:tcPr>
          <w:p w14:paraId="24A4F465">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4D7C4649">
        <w:tblPrEx>
          <w:tblCellMar>
            <w:top w:w="0" w:type="dxa"/>
            <w:left w:w="108" w:type="dxa"/>
            <w:bottom w:w="0" w:type="dxa"/>
            <w:right w:w="108" w:type="dxa"/>
          </w:tblCellMar>
        </w:tblPrEx>
        <w:trPr>
          <w:trHeight w:val="1750" w:hRule="atLeast"/>
          <w:jc w:val="center"/>
        </w:trPr>
        <w:tc>
          <w:tcPr>
            <w:tcW w:w="1014" w:type="pct"/>
            <w:tcBorders>
              <w:top w:val="single" w:color="auto" w:sz="6" w:space="0"/>
              <w:left w:val="single" w:color="auto" w:sz="6" w:space="0"/>
              <w:bottom w:val="single" w:color="auto" w:sz="6" w:space="0"/>
              <w:right w:val="single" w:color="auto" w:sz="6" w:space="0"/>
            </w:tcBorders>
            <w:vAlign w:val="center"/>
          </w:tcPr>
          <w:p w14:paraId="4ADA8627">
            <w:pPr>
              <w:pStyle w:val="25"/>
              <w:spacing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u w:val="none"/>
                <w:lang w:val="zh-CN"/>
              </w:rPr>
              <w:t>镇坪县2026年防汛抗旱应急物资采购项目</w:t>
            </w:r>
          </w:p>
        </w:tc>
        <w:tc>
          <w:tcPr>
            <w:tcW w:w="1381" w:type="pct"/>
            <w:tcBorders>
              <w:top w:val="single" w:color="auto" w:sz="6" w:space="0"/>
              <w:left w:val="single" w:color="auto" w:sz="6" w:space="0"/>
              <w:bottom w:val="single" w:color="auto" w:sz="6" w:space="0"/>
              <w:right w:val="single" w:color="auto" w:sz="6" w:space="0"/>
            </w:tcBorders>
            <w:vAlign w:val="center"/>
          </w:tcPr>
          <w:p w14:paraId="0BF8EEFF">
            <w:pPr>
              <w:autoSpaceDE w:val="0"/>
              <w:autoSpaceDN w:val="0"/>
              <w:adjustRightInd w:val="0"/>
              <w:snapToGrid w:val="0"/>
              <w:spacing w:line="360" w:lineRule="auto"/>
              <w:jc w:val="both"/>
              <w:rPr>
                <w:rFonts w:hint="eastAsia"/>
                <w:color w:val="auto"/>
                <w:highlight w:val="none"/>
                <w:lang w:val="en-US" w:eastAsia="zh-CN"/>
              </w:rPr>
            </w:pPr>
            <w:r>
              <w:rPr>
                <w:rFonts w:hint="eastAsia"/>
                <w:color w:val="auto"/>
                <w:highlight w:val="none"/>
                <w:lang w:val="en-US" w:eastAsia="zh-CN"/>
              </w:rPr>
              <w:t>大写：</w:t>
            </w:r>
          </w:p>
          <w:p w14:paraId="567F9269">
            <w:pPr>
              <w:pStyle w:val="17"/>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小写：</w:t>
            </w:r>
          </w:p>
        </w:tc>
        <w:tc>
          <w:tcPr>
            <w:tcW w:w="585" w:type="pct"/>
            <w:tcBorders>
              <w:top w:val="single" w:color="auto" w:sz="6" w:space="0"/>
              <w:left w:val="single" w:color="auto" w:sz="4" w:space="0"/>
              <w:bottom w:val="single" w:color="auto" w:sz="6" w:space="0"/>
              <w:right w:val="single" w:color="auto" w:sz="6" w:space="0"/>
            </w:tcBorders>
            <w:vAlign w:val="center"/>
          </w:tcPr>
          <w:p w14:paraId="7EDBE816">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tc>
        <w:tc>
          <w:tcPr>
            <w:tcW w:w="575" w:type="pct"/>
            <w:tcBorders>
              <w:top w:val="single" w:color="auto" w:sz="6" w:space="0"/>
              <w:left w:val="single" w:color="auto" w:sz="4" w:space="0"/>
              <w:bottom w:val="single" w:color="auto" w:sz="6" w:space="0"/>
              <w:right w:val="single" w:color="auto" w:sz="6" w:space="0"/>
            </w:tcBorders>
            <w:vAlign w:val="center"/>
          </w:tcPr>
          <w:p w14:paraId="72745CD8">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000000"/>
                <w:kern w:val="2"/>
                <w:sz w:val="21"/>
                <w:szCs w:val="21"/>
                <w:highlight w:val="none"/>
                <w:lang w:val="en-US" w:eastAsia="zh-CN" w:bidi="ar-SA"/>
              </w:rPr>
              <w:t>镇坪县应急管理局</w:t>
            </w:r>
          </w:p>
        </w:tc>
        <w:tc>
          <w:tcPr>
            <w:tcW w:w="566" w:type="pct"/>
            <w:tcBorders>
              <w:top w:val="single" w:color="auto" w:sz="6" w:space="0"/>
              <w:left w:val="single" w:color="auto" w:sz="4" w:space="0"/>
              <w:bottom w:val="single" w:color="auto" w:sz="6" w:space="0"/>
              <w:right w:val="single" w:color="auto" w:sz="6" w:space="0"/>
            </w:tcBorders>
            <w:vAlign w:val="center"/>
          </w:tcPr>
          <w:p w14:paraId="3208D6A3">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tc>
        <w:tc>
          <w:tcPr>
            <w:tcW w:w="521" w:type="pct"/>
            <w:tcBorders>
              <w:top w:val="single" w:color="auto" w:sz="6" w:space="0"/>
              <w:left w:val="single" w:color="auto" w:sz="4" w:space="0"/>
              <w:bottom w:val="single" w:color="auto" w:sz="6" w:space="0"/>
              <w:right w:val="single" w:color="auto" w:sz="6" w:space="0"/>
            </w:tcBorders>
            <w:vAlign w:val="center"/>
          </w:tcPr>
          <w:p w14:paraId="009B8B58">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tc>
        <w:tc>
          <w:tcPr>
            <w:tcW w:w="354" w:type="pct"/>
            <w:tcBorders>
              <w:top w:val="single" w:color="auto" w:sz="6" w:space="0"/>
              <w:left w:val="single" w:color="auto" w:sz="4" w:space="0"/>
              <w:bottom w:val="single" w:color="auto" w:sz="6" w:space="0"/>
              <w:right w:val="single" w:color="auto" w:sz="6" w:space="0"/>
            </w:tcBorders>
            <w:vAlign w:val="center"/>
          </w:tcPr>
          <w:p w14:paraId="242FE825">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tc>
      </w:tr>
      <w:tr w14:paraId="72748931">
        <w:tblPrEx>
          <w:tblCellMar>
            <w:top w:w="0" w:type="dxa"/>
            <w:left w:w="108" w:type="dxa"/>
            <w:bottom w:w="0" w:type="dxa"/>
            <w:right w:w="108" w:type="dxa"/>
          </w:tblCellMar>
        </w:tblPrEx>
        <w:trPr>
          <w:trHeight w:val="769" w:hRule="atLeast"/>
          <w:jc w:val="center"/>
        </w:trPr>
        <w:tc>
          <w:tcPr>
            <w:tcW w:w="5000" w:type="pct"/>
            <w:gridSpan w:val="7"/>
            <w:tcBorders>
              <w:top w:val="single" w:color="auto" w:sz="6" w:space="0"/>
              <w:left w:val="single" w:color="auto" w:sz="6" w:space="0"/>
              <w:bottom w:val="single" w:color="auto" w:sz="6" w:space="0"/>
              <w:right w:val="single" w:color="auto" w:sz="4" w:space="0"/>
            </w:tcBorders>
            <w:vAlign w:val="center"/>
          </w:tcPr>
          <w:p w14:paraId="7E0FCDD2">
            <w:p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注：本项目最高限价为</w:t>
            </w:r>
            <w:r>
              <w:rPr>
                <w:rFonts w:hint="eastAsia" w:ascii="宋体" w:hAnsi="宋体" w:cs="宋体"/>
                <w:b/>
                <w:bCs/>
                <w:color w:val="auto"/>
                <w:kern w:val="2"/>
                <w:sz w:val="21"/>
                <w:szCs w:val="21"/>
                <w:highlight w:val="none"/>
                <w:u w:val="none"/>
                <w:lang w:val="en-US" w:eastAsia="zh-CN" w:bidi="ar-SA"/>
              </w:rPr>
              <w:t>人民币</w:t>
            </w:r>
            <w:r>
              <w:rPr>
                <w:rFonts w:hint="eastAsia" w:ascii="宋体" w:hAnsi="宋体" w:cs="宋体"/>
                <w:b/>
                <w:bCs/>
                <w:color w:val="auto"/>
                <w:highlight w:val="none"/>
                <w:u w:val="none"/>
                <w:lang w:val="en-US" w:eastAsia="zh-CN"/>
              </w:rPr>
              <w:t>贰拾柒万元整</w:t>
            </w:r>
            <w:r>
              <w:rPr>
                <w:rFonts w:hint="eastAsia" w:ascii="宋体" w:hAnsi="宋体" w:eastAsia="宋体" w:cs="宋体"/>
                <w:b/>
                <w:bCs/>
                <w:color w:val="auto"/>
                <w:highlight w:val="none"/>
                <w:u w:val="none"/>
                <w:lang w:val="en-US" w:eastAsia="zh-CN"/>
              </w:rPr>
              <w:t>（¥</w:t>
            </w:r>
            <w:r>
              <w:rPr>
                <w:rFonts w:hint="eastAsia" w:ascii="宋体" w:hAnsi="宋体" w:cs="宋体"/>
                <w:b/>
                <w:bCs/>
                <w:color w:val="auto"/>
                <w:highlight w:val="none"/>
                <w:u w:val="none"/>
                <w:lang w:eastAsia="zh-CN"/>
              </w:rPr>
              <w:t>2</w:t>
            </w:r>
            <w:r>
              <w:rPr>
                <w:rFonts w:hint="eastAsia" w:ascii="宋体" w:hAnsi="宋体" w:cs="宋体"/>
                <w:b/>
                <w:bCs/>
                <w:color w:val="auto"/>
                <w:highlight w:val="none"/>
                <w:u w:val="none"/>
                <w:lang w:val="en-US" w:eastAsia="zh-CN"/>
              </w:rPr>
              <w:t>70</w:t>
            </w:r>
            <w:r>
              <w:rPr>
                <w:rFonts w:hint="eastAsia" w:ascii="宋体" w:hAnsi="宋体" w:cs="宋体"/>
                <w:b/>
                <w:bCs/>
                <w:color w:val="auto"/>
                <w:highlight w:val="none"/>
                <w:u w:val="none"/>
                <w:lang w:eastAsia="zh-CN"/>
              </w:rPr>
              <w:t>,</w:t>
            </w:r>
            <w:r>
              <w:rPr>
                <w:rFonts w:hint="eastAsia" w:ascii="宋体" w:hAnsi="宋体" w:cs="宋体"/>
                <w:b/>
                <w:bCs/>
                <w:color w:val="auto"/>
                <w:highlight w:val="none"/>
                <w:u w:val="none"/>
                <w:lang w:val="en-US" w:eastAsia="zh-CN"/>
              </w:rPr>
              <w:t>00</w:t>
            </w:r>
            <w:r>
              <w:rPr>
                <w:rFonts w:hint="eastAsia" w:ascii="宋体" w:hAnsi="宋体" w:cs="宋体"/>
                <w:b/>
                <w:bCs/>
                <w:color w:val="auto"/>
                <w:highlight w:val="none"/>
                <w:u w:val="none"/>
                <w:lang w:eastAsia="zh-CN"/>
              </w:rPr>
              <w:t>0.00</w:t>
            </w:r>
            <w:r>
              <w:rPr>
                <w:rFonts w:hint="eastAsia" w:ascii="宋体" w:hAnsi="宋体" w:eastAsia="宋体" w:cs="宋体"/>
                <w:b/>
                <w:bCs/>
                <w:color w:val="auto"/>
                <w:highlight w:val="none"/>
                <w:u w:val="none"/>
                <w:lang w:val="en-US" w:eastAsia="zh-CN"/>
              </w:rPr>
              <w:t>）</w:t>
            </w:r>
          </w:p>
        </w:tc>
      </w:tr>
    </w:tbl>
    <w:p w14:paraId="5452B6A8">
      <w:pPr>
        <w:adjustRightInd w:val="0"/>
        <w:snapToGrid w:val="0"/>
        <w:spacing w:line="360" w:lineRule="auto"/>
        <w:jc w:val="left"/>
        <w:rPr>
          <w:rFonts w:hint="eastAsia" w:ascii="宋体" w:hAnsi="宋体" w:eastAsia="宋体" w:cs="宋体"/>
          <w:b/>
          <w:color w:val="auto"/>
          <w:sz w:val="21"/>
          <w:szCs w:val="21"/>
          <w:highlight w:val="none"/>
        </w:rPr>
      </w:pPr>
    </w:p>
    <w:p w14:paraId="2EE920B5">
      <w:pPr>
        <w:adjustRightInd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本页所填写数据须与磋商响应函部分一致，否则以磋商响应函为准。</w:t>
      </w:r>
      <w:r>
        <w:rPr>
          <w:rFonts w:hint="eastAsia" w:ascii="宋体" w:hAnsi="宋体" w:eastAsia="宋体" w:cs="宋体"/>
          <w:color w:val="auto"/>
          <w:sz w:val="21"/>
          <w:szCs w:val="21"/>
          <w:highlight w:val="none"/>
        </w:rPr>
        <w:t xml:space="preserve">                                                     </w:t>
      </w:r>
    </w:p>
    <w:p w14:paraId="7A4EB0EA">
      <w:pPr>
        <w:spacing w:line="360" w:lineRule="auto"/>
        <w:jc w:val="right"/>
        <w:rPr>
          <w:rFonts w:hint="eastAsia" w:ascii="宋体" w:hAnsi="宋体" w:eastAsia="宋体" w:cs="宋体"/>
          <w:color w:val="auto"/>
          <w:sz w:val="21"/>
          <w:szCs w:val="21"/>
          <w:highlight w:val="none"/>
        </w:rPr>
      </w:pPr>
    </w:p>
    <w:p w14:paraId="6B5523EF">
      <w:pPr>
        <w:spacing w:line="360" w:lineRule="auto"/>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043C5A07">
      <w:pPr>
        <w:spacing w:line="360" w:lineRule="auto"/>
        <w:ind w:firstLine="2321" w:firstLineChars="1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单位</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14:paraId="022B421C">
      <w:pPr>
        <w:spacing w:line="360" w:lineRule="auto"/>
        <w:ind w:firstLine="422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43D3B15">
      <w:pPr>
        <w:spacing w:line="360" w:lineRule="auto"/>
        <w:ind w:firstLine="5302" w:firstLineChars="2200"/>
        <w:rPr>
          <w:rFonts w:hint="eastAsia" w:ascii="宋体" w:hAnsi="宋体" w:eastAsia="宋体" w:cs="宋体"/>
          <w:color w:val="auto"/>
          <w:sz w:val="24"/>
          <w:szCs w:val="24"/>
          <w:highlight w:val="none"/>
        </w:rPr>
      </w:pPr>
    </w:p>
    <w:p w14:paraId="2964683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5E98491">
      <w:pPr>
        <w:adjustRightInd w:val="0"/>
        <w:snapToGrid w:val="0"/>
        <w:spacing w:line="360" w:lineRule="auto"/>
        <w:jc w:val="center"/>
        <w:rPr>
          <w:rFonts w:hint="eastAsia" w:ascii="宋体" w:hAnsi="宋体" w:cs="宋体"/>
          <w:b/>
          <w:bCs/>
          <w:color w:val="auto"/>
          <w:sz w:val="24"/>
          <w:szCs w:val="24"/>
          <w:highlight w:val="none"/>
          <w:lang w:val="en-US" w:eastAsia="zh-CN"/>
        </w:rPr>
        <w:sectPr>
          <w:pgSz w:w="11905" w:h="16838"/>
          <w:pgMar w:top="1417" w:right="1191" w:bottom="1417" w:left="1191" w:header="850" w:footer="850" w:gutter="0"/>
          <w:pgNumType w:fmt="decimal"/>
          <w:cols w:space="0" w:num="1"/>
          <w:rtlGutter w:val="0"/>
          <w:docGrid w:type="linesAndChars" w:linePitch="328" w:charSpace="332"/>
        </w:sectPr>
      </w:pPr>
    </w:p>
    <w:p w14:paraId="2B8D3913">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分项报价表</w:t>
      </w:r>
    </w:p>
    <w:p w14:paraId="4AA98B99">
      <w:pPr>
        <w:rPr>
          <w:rFonts w:hint="eastAsia" w:ascii="宋体" w:hAnsi="宋体" w:eastAsia="宋体" w:cs="宋体"/>
          <w:color w:val="auto"/>
          <w:highlight w:val="none"/>
        </w:rPr>
      </w:pPr>
    </w:p>
    <w:tbl>
      <w:tblPr>
        <w:tblStyle w:val="27"/>
        <w:tblW w:w="140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813"/>
        <w:gridCol w:w="1231"/>
        <w:gridCol w:w="1680"/>
        <w:gridCol w:w="1140"/>
        <w:gridCol w:w="1140"/>
        <w:gridCol w:w="1140"/>
        <w:gridCol w:w="960"/>
        <w:gridCol w:w="1080"/>
        <w:gridCol w:w="1380"/>
        <w:gridCol w:w="1420"/>
        <w:gridCol w:w="1413"/>
      </w:tblGrid>
      <w:tr w14:paraId="6D30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EDD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998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产品名称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DF3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cs="宋体"/>
                <w:b/>
                <w:bCs/>
                <w:color w:val="000000"/>
                <w:kern w:val="0"/>
                <w:sz w:val="20"/>
                <w:highlight w:val="none"/>
                <w:u w:val="none"/>
                <w:lang w:val="en-US" w:eastAsia="zh-CN" w:bidi="ar"/>
              </w:rPr>
              <w:t>品牌</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308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规格型号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6D8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生产厂家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4A1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cs="宋体"/>
                <w:b/>
                <w:bCs/>
                <w:color w:val="000000"/>
                <w:kern w:val="0"/>
                <w:sz w:val="20"/>
                <w:szCs w:val="20"/>
                <w:highlight w:val="none"/>
                <w:u w:val="none"/>
                <w:lang w:val="en-US" w:eastAsia="zh-CN" w:bidi="ar"/>
              </w:rPr>
              <w:t>是否本国产品（是/否）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2274">
            <w:pPr>
              <w:keepNext w:val="0"/>
              <w:keepLines w:val="0"/>
              <w:widowControl/>
              <w:suppressLineNumbers w:val="0"/>
              <w:jc w:val="center"/>
              <w:textAlignment w:val="center"/>
              <w:rPr>
                <w:rFonts w:hint="eastAsia" w:ascii="宋体" w:hAnsi="宋体" w:cs="宋体"/>
                <w:b/>
                <w:bCs/>
                <w:color w:val="000000"/>
                <w:kern w:val="0"/>
                <w:sz w:val="20"/>
                <w:szCs w:val="20"/>
                <w:highlight w:val="none"/>
                <w:u w:val="none"/>
                <w:lang w:val="en-US" w:eastAsia="zh-CN" w:bidi="ar"/>
              </w:rPr>
            </w:pPr>
            <w:r>
              <w:rPr>
                <w:rFonts w:hint="eastAsia" w:ascii="宋体" w:hAnsi="宋体" w:cs="宋体"/>
                <w:b/>
                <w:bCs/>
                <w:color w:val="000000"/>
                <w:kern w:val="0"/>
                <w:sz w:val="20"/>
                <w:szCs w:val="20"/>
                <w:highlight w:val="none"/>
                <w:u w:val="none"/>
                <w:lang w:val="en-US" w:eastAsia="zh-CN" w:bidi="ar"/>
              </w:rPr>
              <w:t>是否</w:t>
            </w:r>
            <w:r>
              <w:rPr>
                <w:rFonts w:hint="eastAsia" w:ascii="宋体" w:hAnsi="宋体" w:cs="宋体"/>
                <w:b/>
                <w:bCs/>
                <w:color w:val="000000"/>
                <w:kern w:val="0"/>
                <w:sz w:val="20"/>
                <w:szCs w:val="20"/>
                <w:highlight w:val="none"/>
                <w:u w:val="none"/>
                <w:lang w:bidi="ar"/>
              </w:rPr>
              <w:t>节能环保</w:t>
            </w:r>
            <w:r>
              <w:rPr>
                <w:rFonts w:hint="eastAsia" w:ascii="宋体" w:hAnsi="宋体" w:cs="宋体"/>
                <w:b/>
                <w:bCs/>
                <w:color w:val="000000"/>
                <w:kern w:val="0"/>
                <w:sz w:val="20"/>
                <w:szCs w:val="20"/>
                <w:highlight w:val="none"/>
                <w:u w:val="none"/>
                <w:lang w:val="en-US" w:eastAsia="zh-CN" w:bidi="ar"/>
              </w:rPr>
              <w:t>产品（是/否）</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C22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bidi="ar"/>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1AA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bidi="ar"/>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02A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单价（元）</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42B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合计（元）</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D19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备注</w:t>
            </w:r>
          </w:p>
        </w:tc>
      </w:tr>
      <w:tr w14:paraId="6EC3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799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064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对讲机</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B01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58AE">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DEDA">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B321">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8EA1">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E6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6C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部</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65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C7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B0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1A51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09F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101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发电机</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E7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5030">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638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D62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467C">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47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C7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2"/>
                <w:szCs w:val="22"/>
                <w:highlight w:val="none"/>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9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5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AE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2D57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B7F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172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发电机</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B21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314B">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03F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9D6A">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EA4C">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13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13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2"/>
                <w:szCs w:val="22"/>
                <w:highlight w:val="none"/>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C9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2B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EA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75DB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889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B10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水泵</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88C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9C8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552C">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493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DD34">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B2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E5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2"/>
                <w:szCs w:val="22"/>
                <w:highlight w:val="none"/>
                <w:u w:val="none"/>
                <w:lang w:val="en-US" w:eastAsia="zh-CN" w:bidi="ar"/>
              </w:rPr>
              <w:t>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E3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9B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E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61FE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C74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253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水带</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D09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201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2354">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DC30">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F8D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10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AB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16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7D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7D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2C49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118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130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lang w:val="en-US" w:eastAsia="zh-CN"/>
              </w:rPr>
            </w:pPr>
            <w:r>
              <w:rPr>
                <w:rFonts w:hint="eastAsia" w:ascii="宋体" w:hAnsi="宋体" w:cs="宋体"/>
                <w:i w:val="0"/>
                <w:iCs w:val="0"/>
                <w:color w:val="000000"/>
                <w:sz w:val="28"/>
                <w:szCs w:val="28"/>
                <w:highlight w:val="none"/>
                <w:u w:val="none"/>
                <w:lang w:val="en-US" w:eastAsia="zh-CN"/>
              </w:rPr>
              <w:t>总价（元）</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2DE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187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bl>
    <w:p w14:paraId="16BD45D0">
      <w:pPr>
        <w:adjustRightInd w:val="0"/>
        <w:snapToGrid w:val="0"/>
        <w:spacing w:line="360" w:lineRule="auto"/>
        <w:ind w:firstLine="422" w:firstLineChars="200"/>
        <w:rPr>
          <w:rFonts w:hint="eastAsia" w:ascii="宋体" w:hAnsi="宋体" w:eastAsia="宋体" w:cs="宋体"/>
          <w:bCs/>
          <w:color w:val="auto"/>
          <w:sz w:val="28"/>
          <w:szCs w:val="22"/>
          <w:highlight w:val="none"/>
          <w:lang w:val="zh-CN"/>
        </w:rPr>
      </w:pPr>
      <w:r>
        <w:rPr>
          <w:rFonts w:hint="eastAsia" w:ascii="宋体" w:hAnsi="宋体" w:eastAsia="宋体" w:cs="宋体"/>
          <w:color w:val="auto"/>
          <w:highlight w:val="none"/>
        </w:rPr>
        <w:br w:type="page"/>
      </w:r>
    </w:p>
    <w:p w14:paraId="48B211A6">
      <w:pPr>
        <w:jc w:val="center"/>
        <w:outlineLvl w:val="1"/>
        <w:rPr>
          <w:rFonts w:hint="eastAsia" w:ascii="宋体" w:hAnsi="宋体" w:eastAsia="宋体" w:cs="宋体"/>
          <w:b/>
          <w:color w:val="auto"/>
          <w:kern w:val="2"/>
          <w:sz w:val="32"/>
          <w:szCs w:val="32"/>
          <w:highlight w:val="none"/>
          <w:lang w:val="en-US" w:eastAsia="zh-CN" w:bidi="ar-SA"/>
        </w:rPr>
        <w:sectPr>
          <w:pgSz w:w="16838" w:h="11905" w:orient="landscape"/>
          <w:pgMar w:top="1191" w:right="1417" w:bottom="1191" w:left="1417" w:header="850" w:footer="850" w:gutter="0"/>
          <w:pgNumType w:fmt="decimal"/>
          <w:cols w:space="0" w:num="1"/>
          <w:rtlGutter w:val="0"/>
          <w:docGrid w:type="linesAndChars" w:linePitch="328" w:charSpace="332"/>
        </w:sectPr>
      </w:pPr>
      <w:bookmarkStart w:id="55" w:name="_Toc13585"/>
    </w:p>
    <w:p w14:paraId="6E8297D3">
      <w:pPr>
        <w:jc w:val="center"/>
        <w:outlineLvl w:val="1"/>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二、法定代表人（单位负责人）身份证明</w:t>
      </w:r>
      <w:r>
        <w:rPr>
          <w:rFonts w:hint="eastAsia" w:ascii="宋体" w:hAnsi="宋体" w:cs="宋体"/>
          <w:b/>
          <w:color w:val="auto"/>
          <w:kern w:val="2"/>
          <w:sz w:val="32"/>
          <w:szCs w:val="32"/>
          <w:highlight w:val="none"/>
          <w:lang w:val="en-US" w:eastAsia="zh-CN" w:bidi="ar-SA"/>
        </w:rPr>
        <w:t>或</w:t>
      </w:r>
      <w:r>
        <w:rPr>
          <w:rFonts w:hint="eastAsia" w:ascii="宋体" w:hAnsi="宋体" w:eastAsia="宋体" w:cs="宋体"/>
          <w:b/>
          <w:color w:val="auto"/>
          <w:spacing w:val="2"/>
          <w:sz w:val="32"/>
          <w:szCs w:val="32"/>
          <w:highlight w:val="none"/>
        </w:rPr>
        <w:t>授权委托书</w:t>
      </w:r>
    </w:p>
    <w:p w14:paraId="7CA863EF">
      <w:pPr>
        <w:spacing w:line="360" w:lineRule="auto"/>
        <w:ind w:firstLine="0" w:firstLineChars="0"/>
        <w:jc w:val="center"/>
        <w:outlineLvl w:val="2"/>
        <w:rPr>
          <w:rFonts w:hint="eastAsia" w:ascii="宋体" w:hAnsi="宋体" w:eastAsia="宋体" w:cs="宋体"/>
          <w:color w:val="auto"/>
          <w:sz w:val="24"/>
          <w:szCs w:val="24"/>
          <w:highlight w:val="none"/>
        </w:rPr>
      </w:pPr>
      <w:bookmarkStart w:id="56" w:name="OLE_LINK110"/>
      <w:bookmarkStart w:id="57" w:name="OLE_LINK109"/>
      <w:r>
        <w:rPr>
          <w:rFonts w:hint="eastAsia" w:ascii="宋体" w:hAnsi="宋体" w:cs="宋体"/>
          <w:b/>
          <w:color w:val="auto"/>
          <w:kern w:val="2"/>
          <w:sz w:val="24"/>
          <w:szCs w:val="24"/>
          <w:highlight w:val="none"/>
          <w:lang w:val="en-US" w:eastAsia="zh-CN" w:bidi="ar-SA"/>
        </w:rPr>
        <w:t>（一）</w:t>
      </w:r>
      <w:r>
        <w:rPr>
          <w:rFonts w:hint="eastAsia" w:ascii="宋体" w:hAnsi="宋体" w:eastAsia="宋体" w:cs="宋体"/>
          <w:b/>
          <w:color w:val="auto"/>
          <w:kern w:val="2"/>
          <w:sz w:val="24"/>
          <w:szCs w:val="24"/>
          <w:highlight w:val="none"/>
          <w:lang w:val="en-US" w:eastAsia="zh-CN" w:bidi="ar-SA"/>
        </w:rPr>
        <w:t>法定代表人（单位负责人）身份证明</w:t>
      </w:r>
    </w:p>
    <w:bookmarkEnd w:id="56"/>
    <w:p w14:paraId="5B6C4BB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lang w:val="en-US" w:eastAsia="zh-CN"/>
        </w:rPr>
        <w:t xml:space="preserve">                           </w:t>
      </w:r>
    </w:p>
    <w:p w14:paraId="45B6E64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rPr>
        <w:t>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pacing w:val="1"/>
          <w:sz w:val="21"/>
          <w:szCs w:val="21"/>
          <w:highlight w:val="none"/>
        </w:rPr>
        <w:t>性别：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lang w:val="en-US" w:eastAsia="zh-CN"/>
        </w:rPr>
        <w:t xml:space="preserve">       </w:t>
      </w:r>
    </w:p>
    <w:p w14:paraId="766BAEC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系   （供应商名称）     的法</w:t>
      </w:r>
      <w:r>
        <w:rPr>
          <w:rFonts w:hint="eastAsia" w:ascii="宋体" w:hAnsi="宋体" w:eastAsia="宋体" w:cs="宋体"/>
          <w:color w:val="auto"/>
          <w:spacing w:val="-5"/>
          <w:sz w:val="21"/>
          <w:szCs w:val="21"/>
          <w:highlight w:val="none"/>
        </w:rPr>
        <w:t>定代表人（单位负责人）。</w:t>
      </w:r>
    </w:p>
    <w:p w14:paraId="54C3334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特此证明。</w:t>
      </w:r>
    </w:p>
    <w:p w14:paraId="03847EA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附：法定代表人（单位负责人）身份证</w:t>
      </w:r>
      <w:r>
        <w:rPr>
          <w:rFonts w:hint="eastAsia" w:ascii="宋体" w:hAnsi="宋体" w:cs="宋体"/>
          <w:color w:val="auto"/>
          <w:sz w:val="21"/>
          <w:szCs w:val="21"/>
          <w:highlight w:val="none"/>
          <w:lang w:val="en-US" w:eastAsia="zh-CN"/>
        </w:rPr>
        <w:t>正反面</w:t>
      </w:r>
      <w:r>
        <w:rPr>
          <w:rFonts w:hint="eastAsia" w:ascii="宋体" w:hAnsi="宋体" w:eastAsia="宋体" w:cs="宋体"/>
          <w:color w:val="auto"/>
          <w:sz w:val="21"/>
          <w:szCs w:val="21"/>
          <w:highlight w:val="none"/>
        </w:rPr>
        <w:t>复印件。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tblGrid>
      <w:tr w14:paraId="52A1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3" w:hRule="atLeast"/>
          <w:jc w:val="center"/>
        </w:trPr>
        <w:tc>
          <w:tcPr>
            <w:tcW w:w="4100" w:type="dxa"/>
            <w:noWrap w:val="0"/>
            <w:vAlign w:val="top"/>
          </w:tcPr>
          <w:p w14:paraId="13441306">
            <w:pPr>
              <w:spacing w:before="657" w:line="360" w:lineRule="auto"/>
              <w:ind w:left="13" w:hanging="12" w:hangingChars="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w:t>
            </w:r>
          </w:p>
          <w:p w14:paraId="3919BE20">
            <w:pPr>
              <w:spacing w:before="657" w:line="360" w:lineRule="auto"/>
              <w:ind w:left="13" w:hanging="12" w:hangingChars="6"/>
              <w:jc w:val="center"/>
              <w:rPr>
                <w:rFonts w:hint="eastAsia" w:ascii="宋体" w:hAnsi="宋体" w:eastAsia="宋体" w:cs="宋体"/>
                <w:color w:val="auto"/>
                <w:sz w:val="21"/>
                <w:szCs w:val="21"/>
                <w:highlight w:val="none"/>
              </w:rPr>
            </w:pPr>
          </w:p>
        </w:tc>
      </w:tr>
    </w:tbl>
    <w:p w14:paraId="0411F2D1">
      <w:pPr>
        <w:spacing w:before="657" w:line="221"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注：本身份证明需由供应商加盖单位公章。</w:t>
      </w:r>
    </w:p>
    <w:p w14:paraId="185187DA">
      <w:pPr>
        <w:spacing w:line="360" w:lineRule="auto"/>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20F8C609">
      <w:pPr>
        <w:spacing w:line="360" w:lineRule="auto"/>
        <w:jc w:val="right"/>
        <w:rPr>
          <w:rFonts w:hint="eastAsia" w:ascii="宋体" w:hAnsi="宋体" w:eastAsia="宋体" w:cs="宋体"/>
          <w:color w:val="auto"/>
          <w:sz w:val="21"/>
          <w:szCs w:val="21"/>
          <w:highlight w:val="none"/>
          <w:lang w:val="en-US" w:eastAsia="zh-CN"/>
        </w:rPr>
      </w:pPr>
    </w:p>
    <w:p w14:paraId="630271F9">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03ADA276">
      <w:pPr>
        <w:spacing w:line="360" w:lineRule="auto"/>
        <w:ind w:firstLine="2321" w:firstLineChars="1100"/>
        <w:jc w:val="right"/>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单位</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14:paraId="390FBE0D">
      <w:pPr>
        <w:spacing w:line="360" w:lineRule="auto"/>
        <w:ind w:firstLine="4642" w:firstLineChars="2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bookmarkEnd w:id="57"/>
    <w:p w14:paraId="60553676">
      <w:pPr>
        <w:spacing w:before="660" w:line="221" w:lineRule="exact"/>
        <w:ind w:right="424" w:firstLine="4860" w:firstLineChars="2000"/>
        <w:rPr>
          <w:rFonts w:hint="eastAsia" w:ascii="宋体" w:hAnsi="宋体" w:eastAsia="宋体" w:cs="宋体"/>
          <w:color w:val="auto"/>
          <w:spacing w:val="1"/>
          <w:sz w:val="24"/>
          <w:szCs w:val="24"/>
          <w:highlight w:val="none"/>
        </w:rPr>
      </w:pPr>
    </w:p>
    <w:p w14:paraId="787AF9FE">
      <w:pPr>
        <w:bidi w:val="0"/>
        <w:rPr>
          <w:rFonts w:hint="eastAsia"/>
          <w:color w:val="auto"/>
          <w:highlight w:val="none"/>
        </w:rPr>
        <w:sectPr>
          <w:pgSz w:w="11905" w:h="16838"/>
          <w:pgMar w:top="1417" w:right="1191" w:bottom="1417" w:left="1191" w:header="850" w:footer="850" w:gutter="0"/>
          <w:pgNumType w:fmt="decimal"/>
          <w:cols w:space="0" w:num="1"/>
          <w:rtlGutter w:val="0"/>
          <w:docGrid w:type="linesAndChars" w:linePitch="328" w:charSpace="332"/>
        </w:sectPr>
      </w:pPr>
    </w:p>
    <w:p w14:paraId="5F71640A">
      <w:pPr>
        <w:spacing w:line="360" w:lineRule="auto"/>
        <w:jc w:val="center"/>
        <w:outlineLvl w:val="2"/>
        <w:rPr>
          <w:rFonts w:hint="eastAsia" w:ascii="宋体" w:hAnsi="宋体" w:eastAsia="宋体" w:cs="宋体"/>
          <w:b/>
          <w:color w:val="auto"/>
          <w:spacing w:val="2"/>
          <w:sz w:val="24"/>
          <w:szCs w:val="24"/>
          <w:highlight w:val="none"/>
        </w:rPr>
      </w:pPr>
      <w:bookmarkStart w:id="58" w:name="OLE_LINK111"/>
      <w:r>
        <w:rPr>
          <w:rFonts w:hint="eastAsia" w:ascii="宋体" w:hAnsi="宋体" w:eastAsia="宋体" w:cs="宋体"/>
          <w:b/>
          <w:color w:val="auto"/>
          <w:spacing w:val="2"/>
          <w:sz w:val="24"/>
          <w:szCs w:val="24"/>
          <w:highlight w:val="none"/>
        </w:rPr>
        <w:t>（</w:t>
      </w:r>
      <w:r>
        <w:rPr>
          <w:rFonts w:hint="eastAsia" w:ascii="宋体" w:hAnsi="宋体" w:cs="宋体"/>
          <w:b/>
          <w:color w:val="auto"/>
          <w:spacing w:val="2"/>
          <w:sz w:val="24"/>
          <w:szCs w:val="24"/>
          <w:highlight w:val="none"/>
          <w:lang w:val="en-US" w:eastAsia="zh-CN"/>
        </w:rPr>
        <w:t>二</w:t>
      </w:r>
      <w:r>
        <w:rPr>
          <w:rFonts w:hint="eastAsia" w:ascii="宋体" w:hAnsi="宋体" w:eastAsia="宋体" w:cs="宋体"/>
          <w:b/>
          <w:color w:val="auto"/>
          <w:spacing w:val="2"/>
          <w:sz w:val="24"/>
          <w:szCs w:val="24"/>
          <w:highlight w:val="none"/>
        </w:rPr>
        <w:t>）授权委托书</w:t>
      </w:r>
    </w:p>
    <w:bookmarkEnd w:id="58"/>
    <w:p w14:paraId="6B938DD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bookmarkStart w:id="59" w:name="OLE_LINK112"/>
    </w:p>
    <w:p w14:paraId="2C6A62F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（供应商名称） </w:t>
      </w:r>
      <w:r>
        <w:rPr>
          <w:rFonts w:hint="eastAsia" w:ascii="宋体" w:hAnsi="宋体" w:eastAsia="宋体" w:cs="宋体"/>
          <w:color w:val="auto"/>
          <w:sz w:val="21"/>
          <w:szCs w:val="21"/>
          <w:highlight w:val="none"/>
        </w:rPr>
        <w:t>的法定代表人（单位负责人），现委托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为我方代理人。代理人根据授权，以我方名义签署、澄清确认、递交、撤回、修改</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zh-CN"/>
        </w:rPr>
        <w:t>镇坪县2026年防汛抗旱应急物资采购项目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（合同包名称）</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文件、签订合同和处理有关事宜，其法律后果由我方承担。</w:t>
      </w:r>
    </w:p>
    <w:p w14:paraId="665B500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该代理人无转委托权，本授权书自委托之日起生效至</w:t>
      </w:r>
      <w:r>
        <w:rPr>
          <w:rFonts w:hint="eastAsia" w:ascii="宋体" w:hAnsi="宋体" w:cs="宋体"/>
          <w:color w:val="auto"/>
          <w:sz w:val="21"/>
          <w:szCs w:val="21"/>
          <w:highlight w:val="none"/>
          <w:lang w:val="en-US" w:eastAsia="zh-CN"/>
        </w:rPr>
        <w:t>竞争性磋商响应</w:t>
      </w:r>
      <w:r>
        <w:rPr>
          <w:rFonts w:hint="eastAsia" w:ascii="宋体" w:hAnsi="宋体" w:eastAsia="宋体" w:cs="宋体"/>
          <w:color w:val="auto"/>
          <w:sz w:val="21"/>
          <w:szCs w:val="21"/>
          <w:highlight w:val="none"/>
        </w:rPr>
        <w:t>文件递交截止时间后90天。特此声明。</w:t>
      </w:r>
    </w:p>
    <w:p w14:paraId="55E9D2F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附：法定代表人（单位负责人）身份证复印件及委托代理人身份证</w:t>
      </w:r>
      <w:r>
        <w:rPr>
          <w:rFonts w:hint="eastAsia" w:ascii="宋体" w:hAnsi="宋体" w:cs="宋体"/>
          <w:color w:val="auto"/>
          <w:sz w:val="21"/>
          <w:szCs w:val="21"/>
          <w:highlight w:val="none"/>
          <w:lang w:val="en-US" w:eastAsia="zh-CN"/>
        </w:rPr>
        <w:t>正反面</w:t>
      </w:r>
      <w:r>
        <w:rPr>
          <w:rFonts w:hint="eastAsia" w:ascii="宋体" w:hAnsi="宋体" w:eastAsia="宋体" w:cs="宋体"/>
          <w:color w:val="auto"/>
          <w:sz w:val="21"/>
          <w:szCs w:val="21"/>
          <w:highlight w:val="none"/>
        </w:rPr>
        <w:t>复印件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gridCol w:w="4100"/>
      </w:tblGrid>
      <w:tr w14:paraId="5FAC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4100" w:type="dxa"/>
            <w:noWrap w:val="0"/>
            <w:vAlign w:val="top"/>
          </w:tcPr>
          <w:p w14:paraId="3EF1FE66">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w:t>
            </w:r>
          </w:p>
          <w:p w14:paraId="71526514">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身份证复印件（正反面）</w:t>
            </w:r>
          </w:p>
        </w:tc>
        <w:tc>
          <w:tcPr>
            <w:tcW w:w="4100" w:type="dxa"/>
            <w:noWrap w:val="0"/>
            <w:vAlign w:val="top"/>
          </w:tcPr>
          <w:p w14:paraId="4D8C2DB0">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p w14:paraId="290FB200">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身份证复印件（正反面）</w:t>
            </w:r>
          </w:p>
        </w:tc>
      </w:tr>
    </w:tbl>
    <w:p w14:paraId="6168CA8C">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注：本授权委托书需由供应商加盖单位公章并由其法定代表人（</w:t>
      </w:r>
      <w:r>
        <w:rPr>
          <w:rFonts w:hint="eastAsia" w:ascii="宋体" w:hAnsi="宋体" w:cs="宋体"/>
          <w:color w:val="auto"/>
          <w:sz w:val="21"/>
          <w:szCs w:val="21"/>
          <w:highlight w:val="none"/>
          <w:lang w:val="en-US" w:eastAsia="zh-CN"/>
        </w:rPr>
        <w:t>单位</w:t>
      </w:r>
      <w:r>
        <w:rPr>
          <w:rFonts w:hint="eastAsia" w:ascii="宋体" w:hAnsi="宋体" w:eastAsia="宋体" w:cs="宋体"/>
          <w:color w:val="auto"/>
          <w:sz w:val="21"/>
          <w:szCs w:val="21"/>
          <w:highlight w:val="none"/>
        </w:rPr>
        <w:t>负责人）签字或盖章。</w:t>
      </w:r>
    </w:p>
    <w:p w14:paraId="09358EC9">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left"/>
        <w:textAlignment w:val="auto"/>
        <w:rPr>
          <w:rFonts w:hint="eastAsia" w:ascii="宋体" w:hAnsi="宋体" w:eastAsia="宋体" w:cs="宋体"/>
          <w:color w:val="auto"/>
          <w:sz w:val="21"/>
          <w:szCs w:val="21"/>
          <w:highlight w:val="none"/>
        </w:rPr>
      </w:pPr>
    </w:p>
    <w:p w14:paraId="40370378">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677CA9B5">
      <w:pPr>
        <w:spacing w:line="360" w:lineRule="auto"/>
        <w:ind w:firstLine="2310" w:firstLineChars="1100"/>
        <w:jc w:val="center"/>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单位</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14:paraId="30E9E83C">
      <w:pPr>
        <w:spacing w:line="360" w:lineRule="auto"/>
        <w:ind w:firstLine="3570" w:firstLineChars="17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委托代理人</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14:paraId="7A86EBD4">
      <w:pPr>
        <w:spacing w:line="360" w:lineRule="auto"/>
        <w:ind w:firstLine="3570" w:firstLineChars="17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bookmarkEnd w:id="59"/>
    <w:p w14:paraId="3C480DD9">
      <w:pPr>
        <w:rPr>
          <w:rFonts w:hint="eastAsia" w:ascii="宋体" w:hAnsi="宋体" w:eastAsia="宋体" w:cs="宋体"/>
          <w:b/>
          <w:color w:val="auto"/>
          <w:spacing w:val="2"/>
          <w:sz w:val="28"/>
          <w:szCs w:val="28"/>
          <w:highlight w:val="none"/>
          <w:lang w:val="en-US" w:eastAsia="zh-CN"/>
        </w:rPr>
      </w:pPr>
      <w:r>
        <w:rPr>
          <w:rFonts w:hint="eastAsia" w:ascii="宋体" w:hAnsi="宋体" w:eastAsia="宋体" w:cs="宋体"/>
          <w:b/>
          <w:color w:val="auto"/>
          <w:spacing w:val="2"/>
          <w:sz w:val="28"/>
          <w:szCs w:val="28"/>
          <w:highlight w:val="none"/>
          <w:lang w:val="en-US" w:eastAsia="zh-CN"/>
        </w:rPr>
        <w:br w:type="page"/>
      </w:r>
    </w:p>
    <w:p w14:paraId="59577A2B">
      <w:pPr>
        <w:spacing w:line="360" w:lineRule="auto"/>
        <w:jc w:val="center"/>
        <w:outlineLvl w:val="1"/>
        <w:rPr>
          <w:rFonts w:hint="eastAsia" w:ascii="宋体" w:hAnsi="宋体" w:eastAsia="宋体" w:cs="宋体"/>
          <w:b/>
          <w:color w:val="auto"/>
          <w:spacing w:val="2"/>
          <w:sz w:val="28"/>
          <w:szCs w:val="28"/>
          <w:highlight w:val="none"/>
        </w:rPr>
      </w:pPr>
      <w:bookmarkStart w:id="60" w:name="OLE_LINK113"/>
      <w:r>
        <w:rPr>
          <w:rFonts w:hint="eastAsia" w:ascii="宋体" w:hAnsi="宋体" w:cs="宋体"/>
          <w:b/>
          <w:color w:val="auto"/>
          <w:spacing w:val="2"/>
          <w:sz w:val="28"/>
          <w:szCs w:val="28"/>
          <w:highlight w:val="none"/>
          <w:lang w:val="en-US" w:eastAsia="zh-CN"/>
        </w:rPr>
        <w:t>三</w:t>
      </w:r>
      <w:r>
        <w:rPr>
          <w:rFonts w:hint="eastAsia" w:ascii="宋体" w:hAnsi="宋体" w:eastAsia="宋体" w:cs="宋体"/>
          <w:b/>
          <w:color w:val="auto"/>
          <w:spacing w:val="2"/>
          <w:sz w:val="28"/>
          <w:szCs w:val="28"/>
          <w:highlight w:val="none"/>
          <w:lang w:val="en-US" w:eastAsia="zh-CN"/>
        </w:rPr>
        <w:t>、</w:t>
      </w:r>
      <w:r>
        <w:rPr>
          <w:rFonts w:hint="eastAsia" w:ascii="宋体" w:hAnsi="宋体" w:eastAsia="宋体" w:cs="宋体"/>
          <w:b/>
          <w:color w:val="auto"/>
          <w:spacing w:val="2"/>
          <w:sz w:val="28"/>
          <w:szCs w:val="28"/>
          <w:highlight w:val="none"/>
        </w:rPr>
        <w:t>商务和技术</w:t>
      </w:r>
      <w:r>
        <w:rPr>
          <w:rFonts w:hint="eastAsia" w:ascii="宋体" w:hAnsi="宋体" w:cs="宋体"/>
          <w:b/>
          <w:bCs/>
          <w:sz w:val="28"/>
          <w:szCs w:val="28"/>
          <w:highlight w:val="none"/>
          <w:lang w:val="en-US" w:eastAsia="zh-CN"/>
        </w:rPr>
        <w:t>条</w:t>
      </w:r>
      <w:r>
        <w:rPr>
          <w:rFonts w:hint="eastAsia" w:ascii="宋体" w:hAnsi="宋体" w:cs="宋体"/>
          <w:b/>
          <w:bCs/>
          <w:sz w:val="28"/>
          <w:szCs w:val="28"/>
          <w:highlight w:val="none"/>
        </w:rPr>
        <w:t>款响应偏离表</w:t>
      </w:r>
    </w:p>
    <w:bookmarkEnd w:id="60"/>
    <w:p w14:paraId="5190EA9D">
      <w:pPr>
        <w:spacing w:line="329" w:lineRule="exact"/>
        <w:ind w:left="400"/>
        <w:jc w:val="left"/>
        <w:rPr>
          <w:rFonts w:hint="eastAsia" w:ascii="宋体" w:hAnsi="宋体" w:eastAsia="宋体" w:cs="宋体"/>
          <w:color w:val="auto"/>
          <w:sz w:val="21"/>
          <w:szCs w:val="21"/>
          <w:highlight w:val="none"/>
        </w:rPr>
      </w:pPr>
      <w:bookmarkStart w:id="61" w:name="OLE_LINK114"/>
    </w:p>
    <w:bookmarkEnd w:id="61"/>
    <w:p w14:paraId="2326F063">
      <w:pPr>
        <w:spacing w:line="480" w:lineRule="exact"/>
        <w:jc w:val="center"/>
        <w:outlineLvl w:val="9"/>
        <w:rPr>
          <w:rFonts w:hint="eastAsia" w:ascii="宋体" w:hAnsi="宋体" w:cs="宋体"/>
          <w:sz w:val="28"/>
          <w:szCs w:val="28"/>
          <w:highlight w:val="none"/>
        </w:rPr>
      </w:pPr>
      <w:r>
        <w:rPr>
          <w:rFonts w:hint="eastAsia" w:ascii="宋体" w:hAnsi="宋体" w:cs="宋体"/>
          <w:b/>
          <w:bCs/>
          <w:sz w:val="28"/>
          <w:szCs w:val="28"/>
          <w:highlight w:val="none"/>
        </w:rPr>
        <w:t>商务</w:t>
      </w:r>
      <w:r>
        <w:rPr>
          <w:rFonts w:hint="eastAsia" w:ascii="宋体" w:hAnsi="宋体" w:cs="宋体"/>
          <w:b/>
          <w:bCs/>
          <w:sz w:val="28"/>
          <w:szCs w:val="28"/>
          <w:highlight w:val="none"/>
          <w:lang w:val="en-US" w:eastAsia="zh-CN"/>
        </w:rPr>
        <w:t>条</w:t>
      </w:r>
      <w:r>
        <w:rPr>
          <w:rFonts w:hint="eastAsia" w:ascii="宋体" w:hAnsi="宋体" w:cs="宋体"/>
          <w:b/>
          <w:bCs/>
          <w:sz w:val="28"/>
          <w:szCs w:val="28"/>
          <w:highlight w:val="none"/>
        </w:rPr>
        <w:t>款响应偏离表</w:t>
      </w:r>
    </w:p>
    <w:tbl>
      <w:tblPr>
        <w:tblStyle w:val="27"/>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14:paraId="22A424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26" w:type="dxa"/>
            <w:noWrap w:val="0"/>
            <w:tcMar>
              <w:top w:w="57" w:type="dxa"/>
              <w:left w:w="28" w:type="dxa"/>
              <w:bottom w:w="57" w:type="dxa"/>
              <w:right w:w="28" w:type="dxa"/>
            </w:tcMar>
            <w:vAlign w:val="center"/>
          </w:tcPr>
          <w:p w14:paraId="57A77F6F">
            <w:pPr>
              <w:spacing w:line="320" w:lineRule="exact"/>
              <w:ind w:left="-97" w:leftChars="-46"/>
              <w:jc w:val="center"/>
              <w:rPr>
                <w:rFonts w:hint="eastAsia" w:ascii="宋体" w:hAnsi="宋体" w:cs="宋体"/>
                <w:b/>
                <w:sz w:val="24"/>
                <w:szCs w:val="24"/>
                <w:highlight w:val="none"/>
              </w:rPr>
            </w:pPr>
            <w:r>
              <w:rPr>
                <w:rFonts w:hint="eastAsia" w:ascii="宋体" w:hAnsi="宋体" w:cs="宋体"/>
                <w:b/>
                <w:sz w:val="24"/>
                <w:szCs w:val="24"/>
                <w:highlight w:val="none"/>
              </w:rPr>
              <w:t xml:space="preserve"> 序号</w:t>
            </w:r>
          </w:p>
        </w:tc>
        <w:tc>
          <w:tcPr>
            <w:tcW w:w="2950" w:type="dxa"/>
            <w:noWrap w:val="0"/>
            <w:tcMar>
              <w:top w:w="57" w:type="dxa"/>
              <w:left w:w="28" w:type="dxa"/>
              <w:bottom w:w="57" w:type="dxa"/>
              <w:right w:w="28" w:type="dxa"/>
            </w:tcMar>
            <w:vAlign w:val="center"/>
          </w:tcPr>
          <w:p w14:paraId="2EF70489">
            <w:pPr>
              <w:spacing w:line="320" w:lineRule="exact"/>
              <w:ind w:left="210" w:leftChars="100"/>
              <w:jc w:val="center"/>
              <w:rPr>
                <w:rFonts w:hint="eastAsia" w:ascii="宋体" w:hAnsi="宋体" w:cs="宋体"/>
                <w:b/>
                <w:sz w:val="24"/>
                <w:szCs w:val="24"/>
                <w:highlight w:val="none"/>
              </w:rPr>
            </w:pPr>
            <w:r>
              <w:rPr>
                <w:rFonts w:hint="eastAsia" w:ascii="宋体" w:hAnsi="宋体" w:cs="宋体"/>
                <w:b/>
                <w:sz w:val="24"/>
                <w:szCs w:val="24"/>
                <w:highlight w:val="none"/>
              </w:rPr>
              <w:t>竞争性磋商文件要求</w:t>
            </w:r>
          </w:p>
        </w:tc>
        <w:tc>
          <w:tcPr>
            <w:tcW w:w="2379" w:type="dxa"/>
            <w:noWrap w:val="0"/>
            <w:tcMar>
              <w:top w:w="57" w:type="dxa"/>
              <w:left w:w="28" w:type="dxa"/>
              <w:bottom w:w="57" w:type="dxa"/>
              <w:right w:w="28" w:type="dxa"/>
            </w:tcMar>
            <w:vAlign w:val="center"/>
          </w:tcPr>
          <w:p w14:paraId="160CC3A8">
            <w:pPr>
              <w:spacing w:line="320" w:lineRule="exact"/>
              <w:ind w:left="210" w:leftChars="100"/>
              <w:jc w:val="center"/>
              <w:rPr>
                <w:rFonts w:hint="eastAsia" w:ascii="宋体" w:hAnsi="宋体" w:cs="宋体"/>
                <w:b/>
                <w:sz w:val="24"/>
                <w:szCs w:val="24"/>
                <w:highlight w:val="none"/>
              </w:rPr>
            </w:pPr>
            <w:r>
              <w:rPr>
                <w:rFonts w:hint="eastAsia" w:ascii="宋体" w:hAnsi="宋体" w:cs="宋体"/>
                <w:b/>
                <w:sz w:val="24"/>
                <w:szCs w:val="24"/>
                <w:highlight w:val="none"/>
              </w:rPr>
              <w:t>磋商响应文件响应</w:t>
            </w:r>
          </w:p>
        </w:tc>
        <w:tc>
          <w:tcPr>
            <w:tcW w:w="1650" w:type="dxa"/>
            <w:noWrap w:val="0"/>
            <w:tcMar>
              <w:top w:w="57" w:type="dxa"/>
              <w:left w:w="28" w:type="dxa"/>
              <w:bottom w:w="57" w:type="dxa"/>
              <w:right w:w="28" w:type="dxa"/>
            </w:tcMar>
            <w:vAlign w:val="center"/>
          </w:tcPr>
          <w:p w14:paraId="6B072902">
            <w:pPr>
              <w:spacing w:line="320" w:lineRule="exact"/>
              <w:ind w:left="210" w:leftChars="100"/>
              <w:rPr>
                <w:rFonts w:hint="eastAsia" w:ascii="宋体" w:hAnsi="宋体" w:cs="宋体"/>
                <w:b/>
                <w:sz w:val="24"/>
                <w:szCs w:val="24"/>
                <w:highlight w:val="none"/>
              </w:rPr>
            </w:pPr>
            <w:r>
              <w:rPr>
                <w:rFonts w:hint="eastAsia" w:ascii="宋体" w:hAnsi="宋体" w:cs="宋体"/>
                <w:b/>
                <w:sz w:val="24"/>
                <w:szCs w:val="24"/>
                <w:highlight w:val="none"/>
              </w:rPr>
              <w:t>偏离情况</w:t>
            </w:r>
          </w:p>
        </w:tc>
        <w:tc>
          <w:tcPr>
            <w:tcW w:w="1438" w:type="dxa"/>
            <w:noWrap w:val="0"/>
            <w:vAlign w:val="center"/>
          </w:tcPr>
          <w:p w14:paraId="469317DE">
            <w:pPr>
              <w:spacing w:line="320" w:lineRule="exact"/>
              <w:ind w:left="210" w:leftChars="100"/>
              <w:jc w:val="center"/>
              <w:rPr>
                <w:rFonts w:hint="eastAsia" w:ascii="宋体" w:hAnsi="宋体" w:cs="宋体"/>
                <w:b/>
                <w:sz w:val="24"/>
                <w:szCs w:val="24"/>
                <w:highlight w:val="none"/>
              </w:rPr>
            </w:pPr>
            <w:r>
              <w:rPr>
                <w:rFonts w:hint="eastAsia" w:ascii="宋体" w:hAnsi="宋体" w:cs="宋体"/>
                <w:b/>
                <w:sz w:val="24"/>
                <w:szCs w:val="24"/>
                <w:highlight w:val="none"/>
              </w:rPr>
              <w:t>说明</w:t>
            </w:r>
          </w:p>
        </w:tc>
      </w:tr>
      <w:tr w14:paraId="0BBB1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14:paraId="3903480C">
            <w:pPr>
              <w:spacing w:line="480" w:lineRule="exact"/>
              <w:ind w:left="210" w:leftChars="100"/>
              <w:rPr>
                <w:rFonts w:hint="eastAsia" w:ascii="宋体" w:hAnsi="宋体" w:cs="宋体"/>
                <w:sz w:val="24"/>
                <w:szCs w:val="24"/>
                <w:highlight w:val="none"/>
              </w:rPr>
            </w:pPr>
            <w:r>
              <w:rPr>
                <w:rFonts w:hint="eastAsia" w:ascii="宋体" w:hAnsi="宋体" w:cs="宋体"/>
                <w:sz w:val="24"/>
                <w:szCs w:val="24"/>
                <w:highlight w:val="none"/>
              </w:rPr>
              <w:t>1</w:t>
            </w:r>
          </w:p>
        </w:tc>
        <w:tc>
          <w:tcPr>
            <w:tcW w:w="2950" w:type="dxa"/>
            <w:tcBorders>
              <w:bottom w:val="single" w:color="auto" w:sz="4" w:space="0"/>
            </w:tcBorders>
            <w:noWrap w:val="0"/>
            <w:tcMar>
              <w:top w:w="57" w:type="dxa"/>
              <w:left w:w="28" w:type="dxa"/>
              <w:bottom w:w="57" w:type="dxa"/>
              <w:right w:w="28" w:type="dxa"/>
            </w:tcMar>
            <w:vAlign w:val="center"/>
          </w:tcPr>
          <w:p w14:paraId="3E2A6DBE">
            <w:pPr>
              <w:spacing w:line="480" w:lineRule="exact"/>
              <w:ind w:left="210" w:leftChars="100"/>
              <w:rPr>
                <w:rFonts w:hint="eastAsia" w:ascii="宋体" w:hAnsi="宋体" w:cs="宋体"/>
                <w:sz w:val="24"/>
                <w:szCs w:val="24"/>
                <w:highlight w:val="none"/>
              </w:rPr>
            </w:pPr>
          </w:p>
        </w:tc>
        <w:tc>
          <w:tcPr>
            <w:tcW w:w="2379" w:type="dxa"/>
            <w:tcBorders>
              <w:bottom w:val="single" w:color="auto" w:sz="4" w:space="0"/>
            </w:tcBorders>
            <w:noWrap w:val="0"/>
            <w:tcMar>
              <w:top w:w="57" w:type="dxa"/>
              <w:left w:w="28" w:type="dxa"/>
              <w:bottom w:w="57" w:type="dxa"/>
              <w:right w:w="28" w:type="dxa"/>
            </w:tcMar>
            <w:vAlign w:val="center"/>
          </w:tcPr>
          <w:p w14:paraId="079FB0B0">
            <w:pPr>
              <w:spacing w:line="480" w:lineRule="exact"/>
              <w:ind w:left="210" w:leftChars="100"/>
              <w:rPr>
                <w:rFonts w:hint="eastAsia" w:ascii="宋体" w:hAnsi="宋体" w:cs="宋体"/>
                <w:sz w:val="24"/>
                <w:szCs w:val="24"/>
                <w:highlight w:val="none"/>
              </w:rPr>
            </w:pPr>
          </w:p>
        </w:tc>
        <w:tc>
          <w:tcPr>
            <w:tcW w:w="1650" w:type="dxa"/>
            <w:tcBorders>
              <w:bottom w:val="single" w:color="auto" w:sz="4" w:space="0"/>
            </w:tcBorders>
            <w:noWrap w:val="0"/>
            <w:tcMar>
              <w:top w:w="57" w:type="dxa"/>
              <w:left w:w="28" w:type="dxa"/>
              <w:bottom w:w="57" w:type="dxa"/>
              <w:right w:w="28" w:type="dxa"/>
            </w:tcMar>
            <w:vAlign w:val="center"/>
          </w:tcPr>
          <w:p w14:paraId="293D49D0">
            <w:pPr>
              <w:spacing w:line="480" w:lineRule="exact"/>
              <w:ind w:left="210" w:leftChars="100"/>
              <w:rPr>
                <w:rFonts w:hint="eastAsia" w:ascii="宋体" w:hAnsi="宋体" w:cs="宋体"/>
                <w:sz w:val="24"/>
                <w:szCs w:val="24"/>
                <w:highlight w:val="none"/>
              </w:rPr>
            </w:pPr>
          </w:p>
        </w:tc>
        <w:tc>
          <w:tcPr>
            <w:tcW w:w="1438" w:type="dxa"/>
            <w:tcBorders>
              <w:bottom w:val="single" w:color="auto" w:sz="4" w:space="0"/>
            </w:tcBorders>
            <w:noWrap w:val="0"/>
            <w:vAlign w:val="center"/>
          </w:tcPr>
          <w:p w14:paraId="2C4B4CF1">
            <w:pPr>
              <w:spacing w:line="480" w:lineRule="exact"/>
              <w:ind w:left="210" w:leftChars="100"/>
              <w:rPr>
                <w:rFonts w:hint="eastAsia" w:ascii="宋体" w:hAnsi="宋体" w:cs="宋体"/>
                <w:sz w:val="24"/>
                <w:szCs w:val="24"/>
                <w:highlight w:val="none"/>
              </w:rPr>
            </w:pPr>
          </w:p>
        </w:tc>
      </w:tr>
      <w:tr w14:paraId="2CE4FD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14:paraId="7442A6EA">
            <w:pPr>
              <w:spacing w:line="480" w:lineRule="exact"/>
              <w:ind w:left="210" w:leftChars="100"/>
              <w:rPr>
                <w:rFonts w:hint="eastAsia" w:ascii="宋体" w:hAnsi="宋体" w:cs="宋体"/>
                <w:sz w:val="24"/>
                <w:szCs w:val="24"/>
                <w:highlight w:val="none"/>
              </w:rPr>
            </w:pPr>
            <w:r>
              <w:rPr>
                <w:rFonts w:hint="eastAsia" w:ascii="宋体" w:hAnsi="宋体" w:cs="宋体"/>
                <w:sz w:val="24"/>
                <w:szCs w:val="24"/>
                <w:highlight w:val="none"/>
              </w:rPr>
              <w:t>2</w:t>
            </w:r>
          </w:p>
        </w:tc>
        <w:tc>
          <w:tcPr>
            <w:tcW w:w="2950" w:type="dxa"/>
            <w:tcBorders>
              <w:bottom w:val="single" w:color="auto" w:sz="4" w:space="0"/>
            </w:tcBorders>
            <w:noWrap w:val="0"/>
            <w:tcMar>
              <w:top w:w="57" w:type="dxa"/>
              <w:left w:w="28" w:type="dxa"/>
              <w:bottom w:w="57" w:type="dxa"/>
              <w:right w:w="28" w:type="dxa"/>
            </w:tcMar>
            <w:vAlign w:val="center"/>
          </w:tcPr>
          <w:p w14:paraId="117B45FB">
            <w:pPr>
              <w:spacing w:line="480" w:lineRule="exact"/>
              <w:ind w:left="210" w:leftChars="100"/>
              <w:rPr>
                <w:rFonts w:hint="eastAsia" w:ascii="宋体" w:hAnsi="宋体" w:cs="宋体"/>
                <w:sz w:val="24"/>
                <w:szCs w:val="24"/>
                <w:highlight w:val="none"/>
              </w:rPr>
            </w:pPr>
          </w:p>
        </w:tc>
        <w:tc>
          <w:tcPr>
            <w:tcW w:w="2379" w:type="dxa"/>
            <w:tcBorders>
              <w:bottom w:val="single" w:color="auto" w:sz="4" w:space="0"/>
            </w:tcBorders>
            <w:noWrap w:val="0"/>
            <w:tcMar>
              <w:top w:w="57" w:type="dxa"/>
              <w:left w:w="28" w:type="dxa"/>
              <w:bottom w:w="57" w:type="dxa"/>
              <w:right w:w="28" w:type="dxa"/>
            </w:tcMar>
            <w:vAlign w:val="center"/>
          </w:tcPr>
          <w:p w14:paraId="2F42F50F">
            <w:pPr>
              <w:spacing w:line="480" w:lineRule="exact"/>
              <w:ind w:left="210" w:leftChars="100"/>
              <w:rPr>
                <w:rFonts w:hint="eastAsia" w:ascii="宋体" w:hAnsi="宋体" w:cs="宋体"/>
                <w:sz w:val="24"/>
                <w:szCs w:val="24"/>
                <w:highlight w:val="none"/>
              </w:rPr>
            </w:pPr>
          </w:p>
        </w:tc>
        <w:tc>
          <w:tcPr>
            <w:tcW w:w="1650" w:type="dxa"/>
            <w:tcBorders>
              <w:bottom w:val="single" w:color="auto" w:sz="4" w:space="0"/>
            </w:tcBorders>
            <w:noWrap w:val="0"/>
            <w:tcMar>
              <w:top w:w="57" w:type="dxa"/>
              <w:left w:w="28" w:type="dxa"/>
              <w:bottom w:w="57" w:type="dxa"/>
              <w:right w:w="28" w:type="dxa"/>
            </w:tcMar>
            <w:vAlign w:val="center"/>
          </w:tcPr>
          <w:p w14:paraId="7501CE67">
            <w:pPr>
              <w:spacing w:line="480" w:lineRule="exact"/>
              <w:ind w:left="210" w:leftChars="100"/>
              <w:rPr>
                <w:rFonts w:hint="eastAsia" w:ascii="宋体" w:hAnsi="宋体" w:cs="宋体"/>
                <w:sz w:val="24"/>
                <w:szCs w:val="24"/>
                <w:highlight w:val="none"/>
              </w:rPr>
            </w:pPr>
          </w:p>
        </w:tc>
        <w:tc>
          <w:tcPr>
            <w:tcW w:w="1438" w:type="dxa"/>
            <w:tcBorders>
              <w:bottom w:val="single" w:color="auto" w:sz="4" w:space="0"/>
            </w:tcBorders>
            <w:noWrap w:val="0"/>
            <w:vAlign w:val="center"/>
          </w:tcPr>
          <w:p w14:paraId="41FB43DE">
            <w:pPr>
              <w:spacing w:line="480" w:lineRule="exact"/>
              <w:ind w:left="210" w:leftChars="100"/>
              <w:rPr>
                <w:rFonts w:hint="eastAsia" w:ascii="宋体" w:hAnsi="宋体" w:cs="宋体"/>
                <w:sz w:val="24"/>
                <w:szCs w:val="24"/>
                <w:highlight w:val="none"/>
              </w:rPr>
            </w:pPr>
          </w:p>
        </w:tc>
      </w:tr>
      <w:tr w14:paraId="7A14BE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21650B1">
            <w:pPr>
              <w:spacing w:line="480" w:lineRule="exact"/>
              <w:ind w:left="210" w:leftChars="100"/>
              <w:rPr>
                <w:rFonts w:hint="eastAsia" w:ascii="宋体" w:hAnsi="宋体" w:cs="宋体"/>
                <w:sz w:val="24"/>
                <w:szCs w:val="24"/>
                <w:highlight w:val="none"/>
              </w:rPr>
            </w:pPr>
            <w:r>
              <w:rPr>
                <w:rFonts w:hint="eastAsia" w:ascii="宋体" w:hAnsi="宋体" w:cs="宋体"/>
                <w:sz w:val="24"/>
                <w:szCs w:val="24"/>
                <w:highlight w:val="none"/>
              </w:rPr>
              <w:t>3</w:t>
            </w:r>
          </w:p>
        </w:tc>
        <w:tc>
          <w:tcPr>
            <w:tcW w:w="2950" w:type="dxa"/>
            <w:noWrap w:val="0"/>
            <w:tcMar>
              <w:top w:w="57" w:type="dxa"/>
              <w:left w:w="28" w:type="dxa"/>
              <w:bottom w:w="57" w:type="dxa"/>
              <w:right w:w="28" w:type="dxa"/>
            </w:tcMar>
            <w:vAlign w:val="center"/>
          </w:tcPr>
          <w:p w14:paraId="4C497CB6">
            <w:pPr>
              <w:spacing w:line="480" w:lineRule="exact"/>
              <w:ind w:left="210" w:leftChars="100"/>
              <w:rPr>
                <w:rFonts w:hint="eastAsia" w:ascii="宋体" w:hAnsi="宋体" w:cs="宋体"/>
                <w:sz w:val="24"/>
                <w:szCs w:val="24"/>
                <w:highlight w:val="none"/>
              </w:rPr>
            </w:pPr>
          </w:p>
        </w:tc>
        <w:tc>
          <w:tcPr>
            <w:tcW w:w="2379" w:type="dxa"/>
            <w:noWrap w:val="0"/>
            <w:tcMar>
              <w:top w:w="57" w:type="dxa"/>
              <w:left w:w="28" w:type="dxa"/>
              <w:bottom w:w="57" w:type="dxa"/>
              <w:right w:w="28" w:type="dxa"/>
            </w:tcMar>
            <w:vAlign w:val="center"/>
          </w:tcPr>
          <w:p w14:paraId="4C16299D">
            <w:pPr>
              <w:spacing w:line="480" w:lineRule="exact"/>
              <w:ind w:left="210" w:leftChars="100"/>
              <w:rPr>
                <w:rFonts w:hint="eastAsia" w:ascii="宋体" w:hAnsi="宋体" w:cs="宋体"/>
                <w:sz w:val="24"/>
                <w:szCs w:val="24"/>
                <w:highlight w:val="none"/>
              </w:rPr>
            </w:pPr>
          </w:p>
        </w:tc>
        <w:tc>
          <w:tcPr>
            <w:tcW w:w="1650" w:type="dxa"/>
            <w:noWrap w:val="0"/>
            <w:tcMar>
              <w:top w:w="57" w:type="dxa"/>
              <w:left w:w="28" w:type="dxa"/>
              <w:bottom w:w="57" w:type="dxa"/>
              <w:right w:w="28" w:type="dxa"/>
            </w:tcMar>
            <w:vAlign w:val="center"/>
          </w:tcPr>
          <w:p w14:paraId="5263C8F6">
            <w:pPr>
              <w:spacing w:line="480" w:lineRule="exact"/>
              <w:ind w:left="210" w:leftChars="100"/>
              <w:rPr>
                <w:rFonts w:hint="eastAsia" w:ascii="宋体" w:hAnsi="宋体" w:cs="宋体"/>
                <w:sz w:val="24"/>
                <w:szCs w:val="24"/>
                <w:highlight w:val="none"/>
              </w:rPr>
            </w:pPr>
          </w:p>
        </w:tc>
        <w:tc>
          <w:tcPr>
            <w:tcW w:w="1438" w:type="dxa"/>
            <w:noWrap w:val="0"/>
            <w:vAlign w:val="center"/>
          </w:tcPr>
          <w:p w14:paraId="7FFEFCC1">
            <w:pPr>
              <w:spacing w:line="480" w:lineRule="exact"/>
              <w:ind w:left="210" w:leftChars="100"/>
              <w:rPr>
                <w:rFonts w:hint="eastAsia" w:ascii="宋体" w:hAnsi="宋体" w:cs="宋体"/>
                <w:sz w:val="24"/>
                <w:szCs w:val="24"/>
                <w:highlight w:val="none"/>
              </w:rPr>
            </w:pPr>
          </w:p>
        </w:tc>
      </w:tr>
      <w:tr w14:paraId="795EEC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727423F">
            <w:pPr>
              <w:spacing w:line="480" w:lineRule="exact"/>
              <w:ind w:left="210" w:leftChars="100"/>
              <w:rPr>
                <w:rFonts w:hint="eastAsia" w:ascii="宋体" w:hAnsi="宋体" w:cs="宋体"/>
                <w:sz w:val="24"/>
                <w:szCs w:val="24"/>
                <w:highlight w:val="none"/>
              </w:rPr>
            </w:pPr>
          </w:p>
        </w:tc>
        <w:tc>
          <w:tcPr>
            <w:tcW w:w="2950" w:type="dxa"/>
            <w:noWrap w:val="0"/>
            <w:tcMar>
              <w:top w:w="57" w:type="dxa"/>
              <w:left w:w="28" w:type="dxa"/>
              <w:bottom w:w="57" w:type="dxa"/>
              <w:right w:w="28" w:type="dxa"/>
            </w:tcMar>
            <w:vAlign w:val="center"/>
          </w:tcPr>
          <w:p w14:paraId="6F39F552">
            <w:pPr>
              <w:spacing w:line="480" w:lineRule="exact"/>
              <w:ind w:left="210" w:leftChars="100"/>
              <w:rPr>
                <w:rFonts w:hint="eastAsia" w:ascii="宋体" w:hAnsi="宋体" w:cs="宋体"/>
                <w:sz w:val="24"/>
                <w:szCs w:val="24"/>
                <w:highlight w:val="none"/>
              </w:rPr>
            </w:pPr>
            <w:r>
              <w:rPr>
                <w:rFonts w:hint="eastAsia" w:ascii="宋体" w:hAnsi="宋体" w:cs="宋体"/>
                <w:sz w:val="24"/>
                <w:szCs w:val="24"/>
                <w:highlight w:val="none"/>
              </w:rPr>
              <w:t>……</w:t>
            </w:r>
          </w:p>
        </w:tc>
        <w:tc>
          <w:tcPr>
            <w:tcW w:w="2379" w:type="dxa"/>
            <w:noWrap w:val="0"/>
            <w:tcMar>
              <w:top w:w="57" w:type="dxa"/>
              <w:left w:w="28" w:type="dxa"/>
              <w:bottom w:w="57" w:type="dxa"/>
              <w:right w:w="28" w:type="dxa"/>
            </w:tcMar>
            <w:vAlign w:val="center"/>
          </w:tcPr>
          <w:p w14:paraId="34DA3C38">
            <w:pPr>
              <w:spacing w:line="480" w:lineRule="exact"/>
              <w:ind w:left="210" w:leftChars="100"/>
              <w:rPr>
                <w:rFonts w:hint="eastAsia" w:ascii="宋体" w:hAnsi="宋体" w:cs="宋体"/>
                <w:sz w:val="24"/>
                <w:szCs w:val="24"/>
                <w:highlight w:val="none"/>
              </w:rPr>
            </w:pPr>
          </w:p>
        </w:tc>
        <w:tc>
          <w:tcPr>
            <w:tcW w:w="1650" w:type="dxa"/>
            <w:noWrap w:val="0"/>
            <w:tcMar>
              <w:top w:w="57" w:type="dxa"/>
              <w:left w:w="28" w:type="dxa"/>
              <w:bottom w:w="57" w:type="dxa"/>
              <w:right w:w="28" w:type="dxa"/>
            </w:tcMar>
            <w:vAlign w:val="center"/>
          </w:tcPr>
          <w:p w14:paraId="25099BD1">
            <w:pPr>
              <w:spacing w:line="480" w:lineRule="exact"/>
              <w:ind w:left="210" w:leftChars="100"/>
              <w:rPr>
                <w:rFonts w:hint="eastAsia" w:ascii="宋体" w:hAnsi="宋体" w:cs="宋体"/>
                <w:sz w:val="24"/>
                <w:szCs w:val="24"/>
                <w:highlight w:val="none"/>
              </w:rPr>
            </w:pPr>
          </w:p>
        </w:tc>
        <w:tc>
          <w:tcPr>
            <w:tcW w:w="1438" w:type="dxa"/>
            <w:noWrap w:val="0"/>
            <w:vAlign w:val="center"/>
          </w:tcPr>
          <w:p w14:paraId="21E6F5C3">
            <w:pPr>
              <w:spacing w:line="480" w:lineRule="exact"/>
              <w:ind w:left="210" w:leftChars="100"/>
              <w:rPr>
                <w:rFonts w:hint="eastAsia" w:ascii="宋体" w:hAnsi="宋体" w:cs="宋体"/>
                <w:sz w:val="24"/>
                <w:szCs w:val="24"/>
                <w:highlight w:val="none"/>
              </w:rPr>
            </w:pPr>
          </w:p>
        </w:tc>
      </w:tr>
      <w:tr w14:paraId="6F26F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3D8FBF80">
            <w:pPr>
              <w:spacing w:line="480" w:lineRule="exact"/>
              <w:ind w:left="210" w:leftChars="100"/>
              <w:rPr>
                <w:rFonts w:hint="eastAsia" w:ascii="宋体" w:hAnsi="宋体" w:cs="宋体"/>
                <w:sz w:val="24"/>
                <w:szCs w:val="24"/>
                <w:highlight w:val="none"/>
              </w:rPr>
            </w:pPr>
          </w:p>
        </w:tc>
        <w:tc>
          <w:tcPr>
            <w:tcW w:w="2950" w:type="dxa"/>
            <w:noWrap w:val="0"/>
            <w:tcMar>
              <w:top w:w="57" w:type="dxa"/>
              <w:left w:w="28" w:type="dxa"/>
              <w:bottom w:w="57" w:type="dxa"/>
              <w:right w:w="28" w:type="dxa"/>
            </w:tcMar>
            <w:vAlign w:val="center"/>
          </w:tcPr>
          <w:p w14:paraId="67EB47B6">
            <w:pPr>
              <w:spacing w:line="480" w:lineRule="exact"/>
              <w:ind w:left="210" w:leftChars="100"/>
              <w:rPr>
                <w:rFonts w:hint="eastAsia" w:ascii="宋体" w:hAnsi="宋体" w:cs="宋体"/>
                <w:sz w:val="24"/>
                <w:szCs w:val="24"/>
                <w:highlight w:val="none"/>
              </w:rPr>
            </w:pPr>
          </w:p>
        </w:tc>
        <w:tc>
          <w:tcPr>
            <w:tcW w:w="2379" w:type="dxa"/>
            <w:noWrap w:val="0"/>
            <w:tcMar>
              <w:top w:w="57" w:type="dxa"/>
              <w:left w:w="28" w:type="dxa"/>
              <w:bottom w:w="57" w:type="dxa"/>
              <w:right w:w="28" w:type="dxa"/>
            </w:tcMar>
            <w:vAlign w:val="center"/>
          </w:tcPr>
          <w:p w14:paraId="78FFC0EE">
            <w:pPr>
              <w:spacing w:line="480" w:lineRule="exact"/>
              <w:ind w:left="210" w:leftChars="100"/>
              <w:rPr>
                <w:rFonts w:hint="eastAsia" w:ascii="宋体" w:hAnsi="宋体" w:cs="宋体"/>
                <w:sz w:val="24"/>
                <w:szCs w:val="24"/>
                <w:highlight w:val="none"/>
              </w:rPr>
            </w:pPr>
          </w:p>
        </w:tc>
        <w:tc>
          <w:tcPr>
            <w:tcW w:w="1650" w:type="dxa"/>
            <w:noWrap w:val="0"/>
            <w:tcMar>
              <w:top w:w="57" w:type="dxa"/>
              <w:left w:w="28" w:type="dxa"/>
              <w:bottom w:w="57" w:type="dxa"/>
              <w:right w:w="28" w:type="dxa"/>
            </w:tcMar>
            <w:vAlign w:val="center"/>
          </w:tcPr>
          <w:p w14:paraId="51BD5BDE">
            <w:pPr>
              <w:spacing w:line="480" w:lineRule="exact"/>
              <w:ind w:left="210" w:leftChars="100"/>
              <w:rPr>
                <w:rFonts w:hint="eastAsia" w:ascii="宋体" w:hAnsi="宋体" w:cs="宋体"/>
                <w:sz w:val="24"/>
                <w:szCs w:val="24"/>
                <w:highlight w:val="none"/>
              </w:rPr>
            </w:pPr>
          </w:p>
        </w:tc>
        <w:tc>
          <w:tcPr>
            <w:tcW w:w="1438" w:type="dxa"/>
            <w:noWrap w:val="0"/>
            <w:vAlign w:val="center"/>
          </w:tcPr>
          <w:p w14:paraId="717534DB">
            <w:pPr>
              <w:spacing w:line="480" w:lineRule="exact"/>
              <w:ind w:left="210" w:leftChars="100"/>
              <w:rPr>
                <w:rFonts w:hint="eastAsia" w:ascii="宋体" w:hAnsi="宋体" w:cs="宋体"/>
                <w:sz w:val="24"/>
                <w:szCs w:val="24"/>
                <w:highlight w:val="none"/>
              </w:rPr>
            </w:pPr>
          </w:p>
        </w:tc>
      </w:tr>
      <w:tr w14:paraId="7DE3ED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DCD8F43">
            <w:pPr>
              <w:spacing w:line="480" w:lineRule="exact"/>
              <w:ind w:left="210" w:leftChars="100"/>
              <w:rPr>
                <w:rFonts w:hint="eastAsia" w:ascii="宋体" w:hAnsi="宋体" w:cs="宋体"/>
                <w:sz w:val="24"/>
                <w:szCs w:val="24"/>
                <w:highlight w:val="none"/>
              </w:rPr>
            </w:pPr>
          </w:p>
        </w:tc>
        <w:tc>
          <w:tcPr>
            <w:tcW w:w="2950" w:type="dxa"/>
            <w:noWrap w:val="0"/>
            <w:tcMar>
              <w:top w:w="57" w:type="dxa"/>
              <w:left w:w="28" w:type="dxa"/>
              <w:bottom w:w="57" w:type="dxa"/>
              <w:right w:w="28" w:type="dxa"/>
            </w:tcMar>
            <w:vAlign w:val="center"/>
          </w:tcPr>
          <w:p w14:paraId="6A2EE085">
            <w:pPr>
              <w:spacing w:line="480" w:lineRule="exact"/>
              <w:ind w:left="210" w:leftChars="100"/>
              <w:rPr>
                <w:rFonts w:hint="eastAsia" w:ascii="宋体" w:hAnsi="宋体" w:cs="宋体"/>
                <w:sz w:val="24"/>
                <w:szCs w:val="24"/>
                <w:highlight w:val="none"/>
              </w:rPr>
            </w:pPr>
          </w:p>
        </w:tc>
        <w:tc>
          <w:tcPr>
            <w:tcW w:w="2379" w:type="dxa"/>
            <w:noWrap w:val="0"/>
            <w:tcMar>
              <w:top w:w="57" w:type="dxa"/>
              <w:left w:w="28" w:type="dxa"/>
              <w:bottom w:w="57" w:type="dxa"/>
              <w:right w:w="28" w:type="dxa"/>
            </w:tcMar>
            <w:vAlign w:val="center"/>
          </w:tcPr>
          <w:p w14:paraId="67C122F7">
            <w:pPr>
              <w:spacing w:line="480" w:lineRule="exact"/>
              <w:ind w:left="210" w:leftChars="100"/>
              <w:rPr>
                <w:rFonts w:hint="eastAsia" w:ascii="宋体" w:hAnsi="宋体" w:cs="宋体"/>
                <w:sz w:val="24"/>
                <w:szCs w:val="24"/>
                <w:highlight w:val="none"/>
              </w:rPr>
            </w:pPr>
          </w:p>
        </w:tc>
        <w:tc>
          <w:tcPr>
            <w:tcW w:w="1650" w:type="dxa"/>
            <w:noWrap w:val="0"/>
            <w:tcMar>
              <w:top w:w="57" w:type="dxa"/>
              <w:left w:w="28" w:type="dxa"/>
              <w:bottom w:w="57" w:type="dxa"/>
              <w:right w:w="28" w:type="dxa"/>
            </w:tcMar>
            <w:vAlign w:val="center"/>
          </w:tcPr>
          <w:p w14:paraId="25393E08">
            <w:pPr>
              <w:spacing w:line="480" w:lineRule="exact"/>
              <w:ind w:left="210" w:leftChars="100"/>
              <w:rPr>
                <w:rFonts w:hint="eastAsia" w:ascii="宋体" w:hAnsi="宋体" w:cs="宋体"/>
                <w:sz w:val="24"/>
                <w:szCs w:val="24"/>
                <w:highlight w:val="none"/>
              </w:rPr>
            </w:pPr>
          </w:p>
        </w:tc>
        <w:tc>
          <w:tcPr>
            <w:tcW w:w="1438" w:type="dxa"/>
            <w:noWrap w:val="0"/>
            <w:vAlign w:val="center"/>
          </w:tcPr>
          <w:p w14:paraId="5F66C8B0">
            <w:pPr>
              <w:spacing w:line="480" w:lineRule="exact"/>
              <w:ind w:left="210" w:leftChars="100"/>
              <w:rPr>
                <w:rFonts w:hint="eastAsia" w:ascii="宋体" w:hAnsi="宋体" w:cs="宋体"/>
                <w:sz w:val="24"/>
                <w:szCs w:val="24"/>
                <w:highlight w:val="none"/>
              </w:rPr>
            </w:pPr>
          </w:p>
        </w:tc>
      </w:tr>
      <w:tr w14:paraId="6422E7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D06013E">
            <w:pPr>
              <w:spacing w:line="480" w:lineRule="exact"/>
              <w:ind w:left="210" w:leftChars="100"/>
              <w:rPr>
                <w:rFonts w:hint="eastAsia" w:ascii="宋体" w:hAnsi="宋体" w:cs="宋体"/>
                <w:sz w:val="24"/>
                <w:szCs w:val="24"/>
                <w:highlight w:val="none"/>
              </w:rPr>
            </w:pPr>
          </w:p>
        </w:tc>
        <w:tc>
          <w:tcPr>
            <w:tcW w:w="2950" w:type="dxa"/>
            <w:noWrap w:val="0"/>
            <w:tcMar>
              <w:top w:w="57" w:type="dxa"/>
              <w:left w:w="28" w:type="dxa"/>
              <w:bottom w:w="57" w:type="dxa"/>
              <w:right w:w="28" w:type="dxa"/>
            </w:tcMar>
            <w:vAlign w:val="center"/>
          </w:tcPr>
          <w:p w14:paraId="6BE6650D">
            <w:pPr>
              <w:spacing w:line="480" w:lineRule="exact"/>
              <w:ind w:left="210" w:leftChars="100"/>
              <w:rPr>
                <w:rFonts w:hint="eastAsia" w:ascii="宋体" w:hAnsi="宋体" w:cs="宋体"/>
                <w:sz w:val="24"/>
                <w:szCs w:val="24"/>
                <w:highlight w:val="none"/>
              </w:rPr>
            </w:pPr>
          </w:p>
        </w:tc>
        <w:tc>
          <w:tcPr>
            <w:tcW w:w="2379" w:type="dxa"/>
            <w:noWrap w:val="0"/>
            <w:tcMar>
              <w:top w:w="57" w:type="dxa"/>
              <w:left w:w="28" w:type="dxa"/>
              <w:bottom w:w="57" w:type="dxa"/>
              <w:right w:w="28" w:type="dxa"/>
            </w:tcMar>
            <w:vAlign w:val="center"/>
          </w:tcPr>
          <w:p w14:paraId="19F6665F">
            <w:pPr>
              <w:spacing w:line="480" w:lineRule="exact"/>
              <w:ind w:left="210" w:leftChars="100"/>
              <w:rPr>
                <w:rFonts w:hint="eastAsia" w:ascii="宋体" w:hAnsi="宋体" w:cs="宋体"/>
                <w:sz w:val="24"/>
                <w:szCs w:val="24"/>
                <w:highlight w:val="none"/>
              </w:rPr>
            </w:pPr>
          </w:p>
        </w:tc>
        <w:tc>
          <w:tcPr>
            <w:tcW w:w="1650" w:type="dxa"/>
            <w:noWrap w:val="0"/>
            <w:tcMar>
              <w:top w:w="57" w:type="dxa"/>
              <w:left w:w="28" w:type="dxa"/>
              <w:bottom w:w="57" w:type="dxa"/>
              <w:right w:w="28" w:type="dxa"/>
            </w:tcMar>
            <w:vAlign w:val="center"/>
          </w:tcPr>
          <w:p w14:paraId="5CE0F2F5">
            <w:pPr>
              <w:spacing w:line="480" w:lineRule="exact"/>
              <w:ind w:left="210" w:leftChars="100"/>
              <w:rPr>
                <w:rFonts w:hint="eastAsia" w:ascii="宋体" w:hAnsi="宋体" w:cs="宋体"/>
                <w:sz w:val="24"/>
                <w:szCs w:val="24"/>
                <w:highlight w:val="none"/>
              </w:rPr>
            </w:pPr>
          </w:p>
        </w:tc>
        <w:tc>
          <w:tcPr>
            <w:tcW w:w="1438" w:type="dxa"/>
            <w:noWrap w:val="0"/>
            <w:vAlign w:val="center"/>
          </w:tcPr>
          <w:p w14:paraId="4844ADF7">
            <w:pPr>
              <w:spacing w:line="480" w:lineRule="exact"/>
              <w:ind w:left="210" w:leftChars="100"/>
              <w:rPr>
                <w:rFonts w:hint="eastAsia" w:ascii="宋体" w:hAnsi="宋体" w:cs="宋体"/>
                <w:sz w:val="24"/>
                <w:szCs w:val="24"/>
                <w:highlight w:val="none"/>
              </w:rPr>
            </w:pPr>
          </w:p>
        </w:tc>
      </w:tr>
      <w:tr w14:paraId="621E1E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F170125">
            <w:pPr>
              <w:spacing w:line="480" w:lineRule="exact"/>
              <w:ind w:left="210" w:leftChars="100"/>
              <w:rPr>
                <w:rFonts w:hint="eastAsia" w:ascii="宋体" w:hAnsi="宋体" w:cs="宋体"/>
                <w:sz w:val="24"/>
                <w:szCs w:val="24"/>
                <w:highlight w:val="none"/>
              </w:rPr>
            </w:pPr>
          </w:p>
        </w:tc>
        <w:tc>
          <w:tcPr>
            <w:tcW w:w="2950" w:type="dxa"/>
            <w:noWrap w:val="0"/>
            <w:tcMar>
              <w:top w:w="57" w:type="dxa"/>
              <w:left w:w="28" w:type="dxa"/>
              <w:bottom w:w="57" w:type="dxa"/>
              <w:right w:w="28" w:type="dxa"/>
            </w:tcMar>
            <w:vAlign w:val="center"/>
          </w:tcPr>
          <w:p w14:paraId="73C8DEFD">
            <w:pPr>
              <w:spacing w:line="480" w:lineRule="exact"/>
              <w:ind w:left="210" w:leftChars="100"/>
              <w:rPr>
                <w:rFonts w:hint="eastAsia" w:ascii="宋体" w:hAnsi="宋体" w:cs="宋体"/>
                <w:sz w:val="24"/>
                <w:szCs w:val="24"/>
                <w:highlight w:val="none"/>
              </w:rPr>
            </w:pPr>
          </w:p>
        </w:tc>
        <w:tc>
          <w:tcPr>
            <w:tcW w:w="2379" w:type="dxa"/>
            <w:noWrap w:val="0"/>
            <w:tcMar>
              <w:top w:w="57" w:type="dxa"/>
              <w:left w:w="28" w:type="dxa"/>
              <w:bottom w:w="57" w:type="dxa"/>
              <w:right w:w="28" w:type="dxa"/>
            </w:tcMar>
            <w:vAlign w:val="center"/>
          </w:tcPr>
          <w:p w14:paraId="5190148A">
            <w:pPr>
              <w:spacing w:line="480" w:lineRule="exact"/>
              <w:ind w:left="210" w:leftChars="100"/>
              <w:rPr>
                <w:rFonts w:hint="eastAsia" w:ascii="宋体" w:hAnsi="宋体" w:cs="宋体"/>
                <w:sz w:val="24"/>
                <w:szCs w:val="24"/>
                <w:highlight w:val="none"/>
              </w:rPr>
            </w:pPr>
          </w:p>
        </w:tc>
        <w:tc>
          <w:tcPr>
            <w:tcW w:w="1650" w:type="dxa"/>
            <w:noWrap w:val="0"/>
            <w:tcMar>
              <w:top w:w="57" w:type="dxa"/>
              <w:left w:w="28" w:type="dxa"/>
              <w:bottom w:w="57" w:type="dxa"/>
              <w:right w:w="28" w:type="dxa"/>
            </w:tcMar>
            <w:vAlign w:val="center"/>
          </w:tcPr>
          <w:p w14:paraId="6BC9B524">
            <w:pPr>
              <w:spacing w:line="480" w:lineRule="exact"/>
              <w:ind w:left="210" w:leftChars="100"/>
              <w:rPr>
                <w:rFonts w:hint="eastAsia" w:ascii="宋体" w:hAnsi="宋体" w:cs="宋体"/>
                <w:sz w:val="24"/>
                <w:szCs w:val="24"/>
                <w:highlight w:val="none"/>
              </w:rPr>
            </w:pPr>
          </w:p>
        </w:tc>
        <w:tc>
          <w:tcPr>
            <w:tcW w:w="1438" w:type="dxa"/>
            <w:noWrap w:val="0"/>
            <w:vAlign w:val="center"/>
          </w:tcPr>
          <w:p w14:paraId="640EEE0B">
            <w:pPr>
              <w:spacing w:line="480" w:lineRule="exact"/>
              <w:ind w:left="210" w:leftChars="100"/>
              <w:rPr>
                <w:rFonts w:hint="eastAsia" w:ascii="宋体" w:hAnsi="宋体" w:cs="宋体"/>
                <w:sz w:val="24"/>
                <w:szCs w:val="24"/>
                <w:highlight w:val="none"/>
              </w:rPr>
            </w:pPr>
          </w:p>
        </w:tc>
      </w:tr>
    </w:tbl>
    <w:p w14:paraId="5F38862C">
      <w:pPr>
        <w:keepNext w:val="0"/>
        <w:keepLines w:val="0"/>
        <w:pageBreakBefore w:val="0"/>
        <w:widowControl w:val="0"/>
        <w:kinsoku/>
        <w:wordWrap/>
        <w:overflowPunct/>
        <w:topLinePunct w:val="0"/>
        <w:autoSpaceDE/>
        <w:autoSpaceDN/>
        <w:bidi w:val="0"/>
        <w:adjustRightInd w:val="0"/>
        <w:snapToGrid w:val="0"/>
        <w:spacing w:line="360" w:lineRule="auto"/>
        <w:ind w:left="210" w:leftChars="100" w:firstLine="210" w:firstLineChars="100"/>
        <w:jc w:val="left"/>
        <w:textAlignment w:val="auto"/>
        <w:rPr>
          <w:rFonts w:hint="eastAsia" w:ascii="宋体" w:hAnsi="宋体" w:eastAsia="宋体" w:cs="宋体"/>
          <w:szCs w:val="21"/>
          <w:highlight w:val="none"/>
          <w:lang w:eastAsia="zh-CN"/>
        </w:rPr>
      </w:pPr>
    </w:p>
    <w:p w14:paraId="76635C2F">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1、如</w:t>
      </w:r>
      <w:r>
        <w:rPr>
          <w:rFonts w:hint="eastAsia" w:ascii="宋体" w:hAnsi="宋体" w:cs="宋体"/>
          <w:szCs w:val="21"/>
          <w:highlight w:val="none"/>
          <w:lang w:val="en-US" w:eastAsia="zh-CN"/>
        </w:rPr>
        <w:t>供应商</w:t>
      </w:r>
      <w:r>
        <w:rPr>
          <w:rFonts w:hint="eastAsia" w:ascii="宋体" w:hAnsi="宋体" w:eastAsia="宋体" w:cs="宋体"/>
          <w:szCs w:val="21"/>
          <w:highlight w:val="none"/>
        </w:rPr>
        <w:t>承诺响应</w:t>
      </w:r>
      <w:r>
        <w:rPr>
          <w:rFonts w:hint="eastAsia" w:ascii="宋体" w:hAnsi="宋体" w:eastAsia="宋体" w:cs="宋体"/>
          <w:szCs w:val="21"/>
          <w:highlight w:val="none"/>
          <w:lang w:val="en-US" w:eastAsia="zh-CN"/>
        </w:rPr>
        <w:t>磋商</w:t>
      </w:r>
      <w:r>
        <w:rPr>
          <w:rFonts w:hint="eastAsia" w:ascii="宋体" w:hAnsi="宋体" w:eastAsia="宋体" w:cs="宋体"/>
          <w:szCs w:val="21"/>
          <w:highlight w:val="none"/>
        </w:rPr>
        <w:t>文件中规定的实质性要求和条件，上栏可不填写，但本页必须满足签字、盖章要求；</w:t>
      </w:r>
    </w:p>
    <w:p w14:paraId="7487825F">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2、如</w:t>
      </w:r>
      <w:r>
        <w:rPr>
          <w:rFonts w:hint="eastAsia" w:ascii="宋体" w:hAnsi="宋体" w:cs="宋体"/>
          <w:szCs w:val="21"/>
          <w:highlight w:val="none"/>
          <w:lang w:val="en-US" w:eastAsia="zh-CN"/>
        </w:rPr>
        <w:t>供应商</w:t>
      </w:r>
      <w:r>
        <w:rPr>
          <w:rFonts w:hint="eastAsia" w:ascii="宋体" w:hAnsi="宋体" w:eastAsia="宋体" w:cs="宋体"/>
          <w:szCs w:val="21"/>
          <w:highlight w:val="none"/>
        </w:rPr>
        <w:t>不仅承诺</w:t>
      </w:r>
      <w:r>
        <w:rPr>
          <w:rFonts w:hint="eastAsia" w:ascii="宋体" w:hAnsi="宋体" w:eastAsia="宋体" w:cs="宋体"/>
          <w:szCs w:val="21"/>
          <w:highlight w:val="none"/>
          <w:lang w:val="en-US" w:eastAsia="zh-CN"/>
        </w:rPr>
        <w:t>磋商</w:t>
      </w:r>
      <w:r>
        <w:rPr>
          <w:rFonts w:hint="eastAsia" w:ascii="宋体" w:hAnsi="宋体" w:eastAsia="宋体" w:cs="宋体"/>
          <w:szCs w:val="21"/>
          <w:highlight w:val="none"/>
        </w:rPr>
        <w:t>文件中规定的实质性要求和条件，还有其他有利于采购人的承诺，则必须在上栏中予以具体说明；</w:t>
      </w:r>
    </w:p>
    <w:p w14:paraId="3691B022">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3、如</w:t>
      </w:r>
      <w:r>
        <w:rPr>
          <w:rFonts w:hint="eastAsia" w:ascii="宋体" w:hAnsi="宋体" w:cs="宋体"/>
          <w:szCs w:val="21"/>
          <w:highlight w:val="none"/>
          <w:lang w:val="en-US" w:eastAsia="zh-CN"/>
        </w:rPr>
        <w:t>供应商</w:t>
      </w:r>
      <w:r>
        <w:rPr>
          <w:rFonts w:hint="eastAsia" w:ascii="宋体" w:hAnsi="宋体" w:eastAsia="宋体" w:cs="宋体"/>
          <w:szCs w:val="21"/>
          <w:highlight w:val="none"/>
        </w:rPr>
        <w:t>不承诺完全响应</w:t>
      </w:r>
      <w:r>
        <w:rPr>
          <w:rFonts w:hint="eastAsia" w:ascii="宋体" w:hAnsi="宋体" w:eastAsia="宋体" w:cs="宋体"/>
          <w:szCs w:val="21"/>
          <w:highlight w:val="none"/>
          <w:lang w:val="en-US" w:eastAsia="zh-CN"/>
        </w:rPr>
        <w:t>磋商</w:t>
      </w:r>
      <w:r>
        <w:rPr>
          <w:rFonts w:hint="eastAsia" w:ascii="宋体" w:hAnsi="宋体" w:eastAsia="宋体" w:cs="宋体"/>
          <w:szCs w:val="21"/>
          <w:highlight w:val="none"/>
        </w:rPr>
        <w:t>文件中规定的实质性要求和条件，必须对不响应部分的内容予以具体说明。</w:t>
      </w:r>
    </w:p>
    <w:p w14:paraId="5B03CA09">
      <w:pPr>
        <w:adjustRightInd w:val="0"/>
        <w:snapToGrid w:val="0"/>
        <w:spacing w:line="360" w:lineRule="auto"/>
        <w:jc w:val="left"/>
        <w:rPr>
          <w:rFonts w:hint="eastAsia" w:ascii="宋体" w:hAnsi="宋体" w:eastAsia="宋体" w:cs="宋体"/>
          <w:szCs w:val="21"/>
          <w:highlight w:val="none"/>
        </w:rPr>
      </w:pPr>
      <w:r>
        <w:rPr>
          <w:rFonts w:hint="eastAsia" w:ascii="宋体" w:hAnsi="宋体" w:cs="宋体"/>
          <w:szCs w:val="21"/>
          <w:highlight w:val="none"/>
          <w:lang w:val="en-US" w:eastAsia="zh-CN"/>
        </w:rPr>
        <w:t>4、供应商</w:t>
      </w:r>
      <w:r>
        <w:rPr>
          <w:rFonts w:hint="eastAsia" w:ascii="宋体" w:hAnsi="宋体" w:eastAsia="宋体" w:cs="宋体"/>
          <w:szCs w:val="21"/>
          <w:highlight w:val="none"/>
        </w:rPr>
        <w:t>须据实填写，不得虚假响应，否则将取消其</w:t>
      </w:r>
      <w:r>
        <w:rPr>
          <w:rFonts w:hint="eastAsia" w:ascii="宋体" w:hAnsi="宋体" w:eastAsia="宋体" w:cs="宋体"/>
          <w:szCs w:val="21"/>
          <w:highlight w:val="none"/>
          <w:lang w:val="en-US" w:eastAsia="zh-CN"/>
        </w:rPr>
        <w:t>成交</w:t>
      </w:r>
      <w:r>
        <w:rPr>
          <w:rFonts w:hint="eastAsia" w:ascii="宋体" w:hAnsi="宋体" w:eastAsia="宋体" w:cs="宋体"/>
          <w:szCs w:val="21"/>
          <w:highlight w:val="none"/>
        </w:rPr>
        <w:t>资格，并按有关规定进行处罚。</w:t>
      </w:r>
    </w:p>
    <w:p w14:paraId="252B788B">
      <w:pPr>
        <w:spacing w:line="480" w:lineRule="auto"/>
        <w:ind w:firstLine="2940" w:firstLineChars="1400"/>
        <w:rPr>
          <w:rFonts w:hint="eastAsia" w:ascii="宋体" w:hAnsi="宋体" w:cs="宋体"/>
          <w:color w:val="000000"/>
          <w:sz w:val="21"/>
          <w:szCs w:val="21"/>
          <w:highlight w:val="none"/>
        </w:rPr>
      </w:pPr>
    </w:p>
    <w:p w14:paraId="239DA473">
      <w:pPr>
        <w:spacing w:line="480" w:lineRule="auto"/>
        <w:ind w:firstLine="2940" w:firstLineChars="1400"/>
        <w:rPr>
          <w:rFonts w:ascii="宋体" w:hAnsi="宋体" w:cs="宋体"/>
          <w:color w:val="000000"/>
          <w:sz w:val="21"/>
          <w:szCs w:val="21"/>
          <w:highlight w:val="none"/>
          <w:u w:val="single"/>
        </w:rPr>
      </w:pPr>
      <w:r>
        <w:rPr>
          <w:rFonts w:hint="eastAsia" w:ascii="宋体" w:hAnsi="宋体" w:cs="宋体"/>
          <w:color w:val="000000"/>
          <w:sz w:val="21"/>
          <w:szCs w:val="21"/>
          <w:highlight w:val="none"/>
        </w:rPr>
        <w:t>供应商：</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（公章）</w:t>
      </w:r>
    </w:p>
    <w:p w14:paraId="692313B4">
      <w:pPr>
        <w:spacing w:line="480" w:lineRule="auto"/>
        <w:ind w:right="-165" w:firstLine="2940" w:firstLineChars="1400"/>
        <w:rPr>
          <w:rFonts w:hint="eastAsia" w:ascii="宋体" w:hAnsi="宋体" w:cs="宋体"/>
          <w:color w:val="000000"/>
          <w:sz w:val="21"/>
          <w:szCs w:val="21"/>
          <w:highlight w:val="non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单位</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zh-CN"/>
        </w:rPr>
        <w:t>或</w:t>
      </w:r>
      <w:r>
        <w:rPr>
          <w:rFonts w:hint="eastAsia" w:ascii="宋体" w:hAnsi="宋体" w:eastAsia="宋体" w:cs="宋体"/>
          <w:color w:val="auto"/>
          <w:sz w:val="21"/>
          <w:szCs w:val="21"/>
          <w:highlight w:val="none"/>
        </w:rPr>
        <w:t>委托代理人</w:t>
      </w:r>
      <w:r>
        <w:rPr>
          <w:rFonts w:hint="eastAsia" w:ascii="宋体" w:hAnsi="宋体" w:cs="宋体"/>
          <w:color w:val="000000"/>
          <w:sz w:val="21"/>
          <w:szCs w:val="21"/>
          <w:highlight w:val="none"/>
        </w:rPr>
        <w:t>：</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zh-CN"/>
        </w:rPr>
        <w:t>签字或盖章</w:t>
      </w:r>
      <w:r>
        <w:rPr>
          <w:rFonts w:hint="eastAsia" w:ascii="宋体" w:hAnsi="宋体" w:cs="宋体"/>
          <w:color w:val="000000"/>
          <w:sz w:val="21"/>
          <w:szCs w:val="21"/>
          <w:highlight w:val="none"/>
        </w:rPr>
        <w:t>）</w:t>
      </w:r>
    </w:p>
    <w:p w14:paraId="4A3689A6">
      <w:pPr>
        <w:spacing w:line="480" w:lineRule="auto"/>
        <w:ind w:right="-165" w:firstLine="2940" w:firstLineChars="1400"/>
        <w:rPr>
          <w:rFonts w:hint="eastAsia" w:ascii="宋体" w:hAnsi="宋体" w:cs="宋体"/>
          <w:color w:val="000000"/>
          <w:sz w:val="21"/>
          <w:szCs w:val="21"/>
          <w:highlight w:val="none"/>
        </w:rPr>
      </w:pPr>
      <w:r>
        <w:rPr>
          <w:rFonts w:hint="eastAsia" w:ascii="宋体" w:hAnsi="宋体" w:cs="宋体"/>
          <w:color w:val="000000"/>
          <w:sz w:val="21"/>
          <w:szCs w:val="21"/>
          <w:highlight w:val="none"/>
        </w:rPr>
        <w:t>日期：</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月</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日</w:t>
      </w:r>
    </w:p>
    <w:p w14:paraId="406625FF">
      <w:pPr>
        <w:spacing w:line="480" w:lineRule="exact"/>
        <w:jc w:val="center"/>
        <w:rPr>
          <w:rFonts w:hint="eastAsia" w:ascii="宋体" w:hAnsi="宋体" w:eastAsia="宋体" w:cs="宋体"/>
          <w:sz w:val="28"/>
          <w:szCs w:val="28"/>
          <w:highlight w:val="none"/>
        </w:rPr>
      </w:pPr>
      <w:r>
        <w:rPr>
          <w:rFonts w:hint="eastAsia"/>
          <w:highlight w:val="none"/>
        </w:rPr>
        <w:br w:type="page"/>
      </w:r>
      <w:r>
        <w:rPr>
          <w:rFonts w:hint="eastAsia" w:ascii="宋体" w:hAnsi="宋体" w:cs="宋体"/>
          <w:b/>
          <w:bCs/>
          <w:sz w:val="28"/>
          <w:szCs w:val="28"/>
          <w:highlight w:val="none"/>
          <w:lang w:val="en-US" w:eastAsia="zh-CN"/>
        </w:rPr>
        <w:t>技术</w:t>
      </w:r>
      <w:r>
        <w:rPr>
          <w:rFonts w:hint="eastAsia" w:ascii="宋体" w:hAnsi="宋体" w:eastAsia="宋体" w:cs="宋体"/>
          <w:b/>
          <w:bCs/>
          <w:sz w:val="28"/>
          <w:szCs w:val="28"/>
          <w:highlight w:val="none"/>
        </w:rPr>
        <w:t>条款响应偏离表</w:t>
      </w:r>
    </w:p>
    <w:tbl>
      <w:tblPr>
        <w:tblStyle w:val="27"/>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14:paraId="6E6373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25DF7DB">
            <w:pPr>
              <w:spacing w:line="320" w:lineRule="exact"/>
              <w:ind w:left="-97" w:leftChars="-46"/>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序号</w:t>
            </w:r>
          </w:p>
        </w:tc>
        <w:tc>
          <w:tcPr>
            <w:tcW w:w="2950" w:type="dxa"/>
            <w:noWrap w:val="0"/>
            <w:tcMar>
              <w:top w:w="57" w:type="dxa"/>
              <w:left w:w="28" w:type="dxa"/>
              <w:bottom w:w="57" w:type="dxa"/>
              <w:right w:w="28" w:type="dxa"/>
            </w:tcMar>
            <w:vAlign w:val="center"/>
          </w:tcPr>
          <w:p w14:paraId="31325D90">
            <w:pPr>
              <w:spacing w:line="320" w:lineRule="exact"/>
              <w:ind w:left="210" w:leftChars="100"/>
              <w:jc w:val="center"/>
              <w:rPr>
                <w:rFonts w:hint="eastAsia" w:ascii="宋体" w:hAnsi="宋体" w:eastAsia="宋体" w:cs="宋体"/>
                <w:b/>
                <w:sz w:val="28"/>
                <w:szCs w:val="28"/>
                <w:highlight w:val="none"/>
              </w:rPr>
            </w:pPr>
            <w:r>
              <w:rPr>
                <w:rFonts w:hint="eastAsia" w:ascii="宋体" w:hAnsi="宋体" w:cs="宋体"/>
                <w:b/>
                <w:sz w:val="24"/>
                <w:szCs w:val="24"/>
                <w:highlight w:val="none"/>
              </w:rPr>
              <w:t>竞争性磋商文件要求</w:t>
            </w:r>
          </w:p>
        </w:tc>
        <w:tc>
          <w:tcPr>
            <w:tcW w:w="2379" w:type="dxa"/>
            <w:noWrap w:val="0"/>
            <w:tcMar>
              <w:top w:w="57" w:type="dxa"/>
              <w:left w:w="28" w:type="dxa"/>
              <w:bottom w:w="57" w:type="dxa"/>
              <w:right w:w="28" w:type="dxa"/>
            </w:tcMar>
            <w:vAlign w:val="center"/>
          </w:tcPr>
          <w:p w14:paraId="70966551">
            <w:pPr>
              <w:spacing w:line="320" w:lineRule="exact"/>
              <w:ind w:left="210" w:leftChars="100"/>
              <w:jc w:val="center"/>
              <w:rPr>
                <w:rFonts w:hint="eastAsia" w:ascii="宋体" w:hAnsi="宋体" w:eastAsia="宋体" w:cs="宋体"/>
                <w:b/>
                <w:sz w:val="28"/>
                <w:szCs w:val="28"/>
                <w:highlight w:val="none"/>
              </w:rPr>
            </w:pPr>
            <w:r>
              <w:rPr>
                <w:rFonts w:hint="eastAsia" w:ascii="宋体" w:hAnsi="宋体" w:cs="宋体"/>
                <w:b/>
                <w:sz w:val="24"/>
                <w:szCs w:val="24"/>
                <w:highlight w:val="none"/>
              </w:rPr>
              <w:t>磋商响应文件响应</w:t>
            </w:r>
          </w:p>
        </w:tc>
        <w:tc>
          <w:tcPr>
            <w:tcW w:w="1650" w:type="dxa"/>
            <w:noWrap w:val="0"/>
            <w:tcMar>
              <w:top w:w="57" w:type="dxa"/>
              <w:left w:w="28" w:type="dxa"/>
              <w:bottom w:w="57" w:type="dxa"/>
              <w:right w:w="28" w:type="dxa"/>
            </w:tcMar>
            <w:vAlign w:val="center"/>
          </w:tcPr>
          <w:p w14:paraId="295899AC">
            <w:pPr>
              <w:spacing w:line="320" w:lineRule="exact"/>
              <w:ind w:left="210" w:leftChars="100"/>
              <w:rPr>
                <w:rFonts w:hint="eastAsia" w:ascii="宋体" w:hAnsi="宋体" w:eastAsia="宋体" w:cs="宋体"/>
                <w:b/>
                <w:sz w:val="28"/>
                <w:szCs w:val="28"/>
                <w:highlight w:val="none"/>
              </w:rPr>
            </w:pPr>
            <w:r>
              <w:rPr>
                <w:rFonts w:hint="eastAsia" w:ascii="宋体" w:hAnsi="宋体" w:cs="宋体"/>
                <w:b/>
                <w:sz w:val="24"/>
                <w:szCs w:val="24"/>
                <w:highlight w:val="none"/>
              </w:rPr>
              <w:t>偏离情况</w:t>
            </w:r>
          </w:p>
        </w:tc>
        <w:tc>
          <w:tcPr>
            <w:tcW w:w="1438" w:type="dxa"/>
            <w:noWrap w:val="0"/>
            <w:vAlign w:val="center"/>
          </w:tcPr>
          <w:p w14:paraId="613BB7B9">
            <w:pPr>
              <w:spacing w:line="320" w:lineRule="exact"/>
              <w:ind w:left="210" w:leftChars="100"/>
              <w:jc w:val="center"/>
              <w:rPr>
                <w:rFonts w:hint="eastAsia" w:ascii="宋体" w:hAnsi="宋体" w:eastAsia="宋体" w:cs="宋体"/>
                <w:b/>
                <w:sz w:val="28"/>
                <w:szCs w:val="28"/>
                <w:highlight w:val="none"/>
              </w:rPr>
            </w:pPr>
            <w:r>
              <w:rPr>
                <w:rFonts w:hint="eastAsia" w:ascii="宋体" w:hAnsi="宋体" w:cs="宋体"/>
                <w:b/>
                <w:sz w:val="24"/>
                <w:szCs w:val="24"/>
                <w:highlight w:val="none"/>
              </w:rPr>
              <w:t>说明</w:t>
            </w:r>
          </w:p>
        </w:tc>
      </w:tr>
      <w:tr w14:paraId="725C81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14:paraId="1A094DFD">
            <w:pPr>
              <w:spacing w:line="480" w:lineRule="exact"/>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950" w:type="dxa"/>
            <w:tcBorders>
              <w:bottom w:val="single" w:color="auto" w:sz="4" w:space="0"/>
            </w:tcBorders>
            <w:noWrap w:val="0"/>
            <w:tcMar>
              <w:top w:w="57" w:type="dxa"/>
              <w:left w:w="28" w:type="dxa"/>
              <w:bottom w:w="57" w:type="dxa"/>
              <w:right w:w="28" w:type="dxa"/>
            </w:tcMar>
            <w:vAlign w:val="center"/>
          </w:tcPr>
          <w:p w14:paraId="2B865D8E">
            <w:pPr>
              <w:spacing w:line="480" w:lineRule="exact"/>
              <w:ind w:left="210" w:leftChars="100"/>
              <w:rPr>
                <w:rFonts w:hint="eastAsia" w:ascii="宋体" w:hAnsi="宋体" w:eastAsia="宋体" w:cs="宋体"/>
                <w:sz w:val="24"/>
                <w:szCs w:val="24"/>
                <w:highlight w:val="none"/>
              </w:rPr>
            </w:pPr>
          </w:p>
        </w:tc>
        <w:tc>
          <w:tcPr>
            <w:tcW w:w="2379" w:type="dxa"/>
            <w:tcBorders>
              <w:bottom w:val="single" w:color="auto" w:sz="4" w:space="0"/>
            </w:tcBorders>
            <w:noWrap w:val="0"/>
            <w:tcMar>
              <w:top w:w="57" w:type="dxa"/>
              <w:left w:w="28" w:type="dxa"/>
              <w:bottom w:w="57" w:type="dxa"/>
              <w:right w:w="28" w:type="dxa"/>
            </w:tcMar>
            <w:vAlign w:val="center"/>
          </w:tcPr>
          <w:p w14:paraId="4F65F96B">
            <w:pPr>
              <w:spacing w:line="480" w:lineRule="exact"/>
              <w:ind w:left="210" w:leftChars="100"/>
              <w:rPr>
                <w:rFonts w:hint="eastAsia" w:ascii="宋体" w:hAnsi="宋体" w:eastAsia="宋体" w:cs="宋体"/>
                <w:sz w:val="28"/>
                <w:szCs w:val="28"/>
                <w:highlight w:val="none"/>
              </w:rPr>
            </w:pPr>
          </w:p>
        </w:tc>
        <w:tc>
          <w:tcPr>
            <w:tcW w:w="1650" w:type="dxa"/>
            <w:tcBorders>
              <w:bottom w:val="single" w:color="auto" w:sz="4" w:space="0"/>
            </w:tcBorders>
            <w:noWrap w:val="0"/>
            <w:tcMar>
              <w:top w:w="57" w:type="dxa"/>
              <w:left w:w="28" w:type="dxa"/>
              <w:bottom w:w="57" w:type="dxa"/>
              <w:right w:w="28" w:type="dxa"/>
            </w:tcMar>
            <w:vAlign w:val="center"/>
          </w:tcPr>
          <w:p w14:paraId="5B4BC40F">
            <w:pPr>
              <w:spacing w:line="480" w:lineRule="exact"/>
              <w:ind w:left="210" w:leftChars="100"/>
              <w:rPr>
                <w:rFonts w:hint="eastAsia" w:ascii="宋体" w:hAnsi="宋体" w:eastAsia="宋体" w:cs="宋体"/>
                <w:sz w:val="28"/>
                <w:szCs w:val="28"/>
                <w:highlight w:val="none"/>
              </w:rPr>
            </w:pPr>
          </w:p>
        </w:tc>
        <w:tc>
          <w:tcPr>
            <w:tcW w:w="1438" w:type="dxa"/>
            <w:tcBorders>
              <w:bottom w:val="single" w:color="auto" w:sz="4" w:space="0"/>
            </w:tcBorders>
            <w:noWrap w:val="0"/>
            <w:vAlign w:val="center"/>
          </w:tcPr>
          <w:p w14:paraId="0045BC3C">
            <w:pPr>
              <w:spacing w:line="480" w:lineRule="exact"/>
              <w:ind w:left="210" w:leftChars="100"/>
              <w:rPr>
                <w:rFonts w:hint="eastAsia" w:ascii="宋体" w:hAnsi="宋体" w:eastAsia="宋体" w:cs="宋体"/>
                <w:sz w:val="28"/>
                <w:szCs w:val="28"/>
                <w:highlight w:val="none"/>
              </w:rPr>
            </w:pPr>
          </w:p>
        </w:tc>
      </w:tr>
      <w:tr w14:paraId="374B12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14:paraId="4546ED51">
            <w:pPr>
              <w:spacing w:line="480" w:lineRule="exact"/>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950" w:type="dxa"/>
            <w:tcBorders>
              <w:bottom w:val="single" w:color="auto" w:sz="4" w:space="0"/>
            </w:tcBorders>
            <w:noWrap w:val="0"/>
            <w:tcMar>
              <w:top w:w="57" w:type="dxa"/>
              <w:left w:w="28" w:type="dxa"/>
              <w:bottom w:w="57" w:type="dxa"/>
              <w:right w:w="28" w:type="dxa"/>
            </w:tcMar>
            <w:vAlign w:val="center"/>
          </w:tcPr>
          <w:p w14:paraId="517F1F51">
            <w:pPr>
              <w:spacing w:line="480" w:lineRule="exact"/>
              <w:ind w:left="210" w:leftChars="100"/>
              <w:rPr>
                <w:rFonts w:hint="eastAsia" w:ascii="宋体" w:hAnsi="宋体" w:eastAsia="宋体" w:cs="宋体"/>
                <w:sz w:val="24"/>
                <w:szCs w:val="24"/>
                <w:highlight w:val="none"/>
                <w:lang w:eastAsia="zh-CN"/>
              </w:rPr>
            </w:pPr>
          </w:p>
        </w:tc>
        <w:tc>
          <w:tcPr>
            <w:tcW w:w="2379" w:type="dxa"/>
            <w:tcBorders>
              <w:bottom w:val="single" w:color="auto" w:sz="4" w:space="0"/>
            </w:tcBorders>
            <w:noWrap w:val="0"/>
            <w:tcMar>
              <w:top w:w="57" w:type="dxa"/>
              <w:left w:w="28" w:type="dxa"/>
              <w:bottom w:w="57" w:type="dxa"/>
              <w:right w:w="28" w:type="dxa"/>
            </w:tcMar>
            <w:vAlign w:val="center"/>
          </w:tcPr>
          <w:p w14:paraId="413D705E">
            <w:pPr>
              <w:spacing w:line="480" w:lineRule="exact"/>
              <w:ind w:left="210" w:leftChars="100"/>
              <w:rPr>
                <w:rFonts w:hint="eastAsia" w:ascii="宋体" w:hAnsi="宋体" w:eastAsia="宋体" w:cs="宋体"/>
                <w:sz w:val="28"/>
                <w:szCs w:val="28"/>
                <w:highlight w:val="none"/>
              </w:rPr>
            </w:pPr>
          </w:p>
        </w:tc>
        <w:tc>
          <w:tcPr>
            <w:tcW w:w="1650" w:type="dxa"/>
            <w:tcBorders>
              <w:bottom w:val="single" w:color="auto" w:sz="4" w:space="0"/>
            </w:tcBorders>
            <w:noWrap w:val="0"/>
            <w:tcMar>
              <w:top w:w="57" w:type="dxa"/>
              <w:left w:w="28" w:type="dxa"/>
              <w:bottom w:w="57" w:type="dxa"/>
              <w:right w:w="28" w:type="dxa"/>
            </w:tcMar>
            <w:vAlign w:val="center"/>
          </w:tcPr>
          <w:p w14:paraId="7F9F60A5">
            <w:pPr>
              <w:spacing w:line="480" w:lineRule="exact"/>
              <w:ind w:left="210" w:leftChars="100"/>
              <w:rPr>
                <w:rFonts w:hint="eastAsia" w:ascii="宋体" w:hAnsi="宋体" w:eastAsia="宋体" w:cs="宋体"/>
                <w:sz w:val="28"/>
                <w:szCs w:val="28"/>
                <w:highlight w:val="none"/>
              </w:rPr>
            </w:pPr>
          </w:p>
        </w:tc>
        <w:tc>
          <w:tcPr>
            <w:tcW w:w="1438" w:type="dxa"/>
            <w:tcBorders>
              <w:bottom w:val="single" w:color="auto" w:sz="4" w:space="0"/>
            </w:tcBorders>
            <w:noWrap w:val="0"/>
            <w:vAlign w:val="center"/>
          </w:tcPr>
          <w:p w14:paraId="341A220F">
            <w:pPr>
              <w:spacing w:line="480" w:lineRule="exact"/>
              <w:ind w:left="210" w:leftChars="100"/>
              <w:rPr>
                <w:rFonts w:hint="eastAsia" w:ascii="宋体" w:hAnsi="宋体" w:eastAsia="宋体" w:cs="宋体"/>
                <w:sz w:val="28"/>
                <w:szCs w:val="28"/>
                <w:highlight w:val="none"/>
              </w:rPr>
            </w:pPr>
          </w:p>
        </w:tc>
      </w:tr>
      <w:tr w14:paraId="2F44BE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6AC1B71">
            <w:pPr>
              <w:spacing w:line="480" w:lineRule="exact"/>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950" w:type="dxa"/>
            <w:noWrap w:val="0"/>
            <w:tcMar>
              <w:top w:w="57" w:type="dxa"/>
              <w:left w:w="28" w:type="dxa"/>
              <w:bottom w:w="57" w:type="dxa"/>
              <w:right w:w="28" w:type="dxa"/>
            </w:tcMar>
            <w:vAlign w:val="center"/>
          </w:tcPr>
          <w:p w14:paraId="2299199E">
            <w:pPr>
              <w:spacing w:line="480" w:lineRule="exact"/>
              <w:ind w:left="210" w:leftChars="100"/>
              <w:rPr>
                <w:rFonts w:hint="eastAsia" w:ascii="宋体" w:hAnsi="宋体" w:eastAsia="宋体" w:cs="宋体"/>
                <w:sz w:val="24"/>
                <w:szCs w:val="24"/>
                <w:highlight w:val="none"/>
              </w:rPr>
            </w:pPr>
          </w:p>
        </w:tc>
        <w:tc>
          <w:tcPr>
            <w:tcW w:w="2379" w:type="dxa"/>
            <w:noWrap w:val="0"/>
            <w:tcMar>
              <w:top w:w="57" w:type="dxa"/>
              <w:left w:w="28" w:type="dxa"/>
              <w:bottom w:w="57" w:type="dxa"/>
              <w:right w:w="28" w:type="dxa"/>
            </w:tcMar>
            <w:vAlign w:val="center"/>
          </w:tcPr>
          <w:p w14:paraId="07605DEE">
            <w:pPr>
              <w:spacing w:line="480" w:lineRule="exact"/>
              <w:ind w:left="210" w:leftChars="100"/>
              <w:rPr>
                <w:rFonts w:hint="eastAsia" w:ascii="宋体" w:hAnsi="宋体" w:eastAsia="宋体" w:cs="宋体"/>
                <w:sz w:val="28"/>
                <w:szCs w:val="28"/>
                <w:highlight w:val="none"/>
              </w:rPr>
            </w:pPr>
          </w:p>
        </w:tc>
        <w:tc>
          <w:tcPr>
            <w:tcW w:w="1650" w:type="dxa"/>
            <w:noWrap w:val="0"/>
            <w:tcMar>
              <w:top w:w="57" w:type="dxa"/>
              <w:left w:w="28" w:type="dxa"/>
              <w:bottom w:w="57" w:type="dxa"/>
              <w:right w:w="28" w:type="dxa"/>
            </w:tcMar>
            <w:vAlign w:val="center"/>
          </w:tcPr>
          <w:p w14:paraId="67151AEA">
            <w:pPr>
              <w:spacing w:line="480" w:lineRule="exact"/>
              <w:ind w:left="210" w:leftChars="100"/>
              <w:rPr>
                <w:rFonts w:hint="eastAsia" w:ascii="宋体" w:hAnsi="宋体" w:eastAsia="宋体" w:cs="宋体"/>
                <w:sz w:val="28"/>
                <w:szCs w:val="28"/>
                <w:highlight w:val="none"/>
              </w:rPr>
            </w:pPr>
          </w:p>
        </w:tc>
        <w:tc>
          <w:tcPr>
            <w:tcW w:w="1438" w:type="dxa"/>
            <w:noWrap w:val="0"/>
            <w:vAlign w:val="center"/>
          </w:tcPr>
          <w:p w14:paraId="17353494">
            <w:pPr>
              <w:spacing w:line="480" w:lineRule="exact"/>
              <w:ind w:left="210" w:leftChars="100"/>
              <w:rPr>
                <w:rFonts w:hint="eastAsia" w:ascii="宋体" w:hAnsi="宋体" w:eastAsia="宋体" w:cs="宋体"/>
                <w:sz w:val="28"/>
                <w:szCs w:val="28"/>
                <w:highlight w:val="none"/>
              </w:rPr>
            </w:pPr>
          </w:p>
        </w:tc>
      </w:tr>
      <w:tr w14:paraId="1DC54A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CD976CA">
            <w:pPr>
              <w:spacing w:line="480" w:lineRule="exact"/>
              <w:ind w:left="210" w:leftChars="100"/>
              <w:rPr>
                <w:rFonts w:hint="eastAsia" w:ascii="宋体" w:hAnsi="宋体" w:eastAsia="宋体" w:cs="宋体"/>
                <w:sz w:val="24"/>
                <w:szCs w:val="24"/>
                <w:highlight w:val="none"/>
              </w:rPr>
            </w:pPr>
          </w:p>
        </w:tc>
        <w:tc>
          <w:tcPr>
            <w:tcW w:w="2950" w:type="dxa"/>
            <w:noWrap w:val="0"/>
            <w:tcMar>
              <w:top w:w="57" w:type="dxa"/>
              <w:left w:w="28" w:type="dxa"/>
              <w:bottom w:w="57" w:type="dxa"/>
              <w:right w:w="28" w:type="dxa"/>
            </w:tcMar>
            <w:vAlign w:val="center"/>
          </w:tcPr>
          <w:p w14:paraId="65DE3AFA">
            <w:pPr>
              <w:spacing w:line="480" w:lineRule="exact"/>
              <w:ind w:left="210" w:leftChars="100"/>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379" w:type="dxa"/>
            <w:noWrap w:val="0"/>
            <w:tcMar>
              <w:top w:w="57" w:type="dxa"/>
              <w:left w:w="28" w:type="dxa"/>
              <w:bottom w:w="57" w:type="dxa"/>
              <w:right w:w="28" w:type="dxa"/>
            </w:tcMar>
            <w:vAlign w:val="center"/>
          </w:tcPr>
          <w:p w14:paraId="17D08DF6">
            <w:pPr>
              <w:spacing w:line="480" w:lineRule="exact"/>
              <w:ind w:left="210" w:leftChars="100"/>
              <w:rPr>
                <w:rFonts w:hint="eastAsia" w:ascii="宋体" w:hAnsi="宋体" w:eastAsia="宋体" w:cs="宋体"/>
                <w:sz w:val="28"/>
                <w:szCs w:val="28"/>
                <w:highlight w:val="none"/>
              </w:rPr>
            </w:pPr>
          </w:p>
        </w:tc>
        <w:tc>
          <w:tcPr>
            <w:tcW w:w="1650" w:type="dxa"/>
            <w:noWrap w:val="0"/>
            <w:tcMar>
              <w:top w:w="57" w:type="dxa"/>
              <w:left w:w="28" w:type="dxa"/>
              <w:bottom w:w="57" w:type="dxa"/>
              <w:right w:w="28" w:type="dxa"/>
            </w:tcMar>
            <w:vAlign w:val="center"/>
          </w:tcPr>
          <w:p w14:paraId="13568089">
            <w:pPr>
              <w:spacing w:line="480" w:lineRule="exact"/>
              <w:ind w:left="210" w:leftChars="100"/>
              <w:rPr>
                <w:rFonts w:hint="eastAsia" w:ascii="宋体" w:hAnsi="宋体" w:eastAsia="宋体" w:cs="宋体"/>
                <w:sz w:val="28"/>
                <w:szCs w:val="28"/>
                <w:highlight w:val="none"/>
              </w:rPr>
            </w:pPr>
          </w:p>
        </w:tc>
        <w:tc>
          <w:tcPr>
            <w:tcW w:w="1438" w:type="dxa"/>
            <w:noWrap w:val="0"/>
            <w:vAlign w:val="center"/>
          </w:tcPr>
          <w:p w14:paraId="1804AFD2">
            <w:pPr>
              <w:spacing w:line="480" w:lineRule="exact"/>
              <w:ind w:left="210" w:leftChars="100"/>
              <w:rPr>
                <w:rFonts w:hint="eastAsia" w:ascii="宋体" w:hAnsi="宋体" w:eastAsia="宋体" w:cs="宋体"/>
                <w:sz w:val="28"/>
                <w:szCs w:val="28"/>
                <w:highlight w:val="none"/>
              </w:rPr>
            </w:pPr>
          </w:p>
        </w:tc>
      </w:tr>
      <w:tr w14:paraId="316C5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EBFB021">
            <w:pPr>
              <w:spacing w:line="48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47532A63">
            <w:pPr>
              <w:spacing w:line="48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123B16C1">
            <w:pPr>
              <w:spacing w:line="480" w:lineRule="exact"/>
              <w:ind w:left="210" w:leftChars="100"/>
              <w:rPr>
                <w:rFonts w:hint="eastAsia" w:ascii="宋体" w:hAnsi="宋体" w:eastAsia="宋体" w:cs="宋体"/>
                <w:sz w:val="28"/>
                <w:szCs w:val="28"/>
                <w:highlight w:val="none"/>
              </w:rPr>
            </w:pPr>
          </w:p>
        </w:tc>
        <w:tc>
          <w:tcPr>
            <w:tcW w:w="1650" w:type="dxa"/>
            <w:noWrap w:val="0"/>
            <w:tcMar>
              <w:top w:w="57" w:type="dxa"/>
              <w:left w:w="28" w:type="dxa"/>
              <w:bottom w:w="57" w:type="dxa"/>
              <w:right w:w="28" w:type="dxa"/>
            </w:tcMar>
            <w:vAlign w:val="center"/>
          </w:tcPr>
          <w:p w14:paraId="6DE07320">
            <w:pPr>
              <w:spacing w:line="480" w:lineRule="exact"/>
              <w:ind w:left="210" w:leftChars="100"/>
              <w:rPr>
                <w:rFonts w:hint="eastAsia" w:ascii="宋体" w:hAnsi="宋体" w:eastAsia="宋体" w:cs="宋体"/>
                <w:sz w:val="28"/>
                <w:szCs w:val="28"/>
                <w:highlight w:val="none"/>
              </w:rPr>
            </w:pPr>
          </w:p>
        </w:tc>
        <w:tc>
          <w:tcPr>
            <w:tcW w:w="1438" w:type="dxa"/>
            <w:noWrap w:val="0"/>
            <w:vAlign w:val="center"/>
          </w:tcPr>
          <w:p w14:paraId="4B7578CD">
            <w:pPr>
              <w:spacing w:line="480" w:lineRule="exact"/>
              <w:ind w:left="210" w:leftChars="100"/>
              <w:rPr>
                <w:rFonts w:hint="eastAsia" w:ascii="宋体" w:hAnsi="宋体" w:eastAsia="宋体" w:cs="宋体"/>
                <w:sz w:val="28"/>
                <w:szCs w:val="28"/>
                <w:highlight w:val="none"/>
              </w:rPr>
            </w:pPr>
          </w:p>
        </w:tc>
      </w:tr>
      <w:tr w14:paraId="0ADAC3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3D1B59F5">
            <w:pPr>
              <w:spacing w:line="48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04CF258E">
            <w:pPr>
              <w:spacing w:line="48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0D29F83C">
            <w:pPr>
              <w:spacing w:line="480" w:lineRule="exact"/>
              <w:ind w:left="210" w:leftChars="100"/>
              <w:rPr>
                <w:rFonts w:hint="eastAsia" w:ascii="宋体" w:hAnsi="宋体" w:eastAsia="宋体" w:cs="宋体"/>
                <w:sz w:val="28"/>
                <w:szCs w:val="28"/>
                <w:highlight w:val="none"/>
              </w:rPr>
            </w:pPr>
          </w:p>
        </w:tc>
        <w:tc>
          <w:tcPr>
            <w:tcW w:w="1650" w:type="dxa"/>
            <w:noWrap w:val="0"/>
            <w:tcMar>
              <w:top w:w="57" w:type="dxa"/>
              <w:left w:w="28" w:type="dxa"/>
              <w:bottom w:w="57" w:type="dxa"/>
              <w:right w:w="28" w:type="dxa"/>
            </w:tcMar>
            <w:vAlign w:val="center"/>
          </w:tcPr>
          <w:p w14:paraId="1638E8C3">
            <w:pPr>
              <w:spacing w:line="480" w:lineRule="exact"/>
              <w:ind w:left="210" w:leftChars="100"/>
              <w:rPr>
                <w:rFonts w:hint="eastAsia" w:ascii="宋体" w:hAnsi="宋体" w:eastAsia="宋体" w:cs="宋体"/>
                <w:sz w:val="28"/>
                <w:szCs w:val="28"/>
                <w:highlight w:val="none"/>
              </w:rPr>
            </w:pPr>
          </w:p>
        </w:tc>
        <w:tc>
          <w:tcPr>
            <w:tcW w:w="1438" w:type="dxa"/>
            <w:noWrap w:val="0"/>
            <w:vAlign w:val="center"/>
          </w:tcPr>
          <w:p w14:paraId="4E1BAB55">
            <w:pPr>
              <w:spacing w:line="480" w:lineRule="exact"/>
              <w:ind w:left="210" w:leftChars="100"/>
              <w:rPr>
                <w:rFonts w:hint="eastAsia" w:ascii="宋体" w:hAnsi="宋体" w:eastAsia="宋体" w:cs="宋体"/>
                <w:sz w:val="28"/>
                <w:szCs w:val="28"/>
                <w:highlight w:val="none"/>
              </w:rPr>
            </w:pPr>
          </w:p>
        </w:tc>
      </w:tr>
      <w:tr w14:paraId="53DD97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360D5FA7">
            <w:pPr>
              <w:spacing w:line="48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1A3B089C">
            <w:pPr>
              <w:spacing w:line="48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0785CE21">
            <w:pPr>
              <w:spacing w:line="480" w:lineRule="exact"/>
              <w:ind w:left="210" w:leftChars="100"/>
              <w:rPr>
                <w:rFonts w:hint="eastAsia" w:ascii="宋体" w:hAnsi="宋体" w:eastAsia="宋体" w:cs="宋体"/>
                <w:sz w:val="28"/>
                <w:szCs w:val="28"/>
                <w:highlight w:val="none"/>
              </w:rPr>
            </w:pPr>
          </w:p>
        </w:tc>
        <w:tc>
          <w:tcPr>
            <w:tcW w:w="1650" w:type="dxa"/>
            <w:noWrap w:val="0"/>
            <w:tcMar>
              <w:top w:w="57" w:type="dxa"/>
              <w:left w:w="28" w:type="dxa"/>
              <w:bottom w:w="57" w:type="dxa"/>
              <w:right w:w="28" w:type="dxa"/>
            </w:tcMar>
            <w:vAlign w:val="center"/>
          </w:tcPr>
          <w:p w14:paraId="46DDC892">
            <w:pPr>
              <w:spacing w:line="480" w:lineRule="exact"/>
              <w:ind w:left="210" w:leftChars="100"/>
              <w:rPr>
                <w:rFonts w:hint="eastAsia" w:ascii="宋体" w:hAnsi="宋体" w:eastAsia="宋体" w:cs="宋体"/>
                <w:sz w:val="28"/>
                <w:szCs w:val="28"/>
                <w:highlight w:val="none"/>
              </w:rPr>
            </w:pPr>
          </w:p>
        </w:tc>
        <w:tc>
          <w:tcPr>
            <w:tcW w:w="1438" w:type="dxa"/>
            <w:noWrap w:val="0"/>
            <w:vAlign w:val="center"/>
          </w:tcPr>
          <w:p w14:paraId="28F10D2D">
            <w:pPr>
              <w:spacing w:line="480" w:lineRule="exact"/>
              <w:ind w:left="210" w:leftChars="100"/>
              <w:rPr>
                <w:rFonts w:hint="eastAsia" w:ascii="宋体" w:hAnsi="宋体" w:eastAsia="宋体" w:cs="宋体"/>
                <w:sz w:val="28"/>
                <w:szCs w:val="28"/>
                <w:highlight w:val="none"/>
              </w:rPr>
            </w:pPr>
          </w:p>
        </w:tc>
      </w:tr>
      <w:tr w14:paraId="3DE689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DB4DF93">
            <w:pPr>
              <w:spacing w:line="48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0F55DEF3">
            <w:pPr>
              <w:spacing w:line="48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57B7D2A6">
            <w:pPr>
              <w:spacing w:line="480" w:lineRule="exact"/>
              <w:ind w:left="210" w:leftChars="100"/>
              <w:rPr>
                <w:rFonts w:hint="eastAsia" w:ascii="宋体" w:hAnsi="宋体" w:eastAsia="宋体" w:cs="宋体"/>
                <w:sz w:val="28"/>
                <w:szCs w:val="28"/>
                <w:highlight w:val="none"/>
              </w:rPr>
            </w:pPr>
          </w:p>
        </w:tc>
        <w:tc>
          <w:tcPr>
            <w:tcW w:w="1650" w:type="dxa"/>
            <w:noWrap w:val="0"/>
            <w:tcMar>
              <w:top w:w="57" w:type="dxa"/>
              <w:left w:w="28" w:type="dxa"/>
              <w:bottom w:w="57" w:type="dxa"/>
              <w:right w:w="28" w:type="dxa"/>
            </w:tcMar>
            <w:vAlign w:val="center"/>
          </w:tcPr>
          <w:p w14:paraId="2BCC3647">
            <w:pPr>
              <w:spacing w:line="480" w:lineRule="exact"/>
              <w:ind w:left="210" w:leftChars="100"/>
              <w:rPr>
                <w:rFonts w:hint="eastAsia" w:ascii="宋体" w:hAnsi="宋体" w:eastAsia="宋体" w:cs="宋体"/>
                <w:sz w:val="28"/>
                <w:szCs w:val="28"/>
                <w:highlight w:val="none"/>
              </w:rPr>
            </w:pPr>
          </w:p>
        </w:tc>
        <w:tc>
          <w:tcPr>
            <w:tcW w:w="1438" w:type="dxa"/>
            <w:noWrap w:val="0"/>
            <w:vAlign w:val="center"/>
          </w:tcPr>
          <w:p w14:paraId="7526FC9E">
            <w:pPr>
              <w:spacing w:line="480" w:lineRule="exact"/>
              <w:ind w:left="210" w:leftChars="100"/>
              <w:rPr>
                <w:rFonts w:hint="eastAsia" w:ascii="宋体" w:hAnsi="宋体" w:eastAsia="宋体" w:cs="宋体"/>
                <w:sz w:val="28"/>
                <w:szCs w:val="28"/>
                <w:highlight w:val="none"/>
              </w:rPr>
            </w:pPr>
          </w:p>
        </w:tc>
      </w:tr>
      <w:tr w14:paraId="7F3332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2B9F9DD">
            <w:pPr>
              <w:spacing w:line="48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6AD46674">
            <w:pPr>
              <w:spacing w:line="48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324B23C3">
            <w:pPr>
              <w:spacing w:line="480" w:lineRule="exact"/>
              <w:ind w:left="210" w:leftChars="100"/>
              <w:rPr>
                <w:rFonts w:hint="eastAsia" w:ascii="宋体" w:hAnsi="宋体" w:eastAsia="宋体" w:cs="宋体"/>
                <w:sz w:val="28"/>
                <w:szCs w:val="28"/>
                <w:highlight w:val="none"/>
              </w:rPr>
            </w:pPr>
          </w:p>
        </w:tc>
        <w:tc>
          <w:tcPr>
            <w:tcW w:w="1650" w:type="dxa"/>
            <w:noWrap w:val="0"/>
            <w:tcMar>
              <w:top w:w="57" w:type="dxa"/>
              <w:left w:w="28" w:type="dxa"/>
              <w:bottom w:w="57" w:type="dxa"/>
              <w:right w:w="28" w:type="dxa"/>
            </w:tcMar>
            <w:vAlign w:val="center"/>
          </w:tcPr>
          <w:p w14:paraId="0CFBA71E">
            <w:pPr>
              <w:spacing w:line="480" w:lineRule="exact"/>
              <w:ind w:left="210" w:leftChars="100"/>
              <w:rPr>
                <w:rFonts w:hint="eastAsia" w:ascii="宋体" w:hAnsi="宋体" w:eastAsia="宋体" w:cs="宋体"/>
                <w:sz w:val="28"/>
                <w:szCs w:val="28"/>
                <w:highlight w:val="none"/>
              </w:rPr>
            </w:pPr>
          </w:p>
        </w:tc>
        <w:tc>
          <w:tcPr>
            <w:tcW w:w="1438" w:type="dxa"/>
            <w:noWrap w:val="0"/>
            <w:vAlign w:val="center"/>
          </w:tcPr>
          <w:p w14:paraId="52E62C7A">
            <w:pPr>
              <w:spacing w:line="480" w:lineRule="exact"/>
              <w:ind w:left="210" w:leftChars="100"/>
              <w:rPr>
                <w:rFonts w:hint="eastAsia" w:ascii="宋体" w:hAnsi="宋体" w:eastAsia="宋体" w:cs="宋体"/>
                <w:sz w:val="28"/>
                <w:szCs w:val="28"/>
                <w:highlight w:val="none"/>
              </w:rPr>
            </w:pPr>
          </w:p>
        </w:tc>
      </w:tr>
      <w:tr w14:paraId="3B5AC3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43236DB">
            <w:pPr>
              <w:spacing w:line="48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1115AB0E">
            <w:pPr>
              <w:spacing w:line="48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65791ABB">
            <w:pPr>
              <w:spacing w:line="480" w:lineRule="exact"/>
              <w:ind w:left="210" w:leftChars="100"/>
              <w:rPr>
                <w:rFonts w:hint="eastAsia" w:ascii="宋体" w:hAnsi="宋体" w:eastAsia="宋体" w:cs="宋体"/>
                <w:sz w:val="28"/>
                <w:szCs w:val="28"/>
                <w:highlight w:val="none"/>
              </w:rPr>
            </w:pPr>
          </w:p>
        </w:tc>
        <w:tc>
          <w:tcPr>
            <w:tcW w:w="1650" w:type="dxa"/>
            <w:noWrap w:val="0"/>
            <w:tcMar>
              <w:top w:w="57" w:type="dxa"/>
              <w:left w:w="28" w:type="dxa"/>
              <w:bottom w:w="57" w:type="dxa"/>
              <w:right w:w="28" w:type="dxa"/>
            </w:tcMar>
            <w:vAlign w:val="center"/>
          </w:tcPr>
          <w:p w14:paraId="540CD05E">
            <w:pPr>
              <w:spacing w:line="480" w:lineRule="exact"/>
              <w:ind w:left="210" w:leftChars="100"/>
              <w:rPr>
                <w:rFonts w:hint="eastAsia" w:ascii="宋体" w:hAnsi="宋体" w:eastAsia="宋体" w:cs="宋体"/>
                <w:sz w:val="28"/>
                <w:szCs w:val="28"/>
                <w:highlight w:val="none"/>
              </w:rPr>
            </w:pPr>
          </w:p>
        </w:tc>
        <w:tc>
          <w:tcPr>
            <w:tcW w:w="1438" w:type="dxa"/>
            <w:noWrap w:val="0"/>
            <w:vAlign w:val="center"/>
          </w:tcPr>
          <w:p w14:paraId="24161785">
            <w:pPr>
              <w:spacing w:line="480" w:lineRule="exact"/>
              <w:ind w:left="210" w:leftChars="100"/>
              <w:rPr>
                <w:rFonts w:hint="eastAsia" w:ascii="宋体" w:hAnsi="宋体" w:eastAsia="宋体" w:cs="宋体"/>
                <w:sz w:val="28"/>
                <w:szCs w:val="28"/>
                <w:highlight w:val="none"/>
              </w:rPr>
            </w:pPr>
          </w:p>
        </w:tc>
      </w:tr>
      <w:tr w14:paraId="026E2C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982F097">
            <w:pPr>
              <w:spacing w:line="48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78B0D745">
            <w:pPr>
              <w:spacing w:line="48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61B85082">
            <w:pPr>
              <w:spacing w:line="480" w:lineRule="exact"/>
              <w:ind w:left="210" w:leftChars="100"/>
              <w:rPr>
                <w:rFonts w:hint="eastAsia" w:ascii="宋体" w:hAnsi="宋体" w:eastAsia="宋体" w:cs="宋体"/>
                <w:sz w:val="28"/>
                <w:szCs w:val="28"/>
                <w:highlight w:val="none"/>
              </w:rPr>
            </w:pPr>
          </w:p>
        </w:tc>
        <w:tc>
          <w:tcPr>
            <w:tcW w:w="1650" w:type="dxa"/>
            <w:noWrap w:val="0"/>
            <w:tcMar>
              <w:top w:w="57" w:type="dxa"/>
              <w:left w:w="28" w:type="dxa"/>
              <w:bottom w:w="57" w:type="dxa"/>
              <w:right w:w="28" w:type="dxa"/>
            </w:tcMar>
            <w:vAlign w:val="center"/>
          </w:tcPr>
          <w:p w14:paraId="1B5879FD">
            <w:pPr>
              <w:spacing w:line="480" w:lineRule="exact"/>
              <w:ind w:left="210" w:leftChars="100"/>
              <w:rPr>
                <w:rFonts w:hint="eastAsia" w:ascii="宋体" w:hAnsi="宋体" w:eastAsia="宋体" w:cs="宋体"/>
                <w:sz w:val="28"/>
                <w:szCs w:val="28"/>
                <w:highlight w:val="none"/>
              </w:rPr>
            </w:pPr>
          </w:p>
        </w:tc>
        <w:tc>
          <w:tcPr>
            <w:tcW w:w="1438" w:type="dxa"/>
            <w:noWrap w:val="0"/>
            <w:vAlign w:val="center"/>
          </w:tcPr>
          <w:p w14:paraId="20227761">
            <w:pPr>
              <w:spacing w:line="480" w:lineRule="exact"/>
              <w:ind w:left="210" w:leftChars="100"/>
              <w:rPr>
                <w:rFonts w:hint="eastAsia" w:ascii="宋体" w:hAnsi="宋体" w:eastAsia="宋体" w:cs="宋体"/>
                <w:sz w:val="28"/>
                <w:szCs w:val="28"/>
                <w:highlight w:val="none"/>
              </w:rPr>
            </w:pPr>
          </w:p>
        </w:tc>
      </w:tr>
      <w:tr w14:paraId="08C2F3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noWrap w:val="0"/>
            <w:tcMar>
              <w:top w:w="57" w:type="dxa"/>
              <w:left w:w="28" w:type="dxa"/>
              <w:bottom w:w="57" w:type="dxa"/>
              <w:right w:w="28" w:type="dxa"/>
            </w:tcMar>
            <w:vAlign w:val="center"/>
          </w:tcPr>
          <w:p w14:paraId="4A5774C3">
            <w:pPr>
              <w:spacing w:line="480" w:lineRule="exact"/>
              <w:ind w:left="210" w:leftChars="100"/>
              <w:rPr>
                <w:rFonts w:hint="eastAsia" w:ascii="宋体" w:hAnsi="宋体" w:eastAsia="宋体" w:cs="宋体"/>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22E3725B">
            <w:pPr>
              <w:spacing w:line="480" w:lineRule="exact"/>
              <w:ind w:left="210" w:leftChars="100"/>
              <w:rPr>
                <w:rFonts w:hint="eastAsia" w:ascii="宋体" w:hAnsi="宋体" w:eastAsia="宋体" w:cs="宋体"/>
                <w:sz w:val="28"/>
                <w:szCs w:val="28"/>
                <w:highlight w:val="none"/>
              </w:rPr>
            </w:pPr>
          </w:p>
        </w:tc>
        <w:tc>
          <w:tcPr>
            <w:tcW w:w="2379" w:type="dxa"/>
            <w:tcBorders>
              <w:bottom w:val="single" w:color="auto" w:sz="4" w:space="0"/>
            </w:tcBorders>
            <w:noWrap w:val="0"/>
            <w:tcMar>
              <w:top w:w="57" w:type="dxa"/>
              <w:left w:w="28" w:type="dxa"/>
              <w:bottom w:w="57" w:type="dxa"/>
              <w:right w:w="28" w:type="dxa"/>
            </w:tcMar>
            <w:vAlign w:val="center"/>
          </w:tcPr>
          <w:p w14:paraId="7D480D22">
            <w:pPr>
              <w:spacing w:line="480" w:lineRule="exact"/>
              <w:ind w:left="210" w:leftChars="100"/>
              <w:rPr>
                <w:rFonts w:hint="eastAsia" w:ascii="宋体" w:hAnsi="宋体" w:eastAsia="宋体" w:cs="宋体"/>
                <w:sz w:val="28"/>
                <w:szCs w:val="28"/>
                <w:highlight w:val="none"/>
              </w:rPr>
            </w:pPr>
          </w:p>
        </w:tc>
        <w:tc>
          <w:tcPr>
            <w:tcW w:w="1650" w:type="dxa"/>
            <w:tcBorders>
              <w:bottom w:val="single" w:color="auto" w:sz="4" w:space="0"/>
            </w:tcBorders>
            <w:noWrap w:val="0"/>
            <w:tcMar>
              <w:top w:w="57" w:type="dxa"/>
              <w:left w:w="28" w:type="dxa"/>
              <w:bottom w:w="57" w:type="dxa"/>
              <w:right w:w="28" w:type="dxa"/>
            </w:tcMar>
            <w:vAlign w:val="center"/>
          </w:tcPr>
          <w:p w14:paraId="0A7F8CFF">
            <w:pPr>
              <w:spacing w:line="480" w:lineRule="exact"/>
              <w:ind w:left="210" w:leftChars="100"/>
              <w:rPr>
                <w:rFonts w:hint="eastAsia" w:ascii="宋体" w:hAnsi="宋体" w:eastAsia="宋体" w:cs="宋体"/>
                <w:sz w:val="28"/>
                <w:szCs w:val="28"/>
                <w:highlight w:val="none"/>
              </w:rPr>
            </w:pPr>
          </w:p>
        </w:tc>
        <w:tc>
          <w:tcPr>
            <w:tcW w:w="1438" w:type="dxa"/>
            <w:tcBorders>
              <w:bottom w:val="single" w:color="auto" w:sz="4" w:space="0"/>
            </w:tcBorders>
            <w:noWrap w:val="0"/>
            <w:vAlign w:val="center"/>
          </w:tcPr>
          <w:p w14:paraId="052B91C2">
            <w:pPr>
              <w:spacing w:line="480" w:lineRule="exact"/>
              <w:ind w:left="210" w:leftChars="100"/>
              <w:rPr>
                <w:rFonts w:hint="eastAsia" w:ascii="宋体" w:hAnsi="宋体" w:eastAsia="宋体" w:cs="宋体"/>
                <w:sz w:val="28"/>
                <w:szCs w:val="28"/>
                <w:highlight w:val="none"/>
              </w:rPr>
            </w:pPr>
          </w:p>
        </w:tc>
      </w:tr>
      <w:tr w14:paraId="66E1DF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3873287A">
            <w:pPr>
              <w:spacing w:line="48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0D2ECBB9">
            <w:pPr>
              <w:spacing w:line="48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710FB25F">
            <w:pPr>
              <w:spacing w:line="480" w:lineRule="exact"/>
              <w:ind w:left="210" w:leftChars="100"/>
              <w:rPr>
                <w:rFonts w:hint="eastAsia" w:ascii="宋体" w:hAnsi="宋体" w:eastAsia="宋体" w:cs="宋体"/>
                <w:sz w:val="28"/>
                <w:szCs w:val="28"/>
                <w:highlight w:val="none"/>
              </w:rPr>
            </w:pPr>
          </w:p>
        </w:tc>
        <w:tc>
          <w:tcPr>
            <w:tcW w:w="1650" w:type="dxa"/>
            <w:noWrap w:val="0"/>
            <w:tcMar>
              <w:top w:w="57" w:type="dxa"/>
              <w:left w:w="28" w:type="dxa"/>
              <w:bottom w:w="57" w:type="dxa"/>
              <w:right w:w="28" w:type="dxa"/>
            </w:tcMar>
            <w:vAlign w:val="center"/>
          </w:tcPr>
          <w:p w14:paraId="0E1AFBED">
            <w:pPr>
              <w:spacing w:line="480" w:lineRule="exact"/>
              <w:ind w:left="210" w:leftChars="100"/>
              <w:rPr>
                <w:rFonts w:hint="eastAsia" w:ascii="宋体" w:hAnsi="宋体" w:eastAsia="宋体" w:cs="宋体"/>
                <w:sz w:val="28"/>
                <w:szCs w:val="28"/>
                <w:highlight w:val="none"/>
              </w:rPr>
            </w:pPr>
          </w:p>
        </w:tc>
        <w:tc>
          <w:tcPr>
            <w:tcW w:w="1438" w:type="dxa"/>
            <w:noWrap w:val="0"/>
            <w:vAlign w:val="center"/>
          </w:tcPr>
          <w:p w14:paraId="77370EF7">
            <w:pPr>
              <w:spacing w:line="480" w:lineRule="exact"/>
              <w:ind w:left="210" w:leftChars="100"/>
              <w:rPr>
                <w:rFonts w:hint="eastAsia" w:ascii="宋体" w:hAnsi="宋体" w:eastAsia="宋体" w:cs="宋体"/>
                <w:sz w:val="28"/>
                <w:szCs w:val="28"/>
                <w:highlight w:val="none"/>
              </w:rPr>
            </w:pPr>
          </w:p>
        </w:tc>
      </w:tr>
      <w:tr w14:paraId="261AAF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37EF3413">
            <w:pPr>
              <w:spacing w:line="48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07B1532B">
            <w:pPr>
              <w:spacing w:line="48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39CCB636">
            <w:pPr>
              <w:spacing w:line="480" w:lineRule="exact"/>
              <w:ind w:left="210" w:leftChars="100"/>
              <w:rPr>
                <w:rFonts w:hint="eastAsia" w:ascii="宋体" w:hAnsi="宋体" w:eastAsia="宋体" w:cs="宋体"/>
                <w:sz w:val="28"/>
                <w:szCs w:val="28"/>
                <w:highlight w:val="none"/>
              </w:rPr>
            </w:pPr>
          </w:p>
        </w:tc>
        <w:tc>
          <w:tcPr>
            <w:tcW w:w="1650" w:type="dxa"/>
            <w:noWrap w:val="0"/>
            <w:tcMar>
              <w:top w:w="57" w:type="dxa"/>
              <w:left w:w="28" w:type="dxa"/>
              <w:bottom w:w="57" w:type="dxa"/>
              <w:right w:w="28" w:type="dxa"/>
            </w:tcMar>
            <w:vAlign w:val="center"/>
          </w:tcPr>
          <w:p w14:paraId="12C4A723">
            <w:pPr>
              <w:spacing w:line="480" w:lineRule="exact"/>
              <w:ind w:left="210" w:leftChars="100"/>
              <w:rPr>
                <w:rFonts w:hint="eastAsia" w:ascii="宋体" w:hAnsi="宋体" w:eastAsia="宋体" w:cs="宋体"/>
                <w:sz w:val="28"/>
                <w:szCs w:val="28"/>
                <w:highlight w:val="none"/>
              </w:rPr>
            </w:pPr>
          </w:p>
        </w:tc>
        <w:tc>
          <w:tcPr>
            <w:tcW w:w="1438" w:type="dxa"/>
            <w:noWrap w:val="0"/>
            <w:vAlign w:val="center"/>
          </w:tcPr>
          <w:p w14:paraId="77A60D13">
            <w:pPr>
              <w:spacing w:line="480" w:lineRule="exact"/>
              <w:ind w:left="210" w:leftChars="100"/>
              <w:rPr>
                <w:rFonts w:hint="eastAsia" w:ascii="宋体" w:hAnsi="宋体" w:eastAsia="宋体" w:cs="宋体"/>
                <w:sz w:val="28"/>
                <w:szCs w:val="28"/>
                <w:highlight w:val="none"/>
              </w:rPr>
            </w:pPr>
          </w:p>
        </w:tc>
      </w:tr>
      <w:tr w14:paraId="6D96CC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2265E25">
            <w:pPr>
              <w:spacing w:line="480" w:lineRule="exact"/>
              <w:ind w:left="210" w:leftChars="100"/>
              <w:rPr>
                <w:rFonts w:hint="eastAsia" w:ascii="宋体" w:hAnsi="宋体" w:eastAsia="宋体" w:cs="宋体"/>
                <w:sz w:val="28"/>
                <w:szCs w:val="28"/>
                <w:highlight w:val="none"/>
              </w:rPr>
            </w:pPr>
          </w:p>
        </w:tc>
        <w:tc>
          <w:tcPr>
            <w:tcW w:w="2950" w:type="dxa"/>
            <w:noWrap w:val="0"/>
            <w:tcMar>
              <w:top w:w="57" w:type="dxa"/>
              <w:left w:w="28" w:type="dxa"/>
              <w:bottom w:w="57" w:type="dxa"/>
              <w:right w:w="28" w:type="dxa"/>
            </w:tcMar>
            <w:vAlign w:val="center"/>
          </w:tcPr>
          <w:p w14:paraId="14107888">
            <w:pPr>
              <w:spacing w:line="480" w:lineRule="exact"/>
              <w:ind w:left="210" w:leftChars="100"/>
              <w:rPr>
                <w:rFonts w:hint="eastAsia" w:ascii="宋体" w:hAnsi="宋体" w:eastAsia="宋体" w:cs="宋体"/>
                <w:sz w:val="28"/>
                <w:szCs w:val="28"/>
                <w:highlight w:val="none"/>
              </w:rPr>
            </w:pPr>
          </w:p>
        </w:tc>
        <w:tc>
          <w:tcPr>
            <w:tcW w:w="2379" w:type="dxa"/>
            <w:noWrap w:val="0"/>
            <w:tcMar>
              <w:top w:w="57" w:type="dxa"/>
              <w:left w:w="28" w:type="dxa"/>
              <w:bottom w:w="57" w:type="dxa"/>
              <w:right w:w="28" w:type="dxa"/>
            </w:tcMar>
            <w:vAlign w:val="center"/>
          </w:tcPr>
          <w:p w14:paraId="15591858">
            <w:pPr>
              <w:spacing w:line="480" w:lineRule="exact"/>
              <w:ind w:left="210" w:leftChars="100"/>
              <w:rPr>
                <w:rFonts w:hint="eastAsia" w:ascii="宋体" w:hAnsi="宋体" w:eastAsia="宋体" w:cs="宋体"/>
                <w:sz w:val="28"/>
                <w:szCs w:val="28"/>
                <w:highlight w:val="none"/>
              </w:rPr>
            </w:pPr>
          </w:p>
        </w:tc>
        <w:tc>
          <w:tcPr>
            <w:tcW w:w="1650" w:type="dxa"/>
            <w:noWrap w:val="0"/>
            <w:tcMar>
              <w:top w:w="57" w:type="dxa"/>
              <w:left w:w="28" w:type="dxa"/>
              <w:bottom w:w="57" w:type="dxa"/>
              <w:right w:w="28" w:type="dxa"/>
            </w:tcMar>
            <w:vAlign w:val="center"/>
          </w:tcPr>
          <w:p w14:paraId="604F0828">
            <w:pPr>
              <w:spacing w:line="480" w:lineRule="exact"/>
              <w:ind w:left="210" w:leftChars="100"/>
              <w:rPr>
                <w:rFonts w:hint="eastAsia" w:ascii="宋体" w:hAnsi="宋体" w:eastAsia="宋体" w:cs="宋体"/>
                <w:sz w:val="28"/>
                <w:szCs w:val="28"/>
                <w:highlight w:val="none"/>
              </w:rPr>
            </w:pPr>
          </w:p>
        </w:tc>
        <w:tc>
          <w:tcPr>
            <w:tcW w:w="1438" w:type="dxa"/>
            <w:noWrap w:val="0"/>
            <w:vAlign w:val="center"/>
          </w:tcPr>
          <w:p w14:paraId="1D5B6BBA">
            <w:pPr>
              <w:spacing w:line="480" w:lineRule="exact"/>
              <w:ind w:left="210" w:leftChars="100"/>
              <w:rPr>
                <w:rFonts w:hint="eastAsia" w:ascii="宋体" w:hAnsi="宋体" w:eastAsia="宋体" w:cs="宋体"/>
                <w:sz w:val="28"/>
                <w:szCs w:val="28"/>
                <w:highlight w:val="none"/>
              </w:rPr>
            </w:pPr>
          </w:p>
        </w:tc>
      </w:tr>
    </w:tbl>
    <w:p w14:paraId="1FCD5C85">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lang w:val="en-US" w:eastAsia="zh-CN"/>
        </w:rPr>
        <w:t>供应商</w:t>
      </w:r>
      <w:r>
        <w:rPr>
          <w:rFonts w:hint="eastAsia" w:ascii="宋体" w:hAnsi="宋体" w:eastAsia="宋体" w:cs="宋体"/>
          <w:szCs w:val="21"/>
          <w:highlight w:val="none"/>
          <w:lang w:val="en-US" w:eastAsia="zh-CN"/>
        </w:rPr>
        <w:t>应在上表中对技术条款逐条响应。</w:t>
      </w:r>
    </w:p>
    <w:p w14:paraId="6AB66B5F">
      <w:pPr>
        <w:adjustRightInd w:val="0"/>
        <w:snapToGrid w:val="0"/>
        <w:spacing w:line="360" w:lineRule="auto"/>
        <w:jc w:val="left"/>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lang w:val="en-US" w:eastAsia="zh-CN"/>
        </w:rPr>
        <w:t>供应商</w:t>
      </w:r>
      <w:r>
        <w:rPr>
          <w:rFonts w:hint="eastAsia" w:ascii="宋体" w:hAnsi="宋体" w:eastAsia="宋体" w:cs="宋体"/>
          <w:szCs w:val="21"/>
          <w:highlight w:val="none"/>
        </w:rPr>
        <w:t>须据实填写，不得虚假响应，否则将取消其</w:t>
      </w:r>
      <w:r>
        <w:rPr>
          <w:rFonts w:hint="eastAsia" w:ascii="宋体" w:hAnsi="宋体" w:eastAsia="宋体" w:cs="宋体"/>
          <w:szCs w:val="21"/>
          <w:highlight w:val="none"/>
          <w:lang w:val="en-US" w:eastAsia="zh-CN"/>
        </w:rPr>
        <w:t>成交</w:t>
      </w:r>
      <w:r>
        <w:rPr>
          <w:rFonts w:hint="eastAsia" w:ascii="宋体" w:hAnsi="宋体" w:eastAsia="宋体" w:cs="宋体"/>
          <w:szCs w:val="21"/>
          <w:highlight w:val="none"/>
        </w:rPr>
        <w:t>资格，并按有关规定进行处罚。</w:t>
      </w:r>
    </w:p>
    <w:p w14:paraId="65A53AEC">
      <w:pPr>
        <w:spacing w:line="360" w:lineRule="auto"/>
        <w:jc w:val="both"/>
        <w:rPr>
          <w:rFonts w:hint="eastAsia" w:ascii="宋体" w:hAnsi="宋体" w:eastAsia="宋体" w:cs="宋体"/>
          <w:sz w:val="24"/>
          <w:szCs w:val="24"/>
          <w:highlight w:val="none"/>
          <w:shd w:val="clear" w:color="auto" w:fill="FFFFFF"/>
          <w:lang w:eastAsia="zh-CN"/>
        </w:rPr>
      </w:pPr>
    </w:p>
    <w:p w14:paraId="5CD66EDA">
      <w:pPr>
        <w:spacing w:line="360" w:lineRule="auto"/>
        <w:jc w:val="both"/>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eastAsia="zh-CN"/>
        </w:rPr>
        <w:t>供</w:t>
      </w:r>
      <w:r>
        <w:rPr>
          <w:rFonts w:hint="eastAsia" w:ascii="宋体" w:hAnsi="宋体" w:eastAsia="宋体" w:cs="宋体"/>
          <w:sz w:val="21"/>
          <w:szCs w:val="21"/>
          <w:highlight w:val="none"/>
          <w:shd w:val="clear" w:color="auto" w:fill="FFFFFF"/>
          <w:lang w:val="en-US" w:eastAsia="zh-CN"/>
        </w:rPr>
        <w:t xml:space="preserve"> </w:t>
      </w:r>
      <w:r>
        <w:rPr>
          <w:rFonts w:hint="eastAsia" w:ascii="宋体" w:hAnsi="宋体" w:eastAsia="宋体" w:cs="宋体"/>
          <w:sz w:val="21"/>
          <w:szCs w:val="21"/>
          <w:highlight w:val="none"/>
          <w:shd w:val="clear" w:color="auto" w:fill="FFFFFF"/>
          <w:lang w:eastAsia="zh-CN"/>
        </w:rPr>
        <w:t>应</w:t>
      </w:r>
      <w:r>
        <w:rPr>
          <w:rFonts w:hint="eastAsia" w:ascii="宋体" w:hAnsi="宋体" w:eastAsia="宋体" w:cs="宋体"/>
          <w:sz w:val="21"/>
          <w:szCs w:val="21"/>
          <w:highlight w:val="none"/>
          <w:shd w:val="clear" w:color="auto" w:fill="FFFFFF"/>
          <w:lang w:val="en-US" w:eastAsia="zh-CN"/>
        </w:rPr>
        <w:t xml:space="preserve"> </w:t>
      </w:r>
      <w:r>
        <w:rPr>
          <w:rFonts w:hint="eastAsia" w:ascii="宋体" w:hAnsi="宋体" w:eastAsia="宋体" w:cs="宋体"/>
          <w:sz w:val="21"/>
          <w:szCs w:val="21"/>
          <w:highlight w:val="none"/>
          <w:shd w:val="clear" w:color="auto" w:fill="FFFFFF"/>
          <w:lang w:eastAsia="zh-CN"/>
        </w:rPr>
        <w:t>商</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u w:val="single"/>
          <w:shd w:val="clear" w:color="auto" w:fill="FFFFFF"/>
        </w:rPr>
        <w:t xml:space="preserve">         </w:t>
      </w:r>
      <w:r>
        <w:rPr>
          <w:rFonts w:hint="eastAsia" w:ascii="宋体" w:hAnsi="宋体" w:cs="宋体"/>
          <w:sz w:val="21"/>
          <w:szCs w:val="21"/>
          <w:highlight w:val="none"/>
          <w:u w:val="single"/>
          <w:shd w:val="clear" w:color="auto" w:fill="FFFFFF"/>
          <w:lang w:val="en-US" w:eastAsia="zh-CN"/>
        </w:rPr>
        <w:t xml:space="preserve">            </w:t>
      </w:r>
      <w:r>
        <w:rPr>
          <w:rFonts w:hint="eastAsia" w:ascii="宋体" w:hAnsi="宋体" w:eastAsia="宋体" w:cs="宋体"/>
          <w:sz w:val="21"/>
          <w:szCs w:val="21"/>
          <w:highlight w:val="none"/>
          <w:u w:val="single"/>
          <w:shd w:val="clear" w:color="auto" w:fill="FFFFFF"/>
        </w:rPr>
        <w:t xml:space="preserve">   </w:t>
      </w:r>
      <w:r>
        <w:rPr>
          <w:rFonts w:hint="eastAsia" w:ascii="宋体" w:hAnsi="宋体" w:cs="宋体"/>
          <w:sz w:val="21"/>
          <w:szCs w:val="21"/>
          <w:highlight w:val="none"/>
          <w:u w:val="single"/>
          <w:shd w:val="clear" w:color="auto" w:fill="FFFFFF"/>
          <w:lang w:val="en-US" w:eastAsia="zh-CN"/>
        </w:rPr>
        <w:t xml:space="preserve">           </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u w:val="none"/>
          <w:shd w:val="clear" w:color="auto" w:fill="FFFFFF"/>
        </w:rPr>
        <w:t>（</w:t>
      </w:r>
      <w:r>
        <w:rPr>
          <w:rFonts w:hint="eastAsia" w:ascii="宋体" w:hAnsi="宋体" w:eastAsia="宋体" w:cs="宋体"/>
          <w:color w:val="auto"/>
          <w:sz w:val="21"/>
          <w:szCs w:val="21"/>
          <w:highlight w:val="none"/>
          <w:lang w:val="zh-CN"/>
        </w:rPr>
        <w:t>公章</w:t>
      </w:r>
      <w:r>
        <w:rPr>
          <w:rFonts w:hint="eastAsia" w:ascii="宋体" w:hAnsi="宋体" w:eastAsia="宋体" w:cs="宋体"/>
          <w:sz w:val="21"/>
          <w:szCs w:val="21"/>
          <w:highlight w:val="none"/>
          <w:u w:val="none"/>
          <w:shd w:val="clear" w:color="auto" w:fill="FFFFFF"/>
        </w:rPr>
        <w:t>）</w:t>
      </w:r>
    </w:p>
    <w:p w14:paraId="449D0BA6">
      <w:pPr>
        <w:spacing w:line="360" w:lineRule="auto"/>
        <w:jc w:val="both"/>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zh-CN"/>
        </w:rPr>
        <w:t>法定代表人</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shd w:val="clear" w:color="auto" w:fill="FFFFFF"/>
          <w:lang w:val="en-US" w:eastAsia="zh-CN"/>
        </w:rPr>
        <w:t>单位</w:t>
      </w:r>
      <w:r>
        <w:rPr>
          <w:rFonts w:hint="eastAsia" w:ascii="宋体" w:hAnsi="宋体" w:eastAsia="宋体" w:cs="宋体"/>
          <w:sz w:val="21"/>
          <w:szCs w:val="21"/>
          <w:highlight w:val="none"/>
          <w:shd w:val="clear" w:color="auto" w:fill="FFFFFF"/>
        </w:rPr>
        <w:t>负责人）</w:t>
      </w:r>
      <w:r>
        <w:rPr>
          <w:rFonts w:hint="eastAsia" w:ascii="宋体" w:hAnsi="宋体" w:eastAsia="宋体" w:cs="宋体"/>
          <w:sz w:val="21"/>
          <w:szCs w:val="21"/>
          <w:highlight w:val="none"/>
          <w:shd w:val="clear" w:color="auto" w:fill="FFFFFF"/>
          <w:lang w:val="zh-CN"/>
        </w:rPr>
        <w:t>或</w:t>
      </w:r>
      <w:r>
        <w:rPr>
          <w:rFonts w:hint="eastAsia" w:ascii="宋体" w:hAnsi="宋体" w:eastAsia="宋体" w:cs="宋体"/>
          <w:color w:val="auto"/>
          <w:sz w:val="21"/>
          <w:szCs w:val="21"/>
          <w:highlight w:val="none"/>
        </w:rPr>
        <w:t>委托代理人</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（签字或盖章）</w:t>
      </w:r>
    </w:p>
    <w:p w14:paraId="724D6BAA">
      <w:pPr>
        <w:rPr>
          <w:rStyle w:val="83"/>
          <w:rFonts w:hint="eastAsia" w:ascii="宋体" w:hAnsi="宋体" w:eastAsia="宋体" w:cs="宋体"/>
          <w:b/>
          <w:bCs/>
          <w:sz w:val="21"/>
          <w:szCs w:val="21"/>
          <w:highlight w:val="none"/>
          <w:lang w:val="zh-CN"/>
        </w:rPr>
      </w:pPr>
      <w:r>
        <w:rPr>
          <w:rFonts w:hint="eastAsia" w:ascii="宋体" w:hAnsi="宋体" w:eastAsia="宋体" w:cs="宋体"/>
          <w:sz w:val="21"/>
          <w:szCs w:val="21"/>
          <w:highlight w:val="none"/>
          <w:shd w:val="clear" w:color="auto" w:fill="FFFFFF"/>
        </w:rPr>
        <w:t>日  期：</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年</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月</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日</w:t>
      </w:r>
    </w:p>
    <w:p w14:paraId="427956D8">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br w:type="page"/>
      </w:r>
    </w:p>
    <w:p w14:paraId="6C3391DE">
      <w:pPr>
        <w:spacing w:line="360" w:lineRule="auto"/>
        <w:jc w:val="center"/>
        <w:outlineLvl w:val="1"/>
        <w:rPr>
          <w:rFonts w:hint="eastAsia" w:ascii="宋体" w:hAnsi="宋体" w:eastAsia="宋体" w:cs="宋体"/>
          <w:b/>
          <w:color w:val="auto"/>
          <w:spacing w:val="2"/>
          <w:sz w:val="28"/>
          <w:szCs w:val="28"/>
          <w:highlight w:val="none"/>
        </w:rPr>
      </w:pPr>
      <w:bookmarkStart w:id="62" w:name="OLE_LINK115"/>
      <w:r>
        <w:rPr>
          <w:rFonts w:hint="eastAsia" w:ascii="宋体" w:hAnsi="宋体" w:cs="宋体"/>
          <w:b/>
          <w:color w:val="auto"/>
          <w:spacing w:val="2"/>
          <w:sz w:val="28"/>
          <w:szCs w:val="28"/>
          <w:highlight w:val="none"/>
          <w:lang w:val="en-US" w:eastAsia="zh-CN"/>
        </w:rPr>
        <w:t>四</w:t>
      </w:r>
      <w:r>
        <w:rPr>
          <w:rFonts w:hint="eastAsia" w:ascii="宋体" w:hAnsi="宋体" w:eastAsia="宋体" w:cs="宋体"/>
          <w:b/>
          <w:color w:val="auto"/>
          <w:spacing w:val="2"/>
          <w:sz w:val="28"/>
          <w:szCs w:val="28"/>
          <w:highlight w:val="none"/>
        </w:rPr>
        <w:t>、资格审查资料</w:t>
      </w:r>
    </w:p>
    <w:bookmarkEnd w:id="62"/>
    <w:p w14:paraId="657E8E5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基本情况表</w:t>
      </w:r>
    </w:p>
    <w:tbl>
      <w:tblPr>
        <w:tblStyle w:val="27"/>
        <w:tblW w:w="8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14"/>
        <w:gridCol w:w="1179"/>
        <w:gridCol w:w="1620"/>
        <w:gridCol w:w="1577"/>
        <w:gridCol w:w="1772"/>
      </w:tblGrid>
      <w:tr w14:paraId="0B816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2D61B30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6148" w:type="dxa"/>
            <w:gridSpan w:val="4"/>
            <w:noWrap w:val="0"/>
            <w:vAlign w:val="center"/>
          </w:tcPr>
          <w:p w14:paraId="5E8670AA">
            <w:pPr>
              <w:spacing w:line="360" w:lineRule="auto"/>
              <w:jc w:val="center"/>
              <w:rPr>
                <w:rFonts w:hint="eastAsia" w:ascii="宋体" w:hAnsi="宋体" w:eastAsia="宋体" w:cs="宋体"/>
                <w:color w:val="auto"/>
                <w:sz w:val="21"/>
                <w:szCs w:val="21"/>
                <w:highlight w:val="none"/>
              </w:rPr>
            </w:pPr>
          </w:p>
        </w:tc>
      </w:tr>
      <w:tr w14:paraId="17163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2A38166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2799" w:type="dxa"/>
            <w:gridSpan w:val="2"/>
            <w:noWrap w:val="0"/>
            <w:vAlign w:val="center"/>
          </w:tcPr>
          <w:p w14:paraId="22A3CA31">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14:paraId="08708BB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1772" w:type="dxa"/>
            <w:noWrap w:val="0"/>
            <w:vAlign w:val="center"/>
          </w:tcPr>
          <w:p w14:paraId="6B3641A5">
            <w:pPr>
              <w:spacing w:line="360" w:lineRule="auto"/>
              <w:jc w:val="center"/>
              <w:rPr>
                <w:rFonts w:hint="eastAsia" w:ascii="宋体" w:hAnsi="宋体" w:eastAsia="宋体" w:cs="宋体"/>
                <w:color w:val="auto"/>
                <w:sz w:val="21"/>
                <w:szCs w:val="21"/>
                <w:highlight w:val="none"/>
              </w:rPr>
            </w:pPr>
          </w:p>
        </w:tc>
      </w:tr>
      <w:tr w14:paraId="33B5D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0236199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6148" w:type="dxa"/>
            <w:gridSpan w:val="4"/>
            <w:noWrap w:val="0"/>
            <w:vAlign w:val="center"/>
          </w:tcPr>
          <w:p w14:paraId="31758824">
            <w:pPr>
              <w:spacing w:line="360" w:lineRule="auto"/>
              <w:jc w:val="center"/>
              <w:rPr>
                <w:rFonts w:hint="eastAsia" w:ascii="宋体" w:hAnsi="宋体" w:eastAsia="宋体" w:cs="宋体"/>
                <w:color w:val="auto"/>
                <w:sz w:val="21"/>
                <w:szCs w:val="21"/>
                <w:highlight w:val="none"/>
              </w:rPr>
            </w:pPr>
          </w:p>
        </w:tc>
      </w:tr>
      <w:tr w14:paraId="6FA09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715C5CB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799" w:type="dxa"/>
            <w:gridSpan w:val="2"/>
            <w:noWrap w:val="0"/>
            <w:vAlign w:val="center"/>
          </w:tcPr>
          <w:p w14:paraId="315CDFFB">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14:paraId="082D8F3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员工总数</w:t>
            </w:r>
          </w:p>
        </w:tc>
        <w:tc>
          <w:tcPr>
            <w:tcW w:w="1772" w:type="dxa"/>
            <w:noWrap w:val="0"/>
            <w:vAlign w:val="center"/>
          </w:tcPr>
          <w:p w14:paraId="3ED9E5E4">
            <w:pPr>
              <w:spacing w:line="360" w:lineRule="auto"/>
              <w:jc w:val="center"/>
              <w:rPr>
                <w:rFonts w:hint="eastAsia" w:ascii="宋体" w:hAnsi="宋体" w:eastAsia="宋体" w:cs="宋体"/>
                <w:color w:val="auto"/>
                <w:sz w:val="21"/>
                <w:szCs w:val="21"/>
                <w:highlight w:val="none"/>
              </w:rPr>
            </w:pPr>
          </w:p>
        </w:tc>
      </w:tr>
      <w:tr w14:paraId="42385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restart"/>
            <w:noWrap w:val="0"/>
            <w:vAlign w:val="center"/>
          </w:tcPr>
          <w:p w14:paraId="621561D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1179" w:type="dxa"/>
            <w:noWrap w:val="0"/>
            <w:vAlign w:val="center"/>
          </w:tcPr>
          <w:p w14:paraId="2383FA9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620" w:type="dxa"/>
            <w:noWrap w:val="0"/>
            <w:vAlign w:val="center"/>
          </w:tcPr>
          <w:p w14:paraId="3480FA40">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14:paraId="7205E2A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772" w:type="dxa"/>
            <w:noWrap w:val="0"/>
            <w:vAlign w:val="center"/>
          </w:tcPr>
          <w:p w14:paraId="0BA4C5AA">
            <w:pPr>
              <w:spacing w:line="360" w:lineRule="auto"/>
              <w:jc w:val="center"/>
              <w:rPr>
                <w:rFonts w:hint="eastAsia" w:ascii="宋体" w:hAnsi="宋体" w:eastAsia="宋体" w:cs="宋体"/>
                <w:color w:val="auto"/>
                <w:sz w:val="21"/>
                <w:szCs w:val="21"/>
                <w:highlight w:val="none"/>
              </w:rPr>
            </w:pPr>
          </w:p>
        </w:tc>
      </w:tr>
      <w:tr w14:paraId="631E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continue"/>
            <w:noWrap w:val="0"/>
            <w:vAlign w:val="center"/>
          </w:tcPr>
          <w:p w14:paraId="43D9AC50">
            <w:pPr>
              <w:spacing w:line="360" w:lineRule="auto"/>
              <w:jc w:val="center"/>
              <w:rPr>
                <w:rFonts w:hint="eastAsia" w:ascii="宋体" w:hAnsi="宋体" w:eastAsia="宋体" w:cs="宋体"/>
                <w:color w:val="auto"/>
                <w:sz w:val="21"/>
                <w:szCs w:val="21"/>
                <w:highlight w:val="none"/>
              </w:rPr>
            </w:pPr>
          </w:p>
        </w:tc>
        <w:tc>
          <w:tcPr>
            <w:tcW w:w="1179" w:type="dxa"/>
            <w:noWrap w:val="0"/>
            <w:vAlign w:val="center"/>
          </w:tcPr>
          <w:p w14:paraId="722D3E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p>
        </w:tc>
        <w:tc>
          <w:tcPr>
            <w:tcW w:w="1620" w:type="dxa"/>
            <w:noWrap w:val="0"/>
            <w:vAlign w:val="center"/>
          </w:tcPr>
          <w:p w14:paraId="31B91BE3">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14:paraId="468A859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1772" w:type="dxa"/>
            <w:noWrap w:val="0"/>
            <w:vAlign w:val="center"/>
          </w:tcPr>
          <w:p w14:paraId="2972DCBC">
            <w:pPr>
              <w:spacing w:line="360" w:lineRule="auto"/>
              <w:jc w:val="center"/>
              <w:rPr>
                <w:rFonts w:hint="eastAsia" w:ascii="宋体" w:hAnsi="宋体" w:eastAsia="宋体" w:cs="宋体"/>
                <w:color w:val="auto"/>
                <w:sz w:val="21"/>
                <w:szCs w:val="21"/>
                <w:highlight w:val="none"/>
              </w:rPr>
            </w:pPr>
          </w:p>
        </w:tc>
      </w:tr>
      <w:tr w14:paraId="00271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55C6A82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5A4898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w:t>
            </w:r>
          </w:p>
        </w:tc>
        <w:tc>
          <w:tcPr>
            <w:tcW w:w="1179" w:type="dxa"/>
            <w:noWrap w:val="0"/>
            <w:vAlign w:val="center"/>
          </w:tcPr>
          <w:p w14:paraId="50448D0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620" w:type="dxa"/>
            <w:noWrap w:val="0"/>
            <w:vAlign w:val="center"/>
          </w:tcPr>
          <w:p w14:paraId="376EB7BE">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14:paraId="0ABC170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772" w:type="dxa"/>
            <w:noWrap w:val="0"/>
            <w:vAlign w:val="center"/>
          </w:tcPr>
          <w:p w14:paraId="60D754B9">
            <w:pPr>
              <w:spacing w:line="360" w:lineRule="auto"/>
              <w:jc w:val="center"/>
              <w:rPr>
                <w:rFonts w:hint="eastAsia" w:ascii="宋体" w:hAnsi="宋体" w:eastAsia="宋体" w:cs="宋体"/>
                <w:color w:val="auto"/>
                <w:sz w:val="21"/>
                <w:szCs w:val="21"/>
                <w:highlight w:val="none"/>
              </w:rPr>
            </w:pPr>
          </w:p>
        </w:tc>
      </w:tr>
      <w:tr w14:paraId="2B7BB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2714" w:type="dxa"/>
            <w:noWrap w:val="0"/>
            <w:vAlign w:val="center"/>
          </w:tcPr>
          <w:p w14:paraId="2E270CF3">
            <w:pPr>
              <w:spacing w:before="120" w:after="24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供应商须知要求供应商需具有的各类资质证书（如有）</w:t>
            </w:r>
          </w:p>
        </w:tc>
        <w:tc>
          <w:tcPr>
            <w:tcW w:w="6148" w:type="dxa"/>
            <w:gridSpan w:val="4"/>
            <w:noWrap w:val="0"/>
            <w:vAlign w:val="center"/>
          </w:tcPr>
          <w:p w14:paraId="4CDDADA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       等级：       证书号：</w:t>
            </w:r>
          </w:p>
        </w:tc>
      </w:tr>
      <w:tr w14:paraId="2BE49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6F6DF68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6148" w:type="dxa"/>
            <w:gridSpan w:val="4"/>
            <w:noWrap w:val="0"/>
            <w:vAlign w:val="center"/>
          </w:tcPr>
          <w:p w14:paraId="1610FEB2">
            <w:pPr>
              <w:spacing w:line="360" w:lineRule="auto"/>
              <w:jc w:val="center"/>
              <w:rPr>
                <w:rFonts w:hint="eastAsia" w:ascii="宋体" w:hAnsi="宋体" w:eastAsia="宋体" w:cs="宋体"/>
                <w:color w:val="auto"/>
                <w:sz w:val="21"/>
                <w:szCs w:val="21"/>
                <w:highlight w:val="none"/>
              </w:rPr>
            </w:pPr>
          </w:p>
        </w:tc>
      </w:tr>
      <w:tr w14:paraId="01F51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14:paraId="0EB8241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6148" w:type="dxa"/>
            <w:gridSpan w:val="4"/>
            <w:noWrap w:val="0"/>
            <w:vAlign w:val="center"/>
          </w:tcPr>
          <w:p w14:paraId="1B81B9E4">
            <w:pPr>
              <w:spacing w:line="360" w:lineRule="auto"/>
              <w:jc w:val="center"/>
              <w:rPr>
                <w:rFonts w:hint="eastAsia" w:ascii="宋体" w:hAnsi="宋体" w:eastAsia="宋体" w:cs="宋体"/>
                <w:color w:val="auto"/>
                <w:sz w:val="21"/>
                <w:szCs w:val="21"/>
                <w:highlight w:val="none"/>
              </w:rPr>
            </w:pPr>
          </w:p>
        </w:tc>
      </w:tr>
      <w:tr w14:paraId="6AB8E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4" w:hRule="atLeast"/>
          <w:jc w:val="center"/>
        </w:trPr>
        <w:tc>
          <w:tcPr>
            <w:tcW w:w="2714" w:type="dxa"/>
            <w:noWrap w:val="0"/>
            <w:vAlign w:val="center"/>
          </w:tcPr>
          <w:p w14:paraId="6A2731C3">
            <w:pPr>
              <w:spacing w:before="120" w:after="24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供应商关联企业情况（包括但不限于与供应商法定代表人（单位负责人）为同一人或者存在控股、管理关系的不同单位）</w:t>
            </w:r>
          </w:p>
        </w:tc>
        <w:tc>
          <w:tcPr>
            <w:tcW w:w="6148" w:type="dxa"/>
            <w:gridSpan w:val="4"/>
            <w:noWrap w:val="0"/>
            <w:vAlign w:val="center"/>
          </w:tcPr>
          <w:p w14:paraId="2396E6A9">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管理关系说明：</w:t>
            </w:r>
          </w:p>
          <w:p w14:paraId="4CF7D7CD">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我单位管理的具有独立法人的下属单位有：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245DD6B">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我单位的上级管理单位有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FEC133">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股权关系说明：</w:t>
            </w:r>
          </w:p>
          <w:p w14:paraId="37FB1006">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我单位控股的单位有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452759B">
            <w:pPr>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我单位被</w:t>
            </w:r>
            <w:r>
              <w:rPr>
                <w:rFonts w:hint="eastAsia" w:ascii="宋体" w:hAnsi="宋体" w:eastAsia="宋体" w:cs="宋体"/>
                <w:i/>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单位控股。</w:t>
            </w:r>
          </w:p>
          <w:p w14:paraId="66585B34">
            <w:pPr>
              <w:autoSpaceDE w:val="0"/>
              <w:autoSpaceDN w:val="0"/>
              <w:adjustRightInd w:val="0"/>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单位负责人：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AEA2483">
            <w:pPr>
              <w:spacing w:line="360" w:lineRule="auto"/>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其他与本项目有关的利害关系说明：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04038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714" w:type="dxa"/>
            <w:noWrap w:val="0"/>
            <w:vAlign w:val="center"/>
          </w:tcPr>
          <w:p w14:paraId="09BF7D7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148" w:type="dxa"/>
            <w:gridSpan w:val="4"/>
            <w:noWrap w:val="0"/>
            <w:vAlign w:val="center"/>
          </w:tcPr>
          <w:p w14:paraId="24CCF232">
            <w:pPr>
              <w:spacing w:line="360" w:lineRule="auto"/>
              <w:jc w:val="left"/>
              <w:rPr>
                <w:rFonts w:hint="eastAsia" w:ascii="宋体" w:hAnsi="宋体" w:eastAsia="宋体" w:cs="宋体"/>
                <w:color w:val="auto"/>
                <w:sz w:val="21"/>
                <w:szCs w:val="21"/>
                <w:highlight w:val="none"/>
              </w:rPr>
            </w:pPr>
          </w:p>
        </w:tc>
      </w:tr>
    </w:tbl>
    <w:p w14:paraId="13116E4C">
      <w:pPr>
        <w:rPr>
          <w:rFonts w:hint="eastAsia" w:ascii="宋体" w:hAnsi="宋体" w:eastAsia="宋体" w:cs="宋体"/>
          <w:b/>
          <w:color w:val="auto"/>
          <w:sz w:val="28"/>
          <w:szCs w:val="22"/>
          <w:highlight w:val="none"/>
          <w:lang w:val="zh-CN"/>
        </w:rPr>
      </w:pPr>
      <w:bookmarkStart w:id="63" w:name="OLE_LINK116"/>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供应商应在本表后附供应商的营业执照或其他主体资格证明资料</w:t>
      </w:r>
      <w:r>
        <w:rPr>
          <w:rFonts w:hint="eastAsia" w:ascii="宋体" w:hAnsi="宋体" w:cs="宋体"/>
          <w:b/>
          <w:bCs/>
          <w:color w:val="auto"/>
          <w:sz w:val="21"/>
          <w:szCs w:val="21"/>
          <w:highlight w:val="none"/>
          <w:lang w:val="en-US" w:eastAsia="zh-CN"/>
        </w:rPr>
        <w:t>及供应商资质证明资料</w:t>
      </w:r>
      <w:r>
        <w:rPr>
          <w:rFonts w:hint="eastAsia" w:ascii="宋体" w:hAnsi="宋体" w:eastAsia="宋体" w:cs="宋体"/>
          <w:b/>
          <w:bCs/>
          <w:color w:val="auto"/>
          <w:sz w:val="21"/>
          <w:szCs w:val="21"/>
          <w:highlight w:val="none"/>
        </w:rPr>
        <w:t>。</w:t>
      </w:r>
      <w:bookmarkEnd w:id="63"/>
      <w:r>
        <w:rPr>
          <w:rFonts w:hint="eastAsia" w:ascii="宋体" w:hAnsi="宋体" w:eastAsia="宋体" w:cs="宋体"/>
          <w:b/>
          <w:bCs/>
          <w:color w:val="auto"/>
          <w:sz w:val="28"/>
          <w:szCs w:val="22"/>
          <w:highlight w:val="none"/>
        </w:rPr>
        <w:br w:type="page"/>
      </w:r>
    </w:p>
    <w:p w14:paraId="5806355D">
      <w:pPr>
        <w:spacing w:line="360" w:lineRule="auto"/>
        <w:ind w:firstLine="0" w:firstLineChars="0"/>
        <w:jc w:val="left"/>
        <w:outlineLvl w:val="2"/>
        <w:rPr>
          <w:rFonts w:hint="eastAsia" w:ascii="宋体" w:hAnsi="宋体" w:eastAsia="宋体" w:cs="宋体"/>
          <w:b/>
          <w:bCs/>
          <w:color w:val="auto"/>
          <w:spacing w:val="-11"/>
          <w:sz w:val="24"/>
          <w:szCs w:val="24"/>
          <w:highlight w:val="none"/>
          <w:lang w:val="en-US" w:eastAsia="zh-CN"/>
        </w:rPr>
      </w:pPr>
      <w:bookmarkStart w:id="64" w:name="OLE_LINK117"/>
      <w:r>
        <w:rPr>
          <w:rFonts w:hint="eastAsia" w:ascii="宋体" w:hAnsi="宋体" w:cs="宋体"/>
          <w:b/>
          <w:bCs/>
          <w:color w:val="auto"/>
          <w:spacing w:val="-11"/>
          <w:sz w:val="24"/>
          <w:szCs w:val="24"/>
          <w:highlight w:val="none"/>
          <w:lang w:val="en-US" w:eastAsia="zh-CN"/>
        </w:rPr>
        <w:t>格式</w:t>
      </w:r>
      <w:r>
        <w:rPr>
          <w:rFonts w:hint="eastAsia" w:ascii="宋体" w:hAnsi="宋体" w:eastAsia="宋体" w:cs="宋体"/>
          <w:b/>
          <w:bCs/>
          <w:color w:val="auto"/>
          <w:spacing w:val="-11"/>
          <w:sz w:val="24"/>
          <w:szCs w:val="24"/>
          <w:highlight w:val="none"/>
          <w:lang w:val="en-US" w:eastAsia="zh-CN"/>
        </w:rPr>
        <w:t>1</w:t>
      </w:r>
      <w:r>
        <w:rPr>
          <w:rFonts w:hint="eastAsia" w:ascii="宋体" w:hAnsi="宋体" w:eastAsia="宋体" w:cs="宋体"/>
          <w:b/>
          <w:bCs/>
          <w:color w:val="auto"/>
          <w:spacing w:val="-11"/>
          <w:sz w:val="24"/>
          <w:szCs w:val="24"/>
          <w:highlight w:val="none"/>
        </w:rPr>
        <w:t>：供应商应符合《中华人民共和国政府采购法》第二十二条规定</w:t>
      </w:r>
      <w:r>
        <w:rPr>
          <w:rFonts w:hint="eastAsia" w:ascii="宋体" w:hAnsi="宋体" w:eastAsia="宋体" w:cs="宋体"/>
          <w:b/>
          <w:bCs/>
          <w:color w:val="auto"/>
          <w:spacing w:val="-11"/>
          <w:sz w:val="24"/>
          <w:szCs w:val="24"/>
          <w:highlight w:val="none"/>
          <w:lang w:val="en-US" w:eastAsia="zh-CN"/>
        </w:rPr>
        <w:t>的承诺</w:t>
      </w:r>
    </w:p>
    <w:bookmarkEnd w:id="64"/>
    <w:p w14:paraId="297D5252">
      <w:pPr>
        <w:spacing w:line="291" w:lineRule="exact"/>
        <w:ind w:left="137"/>
        <w:jc w:val="left"/>
        <w:rPr>
          <w:rFonts w:hint="eastAsia" w:ascii="宋体" w:hAnsi="宋体" w:eastAsia="宋体" w:cs="宋体"/>
          <w:color w:val="auto"/>
          <w:sz w:val="24"/>
          <w:szCs w:val="24"/>
          <w:highlight w:val="none"/>
        </w:rPr>
      </w:pPr>
    </w:p>
    <w:p w14:paraId="2C56EE42">
      <w:pPr>
        <w:spacing w:line="360" w:lineRule="auto"/>
        <w:jc w:val="center"/>
        <w:rPr>
          <w:rFonts w:hint="eastAsia" w:ascii="宋体" w:hAnsi="宋体" w:eastAsia="宋体" w:cs="宋体"/>
          <w:color w:val="auto"/>
          <w:sz w:val="24"/>
          <w:szCs w:val="24"/>
          <w:highlight w:val="none"/>
        </w:rPr>
      </w:pPr>
      <w:bookmarkStart w:id="65" w:name="_Toc6215_WPSOffice_Level1"/>
      <w:r>
        <w:rPr>
          <w:rFonts w:hint="eastAsia" w:ascii="宋体" w:hAnsi="宋体" w:eastAsia="宋体" w:cs="宋体"/>
          <w:b/>
          <w:color w:val="auto"/>
          <w:sz w:val="24"/>
          <w:szCs w:val="24"/>
          <w:highlight w:val="none"/>
        </w:rPr>
        <w:t>承诺书</w:t>
      </w:r>
      <w:bookmarkEnd w:id="65"/>
    </w:p>
    <w:p w14:paraId="0FDC1104">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p>
    <w:p w14:paraId="14D000AC">
      <w:pPr>
        <w:spacing w:line="48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(供应商名称)郑重承诺：</w:t>
      </w:r>
    </w:p>
    <w:p w14:paraId="5DC8EFDF">
      <w:pPr>
        <w:spacing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4AF379E8">
      <w:pPr>
        <w:spacing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未列入“信用中国”网站（www.creditchina.gov.cn）中重大税收违法失信主体的供应商中及“中国执行信息公开网”（http：//zxgk.court.gov.cn）中列入失信被执行人名单的供应商中，也未列入“中国政府采购网”（www.ccgp.gov.cn）政府采购严重违法失信行为记录名单中被财政部门禁止参加政府采购活动的供应商中。</w:t>
      </w:r>
    </w:p>
    <w:p w14:paraId="394FDB5C">
      <w:pPr>
        <w:spacing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3.我方在采购项目评审 (评标) 环节结束后，随时接受采购人、采购代理机构的检查验证，配合提供相关证明材料，证明符合《中华人民共和国政府采购法》规定的供应商基本资格条件。</w:t>
      </w:r>
    </w:p>
    <w:p w14:paraId="261E0871">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我方对以上承诺负全部法律责任。</w:t>
      </w:r>
    </w:p>
    <w:p w14:paraId="78C29711">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14E4567B">
      <w:pPr>
        <w:keepNext w:val="0"/>
        <w:keepLines w:val="0"/>
        <w:pageBreakBefore w:val="0"/>
        <w:widowControl w:val="0"/>
        <w:kinsoku/>
        <w:wordWrap/>
        <w:overflowPunct/>
        <w:topLinePunct w:val="0"/>
        <w:autoSpaceDE/>
        <w:autoSpaceDN/>
        <w:bidi w:val="0"/>
        <w:adjustRightInd/>
        <w:snapToGrid/>
        <w:spacing w:line="360" w:lineRule="auto"/>
        <w:ind w:firstLine="2100" w:firstLineChars="1000"/>
        <w:jc w:val="both"/>
        <w:textAlignment w:val="auto"/>
        <w:rPr>
          <w:rFonts w:hint="eastAsia" w:ascii="宋体" w:hAnsi="宋体" w:eastAsia="宋体" w:cs="宋体"/>
          <w:sz w:val="21"/>
          <w:szCs w:val="21"/>
          <w:highlight w:val="none"/>
          <w:shd w:val="clear" w:color="auto" w:fill="FFFFFF"/>
          <w:lang w:eastAsia="zh-CN"/>
        </w:rPr>
      </w:pPr>
    </w:p>
    <w:p w14:paraId="1DE0955A">
      <w:pPr>
        <w:keepNext w:val="0"/>
        <w:keepLines w:val="0"/>
        <w:pageBreakBefore w:val="0"/>
        <w:widowControl w:val="0"/>
        <w:kinsoku/>
        <w:wordWrap/>
        <w:overflowPunct/>
        <w:topLinePunct w:val="0"/>
        <w:autoSpaceDE/>
        <w:autoSpaceDN/>
        <w:bidi w:val="0"/>
        <w:adjustRightInd/>
        <w:snapToGrid/>
        <w:spacing w:line="360" w:lineRule="auto"/>
        <w:ind w:firstLine="2100" w:firstLineChars="1000"/>
        <w:jc w:val="both"/>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eastAsia="zh-CN"/>
        </w:rPr>
        <w:t>供</w:t>
      </w:r>
      <w:r>
        <w:rPr>
          <w:rFonts w:hint="eastAsia" w:ascii="宋体" w:hAnsi="宋体" w:eastAsia="宋体" w:cs="宋体"/>
          <w:sz w:val="21"/>
          <w:szCs w:val="21"/>
          <w:highlight w:val="none"/>
          <w:shd w:val="clear" w:color="auto" w:fill="FFFFFF"/>
          <w:lang w:val="en-US" w:eastAsia="zh-CN"/>
        </w:rPr>
        <w:t xml:space="preserve"> </w:t>
      </w:r>
      <w:r>
        <w:rPr>
          <w:rFonts w:hint="eastAsia" w:ascii="宋体" w:hAnsi="宋体" w:eastAsia="宋体" w:cs="宋体"/>
          <w:sz w:val="21"/>
          <w:szCs w:val="21"/>
          <w:highlight w:val="none"/>
          <w:shd w:val="clear" w:color="auto" w:fill="FFFFFF"/>
          <w:lang w:eastAsia="zh-CN"/>
        </w:rPr>
        <w:t>应</w:t>
      </w:r>
      <w:r>
        <w:rPr>
          <w:rFonts w:hint="eastAsia" w:ascii="宋体" w:hAnsi="宋体" w:eastAsia="宋体" w:cs="宋体"/>
          <w:sz w:val="21"/>
          <w:szCs w:val="21"/>
          <w:highlight w:val="none"/>
          <w:shd w:val="clear" w:color="auto" w:fill="FFFFFF"/>
          <w:lang w:val="en-US" w:eastAsia="zh-CN"/>
        </w:rPr>
        <w:t xml:space="preserve"> </w:t>
      </w:r>
      <w:r>
        <w:rPr>
          <w:rFonts w:hint="eastAsia" w:ascii="宋体" w:hAnsi="宋体" w:eastAsia="宋体" w:cs="宋体"/>
          <w:sz w:val="21"/>
          <w:szCs w:val="21"/>
          <w:highlight w:val="none"/>
          <w:shd w:val="clear" w:color="auto" w:fill="FFFFFF"/>
          <w:lang w:eastAsia="zh-CN"/>
        </w:rPr>
        <w:t>商</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u w:val="single"/>
          <w:shd w:val="clear" w:color="auto" w:fill="FFFFFF"/>
        </w:rPr>
        <w:t xml:space="preserve">         </w:t>
      </w:r>
      <w:r>
        <w:rPr>
          <w:rFonts w:hint="eastAsia" w:ascii="宋体" w:hAnsi="宋体" w:cs="宋体"/>
          <w:sz w:val="21"/>
          <w:szCs w:val="21"/>
          <w:highlight w:val="none"/>
          <w:u w:val="single"/>
          <w:shd w:val="clear" w:color="auto" w:fill="FFFFFF"/>
          <w:lang w:val="en-US" w:eastAsia="zh-CN"/>
        </w:rPr>
        <w:t xml:space="preserve">            </w:t>
      </w:r>
      <w:r>
        <w:rPr>
          <w:rFonts w:hint="eastAsia" w:ascii="宋体" w:hAnsi="宋体" w:eastAsia="宋体" w:cs="宋体"/>
          <w:sz w:val="21"/>
          <w:szCs w:val="21"/>
          <w:highlight w:val="none"/>
          <w:u w:val="single"/>
          <w:shd w:val="clear" w:color="auto" w:fill="FFFFFF"/>
        </w:rPr>
        <w:t xml:space="preserve">   </w:t>
      </w:r>
      <w:r>
        <w:rPr>
          <w:rFonts w:hint="eastAsia" w:ascii="宋体" w:hAnsi="宋体" w:cs="宋体"/>
          <w:sz w:val="21"/>
          <w:szCs w:val="21"/>
          <w:highlight w:val="none"/>
          <w:u w:val="single"/>
          <w:shd w:val="clear" w:color="auto" w:fill="FFFFFF"/>
          <w:lang w:val="en-US" w:eastAsia="zh-CN"/>
        </w:rPr>
        <w:t xml:space="preserve">           </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u w:val="none"/>
          <w:shd w:val="clear" w:color="auto" w:fill="FFFFFF"/>
        </w:rPr>
        <w:t>（</w:t>
      </w:r>
      <w:r>
        <w:rPr>
          <w:rFonts w:hint="eastAsia" w:ascii="宋体" w:hAnsi="宋体" w:eastAsia="宋体" w:cs="宋体"/>
          <w:color w:val="auto"/>
          <w:sz w:val="21"/>
          <w:szCs w:val="21"/>
          <w:highlight w:val="none"/>
          <w:lang w:val="zh-CN"/>
        </w:rPr>
        <w:t>公章</w:t>
      </w:r>
      <w:r>
        <w:rPr>
          <w:rFonts w:hint="eastAsia" w:ascii="宋体" w:hAnsi="宋体" w:eastAsia="宋体" w:cs="宋体"/>
          <w:sz w:val="21"/>
          <w:szCs w:val="21"/>
          <w:highlight w:val="none"/>
          <w:u w:val="none"/>
          <w:shd w:val="clear" w:color="auto" w:fill="FFFFFF"/>
        </w:rPr>
        <w:t>）</w:t>
      </w:r>
    </w:p>
    <w:p w14:paraId="0E397B60">
      <w:pPr>
        <w:keepNext w:val="0"/>
        <w:keepLines w:val="0"/>
        <w:pageBreakBefore w:val="0"/>
        <w:widowControl w:val="0"/>
        <w:kinsoku/>
        <w:wordWrap/>
        <w:overflowPunct/>
        <w:topLinePunct w:val="0"/>
        <w:autoSpaceDE/>
        <w:autoSpaceDN/>
        <w:bidi w:val="0"/>
        <w:adjustRightInd/>
        <w:snapToGrid/>
        <w:spacing w:line="360" w:lineRule="auto"/>
        <w:ind w:firstLine="2100" w:firstLineChars="1000"/>
        <w:jc w:val="both"/>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zh-CN"/>
        </w:rPr>
        <w:t>法定代表人</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shd w:val="clear" w:color="auto" w:fill="FFFFFF"/>
          <w:lang w:val="en-US" w:eastAsia="zh-CN"/>
        </w:rPr>
        <w:t>单位</w:t>
      </w:r>
      <w:r>
        <w:rPr>
          <w:rFonts w:hint="eastAsia" w:ascii="宋体" w:hAnsi="宋体" w:eastAsia="宋体" w:cs="宋体"/>
          <w:sz w:val="21"/>
          <w:szCs w:val="21"/>
          <w:highlight w:val="none"/>
          <w:shd w:val="clear" w:color="auto" w:fill="FFFFFF"/>
        </w:rPr>
        <w:t>负责人）</w:t>
      </w:r>
      <w:r>
        <w:rPr>
          <w:rFonts w:hint="eastAsia" w:ascii="宋体" w:hAnsi="宋体" w:eastAsia="宋体" w:cs="宋体"/>
          <w:sz w:val="21"/>
          <w:szCs w:val="21"/>
          <w:highlight w:val="none"/>
          <w:shd w:val="clear" w:color="auto" w:fill="FFFFFF"/>
          <w:lang w:val="zh-CN"/>
        </w:rPr>
        <w:t>或</w:t>
      </w:r>
      <w:r>
        <w:rPr>
          <w:rFonts w:hint="eastAsia" w:ascii="宋体" w:hAnsi="宋体" w:eastAsia="宋体" w:cs="宋体"/>
          <w:color w:val="auto"/>
          <w:sz w:val="21"/>
          <w:szCs w:val="21"/>
          <w:highlight w:val="none"/>
        </w:rPr>
        <w:t>委托代理人</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（签字或盖章）</w:t>
      </w:r>
    </w:p>
    <w:p w14:paraId="3F4D7157">
      <w:pPr>
        <w:keepNext w:val="0"/>
        <w:keepLines w:val="0"/>
        <w:pageBreakBefore w:val="0"/>
        <w:widowControl w:val="0"/>
        <w:kinsoku/>
        <w:wordWrap/>
        <w:overflowPunct/>
        <w:topLinePunct w:val="0"/>
        <w:autoSpaceDE/>
        <w:autoSpaceDN/>
        <w:bidi w:val="0"/>
        <w:adjustRightInd/>
        <w:snapToGrid/>
        <w:ind w:firstLine="2100" w:firstLineChars="1000"/>
        <w:textAlignment w:val="auto"/>
        <w:rPr>
          <w:rStyle w:val="83"/>
          <w:rFonts w:hint="eastAsia" w:ascii="宋体" w:hAnsi="宋体" w:eastAsia="宋体" w:cs="宋体"/>
          <w:b/>
          <w:bCs/>
          <w:sz w:val="21"/>
          <w:szCs w:val="21"/>
          <w:highlight w:val="none"/>
          <w:lang w:val="zh-CN"/>
        </w:rPr>
      </w:pPr>
      <w:r>
        <w:rPr>
          <w:rFonts w:hint="eastAsia" w:ascii="宋体" w:hAnsi="宋体" w:eastAsia="宋体" w:cs="宋体"/>
          <w:sz w:val="21"/>
          <w:szCs w:val="21"/>
          <w:highlight w:val="none"/>
          <w:shd w:val="clear" w:color="auto" w:fill="FFFFFF"/>
        </w:rPr>
        <w:t>日  期：</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年</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月</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日</w:t>
      </w:r>
    </w:p>
    <w:p w14:paraId="18DD8198">
      <w:pP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br w:type="page"/>
      </w:r>
    </w:p>
    <w:p w14:paraId="31752B1D">
      <w:pPr>
        <w:spacing w:line="360" w:lineRule="auto"/>
        <w:outlineLvl w:val="2"/>
        <w:rPr>
          <w:rFonts w:hint="eastAsia" w:ascii="宋体" w:hAnsi="宋体" w:eastAsia="宋体" w:cs="宋体"/>
          <w:color w:val="auto"/>
          <w:sz w:val="24"/>
          <w:szCs w:val="24"/>
          <w:highlight w:val="none"/>
        </w:rPr>
      </w:pPr>
      <w:bookmarkStart w:id="66" w:name="OLE_LINK118"/>
      <w:r>
        <w:rPr>
          <w:rFonts w:hint="eastAsia" w:ascii="宋体" w:hAnsi="宋体" w:cs="宋体"/>
          <w:b/>
          <w:bCs/>
          <w:color w:val="auto"/>
          <w:sz w:val="24"/>
          <w:szCs w:val="24"/>
          <w:highlight w:val="none"/>
          <w:lang w:val="en-US" w:eastAsia="zh-CN"/>
        </w:rPr>
        <w:t>格式</w:t>
      </w:r>
      <w:r>
        <w:rPr>
          <w:rFonts w:hint="eastAsia" w:ascii="宋体" w:hAnsi="宋体" w:eastAsia="宋体" w:cs="宋体"/>
          <w:b/>
          <w:bCs/>
          <w:color w:val="auto"/>
          <w:sz w:val="24"/>
          <w:szCs w:val="24"/>
          <w:highlight w:val="none"/>
          <w:lang w:val="en-US" w:eastAsia="zh-CN"/>
        </w:rPr>
        <w:t>2：落实政府采购政策证明资料</w:t>
      </w:r>
    </w:p>
    <w:p w14:paraId="665FE842">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bookmarkStart w:id="67" w:name="_Toc269407896"/>
      <w:bookmarkStart w:id="68" w:name="_Toc269407684"/>
    </w:p>
    <w:p w14:paraId="2778B189">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中小企业声明函</w:t>
      </w:r>
    </w:p>
    <w:bookmarkEnd w:id="66"/>
    <w:p w14:paraId="35FC0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highlight w:val="none"/>
        </w:rPr>
      </w:pPr>
      <w:bookmarkStart w:id="69" w:name="OLE_LINK119"/>
      <w:r>
        <w:rPr>
          <w:rFonts w:hint="eastAsia" w:ascii="宋体" w:hAnsi="宋体" w:cs="宋体"/>
          <w:sz w:val="21"/>
          <w:szCs w:val="21"/>
          <w:highlight w:val="none"/>
        </w:rPr>
        <w:t xml:space="preserve">本公司（联合体）郑重声明，根据《政府采购促进中小企业发展管理办法》（财库﹝2020﹞46 号）的规定，本公司（联合体）参加 </w:t>
      </w:r>
      <w:r>
        <w:rPr>
          <w:rFonts w:hint="eastAsia" w:ascii="宋体" w:hAnsi="宋体" w:cs="宋体"/>
          <w:sz w:val="21"/>
          <w:szCs w:val="21"/>
          <w:highlight w:val="none"/>
          <w:u w:val="single"/>
        </w:rPr>
        <w:t>（</w:t>
      </w:r>
      <w:r>
        <w:rPr>
          <w:rFonts w:hint="eastAsia" w:ascii="宋体" w:hAnsi="宋体" w:cs="宋体"/>
          <w:sz w:val="21"/>
          <w:szCs w:val="21"/>
          <w:highlight w:val="none"/>
          <w:u w:val="single"/>
          <w:lang w:val="en-US" w:eastAsia="zh-CN"/>
        </w:rPr>
        <w:t>采购人</w:t>
      </w:r>
      <w:r>
        <w:rPr>
          <w:rFonts w:hint="eastAsia" w:ascii="宋体" w:hAnsi="宋体" w:cs="宋体"/>
          <w:sz w:val="21"/>
          <w:szCs w:val="21"/>
          <w:highlight w:val="none"/>
          <w:u w:val="single"/>
        </w:rPr>
        <w:t>单位名称）</w:t>
      </w:r>
      <w:r>
        <w:rPr>
          <w:rFonts w:hint="eastAsia" w:ascii="宋体" w:hAnsi="宋体" w:cs="宋体"/>
          <w:sz w:val="21"/>
          <w:szCs w:val="21"/>
          <w:highlight w:val="none"/>
        </w:rPr>
        <w:t xml:space="preserve"> 的</w:t>
      </w:r>
      <w:r>
        <w:rPr>
          <w:rFonts w:hint="eastAsia" w:ascii="宋体" w:hAnsi="宋体" w:cs="宋体"/>
          <w:sz w:val="21"/>
          <w:szCs w:val="21"/>
          <w:highlight w:val="none"/>
          <w:u w:val="single"/>
        </w:rPr>
        <w:t xml:space="preserve"> （项目名称）</w:t>
      </w:r>
      <w:r>
        <w:rPr>
          <w:rFonts w:hint="eastAsia" w:ascii="宋体" w:hAnsi="宋体" w:cs="宋体"/>
          <w:sz w:val="21"/>
          <w:szCs w:val="21"/>
          <w:highlight w:val="none"/>
        </w:rPr>
        <w:t xml:space="preserve"> 采购活动，提供的货物全部由符合政策要求的中小企业制造。相关企业（含联合体中的中小企业、签订分包意向协议的中小企业）的具体情况如下：</w:t>
      </w:r>
    </w:p>
    <w:p w14:paraId="246AEA80">
      <w:pPr>
        <w:spacing w:line="360" w:lineRule="auto"/>
        <w:ind w:firstLine="371" w:firstLineChars="177"/>
        <w:rPr>
          <w:rFonts w:hint="eastAsia" w:ascii="宋体" w:hAnsi="宋体" w:cs="宋体"/>
          <w:sz w:val="21"/>
          <w:szCs w:val="21"/>
          <w:highlight w:val="none"/>
        </w:rPr>
      </w:pPr>
      <w:r>
        <w:rPr>
          <w:rFonts w:hint="eastAsia" w:ascii="宋体" w:hAnsi="宋体" w:cs="宋体"/>
          <w:sz w:val="21"/>
          <w:szCs w:val="21"/>
          <w:highlight w:val="none"/>
        </w:rPr>
        <w:t xml:space="preserve">1. </w:t>
      </w:r>
      <w:r>
        <w:rPr>
          <w:rFonts w:hint="eastAsia" w:ascii="宋体" w:hAnsi="宋体" w:cs="宋体"/>
          <w:sz w:val="21"/>
          <w:szCs w:val="21"/>
          <w:highlight w:val="none"/>
          <w:u w:val="single"/>
        </w:rPr>
        <w:t>（标的名称）</w:t>
      </w:r>
      <w:r>
        <w:rPr>
          <w:rFonts w:hint="eastAsia" w:ascii="宋体" w:hAnsi="宋体" w:cs="宋体"/>
          <w:sz w:val="21"/>
          <w:szCs w:val="21"/>
          <w:highlight w:val="none"/>
        </w:rPr>
        <w:t>，属于</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工业</w:t>
      </w:r>
      <w:r>
        <w:rPr>
          <w:rFonts w:hint="eastAsia" w:ascii="宋体" w:hAnsi="宋体" w:cs="宋体"/>
          <w:sz w:val="21"/>
          <w:szCs w:val="21"/>
          <w:highlight w:val="none"/>
          <w:u w:val="single"/>
        </w:rPr>
        <w:t>）</w:t>
      </w:r>
      <w:r>
        <w:rPr>
          <w:rFonts w:hint="eastAsia" w:ascii="宋体" w:hAnsi="宋体" w:cs="宋体"/>
          <w:sz w:val="21"/>
          <w:szCs w:val="21"/>
          <w:highlight w:val="none"/>
        </w:rPr>
        <w:t>行业 ；制造商为</w:t>
      </w:r>
      <w:r>
        <w:rPr>
          <w:rFonts w:hint="eastAsia" w:ascii="宋体" w:hAnsi="宋体" w:cs="宋体"/>
          <w:sz w:val="21"/>
          <w:szCs w:val="21"/>
          <w:highlight w:val="none"/>
          <w:u w:val="single"/>
        </w:rPr>
        <w:t xml:space="preserve"> （企业名称） </w:t>
      </w:r>
      <w:r>
        <w:rPr>
          <w:rFonts w:hint="eastAsia" w:ascii="宋体" w:hAnsi="宋体" w:cs="宋体"/>
          <w:sz w:val="21"/>
          <w:szCs w:val="21"/>
          <w:highlight w:val="none"/>
        </w:rPr>
        <w:t>，从业人员</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人，营业收入为</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万元，资产总额为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万元，属于</w:t>
      </w:r>
      <w:r>
        <w:rPr>
          <w:rFonts w:hint="eastAsia" w:ascii="宋体" w:hAnsi="宋体" w:cs="宋体"/>
          <w:sz w:val="21"/>
          <w:szCs w:val="21"/>
          <w:highlight w:val="none"/>
          <w:u w:val="single"/>
        </w:rPr>
        <w:t xml:space="preserve"> （中型企业、小型企业、微型企业） </w:t>
      </w:r>
      <w:r>
        <w:rPr>
          <w:rFonts w:hint="eastAsia" w:ascii="宋体" w:hAnsi="宋体" w:cs="宋体"/>
          <w:sz w:val="21"/>
          <w:szCs w:val="21"/>
          <w:highlight w:val="none"/>
        </w:rPr>
        <w:t>；</w:t>
      </w:r>
    </w:p>
    <w:p w14:paraId="7D696829">
      <w:pPr>
        <w:spacing w:line="360" w:lineRule="auto"/>
        <w:ind w:firstLine="371" w:firstLineChars="177"/>
        <w:rPr>
          <w:rFonts w:hint="eastAsia" w:ascii="宋体" w:hAnsi="宋体" w:cs="宋体"/>
          <w:sz w:val="21"/>
          <w:szCs w:val="21"/>
          <w:highlight w:val="none"/>
        </w:rPr>
      </w:pPr>
      <w:r>
        <w:rPr>
          <w:rFonts w:hint="eastAsia" w:ascii="宋体" w:hAnsi="宋体" w:cs="宋体"/>
          <w:sz w:val="21"/>
          <w:szCs w:val="21"/>
          <w:highlight w:val="none"/>
        </w:rPr>
        <w:t>……</w:t>
      </w:r>
    </w:p>
    <w:p w14:paraId="484166B6">
      <w:pPr>
        <w:spacing w:line="360" w:lineRule="auto"/>
        <w:ind w:firstLine="371" w:firstLineChars="177"/>
        <w:rPr>
          <w:rFonts w:hint="eastAsia" w:ascii="宋体" w:hAnsi="宋体" w:cs="宋体"/>
          <w:sz w:val="21"/>
          <w:szCs w:val="21"/>
          <w:highlight w:val="none"/>
        </w:rPr>
      </w:pPr>
      <w:r>
        <w:rPr>
          <w:rFonts w:hint="eastAsia" w:ascii="宋体" w:hAnsi="宋体" w:cs="宋体"/>
          <w:sz w:val="21"/>
          <w:szCs w:val="21"/>
          <w:highlight w:val="none"/>
        </w:rPr>
        <w:t>以上企业，不属于大企业的分支机构，不存在控股股东为大企业的情形，也不存在与大企业的负责人为同一人的情形。</w:t>
      </w:r>
    </w:p>
    <w:p w14:paraId="1E833CDD">
      <w:pPr>
        <w:spacing w:line="360" w:lineRule="auto"/>
        <w:ind w:firstLine="371" w:firstLineChars="177"/>
        <w:rPr>
          <w:rFonts w:hint="eastAsia" w:ascii="宋体" w:hAnsi="宋体" w:cs="宋体"/>
          <w:sz w:val="21"/>
          <w:szCs w:val="21"/>
          <w:highlight w:val="none"/>
        </w:rPr>
      </w:pPr>
      <w:r>
        <w:rPr>
          <w:rFonts w:hint="eastAsia" w:ascii="宋体" w:hAnsi="宋体" w:cs="宋体"/>
          <w:sz w:val="21"/>
          <w:szCs w:val="21"/>
          <w:highlight w:val="none"/>
        </w:rPr>
        <w:t>本企业对上述声明内容的真实性负责。如有虚假，将依法承担相应责任。</w:t>
      </w:r>
    </w:p>
    <w:p w14:paraId="0E8CB2DA">
      <w:pPr>
        <w:widowControl/>
        <w:spacing w:line="360" w:lineRule="auto"/>
        <w:ind w:firstLine="420" w:firstLineChars="200"/>
        <w:jc w:val="left"/>
        <w:outlineLvl w:val="9"/>
        <w:rPr>
          <w:rFonts w:ascii="宋体" w:hAnsi="宋体" w:cs="宋体"/>
          <w:sz w:val="21"/>
          <w:szCs w:val="21"/>
          <w:highlight w:val="none"/>
        </w:rPr>
      </w:pPr>
    </w:p>
    <w:p w14:paraId="3CA91389">
      <w:pPr>
        <w:shd w:val="clear" w:color="auto" w:fill="auto"/>
        <w:spacing w:line="500" w:lineRule="exact"/>
        <w:ind w:firstLine="4200" w:firstLineChars="20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rPr>
        <w:t>公章</w:t>
      </w:r>
      <w:r>
        <w:rPr>
          <w:rFonts w:hint="eastAsia" w:ascii="宋体" w:hAnsi="宋体" w:eastAsia="宋体" w:cs="宋体"/>
          <w:color w:val="000000"/>
          <w:sz w:val="21"/>
          <w:szCs w:val="21"/>
          <w:highlight w:val="none"/>
        </w:rPr>
        <w:t xml:space="preserve">）：                   </w:t>
      </w:r>
    </w:p>
    <w:p w14:paraId="0B3D1758">
      <w:pPr>
        <w:jc w:val="left"/>
        <w:outlineLvl w:val="9"/>
        <w:rPr>
          <w:rFonts w:hint="default" w:ascii="宋体" w:hAnsi="宋体" w:eastAsia="宋体" w:cs="宋体"/>
          <w:b/>
          <w:bCs/>
          <w:sz w:val="21"/>
          <w:szCs w:val="21"/>
          <w:highlight w:val="none"/>
          <w:lang w:val="en-US" w:eastAsia="zh-CN"/>
        </w:rPr>
      </w:pPr>
    </w:p>
    <w:p w14:paraId="441C2BB3">
      <w:pPr>
        <w:adjustRightInd w:val="0"/>
        <w:snapToGrid w:val="0"/>
        <w:spacing w:line="360" w:lineRule="auto"/>
        <w:ind w:right="480" w:firstLine="4200" w:firstLineChars="2000"/>
        <w:outlineLvl w:val="9"/>
        <w:rPr>
          <w:rFonts w:hint="eastAsia" w:ascii="宋体" w:hAnsi="宋体" w:cs="宋体"/>
          <w:sz w:val="21"/>
          <w:szCs w:val="21"/>
          <w:highlight w:val="none"/>
          <w:lang w:val="zh-CN"/>
        </w:rPr>
      </w:pPr>
      <w:r>
        <w:rPr>
          <w:rFonts w:hint="eastAsia" w:ascii="宋体" w:hAnsi="宋体" w:cs="宋体"/>
          <w:sz w:val="21"/>
          <w:szCs w:val="21"/>
          <w:highlight w:val="none"/>
        </w:rPr>
        <w:t>日期：____</w:t>
      </w:r>
      <w:r>
        <w:rPr>
          <w:rFonts w:hint="eastAsia" w:ascii="宋体" w:hAnsi="宋体" w:cs="宋体"/>
          <w:sz w:val="21"/>
          <w:szCs w:val="21"/>
          <w:highlight w:val="none"/>
          <w:lang w:val="zh-CN"/>
        </w:rPr>
        <w:t>年</w:t>
      </w:r>
      <w:r>
        <w:rPr>
          <w:rFonts w:hint="eastAsia" w:ascii="宋体" w:hAnsi="宋体" w:cs="宋体"/>
          <w:sz w:val="21"/>
          <w:szCs w:val="21"/>
          <w:highlight w:val="none"/>
        </w:rPr>
        <w:t>____</w:t>
      </w:r>
      <w:r>
        <w:rPr>
          <w:rFonts w:hint="eastAsia" w:ascii="宋体" w:hAnsi="宋体" w:cs="宋体"/>
          <w:sz w:val="21"/>
          <w:szCs w:val="21"/>
          <w:highlight w:val="none"/>
          <w:lang w:val="zh-CN"/>
        </w:rPr>
        <w:t>月</w:t>
      </w:r>
      <w:r>
        <w:rPr>
          <w:rFonts w:hint="eastAsia" w:ascii="宋体" w:hAnsi="宋体" w:cs="宋体"/>
          <w:sz w:val="21"/>
          <w:szCs w:val="21"/>
          <w:highlight w:val="none"/>
        </w:rPr>
        <w:t>____</w:t>
      </w:r>
      <w:r>
        <w:rPr>
          <w:rFonts w:hint="eastAsia" w:ascii="宋体" w:hAnsi="宋体" w:cs="宋体"/>
          <w:sz w:val="21"/>
          <w:szCs w:val="21"/>
          <w:highlight w:val="none"/>
          <w:lang w:val="zh-CN"/>
        </w:rPr>
        <w:t>日</w:t>
      </w:r>
    </w:p>
    <w:p w14:paraId="324E85C1">
      <w:pPr>
        <w:spacing w:line="360" w:lineRule="auto"/>
        <w:rPr>
          <w:rFonts w:hint="eastAsia" w:ascii="宋体" w:hAnsi="宋体" w:eastAsia="宋体" w:cs="宋体"/>
          <w:color w:val="auto"/>
          <w:sz w:val="21"/>
          <w:szCs w:val="21"/>
          <w:highlight w:val="none"/>
        </w:rPr>
      </w:pPr>
    </w:p>
    <w:p w14:paraId="34289C41">
      <w:pPr>
        <w:autoSpaceDE w:val="0"/>
        <w:autoSpaceDN w:val="0"/>
        <w:adjustRightIn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1.从业人员、营业收入、资产总额填报上一年度数据，无上一年度数据的新成立企业可不填报。</w:t>
      </w:r>
    </w:p>
    <w:p w14:paraId="6FBC35C2">
      <w:pPr>
        <w:autoSpaceDE w:val="0"/>
        <w:autoSpaceDN w:val="0"/>
        <w:adjustRightIn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2.此声明函会在政府采购平台随采购结果一同公示。</w:t>
      </w:r>
    </w:p>
    <w:p w14:paraId="0D1EA807">
      <w:pPr>
        <w:pStyle w:val="21"/>
        <w:spacing w:line="360" w:lineRule="auto"/>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3.供应商可登录工业和信息化部中小企业局主办的</w:t>
      </w:r>
      <w:bookmarkStart w:id="70" w:name="OLE_LINK128"/>
      <w:r>
        <w:rPr>
          <w:rFonts w:hint="eastAsia" w:ascii="宋体" w:hAnsi="宋体" w:eastAsia="宋体" w:cs="宋体"/>
          <w:b/>
          <w:bCs/>
          <w:color w:val="auto"/>
          <w:sz w:val="21"/>
          <w:szCs w:val="21"/>
          <w:highlight w:val="none"/>
        </w:rPr>
        <w:t>中小企业规模</w:t>
      </w:r>
      <w:bookmarkEnd w:id="70"/>
      <w:r>
        <w:rPr>
          <w:rFonts w:hint="eastAsia" w:ascii="宋体" w:hAnsi="宋体" w:eastAsia="宋体" w:cs="宋体"/>
          <w:b/>
          <w:bCs/>
          <w:color w:val="auto"/>
          <w:sz w:val="21"/>
          <w:szCs w:val="21"/>
          <w:highlight w:val="none"/>
        </w:rPr>
        <w:t>类型自测小程序查询本单位企业性质，网址：https://baosong.miit.gov.cn/ScaleTest</w:t>
      </w:r>
    </w:p>
    <w:p w14:paraId="3E7136BC">
      <w:pPr>
        <w:pStyle w:val="21"/>
        <w:spacing w:line="360" w:lineRule="auto"/>
        <w:ind w:left="420"/>
        <w:rPr>
          <w:rFonts w:hint="eastAsia" w:ascii="宋体" w:hAnsi="宋体" w:eastAsia="宋体" w:cs="宋体"/>
          <w:b/>
          <w:bCs/>
          <w:color w:val="auto"/>
          <w:sz w:val="21"/>
          <w:szCs w:val="21"/>
          <w:highlight w:val="none"/>
          <w:lang w:val="en-US" w:eastAsia="zh-CN"/>
        </w:rPr>
      </w:pPr>
      <w:bookmarkStart w:id="71" w:name="OLE_LINK129"/>
      <w:r>
        <w:rPr>
          <w:rFonts w:hint="eastAsia" w:ascii="宋体" w:hAnsi="宋体" w:eastAsia="宋体" w:cs="宋体"/>
          <w:b/>
          <w:bCs/>
          <w:color w:val="auto"/>
          <w:sz w:val="21"/>
          <w:szCs w:val="21"/>
          <w:highlight w:val="none"/>
        </w:rPr>
        <w:t>4.</w:t>
      </w:r>
      <w:bookmarkEnd w:id="69"/>
      <w:bookmarkEnd w:id="71"/>
      <w:r>
        <w:rPr>
          <w:rFonts w:hint="eastAsia" w:ascii="宋体" w:hAnsi="宋体" w:eastAsia="宋体" w:cs="宋体"/>
          <w:b/>
          <w:bCs/>
          <w:color w:val="auto"/>
          <w:sz w:val="21"/>
          <w:szCs w:val="21"/>
          <w:highlight w:val="none"/>
        </w:rPr>
        <w:t>各行业划型标准为：</w:t>
      </w:r>
      <w:bookmarkStart w:id="72" w:name="OLE_LINK132"/>
      <w:r>
        <w:rPr>
          <w:rFonts w:hint="eastAsia" w:ascii="宋体" w:hAnsi="宋体" w:eastAsia="宋体" w:cs="宋体"/>
          <w:b/>
          <w:bCs/>
          <w:color w:val="auto"/>
          <w:sz w:val="21"/>
          <w:szCs w:val="21"/>
          <w:highlight w:val="none"/>
          <w:lang w:val="en-US" w:eastAsia="zh-CN"/>
        </w:rPr>
        <w:t xml:space="preserve"> </w:t>
      </w:r>
      <w:bookmarkEnd w:id="72"/>
    </w:p>
    <w:p w14:paraId="30828727">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bookmarkStart w:id="73" w:name="OLE_LINK130"/>
      <w:r>
        <w:rPr>
          <w:rFonts w:hint="eastAsia" w:ascii="宋体" w:hAnsi="宋体" w:eastAsia="宋体" w:cs="宋体"/>
          <w:b w:val="0"/>
          <w:bCs w:val="0"/>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00E5B5EE">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8E2DCA5">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53537CA">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F0A66FF">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2726A8">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B4AFDD">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5915F1A">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23DBDFB">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3C36B5">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464F2B6">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0B332">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591C89C">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287765A">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C84B369">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611B5B1">
      <w:pPr>
        <w:pStyle w:val="21"/>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bookmarkEnd w:id="73"/>
    <w:p w14:paraId="5A3F3C5A">
      <w:pPr>
        <w:pStyle w:val="21"/>
        <w:spacing w:line="360" w:lineRule="auto"/>
        <w:ind w:left="420"/>
        <w:rPr>
          <w:rFonts w:hint="eastAsia" w:ascii="宋体" w:hAnsi="宋体" w:eastAsia="宋体" w:cs="宋体"/>
          <w:b/>
          <w:bCs/>
          <w:color w:val="auto"/>
          <w:sz w:val="21"/>
          <w:szCs w:val="21"/>
          <w:highlight w:val="none"/>
        </w:rPr>
      </w:pPr>
      <w:bookmarkStart w:id="74" w:name="OLE_LINK131"/>
    </w:p>
    <w:bookmarkEnd w:id="74"/>
    <w:p w14:paraId="0FB9009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67"/>
    <w:bookmarkEnd w:id="68"/>
    <w:p w14:paraId="6BF362AC">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残疾人福利性单位声明函</w:t>
      </w:r>
    </w:p>
    <w:p w14:paraId="3CFF4C64">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bookmarkStart w:id="75" w:name="OLE_LINK120"/>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项目</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（项目编号：）</w:t>
      </w:r>
      <w:r>
        <w:rPr>
          <w:rFonts w:hint="eastAsia" w:ascii="宋体" w:hAnsi="宋体" w:eastAsia="宋体" w:cs="宋体"/>
          <w:color w:val="auto"/>
          <w:sz w:val="21"/>
          <w:szCs w:val="21"/>
          <w:highlight w:val="none"/>
        </w:rPr>
        <w:t>采购活动提供本单位制造的货物（由本单位承担工程/提供服务），或者提供其他残疾人福利性单位制造的货物（不包括使用非残疾人福利性单位注册商标的货物）。</w:t>
      </w:r>
    </w:p>
    <w:p w14:paraId="56CA53D3">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5A6B7E0C">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684C6E53">
      <w:pPr>
        <w:spacing w:line="360" w:lineRule="auto"/>
        <w:ind w:firstLine="2310"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14:paraId="772F2453">
      <w:pPr>
        <w:spacing w:line="360" w:lineRule="auto"/>
        <w:ind w:firstLine="3780"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75513C3">
      <w:pPr>
        <w:tabs>
          <w:tab w:val="left" w:pos="567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根据《财政部 民政部 中国残疾人联合会关于促进残疾人就业政府采购政策的通知》（财库〔2017〕141号）的规定：</w:t>
      </w:r>
    </w:p>
    <w:p w14:paraId="42039AD0">
      <w:pPr>
        <w:tabs>
          <w:tab w:val="left" w:pos="567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一、享受政府采购支持政策的残疾人福利性单位应当同时满足以下条件：</w:t>
      </w:r>
    </w:p>
    <w:p w14:paraId="45561B92">
      <w:pPr>
        <w:tabs>
          <w:tab w:val="left" w:pos="5670"/>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（一）安置的残疾人占本单位在职职工人数的比例不低于25%（含25%），并且安置的残疾人人数不少于10人（含10人）；</w:t>
      </w:r>
    </w:p>
    <w:p w14:paraId="7B428C6F">
      <w:pPr>
        <w:tabs>
          <w:tab w:val="left" w:pos="5670"/>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（二）依法与安置的每位残疾人签订了一年以上（含一年）的劳动合同或服务协议；</w:t>
      </w:r>
    </w:p>
    <w:p w14:paraId="52D94552">
      <w:pPr>
        <w:tabs>
          <w:tab w:val="left" w:pos="5670"/>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（三）为安置的每位残疾人按月足额缴纳了基本养老保险、基本医疗保险、失业保险、工伤保险和生育保险等社会保险费；</w:t>
      </w:r>
    </w:p>
    <w:p w14:paraId="0BC568C8">
      <w:pPr>
        <w:tabs>
          <w:tab w:val="left" w:pos="5670"/>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（四）通过银行等金融机构向安置的每位残疾人，按月支付了不低于单位所在区县适用的经省级人民政府批准的月最低工资标准的工资；</w:t>
      </w:r>
    </w:p>
    <w:p w14:paraId="1B1C4EC8">
      <w:pPr>
        <w:tabs>
          <w:tab w:val="left" w:pos="5670"/>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7C0D9A2E">
      <w:pPr>
        <w:tabs>
          <w:tab w:val="left" w:pos="5670"/>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53EF95B">
      <w:pPr>
        <w:tabs>
          <w:tab w:val="left" w:pos="720"/>
          <w:tab w:val="left" w:pos="8364"/>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为残疾人福利性单位的，采购人或者其委托的采购代理机构应当随中标结果同时公告其《残疾人福利性单位声明函》，接受社会监督。</w:t>
      </w:r>
    </w:p>
    <w:p w14:paraId="15DE6A2F">
      <w:pPr>
        <w:pStyle w:val="21"/>
        <w:spacing w:line="360" w:lineRule="auto"/>
        <w:ind w:left="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备注：非残疾人福利性单位可不提供。</w:t>
      </w:r>
    </w:p>
    <w:bookmarkEnd w:id="75"/>
    <w:p w14:paraId="4AA4E9B4">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zh-CN"/>
        </w:rPr>
        <w:br w:type="page"/>
      </w:r>
    </w:p>
    <w:p w14:paraId="25BA7A02">
      <w:pPr>
        <w:jc w:val="center"/>
        <w:rPr>
          <w:rFonts w:hint="eastAsia" w:ascii="宋体" w:hAnsi="宋体" w:eastAsia="宋体" w:cs="宋体"/>
          <w:b/>
          <w:color w:val="auto"/>
          <w:sz w:val="24"/>
          <w:szCs w:val="24"/>
          <w:highlight w:val="none"/>
        </w:rPr>
      </w:pPr>
      <w:bookmarkStart w:id="76" w:name="OLE_LINK121"/>
      <w:r>
        <w:rPr>
          <w:rFonts w:hint="eastAsia" w:ascii="宋体" w:hAnsi="宋体" w:eastAsia="宋体" w:cs="宋体"/>
          <w:b/>
          <w:color w:val="auto"/>
          <w:sz w:val="24"/>
          <w:szCs w:val="24"/>
          <w:highlight w:val="none"/>
        </w:rPr>
        <w:t>监狱企业声明函</w:t>
      </w:r>
    </w:p>
    <w:bookmarkEnd w:id="76"/>
    <w:p w14:paraId="032D1CAA">
      <w:pPr>
        <w:spacing w:line="440" w:lineRule="exact"/>
        <w:ind w:firstLine="420" w:firstLineChars="200"/>
        <w:rPr>
          <w:rFonts w:hint="eastAsia" w:ascii="宋体" w:hAnsi="宋体" w:eastAsia="宋体" w:cs="宋体"/>
          <w:color w:val="auto"/>
          <w:sz w:val="21"/>
          <w:szCs w:val="21"/>
          <w:highlight w:val="none"/>
        </w:rPr>
      </w:pPr>
    </w:p>
    <w:p w14:paraId="7D3F914B">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本单位郑重声明，根据《财政部、司法部关于政府采购支持监狱企业发展有关问题的通知》（财库〔2014〕68号）的规定。因本单位</w:t>
      </w:r>
      <w:r>
        <w:rPr>
          <w:rFonts w:hint="eastAsia" w:ascii="宋体" w:hAnsi="宋体" w:eastAsia="宋体" w:cs="宋体"/>
          <w:b w:val="0"/>
          <w:bCs/>
          <w:color w:val="auto"/>
          <w:sz w:val="21"/>
          <w:szCs w:val="21"/>
          <w:highlight w:val="none"/>
          <w:u w:val="single"/>
        </w:rPr>
        <w:t>（符合</w:t>
      </w:r>
      <w:r>
        <w:rPr>
          <w:rFonts w:hint="eastAsia" w:ascii="宋体" w:hAnsi="宋体" w:cs="宋体"/>
          <w:b w:val="0"/>
          <w:bCs/>
          <w:color w:val="auto"/>
          <w:sz w:val="21"/>
          <w:szCs w:val="21"/>
          <w:highlight w:val="none"/>
          <w:u w:val="single"/>
          <w:lang w:val="en-US" w:eastAsia="zh-CN"/>
        </w:rPr>
        <w:t>/不符合</w:t>
      </w:r>
      <w:r>
        <w:rPr>
          <w:rFonts w:hint="eastAsia" w:ascii="宋体" w:hAnsi="宋体" w:eastAsia="宋体" w:cs="宋体"/>
          <w:b w:val="0"/>
          <w:bCs/>
          <w:color w:val="auto"/>
          <w:sz w:val="21"/>
          <w:szCs w:val="21"/>
          <w:highlight w:val="none"/>
          <w:u w:val="single"/>
        </w:rPr>
        <w:t>）</w:t>
      </w:r>
      <w:r>
        <w:rPr>
          <w:rFonts w:hint="eastAsia" w:ascii="宋体" w:hAnsi="宋体" w:eastAsia="宋体" w:cs="宋体"/>
          <w:b w:val="0"/>
          <w:bCs/>
          <w:color w:val="auto"/>
          <w:sz w:val="21"/>
          <w:szCs w:val="21"/>
          <w:highlight w:val="none"/>
        </w:rPr>
        <w:t>条件，故本单位为</w:t>
      </w:r>
      <w:r>
        <w:rPr>
          <w:rFonts w:hint="eastAsia" w:ascii="宋体" w:hAnsi="宋体" w:eastAsia="宋体" w:cs="宋体"/>
          <w:b w:val="0"/>
          <w:bCs/>
          <w:color w:val="auto"/>
          <w:sz w:val="21"/>
          <w:szCs w:val="21"/>
          <w:highlight w:val="none"/>
          <w:u w:val="single"/>
        </w:rPr>
        <w:t>（监狱）</w:t>
      </w:r>
      <w:r>
        <w:rPr>
          <w:rFonts w:hint="eastAsia" w:ascii="宋体" w:hAnsi="宋体" w:eastAsia="宋体" w:cs="宋体"/>
          <w:b w:val="0"/>
          <w:bCs/>
          <w:color w:val="auto"/>
          <w:sz w:val="21"/>
          <w:szCs w:val="21"/>
          <w:highlight w:val="none"/>
        </w:rPr>
        <w:t>企业。</w:t>
      </w:r>
      <w:r>
        <w:rPr>
          <w:rFonts w:hint="eastAsia" w:ascii="宋体" w:hAnsi="宋体" w:eastAsia="宋体" w:cs="宋体"/>
          <w:color w:val="auto"/>
          <w:sz w:val="21"/>
          <w:szCs w:val="21"/>
          <w:highlight w:val="none"/>
        </w:rPr>
        <w:t xml:space="preserve"> </w:t>
      </w:r>
    </w:p>
    <w:p w14:paraId="74D3E568">
      <w:pPr>
        <w:spacing w:line="44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5E12E65A">
      <w:pPr>
        <w:spacing w:line="440" w:lineRule="exact"/>
        <w:ind w:firstLine="527" w:firstLineChars="250"/>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非</w:t>
      </w:r>
      <w:r>
        <w:rPr>
          <w:rFonts w:hint="eastAsia" w:ascii="宋体" w:hAnsi="宋体" w:eastAsia="宋体" w:cs="宋体"/>
          <w:b/>
          <w:color w:val="auto"/>
          <w:sz w:val="21"/>
          <w:szCs w:val="21"/>
          <w:highlight w:val="none"/>
        </w:rPr>
        <w:t>监狱企业</w:t>
      </w:r>
      <w:r>
        <w:rPr>
          <w:rFonts w:hint="eastAsia" w:ascii="宋体" w:hAnsi="宋体" w:eastAsia="宋体" w:cs="宋体"/>
          <w:b/>
          <w:color w:val="auto"/>
          <w:sz w:val="21"/>
          <w:szCs w:val="21"/>
          <w:highlight w:val="none"/>
          <w:lang w:val="en-US" w:eastAsia="zh-CN"/>
        </w:rPr>
        <w:t>可不提供。</w:t>
      </w:r>
    </w:p>
    <w:p w14:paraId="74E9BF5B">
      <w:pPr>
        <w:spacing w:line="440" w:lineRule="exact"/>
        <w:jc w:val="center"/>
        <w:rPr>
          <w:rFonts w:hint="eastAsia" w:ascii="宋体" w:hAnsi="宋体" w:eastAsia="宋体" w:cs="宋体"/>
          <w:color w:val="auto"/>
          <w:sz w:val="21"/>
          <w:szCs w:val="21"/>
          <w:highlight w:val="none"/>
        </w:rPr>
      </w:pPr>
    </w:p>
    <w:p w14:paraId="597F41D2">
      <w:pPr>
        <w:autoSpaceDE w:val="0"/>
        <w:autoSpaceDN w:val="0"/>
        <w:adjustRightInd w:val="0"/>
        <w:snapToGrid w:val="0"/>
        <w:spacing w:line="360"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D980011">
      <w:pPr>
        <w:keepNext w:val="0"/>
        <w:keepLines w:val="0"/>
        <w:pageBreakBefore w:val="0"/>
        <w:widowControl w:val="0"/>
        <w:kinsoku/>
        <w:wordWrap/>
        <w:overflowPunct/>
        <w:topLinePunct w:val="0"/>
        <w:autoSpaceDE/>
        <w:autoSpaceDN/>
        <w:bidi w:val="0"/>
        <w:adjustRightInd/>
        <w:snapToGrid/>
        <w:spacing w:line="360" w:lineRule="auto"/>
        <w:ind w:firstLine="2100" w:firstLineChars="1000"/>
        <w:jc w:val="both"/>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eastAsia="zh-CN"/>
        </w:rPr>
        <w:t>供</w:t>
      </w:r>
      <w:r>
        <w:rPr>
          <w:rFonts w:hint="eastAsia" w:ascii="宋体" w:hAnsi="宋体" w:eastAsia="宋体" w:cs="宋体"/>
          <w:sz w:val="21"/>
          <w:szCs w:val="21"/>
          <w:highlight w:val="none"/>
          <w:shd w:val="clear" w:color="auto" w:fill="FFFFFF"/>
          <w:lang w:val="en-US" w:eastAsia="zh-CN"/>
        </w:rPr>
        <w:t xml:space="preserve"> </w:t>
      </w:r>
      <w:r>
        <w:rPr>
          <w:rFonts w:hint="eastAsia" w:ascii="宋体" w:hAnsi="宋体" w:eastAsia="宋体" w:cs="宋体"/>
          <w:sz w:val="21"/>
          <w:szCs w:val="21"/>
          <w:highlight w:val="none"/>
          <w:shd w:val="clear" w:color="auto" w:fill="FFFFFF"/>
          <w:lang w:eastAsia="zh-CN"/>
        </w:rPr>
        <w:t>应</w:t>
      </w:r>
      <w:r>
        <w:rPr>
          <w:rFonts w:hint="eastAsia" w:ascii="宋体" w:hAnsi="宋体" w:eastAsia="宋体" w:cs="宋体"/>
          <w:sz w:val="21"/>
          <w:szCs w:val="21"/>
          <w:highlight w:val="none"/>
          <w:shd w:val="clear" w:color="auto" w:fill="FFFFFF"/>
          <w:lang w:val="en-US" w:eastAsia="zh-CN"/>
        </w:rPr>
        <w:t xml:space="preserve"> </w:t>
      </w:r>
      <w:r>
        <w:rPr>
          <w:rFonts w:hint="eastAsia" w:ascii="宋体" w:hAnsi="宋体" w:eastAsia="宋体" w:cs="宋体"/>
          <w:sz w:val="21"/>
          <w:szCs w:val="21"/>
          <w:highlight w:val="none"/>
          <w:shd w:val="clear" w:color="auto" w:fill="FFFFFF"/>
          <w:lang w:eastAsia="zh-CN"/>
        </w:rPr>
        <w:t>商</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u w:val="single"/>
          <w:shd w:val="clear" w:color="auto" w:fill="FFFFFF"/>
        </w:rPr>
        <w:t xml:space="preserve">         </w:t>
      </w:r>
      <w:r>
        <w:rPr>
          <w:rFonts w:hint="eastAsia" w:ascii="宋体" w:hAnsi="宋体" w:cs="宋体"/>
          <w:sz w:val="21"/>
          <w:szCs w:val="21"/>
          <w:highlight w:val="none"/>
          <w:u w:val="single"/>
          <w:shd w:val="clear" w:color="auto" w:fill="FFFFFF"/>
          <w:lang w:val="en-US" w:eastAsia="zh-CN"/>
        </w:rPr>
        <w:t xml:space="preserve">            </w:t>
      </w:r>
      <w:r>
        <w:rPr>
          <w:rFonts w:hint="eastAsia" w:ascii="宋体" w:hAnsi="宋体" w:eastAsia="宋体" w:cs="宋体"/>
          <w:sz w:val="21"/>
          <w:szCs w:val="21"/>
          <w:highlight w:val="none"/>
          <w:u w:val="single"/>
          <w:shd w:val="clear" w:color="auto" w:fill="FFFFFF"/>
        </w:rPr>
        <w:t xml:space="preserve">   </w:t>
      </w:r>
      <w:r>
        <w:rPr>
          <w:rFonts w:hint="eastAsia" w:ascii="宋体" w:hAnsi="宋体" w:cs="宋体"/>
          <w:sz w:val="21"/>
          <w:szCs w:val="21"/>
          <w:highlight w:val="none"/>
          <w:u w:val="single"/>
          <w:shd w:val="clear" w:color="auto" w:fill="FFFFFF"/>
          <w:lang w:val="en-US" w:eastAsia="zh-CN"/>
        </w:rPr>
        <w:t xml:space="preserve">           </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u w:val="none"/>
          <w:shd w:val="clear" w:color="auto" w:fill="FFFFFF"/>
        </w:rPr>
        <w:t>（</w:t>
      </w:r>
      <w:r>
        <w:rPr>
          <w:rFonts w:hint="eastAsia" w:ascii="宋体" w:hAnsi="宋体" w:eastAsia="宋体" w:cs="宋体"/>
          <w:color w:val="auto"/>
          <w:sz w:val="21"/>
          <w:szCs w:val="21"/>
          <w:highlight w:val="none"/>
          <w:lang w:val="zh-CN"/>
        </w:rPr>
        <w:t>公章</w:t>
      </w:r>
      <w:r>
        <w:rPr>
          <w:rFonts w:hint="eastAsia" w:ascii="宋体" w:hAnsi="宋体" w:eastAsia="宋体" w:cs="宋体"/>
          <w:sz w:val="21"/>
          <w:szCs w:val="21"/>
          <w:highlight w:val="none"/>
          <w:u w:val="none"/>
          <w:shd w:val="clear" w:color="auto" w:fill="FFFFFF"/>
        </w:rPr>
        <w:t>）</w:t>
      </w:r>
    </w:p>
    <w:p w14:paraId="44280515">
      <w:pPr>
        <w:keepNext w:val="0"/>
        <w:keepLines w:val="0"/>
        <w:pageBreakBefore w:val="0"/>
        <w:widowControl w:val="0"/>
        <w:kinsoku/>
        <w:wordWrap/>
        <w:overflowPunct/>
        <w:topLinePunct w:val="0"/>
        <w:autoSpaceDE/>
        <w:autoSpaceDN/>
        <w:bidi w:val="0"/>
        <w:adjustRightInd/>
        <w:snapToGrid/>
        <w:spacing w:line="360" w:lineRule="auto"/>
        <w:ind w:firstLine="2100" w:firstLineChars="1000"/>
        <w:jc w:val="both"/>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zh-CN"/>
        </w:rPr>
        <w:t>法定代表人</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shd w:val="clear" w:color="auto" w:fill="FFFFFF"/>
          <w:lang w:val="en-US" w:eastAsia="zh-CN"/>
        </w:rPr>
        <w:t>单位</w:t>
      </w:r>
      <w:r>
        <w:rPr>
          <w:rFonts w:hint="eastAsia" w:ascii="宋体" w:hAnsi="宋体" w:eastAsia="宋体" w:cs="宋体"/>
          <w:sz w:val="21"/>
          <w:szCs w:val="21"/>
          <w:highlight w:val="none"/>
          <w:shd w:val="clear" w:color="auto" w:fill="FFFFFF"/>
        </w:rPr>
        <w:t>负责人）</w:t>
      </w:r>
      <w:r>
        <w:rPr>
          <w:rFonts w:hint="eastAsia" w:ascii="宋体" w:hAnsi="宋体" w:eastAsia="宋体" w:cs="宋体"/>
          <w:sz w:val="21"/>
          <w:szCs w:val="21"/>
          <w:highlight w:val="none"/>
          <w:shd w:val="clear" w:color="auto" w:fill="FFFFFF"/>
          <w:lang w:val="zh-CN"/>
        </w:rPr>
        <w:t>或</w:t>
      </w:r>
      <w:r>
        <w:rPr>
          <w:rFonts w:hint="eastAsia" w:ascii="宋体" w:hAnsi="宋体" w:eastAsia="宋体" w:cs="宋体"/>
          <w:color w:val="auto"/>
          <w:sz w:val="21"/>
          <w:szCs w:val="21"/>
          <w:highlight w:val="none"/>
        </w:rPr>
        <w:t>委托代理人</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（签字或盖章）</w:t>
      </w:r>
    </w:p>
    <w:p w14:paraId="717AD16F">
      <w:pPr>
        <w:keepNext w:val="0"/>
        <w:keepLines w:val="0"/>
        <w:pageBreakBefore w:val="0"/>
        <w:widowControl w:val="0"/>
        <w:kinsoku/>
        <w:wordWrap/>
        <w:overflowPunct/>
        <w:topLinePunct w:val="0"/>
        <w:autoSpaceDE/>
        <w:autoSpaceDN/>
        <w:bidi w:val="0"/>
        <w:adjustRightInd/>
        <w:snapToGrid/>
        <w:ind w:firstLine="2100" w:firstLineChars="1000"/>
        <w:textAlignment w:val="auto"/>
        <w:rPr>
          <w:rStyle w:val="83"/>
          <w:rFonts w:hint="eastAsia" w:ascii="宋体" w:hAnsi="宋体" w:eastAsia="宋体" w:cs="宋体"/>
          <w:b/>
          <w:bCs/>
          <w:sz w:val="21"/>
          <w:szCs w:val="21"/>
          <w:highlight w:val="none"/>
          <w:lang w:val="zh-CN"/>
        </w:rPr>
      </w:pPr>
      <w:r>
        <w:rPr>
          <w:rFonts w:hint="eastAsia" w:ascii="宋体" w:hAnsi="宋体" w:eastAsia="宋体" w:cs="宋体"/>
          <w:sz w:val="21"/>
          <w:szCs w:val="21"/>
          <w:highlight w:val="none"/>
          <w:shd w:val="clear" w:color="auto" w:fill="FFFFFF"/>
        </w:rPr>
        <w:t>日  期：</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年</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月</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日</w:t>
      </w:r>
    </w:p>
    <w:p w14:paraId="22E135DC">
      <w:pPr>
        <w:rPr>
          <w:rFonts w:hint="eastAsia" w:ascii="宋体" w:hAnsi="宋体" w:eastAsia="宋体" w:cs="宋体"/>
          <w:b/>
          <w:bCs/>
          <w:color w:val="auto"/>
          <w:sz w:val="21"/>
          <w:szCs w:val="21"/>
          <w:highlight w:val="none"/>
        </w:rPr>
      </w:pPr>
    </w:p>
    <w:p w14:paraId="1C9B4AE7">
      <w:pPr>
        <w:rPr>
          <w:rFonts w:hint="eastAsia" w:ascii="宋体" w:hAnsi="宋体" w:eastAsia="宋体" w:cs="宋体"/>
          <w:b/>
          <w:bCs/>
          <w:color w:val="auto"/>
          <w:sz w:val="21"/>
          <w:szCs w:val="21"/>
          <w:highlight w:val="none"/>
        </w:rPr>
      </w:pPr>
    </w:p>
    <w:p w14:paraId="650700BA">
      <w:pPr>
        <w:rPr>
          <w:rFonts w:hint="eastAsia" w:ascii="宋体" w:hAnsi="宋体" w:eastAsia="宋体" w:cs="宋体"/>
          <w:b/>
          <w:bCs/>
          <w:color w:val="auto"/>
          <w:sz w:val="21"/>
          <w:szCs w:val="21"/>
          <w:highlight w:val="none"/>
        </w:rPr>
      </w:pPr>
    </w:p>
    <w:p w14:paraId="41F459A9">
      <w:pPr>
        <w:rPr>
          <w:rFonts w:hint="eastAsia" w:ascii="宋体" w:hAnsi="宋体" w:eastAsia="宋体" w:cs="宋体"/>
          <w:b/>
          <w:bCs/>
          <w:color w:val="auto"/>
          <w:sz w:val="21"/>
          <w:szCs w:val="21"/>
          <w:highlight w:val="none"/>
        </w:rPr>
      </w:pPr>
    </w:p>
    <w:p w14:paraId="458C21FA">
      <w:pPr>
        <w:rPr>
          <w:rFonts w:hint="eastAsia" w:ascii="宋体" w:hAnsi="宋体" w:eastAsia="宋体" w:cs="宋体"/>
          <w:b/>
          <w:bCs/>
          <w:color w:val="auto"/>
          <w:sz w:val="21"/>
          <w:szCs w:val="21"/>
          <w:highlight w:val="none"/>
        </w:rPr>
      </w:pPr>
    </w:p>
    <w:p w14:paraId="36D5FFB6">
      <w:pP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color w:val="auto"/>
          <w:sz w:val="21"/>
          <w:szCs w:val="21"/>
          <w:highlight w:val="none"/>
        </w:rPr>
        <w:t>监狱企业参加政府采购活动时，应当提供由省级以上监狱管理局、戒毒管理局（含新疆生产建设兵团）出具的属于监狱企业的证明文件。</w:t>
      </w:r>
    </w:p>
    <w:p w14:paraId="0682790D">
      <w:pPr>
        <w:pStyle w:val="21"/>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bCs/>
          <w:color w:val="auto"/>
          <w:sz w:val="21"/>
          <w:szCs w:val="21"/>
          <w:highlight w:val="none"/>
        </w:rPr>
        <w:t>非监狱企业可不提供。</w:t>
      </w:r>
    </w:p>
    <w:p w14:paraId="4EB4100B">
      <w:pPr>
        <w:spacing w:line="360" w:lineRule="auto"/>
        <w:rPr>
          <w:rFonts w:hint="eastAsia" w:ascii="宋体" w:hAnsi="宋体" w:eastAsia="宋体" w:cs="宋体"/>
          <w:b/>
          <w:color w:val="auto"/>
          <w:spacing w:val="4"/>
          <w:sz w:val="24"/>
          <w:szCs w:val="24"/>
          <w:highlight w:val="none"/>
        </w:rPr>
      </w:pPr>
    </w:p>
    <w:p w14:paraId="7556BDE4">
      <w:pPr>
        <w:spacing w:line="360" w:lineRule="auto"/>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br w:type="page"/>
      </w:r>
      <w:bookmarkStart w:id="77" w:name="OLE_LINK122"/>
      <w:r>
        <w:rPr>
          <w:rFonts w:hint="eastAsia" w:ascii="宋体" w:hAnsi="宋体" w:cs="宋体"/>
          <w:b/>
          <w:bCs/>
          <w:color w:val="auto"/>
          <w:sz w:val="24"/>
          <w:szCs w:val="24"/>
          <w:highlight w:val="none"/>
          <w:lang w:val="en-US" w:eastAsia="zh-CN"/>
        </w:rPr>
        <w:t>格式</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：拒绝政府采购领域商业贿赂承诺书</w:t>
      </w:r>
    </w:p>
    <w:p w14:paraId="0B1A8792">
      <w:pPr>
        <w:spacing w:line="360" w:lineRule="auto"/>
        <w:jc w:val="center"/>
        <w:rPr>
          <w:rFonts w:hint="eastAsia" w:ascii="宋体" w:hAnsi="宋体" w:eastAsia="宋体" w:cs="宋体"/>
          <w:b/>
          <w:color w:val="auto"/>
          <w:sz w:val="24"/>
          <w:szCs w:val="24"/>
          <w:highlight w:val="none"/>
        </w:rPr>
      </w:pPr>
      <w:bookmarkStart w:id="78" w:name="OLE_LINK124"/>
    </w:p>
    <w:p w14:paraId="61C288D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拒绝政府采购领域商业贿赂承诺书</w:t>
      </w:r>
    </w:p>
    <w:bookmarkEnd w:id="77"/>
    <w:p w14:paraId="5C01FCFF">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bookmarkStart w:id="79" w:name="OLE_LINK123"/>
      <w:r>
        <w:rPr>
          <w:rFonts w:hint="eastAsia" w:ascii="宋体" w:hAnsi="宋体" w:eastAsia="宋体" w:cs="宋体"/>
          <w:color w:val="auto"/>
          <w:sz w:val="21"/>
          <w:szCs w:val="21"/>
          <w:highlight w:val="none"/>
        </w:rPr>
        <w:t>为响应党中央、国务院关于治理政府采购领域商业贿赂行为的号召，我公司在此承诺：</w:t>
      </w:r>
    </w:p>
    <w:p w14:paraId="14DE0F2B">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1、在参与政府采购活动中遵纪守法、诚信经营、公平竞标。</w:t>
      </w:r>
    </w:p>
    <w:p w14:paraId="026A5851">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2、不向政府采购人、采购代理机构和政府采购评审专家进行任何形式的商业贿赂以谋取交易机会。</w:t>
      </w:r>
    </w:p>
    <w:p w14:paraId="61BA1978">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3、不向政府采购代理机构和采购人提供虚假资质文件或采用虚假应标方式参与政府采购市场竞争并谋取中标、成交。</w:t>
      </w:r>
    </w:p>
    <w:p w14:paraId="5DF5AE0A">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4、不采取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围标、陪标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等商业欺诈手段获得政府采购定单。</w:t>
      </w:r>
    </w:p>
    <w:p w14:paraId="7FBA9117">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5、不采取不正当手段诋毁、排挤其他供应商。</w:t>
      </w:r>
    </w:p>
    <w:p w14:paraId="7FB35FAB">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6、不在提供商品和服务时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偷梁换柱、以次充好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损害采购人的合法权益。</w:t>
      </w:r>
    </w:p>
    <w:p w14:paraId="6B701ACF">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7、不与采购人、采购代理机构政府采购评审专家或其它供应商恶意串通，进行质疑和投诉，维护政府采购市场秩序。</w:t>
      </w:r>
    </w:p>
    <w:p w14:paraId="58B889AD">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8、尊重和接受政府采购监督管理部门的监督和政府采购代理机构招标采购要求，承担因违约行为给采购人造成的损失。</w:t>
      </w:r>
    </w:p>
    <w:p w14:paraId="51FE4792">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9、不发生其他有悖于政府采购公开、公平、公正和诚信原则的行为。</w:t>
      </w:r>
    </w:p>
    <w:p w14:paraId="76421E45">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p>
    <w:bookmarkEnd w:id="78"/>
    <w:p w14:paraId="53023784">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p>
    <w:p w14:paraId="32586B8D">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p>
    <w:p w14:paraId="088C0D52">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承诺单位（盖章）</w:t>
      </w:r>
    </w:p>
    <w:p w14:paraId="4C45F028">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全权代表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CF3FD3A">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                           </w:t>
      </w:r>
    </w:p>
    <w:p w14:paraId="56DEEAD8">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p>
    <w:p w14:paraId="2B4311DD">
      <w:pPr>
        <w:tabs>
          <w:tab w:val="left" w:pos="7920"/>
        </w:tabs>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bookmarkEnd w:id="79"/>
    <w:p w14:paraId="16DB20E9">
      <w:pPr>
        <w:spacing w:line="360" w:lineRule="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page"/>
      </w:r>
      <w:r>
        <w:rPr>
          <w:rFonts w:hint="eastAsia" w:ascii="宋体" w:hAnsi="宋体" w:cs="宋体"/>
          <w:b/>
          <w:bCs/>
          <w:color w:val="auto"/>
          <w:sz w:val="24"/>
          <w:szCs w:val="24"/>
          <w:highlight w:val="none"/>
          <w:lang w:val="en-US" w:eastAsia="zh-CN"/>
        </w:rPr>
        <w:t>格式</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声明函</w:t>
      </w:r>
    </w:p>
    <w:p w14:paraId="7488BD02">
      <w:pPr>
        <w:bidi w:val="0"/>
        <w:spacing w:line="360" w:lineRule="auto"/>
        <w:jc w:val="center"/>
        <w:rPr>
          <w:rFonts w:hint="eastAsia" w:ascii="宋体" w:hAnsi="宋体" w:cs="宋体"/>
          <w:b/>
          <w:bCs/>
          <w:color w:val="auto"/>
          <w:sz w:val="24"/>
          <w:szCs w:val="24"/>
          <w:highlight w:val="none"/>
          <w:lang w:eastAsia="zh-CN"/>
        </w:rPr>
      </w:pPr>
    </w:p>
    <w:p w14:paraId="578E4DBD">
      <w:pPr>
        <w:bidi w:val="0"/>
        <w:spacing w:line="360" w:lineRule="auto"/>
        <w:jc w:val="center"/>
        <w:rPr>
          <w:rFonts w:hint="eastAsia" w:ascii="宋体" w:hAnsi="宋体" w:cs="宋体"/>
          <w:b/>
          <w:bCs/>
          <w:color w:val="auto"/>
          <w:sz w:val="24"/>
          <w:szCs w:val="24"/>
          <w:highlight w:val="none"/>
          <w:lang w:eastAsia="zh-CN"/>
        </w:rPr>
      </w:pPr>
    </w:p>
    <w:p w14:paraId="7397E665">
      <w:pPr>
        <w:bidi w:val="0"/>
        <w:spacing w:line="360" w:lineRule="auto"/>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非联合体磋商的声明</w:t>
      </w:r>
    </w:p>
    <w:p w14:paraId="440EDCFA">
      <w:pPr>
        <w:autoSpaceDE w:val="0"/>
        <w:autoSpaceDN w:val="0"/>
        <w:adjustRightInd w:val="0"/>
        <w:spacing w:line="360" w:lineRule="auto"/>
        <w:jc w:val="center"/>
        <w:rPr>
          <w:rFonts w:hint="eastAsia" w:ascii="宋体" w:hAnsi="宋体" w:eastAsia="宋体" w:cs="宋体"/>
          <w:b/>
          <w:color w:val="auto"/>
          <w:sz w:val="24"/>
          <w:szCs w:val="24"/>
          <w:highlight w:val="none"/>
        </w:rPr>
      </w:pPr>
    </w:p>
    <w:p w14:paraId="425ABC7E">
      <w:pPr>
        <w:bidi w:val="0"/>
        <w:rPr>
          <w:rFonts w:hint="eastAsia"/>
          <w:color w:val="auto"/>
          <w:highlight w:val="none"/>
        </w:rPr>
      </w:pPr>
    </w:p>
    <w:p w14:paraId="399F5751">
      <w:pPr>
        <w:autoSpaceDE w:val="0"/>
        <w:autoSpaceDN w:val="0"/>
        <w:adjustRightInd w:val="0"/>
        <w:spacing w:line="360" w:lineRule="auto"/>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致</w:t>
      </w:r>
      <w:r>
        <w:rPr>
          <w:rFonts w:hint="eastAsia" w:ascii="宋体" w:hAnsi="宋体" w:eastAsia="宋体" w:cs="宋体"/>
          <w:b/>
          <w:bCs w:val="0"/>
          <w:color w:val="auto"/>
          <w:sz w:val="21"/>
          <w:szCs w:val="21"/>
          <w:highlight w:val="none"/>
          <w:u w:val="single"/>
        </w:rPr>
        <w:t>：</w:t>
      </w:r>
      <w:r>
        <w:rPr>
          <w:rFonts w:hint="eastAsia" w:ascii="宋体" w:hAnsi="宋体" w:eastAsia="宋体" w:cs="宋体"/>
          <w:b/>
          <w:bCs w:val="0"/>
          <w:color w:val="auto"/>
          <w:sz w:val="21"/>
          <w:szCs w:val="21"/>
          <w:highlight w:val="none"/>
          <w:u w:val="single"/>
          <w:lang w:val="en-US" w:eastAsia="zh-CN"/>
        </w:rPr>
        <w:t>采购人名称</w:t>
      </w:r>
      <w:r>
        <w:rPr>
          <w:rFonts w:hint="eastAsia" w:ascii="宋体" w:hAnsi="宋体" w:eastAsia="宋体" w:cs="宋体"/>
          <w:b/>
          <w:bCs w:val="0"/>
          <w:color w:val="auto"/>
          <w:sz w:val="21"/>
          <w:szCs w:val="21"/>
          <w:highlight w:val="none"/>
          <w:u w:val="single"/>
        </w:rPr>
        <w:t xml:space="preserve"> </w:t>
      </w:r>
    </w:p>
    <w:p w14:paraId="557B3EF6">
      <w:pPr>
        <w:autoSpaceDE w:val="0"/>
        <w:autoSpaceDN w:val="0"/>
        <w:adjustRightInd w:val="0"/>
        <w:spacing w:line="360" w:lineRule="auto"/>
        <w:ind w:firstLine="420" w:firstLineChars="200"/>
        <w:rPr>
          <w:rFonts w:hint="eastAsia" w:ascii="宋体" w:hAnsi="宋体" w:eastAsia="宋体" w:cs="宋体"/>
          <w:bCs/>
          <w:color w:val="auto"/>
          <w:sz w:val="21"/>
          <w:szCs w:val="21"/>
          <w:highlight w:val="none"/>
        </w:rPr>
      </w:pPr>
    </w:p>
    <w:p w14:paraId="76DD9C5C">
      <w:pPr>
        <w:autoSpaceDE w:val="0"/>
        <w:autoSpaceDN w:val="0"/>
        <w:adjustRightIn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我公司独立参加此次</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合同包</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bCs/>
          <w:color w:val="auto"/>
          <w:sz w:val="21"/>
          <w:szCs w:val="21"/>
          <w:highlight w:val="none"/>
        </w:rPr>
        <w:t>磋商，未与其他单位组成联合体。</w:t>
      </w:r>
    </w:p>
    <w:p w14:paraId="1613E157">
      <w:pPr>
        <w:autoSpaceDE w:val="0"/>
        <w:autoSpaceDN w:val="0"/>
        <w:adjustRightIn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特此声明。</w:t>
      </w:r>
    </w:p>
    <w:p w14:paraId="044F3700">
      <w:pPr>
        <w:autoSpaceDE w:val="0"/>
        <w:autoSpaceDN w:val="0"/>
        <w:adjustRightInd w:val="0"/>
        <w:spacing w:line="360" w:lineRule="auto"/>
        <w:jc w:val="center"/>
        <w:rPr>
          <w:rFonts w:hint="eastAsia" w:ascii="宋体" w:hAnsi="宋体" w:eastAsia="宋体" w:cs="宋体"/>
          <w:b/>
          <w:color w:val="auto"/>
          <w:sz w:val="21"/>
          <w:szCs w:val="21"/>
          <w:highlight w:val="none"/>
        </w:rPr>
      </w:pPr>
    </w:p>
    <w:p w14:paraId="05F0D38E">
      <w:pPr>
        <w:keepNext w:val="0"/>
        <w:keepLines w:val="0"/>
        <w:pageBreakBefore w:val="0"/>
        <w:widowControl w:val="0"/>
        <w:kinsoku/>
        <w:wordWrap/>
        <w:overflowPunct/>
        <w:topLinePunct w:val="0"/>
        <w:autoSpaceDE/>
        <w:autoSpaceDN/>
        <w:bidi w:val="0"/>
        <w:adjustRightInd/>
        <w:snapToGrid/>
        <w:spacing w:line="360" w:lineRule="auto"/>
        <w:ind w:firstLine="2100" w:firstLineChars="1000"/>
        <w:jc w:val="both"/>
        <w:textAlignment w:val="auto"/>
        <w:rPr>
          <w:rFonts w:hint="eastAsia" w:ascii="宋体" w:hAnsi="宋体" w:eastAsia="宋体" w:cs="宋体"/>
          <w:sz w:val="21"/>
          <w:szCs w:val="21"/>
          <w:highlight w:val="none"/>
          <w:shd w:val="clear" w:color="auto" w:fill="FFFFFF"/>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z w:val="21"/>
          <w:szCs w:val="21"/>
          <w:highlight w:val="none"/>
          <w:shd w:val="clear" w:color="auto" w:fill="FFFFFF"/>
          <w:lang w:eastAsia="zh-CN"/>
        </w:rPr>
        <w:t>供</w:t>
      </w:r>
      <w:r>
        <w:rPr>
          <w:rFonts w:hint="eastAsia" w:ascii="宋体" w:hAnsi="宋体" w:eastAsia="宋体" w:cs="宋体"/>
          <w:sz w:val="21"/>
          <w:szCs w:val="21"/>
          <w:highlight w:val="none"/>
          <w:shd w:val="clear" w:color="auto" w:fill="FFFFFF"/>
          <w:lang w:val="en-US" w:eastAsia="zh-CN"/>
        </w:rPr>
        <w:t xml:space="preserve"> </w:t>
      </w:r>
      <w:r>
        <w:rPr>
          <w:rFonts w:hint="eastAsia" w:ascii="宋体" w:hAnsi="宋体" w:eastAsia="宋体" w:cs="宋体"/>
          <w:sz w:val="21"/>
          <w:szCs w:val="21"/>
          <w:highlight w:val="none"/>
          <w:shd w:val="clear" w:color="auto" w:fill="FFFFFF"/>
          <w:lang w:eastAsia="zh-CN"/>
        </w:rPr>
        <w:t>应</w:t>
      </w:r>
      <w:r>
        <w:rPr>
          <w:rFonts w:hint="eastAsia" w:ascii="宋体" w:hAnsi="宋体" w:eastAsia="宋体" w:cs="宋体"/>
          <w:sz w:val="21"/>
          <w:szCs w:val="21"/>
          <w:highlight w:val="none"/>
          <w:shd w:val="clear" w:color="auto" w:fill="FFFFFF"/>
          <w:lang w:val="en-US" w:eastAsia="zh-CN"/>
        </w:rPr>
        <w:t xml:space="preserve"> </w:t>
      </w:r>
      <w:r>
        <w:rPr>
          <w:rFonts w:hint="eastAsia" w:ascii="宋体" w:hAnsi="宋体" w:eastAsia="宋体" w:cs="宋体"/>
          <w:sz w:val="21"/>
          <w:szCs w:val="21"/>
          <w:highlight w:val="none"/>
          <w:shd w:val="clear" w:color="auto" w:fill="FFFFFF"/>
          <w:lang w:eastAsia="zh-CN"/>
        </w:rPr>
        <w:t>商</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u w:val="single"/>
          <w:shd w:val="clear" w:color="auto" w:fill="FFFFFF"/>
        </w:rPr>
        <w:t xml:space="preserve">         </w:t>
      </w:r>
      <w:r>
        <w:rPr>
          <w:rFonts w:hint="eastAsia" w:ascii="宋体" w:hAnsi="宋体" w:cs="宋体"/>
          <w:sz w:val="21"/>
          <w:szCs w:val="21"/>
          <w:highlight w:val="none"/>
          <w:u w:val="single"/>
          <w:shd w:val="clear" w:color="auto" w:fill="FFFFFF"/>
          <w:lang w:val="en-US" w:eastAsia="zh-CN"/>
        </w:rPr>
        <w:t xml:space="preserve">            </w:t>
      </w:r>
      <w:r>
        <w:rPr>
          <w:rFonts w:hint="eastAsia" w:ascii="宋体" w:hAnsi="宋体" w:eastAsia="宋体" w:cs="宋体"/>
          <w:sz w:val="21"/>
          <w:szCs w:val="21"/>
          <w:highlight w:val="none"/>
          <w:u w:val="single"/>
          <w:shd w:val="clear" w:color="auto" w:fill="FFFFFF"/>
        </w:rPr>
        <w:t xml:space="preserve">   </w:t>
      </w:r>
      <w:r>
        <w:rPr>
          <w:rFonts w:hint="eastAsia" w:ascii="宋体" w:hAnsi="宋体" w:cs="宋体"/>
          <w:sz w:val="21"/>
          <w:szCs w:val="21"/>
          <w:highlight w:val="none"/>
          <w:u w:val="single"/>
          <w:shd w:val="clear" w:color="auto" w:fill="FFFFFF"/>
          <w:lang w:val="en-US" w:eastAsia="zh-CN"/>
        </w:rPr>
        <w:t xml:space="preserve">           </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u w:val="none"/>
          <w:shd w:val="clear" w:color="auto" w:fill="FFFFFF"/>
        </w:rPr>
        <w:t>（</w:t>
      </w:r>
      <w:r>
        <w:rPr>
          <w:rFonts w:hint="eastAsia" w:ascii="宋体" w:hAnsi="宋体" w:eastAsia="宋体" w:cs="宋体"/>
          <w:color w:val="auto"/>
          <w:sz w:val="21"/>
          <w:szCs w:val="21"/>
          <w:highlight w:val="none"/>
          <w:lang w:val="zh-CN"/>
        </w:rPr>
        <w:t>公章</w:t>
      </w:r>
      <w:r>
        <w:rPr>
          <w:rFonts w:hint="eastAsia" w:ascii="宋体" w:hAnsi="宋体" w:eastAsia="宋体" w:cs="宋体"/>
          <w:sz w:val="21"/>
          <w:szCs w:val="21"/>
          <w:highlight w:val="none"/>
          <w:u w:val="none"/>
          <w:shd w:val="clear" w:color="auto" w:fill="FFFFFF"/>
        </w:rPr>
        <w:t>）</w:t>
      </w:r>
    </w:p>
    <w:p w14:paraId="6226C211">
      <w:pPr>
        <w:keepNext w:val="0"/>
        <w:keepLines w:val="0"/>
        <w:pageBreakBefore w:val="0"/>
        <w:widowControl w:val="0"/>
        <w:kinsoku/>
        <w:wordWrap/>
        <w:overflowPunct/>
        <w:topLinePunct w:val="0"/>
        <w:autoSpaceDE/>
        <w:autoSpaceDN/>
        <w:bidi w:val="0"/>
        <w:adjustRightInd/>
        <w:snapToGrid/>
        <w:spacing w:line="360" w:lineRule="auto"/>
        <w:ind w:firstLine="2100" w:firstLineChars="1000"/>
        <w:jc w:val="both"/>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zh-CN"/>
        </w:rPr>
        <w:t>法定代表人</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shd w:val="clear" w:color="auto" w:fill="FFFFFF"/>
          <w:lang w:val="en-US" w:eastAsia="zh-CN"/>
        </w:rPr>
        <w:t>单位</w:t>
      </w:r>
      <w:r>
        <w:rPr>
          <w:rFonts w:hint="eastAsia" w:ascii="宋体" w:hAnsi="宋体" w:eastAsia="宋体" w:cs="宋体"/>
          <w:sz w:val="21"/>
          <w:szCs w:val="21"/>
          <w:highlight w:val="none"/>
          <w:shd w:val="clear" w:color="auto" w:fill="FFFFFF"/>
        </w:rPr>
        <w:t>负责人）</w:t>
      </w:r>
      <w:r>
        <w:rPr>
          <w:rFonts w:hint="eastAsia" w:ascii="宋体" w:hAnsi="宋体" w:eastAsia="宋体" w:cs="宋体"/>
          <w:sz w:val="21"/>
          <w:szCs w:val="21"/>
          <w:highlight w:val="none"/>
          <w:shd w:val="clear" w:color="auto" w:fill="FFFFFF"/>
          <w:lang w:val="zh-CN"/>
        </w:rPr>
        <w:t>或</w:t>
      </w:r>
      <w:r>
        <w:rPr>
          <w:rFonts w:hint="eastAsia" w:ascii="宋体" w:hAnsi="宋体" w:eastAsia="宋体" w:cs="宋体"/>
          <w:color w:val="auto"/>
          <w:sz w:val="21"/>
          <w:szCs w:val="21"/>
          <w:highlight w:val="none"/>
        </w:rPr>
        <w:t>委托代理人</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（签字或盖章）</w:t>
      </w:r>
    </w:p>
    <w:p w14:paraId="7465C159">
      <w:pPr>
        <w:keepNext w:val="0"/>
        <w:keepLines w:val="0"/>
        <w:pageBreakBefore w:val="0"/>
        <w:widowControl w:val="0"/>
        <w:kinsoku/>
        <w:wordWrap/>
        <w:overflowPunct/>
        <w:topLinePunct w:val="0"/>
        <w:autoSpaceDE/>
        <w:autoSpaceDN/>
        <w:bidi w:val="0"/>
        <w:adjustRightInd/>
        <w:snapToGrid/>
        <w:ind w:firstLine="2100" w:firstLineChars="1000"/>
        <w:textAlignment w:val="auto"/>
        <w:rPr>
          <w:rStyle w:val="83"/>
          <w:rFonts w:hint="eastAsia" w:ascii="宋体" w:hAnsi="宋体" w:eastAsia="宋体" w:cs="宋体"/>
          <w:b/>
          <w:bCs/>
          <w:sz w:val="21"/>
          <w:szCs w:val="21"/>
          <w:highlight w:val="none"/>
          <w:lang w:val="zh-CN"/>
        </w:rPr>
      </w:pPr>
      <w:r>
        <w:rPr>
          <w:rFonts w:hint="eastAsia" w:ascii="宋体" w:hAnsi="宋体" w:eastAsia="宋体" w:cs="宋体"/>
          <w:sz w:val="21"/>
          <w:szCs w:val="21"/>
          <w:highlight w:val="none"/>
          <w:shd w:val="clear" w:color="auto" w:fill="FFFFFF"/>
        </w:rPr>
        <w:t>日  期：</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年</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月</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日</w:t>
      </w:r>
    </w:p>
    <w:p w14:paraId="57C0C440">
      <w:pPr>
        <w:spacing w:line="360" w:lineRule="auto"/>
        <w:ind w:firstLine="3780" w:firstLineChars="1800"/>
        <w:jc w:val="both"/>
        <w:rPr>
          <w:rFonts w:hint="eastAsia" w:ascii="宋体" w:hAnsi="宋体" w:eastAsia="宋体" w:cs="宋体"/>
          <w:color w:val="auto"/>
          <w:sz w:val="21"/>
          <w:szCs w:val="21"/>
          <w:highlight w:val="none"/>
        </w:rPr>
      </w:pPr>
    </w:p>
    <w:p w14:paraId="4A057689">
      <w:pPr>
        <w:rPr>
          <w:rFonts w:hint="eastAsia" w:ascii="宋体" w:hAnsi="宋体" w:cs="宋体"/>
          <w:b/>
          <w:kern w:val="2"/>
          <w:sz w:val="24"/>
          <w:szCs w:val="24"/>
          <w:highlight w:val="none"/>
          <w:lang w:val="en-US" w:eastAsia="zh-CN" w:bidi="ar-SA"/>
        </w:rPr>
      </w:pPr>
      <w:r>
        <w:rPr>
          <w:rFonts w:hint="eastAsia" w:ascii="宋体" w:hAnsi="宋体" w:cs="宋体"/>
          <w:b/>
          <w:kern w:val="2"/>
          <w:sz w:val="24"/>
          <w:szCs w:val="24"/>
          <w:highlight w:val="none"/>
          <w:lang w:val="en-US" w:eastAsia="zh-CN" w:bidi="ar-SA"/>
        </w:rPr>
        <w:br w:type="page"/>
      </w:r>
    </w:p>
    <w:p w14:paraId="0D16E1F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center"/>
        <w:rPr>
          <w:rFonts w:hint="eastAsia" w:ascii="宋体" w:hAnsi="宋体" w:eastAsia="宋体" w:cs="宋体"/>
          <w:sz w:val="28"/>
          <w:szCs w:val="28"/>
          <w:highlight w:val="none"/>
        </w:rPr>
      </w:pPr>
      <w:r>
        <w:rPr>
          <w:rStyle w:val="30"/>
          <w:rFonts w:hint="eastAsia" w:ascii="宋体" w:hAnsi="宋体" w:eastAsia="宋体" w:cs="宋体"/>
          <w:sz w:val="28"/>
          <w:szCs w:val="28"/>
          <w:highlight w:val="none"/>
        </w:rPr>
        <w:t>关于符合本国产品标准的声明函</w:t>
      </w:r>
    </w:p>
    <w:p w14:paraId="491B4DB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rFonts w:hint="eastAsia" w:ascii="宋体" w:hAnsi="宋体" w:eastAsia="宋体" w:cs="宋体"/>
          <w:sz w:val="21"/>
          <w:szCs w:val="21"/>
          <w:highlight w:val="none"/>
        </w:rPr>
      </w:pPr>
    </w:p>
    <w:p w14:paraId="7E137AB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06B60F1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1.</w:t>
      </w:r>
      <w:r>
        <w:rPr>
          <w:rStyle w:val="33"/>
          <w:rFonts w:hint="eastAsia" w:ascii="宋体" w:hAnsi="宋体" w:eastAsia="宋体" w:cs="宋体"/>
          <w:i w:val="0"/>
          <w:iCs w:val="0"/>
          <w:sz w:val="21"/>
          <w:szCs w:val="21"/>
          <w:highlight w:val="none"/>
          <w:u w:val="single"/>
        </w:rPr>
        <w:t>（产品名称1）</w:t>
      </w:r>
      <w:r>
        <w:rPr>
          <w:rStyle w:val="33"/>
          <w:rFonts w:hint="eastAsia" w:ascii="宋体" w:hAnsi="宋体" w:eastAsia="宋体" w:cs="宋体"/>
          <w:i w:val="0"/>
          <w:iCs w:val="0"/>
          <w:sz w:val="21"/>
          <w:szCs w:val="21"/>
          <w:highlight w:val="none"/>
          <w:u w:val="none"/>
          <w:vertAlign w:val="superscript"/>
        </w:rPr>
        <w:t>1</w:t>
      </w:r>
      <w:r>
        <w:rPr>
          <w:rFonts w:hint="eastAsia" w:ascii="宋体" w:hAnsi="宋体" w:eastAsia="宋体" w:cs="宋体"/>
          <w:i w:val="0"/>
          <w:iCs w:val="0"/>
          <w:sz w:val="21"/>
          <w:szCs w:val="21"/>
          <w:highlight w:val="none"/>
        </w:rPr>
        <w:t>，生产厂为</w:t>
      </w:r>
      <w:r>
        <w:rPr>
          <w:rStyle w:val="33"/>
          <w:rFonts w:hint="eastAsia" w:ascii="宋体" w:hAnsi="宋体" w:eastAsia="宋体" w:cs="宋体"/>
          <w:i w:val="0"/>
          <w:iCs w:val="0"/>
          <w:sz w:val="21"/>
          <w:szCs w:val="21"/>
          <w:highlight w:val="none"/>
          <w:u w:val="single"/>
        </w:rPr>
        <w:t>（厂名）</w:t>
      </w:r>
      <w:r>
        <w:rPr>
          <w:rStyle w:val="33"/>
          <w:rFonts w:hint="eastAsia" w:ascii="宋体" w:hAnsi="宋体" w:eastAsia="宋体" w:cs="宋体"/>
          <w:i w:val="0"/>
          <w:iCs w:val="0"/>
          <w:sz w:val="21"/>
          <w:szCs w:val="21"/>
          <w:highlight w:val="none"/>
          <w:u w:val="none"/>
          <w:vertAlign w:val="superscript"/>
        </w:rPr>
        <w:t>2</w:t>
      </w:r>
      <w:r>
        <w:rPr>
          <w:rFonts w:hint="eastAsia" w:ascii="宋体" w:hAnsi="宋体" w:eastAsia="宋体" w:cs="宋体"/>
          <w:i w:val="0"/>
          <w:iCs w:val="0"/>
          <w:sz w:val="21"/>
          <w:szCs w:val="21"/>
          <w:highlight w:val="none"/>
        </w:rPr>
        <w:t>，厂址为</w:t>
      </w:r>
      <w:r>
        <w:rPr>
          <w:rStyle w:val="33"/>
          <w:rFonts w:hint="eastAsia" w:ascii="宋体" w:hAnsi="宋体" w:eastAsia="宋体" w:cs="宋体"/>
          <w:i w:val="0"/>
          <w:iCs w:val="0"/>
          <w:sz w:val="21"/>
          <w:szCs w:val="21"/>
          <w:highlight w:val="none"/>
          <w:u w:val="single"/>
        </w:rPr>
        <w:t>（生产厂址）</w:t>
      </w:r>
      <w:r>
        <w:rPr>
          <w:rFonts w:hint="eastAsia" w:ascii="宋体" w:hAnsi="宋体" w:eastAsia="宋体" w:cs="宋体"/>
          <w:i w:val="0"/>
          <w:iCs w:val="0"/>
          <w:sz w:val="21"/>
          <w:szCs w:val="21"/>
          <w:highlight w:val="none"/>
        </w:rPr>
        <w:t>。</w:t>
      </w:r>
      <w:r>
        <w:rPr>
          <w:rStyle w:val="33"/>
          <w:rFonts w:hint="eastAsia" w:ascii="宋体" w:hAnsi="宋体" w:eastAsia="宋体" w:cs="宋体"/>
          <w:i w:val="0"/>
          <w:iCs w:val="0"/>
          <w:sz w:val="21"/>
          <w:szCs w:val="21"/>
          <w:highlight w:val="none"/>
          <w:u w:val="single"/>
        </w:rPr>
        <w:t>（产品名称1）</w:t>
      </w:r>
      <w:r>
        <w:rPr>
          <w:rFonts w:hint="eastAsia" w:ascii="宋体" w:hAnsi="宋体" w:eastAsia="宋体" w:cs="宋体"/>
          <w:i w:val="0"/>
          <w:iCs w:val="0"/>
          <w:sz w:val="21"/>
          <w:szCs w:val="21"/>
          <w:highlight w:val="none"/>
        </w:rPr>
        <w:t>的中国境内生产的组件成本占比≥</w:t>
      </w:r>
      <w:r>
        <w:rPr>
          <w:rStyle w:val="33"/>
          <w:rFonts w:hint="eastAsia" w:ascii="宋体" w:hAnsi="宋体" w:eastAsia="宋体" w:cs="宋体"/>
          <w:i w:val="0"/>
          <w:iCs w:val="0"/>
          <w:sz w:val="21"/>
          <w:szCs w:val="21"/>
          <w:highlight w:val="none"/>
          <w:u w:val="single"/>
        </w:rPr>
        <w:t>（规定比例）</w:t>
      </w:r>
      <w:r>
        <w:rPr>
          <w:rStyle w:val="33"/>
          <w:rFonts w:hint="eastAsia" w:ascii="宋体" w:hAnsi="宋体" w:eastAsia="宋体" w:cs="宋体"/>
          <w:i w:val="0"/>
          <w:iCs w:val="0"/>
          <w:sz w:val="21"/>
          <w:szCs w:val="21"/>
          <w:highlight w:val="none"/>
          <w:u w:val="none"/>
          <w:vertAlign w:val="superscript"/>
        </w:rPr>
        <w:t>3</w:t>
      </w:r>
      <w:r>
        <w:rPr>
          <w:rFonts w:hint="eastAsia" w:ascii="宋体" w:hAnsi="宋体" w:eastAsia="宋体" w:cs="宋体"/>
          <w:i w:val="0"/>
          <w:iCs w:val="0"/>
          <w:sz w:val="21"/>
          <w:szCs w:val="21"/>
          <w:highlight w:val="none"/>
        </w:rPr>
        <w:t>。</w:t>
      </w:r>
      <w:r>
        <w:rPr>
          <w:rStyle w:val="33"/>
          <w:rFonts w:hint="eastAsia" w:ascii="宋体" w:hAnsi="宋体" w:eastAsia="宋体" w:cs="宋体"/>
          <w:i w:val="0"/>
          <w:iCs w:val="0"/>
          <w:sz w:val="21"/>
          <w:szCs w:val="21"/>
          <w:highlight w:val="none"/>
          <w:u w:val="single"/>
        </w:rPr>
        <w:t>（产品名称1）</w:t>
      </w:r>
      <w:r>
        <w:rPr>
          <w:rFonts w:hint="eastAsia" w:ascii="宋体" w:hAnsi="宋体" w:eastAsia="宋体" w:cs="宋体"/>
          <w:i w:val="0"/>
          <w:iCs w:val="0"/>
          <w:sz w:val="21"/>
          <w:szCs w:val="21"/>
          <w:highlight w:val="none"/>
        </w:rPr>
        <w:t>的</w:t>
      </w:r>
      <w:r>
        <w:rPr>
          <w:rStyle w:val="33"/>
          <w:rFonts w:hint="eastAsia" w:ascii="宋体" w:hAnsi="宋体" w:eastAsia="宋体" w:cs="宋体"/>
          <w:i w:val="0"/>
          <w:iCs w:val="0"/>
          <w:sz w:val="21"/>
          <w:szCs w:val="21"/>
          <w:highlight w:val="none"/>
          <w:u w:val="single"/>
        </w:rPr>
        <w:t>（关键组件）</w:t>
      </w:r>
      <w:r>
        <w:rPr>
          <w:rStyle w:val="33"/>
          <w:rFonts w:hint="eastAsia" w:ascii="宋体" w:hAnsi="宋体" w:eastAsia="宋体" w:cs="宋体"/>
          <w:i w:val="0"/>
          <w:iCs w:val="0"/>
          <w:sz w:val="21"/>
          <w:szCs w:val="21"/>
          <w:highlight w:val="none"/>
          <w:u w:val="none"/>
          <w:vertAlign w:val="superscript"/>
        </w:rPr>
        <w:t>4</w:t>
      </w:r>
      <w:r>
        <w:rPr>
          <w:rFonts w:hint="eastAsia" w:ascii="宋体" w:hAnsi="宋体" w:eastAsia="宋体" w:cs="宋体"/>
          <w:i w:val="0"/>
          <w:iCs w:val="0"/>
          <w:sz w:val="21"/>
          <w:szCs w:val="21"/>
          <w:highlight w:val="none"/>
        </w:rPr>
        <w:t>在中国境内生产。</w:t>
      </w:r>
      <w:r>
        <w:rPr>
          <w:rStyle w:val="33"/>
          <w:rFonts w:hint="eastAsia" w:ascii="宋体" w:hAnsi="宋体" w:eastAsia="宋体" w:cs="宋体"/>
          <w:i w:val="0"/>
          <w:iCs w:val="0"/>
          <w:sz w:val="21"/>
          <w:szCs w:val="21"/>
          <w:highlight w:val="none"/>
          <w:u w:val="single"/>
        </w:rPr>
        <w:t>（产品名称1）</w:t>
      </w:r>
      <w:r>
        <w:rPr>
          <w:rFonts w:hint="eastAsia" w:ascii="宋体" w:hAnsi="宋体" w:eastAsia="宋体" w:cs="宋体"/>
          <w:i w:val="0"/>
          <w:iCs w:val="0"/>
          <w:sz w:val="21"/>
          <w:szCs w:val="21"/>
          <w:highlight w:val="none"/>
        </w:rPr>
        <w:t>的</w:t>
      </w:r>
      <w:r>
        <w:rPr>
          <w:rStyle w:val="33"/>
          <w:rFonts w:hint="eastAsia" w:ascii="宋体" w:hAnsi="宋体" w:eastAsia="宋体" w:cs="宋体"/>
          <w:i w:val="0"/>
          <w:iCs w:val="0"/>
          <w:sz w:val="21"/>
          <w:szCs w:val="21"/>
          <w:highlight w:val="none"/>
          <w:u w:val="single"/>
        </w:rPr>
        <w:t>（关键工序）</w:t>
      </w:r>
      <w:r>
        <w:rPr>
          <w:rStyle w:val="33"/>
          <w:rFonts w:hint="eastAsia" w:ascii="宋体" w:hAnsi="宋体" w:eastAsia="宋体" w:cs="宋体"/>
          <w:i w:val="0"/>
          <w:iCs w:val="0"/>
          <w:sz w:val="21"/>
          <w:szCs w:val="21"/>
          <w:highlight w:val="none"/>
          <w:u w:val="none"/>
          <w:vertAlign w:val="superscript"/>
        </w:rPr>
        <w:t>5</w:t>
      </w:r>
      <w:r>
        <w:rPr>
          <w:rFonts w:hint="eastAsia" w:ascii="宋体" w:hAnsi="宋体" w:eastAsia="宋体" w:cs="宋体"/>
          <w:i w:val="0"/>
          <w:iCs w:val="0"/>
          <w:sz w:val="21"/>
          <w:szCs w:val="21"/>
          <w:highlight w:val="none"/>
        </w:rPr>
        <w:t>在中国境内完成。</w:t>
      </w:r>
    </w:p>
    <w:p w14:paraId="044A928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2.</w:t>
      </w:r>
      <w:r>
        <w:rPr>
          <w:rStyle w:val="33"/>
          <w:rFonts w:hint="eastAsia" w:ascii="宋体" w:hAnsi="宋体" w:eastAsia="宋体" w:cs="宋体"/>
          <w:i w:val="0"/>
          <w:iCs w:val="0"/>
          <w:sz w:val="21"/>
          <w:szCs w:val="21"/>
          <w:highlight w:val="none"/>
          <w:u w:val="single"/>
        </w:rPr>
        <w:t>（产品名称2）</w:t>
      </w:r>
      <w:r>
        <w:rPr>
          <w:rFonts w:hint="eastAsia" w:ascii="宋体" w:hAnsi="宋体" w:eastAsia="宋体" w:cs="宋体"/>
          <w:i w:val="0"/>
          <w:iCs w:val="0"/>
          <w:sz w:val="21"/>
          <w:szCs w:val="21"/>
          <w:highlight w:val="none"/>
        </w:rPr>
        <w:t>，生产厂为</w:t>
      </w:r>
      <w:r>
        <w:rPr>
          <w:rStyle w:val="33"/>
          <w:rFonts w:hint="eastAsia" w:ascii="宋体" w:hAnsi="宋体" w:eastAsia="宋体" w:cs="宋体"/>
          <w:i w:val="0"/>
          <w:iCs w:val="0"/>
          <w:sz w:val="21"/>
          <w:szCs w:val="21"/>
          <w:highlight w:val="none"/>
          <w:u w:val="single"/>
        </w:rPr>
        <w:t>（厂名）</w:t>
      </w:r>
      <w:r>
        <w:rPr>
          <w:rFonts w:hint="eastAsia" w:ascii="宋体" w:hAnsi="宋体" w:eastAsia="宋体" w:cs="宋体"/>
          <w:i w:val="0"/>
          <w:iCs w:val="0"/>
          <w:sz w:val="21"/>
          <w:szCs w:val="21"/>
          <w:highlight w:val="none"/>
        </w:rPr>
        <w:t>，厂址为</w:t>
      </w:r>
      <w:r>
        <w:rPr>
          <w:rStyle w:val="33"/>
          <w:rFonts w:hint="eastAsia" w:ascii="宋体" w:hAnsi="宋体" w:eastAsia="宋体" w:cs="宋体"/>
          <w:i w:val="0"/>
          <w:iCs w:val="0"/>
          <w:sz w:val="21"/>
          <w:szCs w:val="21"/>
          <w:highlight w:val="none"/>
          <w:u w:val="single"/>
        </w:rPr>
        <w:t>（生产厂址）</w:t>
      </w:r>
      <w:r>
        <w:rPr>
          <w:rFonts w:hint="eastAsia" w:ascii="宋体" w:hAnsi="宋体" w:eastAsia="宋体" w:cs="宋体"/>
          <w:i w:val="0"/>
          <w:iCs w:val="0"/>
          <w:sz w:val="21"/>
          <w:szCs w:val="21"/>
          <w:highlight w:val="none"/>
        </w:rPr>
        <w:t>。</w:t>
      </w:r>
      <w:r>
        <w:rPr>
          <w:rStyle w:val="33"/>
          <w:rFonts w:hint="eastAsia" w:ascii="宋体" w:hAnsi="宋体" w:eastAsia="宋体" w:cs="宋体"/>
          <w:i w:val="0"/>
          <w:iCs w:val="0"/>
          <w:sz w:val="21"/>
          <w:szCs w:val="21"/>
          <w:highlight w:val="none"/>
          <w:u w:val="single"/>
        </w:rPr>
        <w:t>（产品名称2）</w:t>
      </w:r>
      <w:r>
        <w:rPr>
          <w:rFonts w:hint="eastAsia" w:ascii="宋体" w:hAnsi="宋体" w:eastAsia="宋体" w:cs="宋体"/>
          <w:i w:val="0"/>
          <w:iCs w:val="0"/>
          <w:sz w:val="21"/>
          <w:szCs w:val="21"/>
          <w:highlight w:val="none"/>
        </w:rPr>
        <w:t>的中国境内生产的组件成本占比≥</w:t>
      </w:r>
      <w:r>
        <w:rPr>
          <w:rStyle w:val="33"/>
          <w:rFonts w:hint="eastAsia" w:ascii="宋体" w:hAnsi="宋体" w:eastAsia="宋体" w:cs="宋体"/>
          <w:i w:val="0"/>
          <w:iCs w:val="0"/>
          <w:sz w:val="21"/>
          <w:szCs w:val="21"/>
          <w:highlight w:val="none"/>
          <w:u w:val="single"/>
        </w:rPr>
        <w:t>（规定比例）</w:t>
      </w:r>
      <w:r>
        <w:rPr>
          <w:rFonts w:hint="eastAsia" w:ascii="宋体" w:hAnsi="宋体" w:eastAsia="宋体" w:cs="宋体"/>
          <w:i w:val="0"/>
          <w:iCs w:val="0"/>
          <w:sz w:val="21"/>
          <w:szCs w:val="21"/>
          <w:highlight w:val="none"/>
        </w:rPr>
        <w:t>。</w:t>
      </w:r>
      <w:r>
        <w:rPr>
          <w:rStyle w:val="33"/>
          <w:rFonts w:hint="eastAsia" w:ascii="宋体" w:hAnsi="宋体" w:eastAsia="宋体" w:cs="宋体"/>
          <w:i w:val="0"/>
          <w:iCs w:val="0"/>
          <w:sz w:val="21"/>
          <w:szCs w:val="21"/>
          <w:highlight w:val="none"/>
          <w:u w:val="single"/>
        </w:rPr>
        <w:t>（产品名称2）</w:t>
      </w:r>
      <w:r>
        <w:rPr>
          <w:rFonts w:hint="eastAsia" w:ascii="宋体" w:hAnsi="宋体" w:eastAsia="宋体" w:cs="宋体"/>
          <w:i w:val="0"/>
          <w:iCs w:val="0"/>
          <w:sz w:val="21"/>
          <w:szCs w:val="21"/>
          <w:highlight w:val="none"/>
        </w:rPr>
        <w:t>的</w:t>
      </w:r>
      <w:r>
        <w:rPr>
          <w:rStyle w:val="33"/>
          <w:rFonts w:hint="eastAsia" w:ascii="宋体" w:hAnsi="宋体" w:eastAsia="宋体" w:cs="宋体"/>
          <w:i w:val="0"/>
          <w:iCs w:val="0"/>
          <w:sz w:val="21"/>
          <w:szCs w:val="21"/>
          <w:highlight w:val="none"/>
          <w:u w:val="single"/>
        </w:rPr>
        <w:t>（关键组件）</w:t>
      </w:r>
      <w:r>
        <w:rPr>
          <w:rFonts w:hint="eastAsia" w:ascii="宋体" w:hAnsi="宋体" w:eastAsia="宋体" w:cs="宋体"/>
          <w:i w:val="0"/>
          <w:iCs w:val="0"/>
          <w:sz w:val="21"/>
          <w:szCs w:val="21"/>
          <w:highlight w:val="none"/>
        </w:rPr>
        <w:t>在中国境内生产。</w:t>
      </w:r>
      <w:r>
        <w:rPr>
          <w:rStyle w:val="33"/>
          <w:rFonts w:hint="eastAsia" w:ascii="宋体" w:hAnsi="宋体" w:eastAsia="宋体" w:cs="宋体"/>
          <w:i w:val="0"/>
          <w:iCs w:val="0"/>
          <w:sz w:val="21"/>
          <w:szCs w:val="21"/>
          <w:highlight w:val="none"/>
          <w:u w:val="single"/>
        </w:rPr>
        <w:t>（产品名称2）</w:t>
      </w:r>
      <w:r>
        <w:rPr>
          <w:rFonts w:hint="eastAsia" w:ascii="宋体" w:hAnsi="宋体" w:eastAsia="宋体" w:cs="宋体"/>
          <w:i w:val="0"/>
          <w:iCs w:val="0"/>
          <w:sz w:val="21"/>
          <w:szCs w:val="21"/>
          <w:highlight w:val="none"/>
        </w:rPr>
        <w:t>的</w:t>
      </w:r>
      <w:r>
        <w:rPr>
          <w:rStyle w:val="33"/>
          <w:rFonts w:hint="eastAsia" w:ascii="宋体" w:hAnsi="宋体" w:eastAsia="宋体" w:cs="宋体"/>
          <w:i w:val="0"/>
          <w:iCs w:val="0"/>
          <w:sz w:val="21"/>
          <w:szCs w:val="21"/>
          <w:highlight w:val="none"/>
          <w:u w:val="single"/>
        </w:rPr>
        <w:t>（关键工序）</w:t>
      </w:r>
      <w:r>
        <w:rPr>
          <w:rFonts w:hint="eastAsia" w:ascii="宋体" w:hAnsi="宋体" w:eastAsia="宋体" w:cs="宋体"/>
          <w:i w:val="0"/>
          <w:iCs w:val="0"/>
          <w:sz w:val="21"/>
          <w:szCs w:val="21"/>
          <w:highlight w:val="none"/>
        </w:rPr>
        <w:t>在中国境内完成。</w:t>
      </w:r>
    </w:p>
    <w:p w14:paraId="1DFB9F5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w:t>
      </w:r>
    </w:p>
    <w:p w14:paraId="6D0F5DA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本公司（单位）对上述声明内容的真实性负责。如有虚假，愿承担相应法律责任。</w:t>
      </w:r>
    </w:p>
    <w:p w14:paraId="5352094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rPr>
          <w:rFonts w:hint="eastAsia" w:ascii="宋体" w:hAnsi="宋体" w:eastAsia="宋体" w:cs="宋体"/>
          <w:sz w:val="21"/>
          <w:szCs w:val="21"/>
          <w:highlight w:val="none"/>
        </w:rPr>
      </w:pPr>
    </w:p>
    <w:p w14:paraId="7FB627A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公司（单位）名称（盖章）：　        </w:t>
      </w:r>
    </w:p>
    <w:p w14:paraId="0D6565B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  日         </w:t>
      </w:r>
    </w:p>
    <w:p w14:paraId="5EBA60F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rFonts w:hint="eastAsia" w:ascii="宋体" w:hAnsi="宋体" w:eastAsia="宋体" w:cs="宋体"/>
          <w:sz w:val="21"/>
          <w:szCs w:val="21"/>
          <w:highlight w:val="none"/>
        </w:rPr>
      </w:pPr>
    </w:p>
    <w:p w14:paraId="6415919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uto"/>
        <w:ind w:left="0" w:right="0" w:firstLine="420"/>
        <w:rPr>
          <w:rFonts w:hint="eastAsia" w:ascii="宋体" w:hAnsi="宋体" w:eastAsia="宋体" w:cs="宋体"/>
          <w:sz w:val="21"/>
          <w:szCs w:val="21"/>
          <w:highlight w:val="none"/>
        </w:rPr>
      </w:pPr>
    </w:p>
    <w:p w14:paraId="77DD1B1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uto"/>
        <w:ind w:left="0" w:right="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1.产品如有型号，请在“产品名称”栏一并填写。</w:t>
      </w:r>
    </w:p>
    <w:p w14:paraId="0D44763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uto"/>
        <w:ind w:left="0" w:right="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2.生产厂名与厂址应与生产厂营业执照载明的相关信息保持一致。</w:t>
      </w:r>
    </w:p>
    <w:p w14:paraId="3312D25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uto"/>
        <w:ind w:left="0" w:right="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3.该产品的中国境内生产的组件成本占比相关要求实施前，“规定比例”栏可不填，下同。</w:t>
      </w:r>
    </w:p>
    <w:p w14:paraId="11953DA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uto"/>
        <w:ind w:left="0" w:right="0"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4.该产品的关键组件要求实施前，“关键组件”栏可不填，下同。</w:t>
      </w:r>
    </w:p>
    <w:p w14:paraId="1A83199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5.该产品的关键工序要求实施前，“关键工序”栏可不填，下同。</w:t>
      </w:r>
    </w:p>
    <w:p w14:paraId="77B93056">
      <w:pPr>
        <w:pStyle w:val="21"/>
        <w:keepNext w:val="0"/>
        <w:keepLines w:val="0"/>
        <w:pageBreakBefore w:val="0"/>
        <w:kinsoku/>
        <w:wordWrap/>
        <w:overflowPunct/>
        <w:topLinePunct w:val="0"/>
        <w:autoSpaceDE/>
        <w:autoSpaceDN/>
        <w:bidi w:val="0"/>
        <w:adjustRightInd/>
        <w:snapToGrid/>
        <w:spacing w:line="360" w:lineRule="auto"/>
        <w:ind w:left="420" w:leftChars="200" w:firstLine="0" w:firstLineChars="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6.不属于本国产品</w:t>
      </w:r>
      <w:r>
        <w:rPr>
          <w:rFonts w:hint="eastAsia" w:ascii="宋体" w:hAnsi="宋体" w:eastAsia="宋体" w:cs="宋体"/>
          <w:b/>
          <w:bCs/>
          <w:color w:val="auto"/>
          <w:sz w:val="21"/>
          <w:szCs w:val="21"/>
          <w:highlight w:val="none"/>
        </w:rPr>
        <w:t>可不提供。</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lang w:val="en-US" w:eastAsia="zh-CN"/>
        </w:rPr>
        <w:t>7.享受政策优惠的成交供应商的声明函会在政府采购平台随采购结果一同公示。</w:t>
      </w:r>
    </w:p>
    <w:p w14:paraId="61D206C4">
      <w:pPr>
        <w:rPr>
          <w:rFonts w:hint="eastAsia" w:ascii="宋体" w:hAnsi="宋体" w:cs="宋体"/>
          <w:b/>
          <w:kern w:val="2"/>
          <w:sz w:val="24"/>
          <w:szCs w:val="24"/>
          <w:highlight w:val="none"/>
          <w:lang w:val="en-US" w:eastAsia="zh-CN" w:bidi="ar-SA"/>
        </w:rPr>
      </w:pPr>
    </w:p>
    <w:bookmarkEnd w:id="55"/>
    <w:p w14:paraId="54C562FA">
      <w:pPr>
        <w:rPr>
          <w:rFonts w:hint="eastAsia" w:ascii="宋体" w:hAnsi="宋体" w:eastAsia="宋体" w:cs="宋体"/>
          <w:b/>
          <w:color w:val="auto"/>
          <w:kern w:val="2"/>
          <w:sz w:val="28"/>
          <w:szCs w:val="28"/>
          <w:highlight w:val="none"/>
          <w:lang w:val="en-US" w:eastAsia="zh-CN" w:bidi="ar-SA"/>
        </w:rPr>
      </w:pPr>
      <w:bookmarkStart w:id="80" w:name="_Toc22826"/>
      <w:bookmarkStart w:id="81" w:name="OLE_LINK125"/>
      <w:bookmarkStart w:id="82" w:name="_Toc4921"/>
      <w:bookmarkStart w:id="83" w:name="_Toc26970"/>
      <w:bookmarkStart w:id="84" w:name="_Toc613"/>
      <w:bookmarkStart w:id="85" w:name="_Toc11269"/>
      <w:r>
        <w:rPr>
          <w:rFonts w:hint="eastAsia" w:ascii="宋体" w:hAnsi="宋体" w:eastAsia="宋体" w:cs="宋体"/>
          <w:b/>
          <w:color w:val="auto"/>
          <w:kern w:val="2"/>
          <w:sz w:val="28"/>
          <w:szCs w:val="28"/>
          <w:highlight w:val="none"/>
          <w:lang w:val="en-US" w:eastAsia="zh-CN" w:bidi="ar-SA"/>
        </w:rPr>
        <w:br w:type="page"/>
      </w:r>
    </w:p>
    <w:p w14:paraId="7BC87F17">
      <w:pPr>
        <w:jc w:val="center"/>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关于符合本国产品成本占比的声明函</w:t>
      </w:r>
    </w:p>
    <w:p w14:paraId="7BE101A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outlineLvl w:val="9"/>
        <w:rPr>
          <w:rFonts w:hint="eastAsia" w:ascii="宋体" w:hAnsi="宋体" w:eastAsia="宋体" w:cs="宋体"/>
          <w:b/>
          <w:color w:val="auto"/>
          <w:kern w:val="2"/>
          <w:sz w:val="21"/>
          <w:szCs w:val="21"/>
          <w:highlight w:val="none"/>
          <w:lang w:val="en-US" w:eastAsia="zh-CN" w:bidi="ar-SA"/>
        </w:rPr>
      </w:pPr>
    </w:p>
    <w:p w14:paraId="7B66A7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1"/>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符合本国产品标准的产品成本之和占所提供的全部产品成本之和的比例达到80%以上，计算公式为</w:t>
      </w:r>
      <w:r>
        <w:rPr>
          <w:rFonts w:hint="eastAsia" w:ascii="宋体" w:hAnsi="宋体" w:cs="宋体"/>
          <w:b w:val="0"/>
          <w:bCs/>
          <w:color w:val="auto"/>
          <w:kern w:val="2"/>
          <w:sz w:val="21"/>
          <w:szCs w:val="21"/>
          <w:highlight w:val="none"/>
          <w:lang w:val="en-US" w:eastAsia="zh-CN" w:bidi="ar-SA"/>
        </w:rPr>
        <w:t>：</w:t>
      </w:r>
    </w:p>
    <w:p w14:paraId="13B073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1"/>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符合本国产品标准的产品成本之和</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全部产品成本之和≥80%</w:t>
      </w:r>
    </w:p>
    <w:p w14:paraId="66EE3DD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1"/>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本公司(单位)对上述声明内容的真实性负责。如有虚假，愿承担相应法律责任。</w:t>
      </w:r>
    </w:p>
    <w:p w14:paraId="0CDFD46D">
      <w:pPr>
        <w:jc w:val="center"/>
        <w:outlineLvl w:val="1"/>
        <w:rPr>
          <w:rFonts w:hint="eastAsia" w:ascii="宋体" w:hAnsi="宋体" w:eastAsia="宋体" w:cs="宋体"/>
          <w:b/>
          <w:color w:val="auto"/>
          <w:kern w:val="2"/>
          <w:sz w:val="28"/>
          <w:szCs w:val="28"/>
          <w:highlight w:val="none"/>
          <w:lang w:val="en-US" w:eastAsia="zh-CN" w:bidi="ar-SA"/>
        </w:rPr>
      </w:pPr>
    </w:p>
    <w:p w14:paraId="7A1CD3DC">
      <w:pPr>
        <w:jc w:val="center"/>
        <w:outlineLvl w:val="1"/>
        <w:rPr>
          <w:rFonts w:hint="eastAsia" w:ascii="宋体" w:hAnsi="宋体" w:eastAsia="宋体" w:cs="宋体"/>
          <w:b/>
          <w:color w:val="auto"/>
          <w:kern w:val="2"/>
          <w:sz w:val="28"/>
          <w:szCs w:val="28"/>
          <w:highlight w:val="none"/>
          <w:lang w:val="en-US" w:eastAsia="zh-CN" w:bidi="ar-SA"/>
        </w:rPr>
      </w:pPr>
    </w:p>
    <w:p w14:paraId="3E9BCF92">
      <w:pPr>
        <w:jc w:val="center"/>
        <w:outlineLvl w:val="1"/>
        <w:rPr>
          <w:rFonts w:hint="eastAsia" w:ascii="宋体" w:hAnsi="宋体" w:eastAsia="宋体" w:cs="宋体"/>
          <w:b/>
          <w:color w:val="auto"/>
          <w:kern w:val="2"/>
          <w:sz w:val="28"/>
          <w:szCs w:val="28"/>
          <w:highlight w:val="none"/>
          <w:lang w:val="en-US" w:eastAsia="zh-CN" w:bidi="ar-SA"/>
        </w:rPr>
      </w:pPr>
    </w:p>
    <w:p w14:paraId="526CAE4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公司（单位）名称（盖章）：　        </w:t>
      </w:r>
    </w:p>
    <w:p w14:paraId="290501DA">
      <w:pPr>
        <w:jc w:val="center"/>
        <w:outlineLvl w:val="1"/>
        <w:rPr>
          <w:rFonts w:hint="eastAsia" w:ascii="宋体" w:hAnsi="宋体" w:eastAsia="宋体" w:cs="宋体"/>
          <w:b/>
          <w:color w:val="auto"/>
          <w:kern w:val="2"/>
          <w:sz w:val="28"/>
          <w:szCs w:val="28"/>
          <w:highlight w:val="none"/>
          <w:lang w:val="en-US" w:eastAsia="zh-CN" w:bidi="ar-SA"/>
        </w:rPr>
      </w:pP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日期：　     年　  月　  日    </w:t>
      </w:r>
      <w:r>
        <w:rPr>
          <w:rFonts w:hint="eastAsia" w:ascii="宋体" w:hAnsi="宋体" w:eastAsia="宋体" w:cs="宋体"/>
          <w:b/>
          <w:color w:val="auto"/>
          <w:kern w:val="2"/>
          <w:sz w:val="28"/>
          <w:szCs w:val="28"/>
          <w:highlight w:val="none"/>
          <w:lang w:val="en-US" w:eastAsia="zh-CN" w:bidi="ar-SA"/>
        </w:rPr>
        <w:br w:type="page"/>
      </w:r>
    </w:p>
    <w:p w14:paraId="575A5F96">
      <w:pPr>
        <w:pStyle w:val="3"/>
        <w:jc w:val="center"/>
        <w:outlineLvl w:val="1"/>
        <w:rPr>
          <w:rFonts w:hint="eastAsia" w:ascii="宋体" w:hAnsi="宋体" w:eastAsia="宋体" w:cs="宋体"/>
          <w:b/>
          <w:color w:val="auto"/>
          <w:kern w:val="2"/>
          <w:sz w:val="28"/>
          <w:szCs w:val="28"/>
          <w:highlight w:val="none"/>
          <w:lang w:val="zh-CN" w:eastAsia="zh-CN" w:bidi="ar-SA"/>
        </w:rPr>
      </w:pPr>
      <w:r>
        <w:rPr>
          <w:rFonts w:hint="eastAsia" w:ascii="宋体" w:hAnsi="宋体" w:eastAsia="宋体" w:cs="宋体"/>
          <w:b/>
          <w:color w:val="auto"/>
          <w:kern w:val="2"/>
          <w:sz w:val="28"/>
          <w:szCs w:val="28"/>
          <w:highlight w:val="none"/>
          <w:lang w:val="en-US" w:eastAsia="zh-CN" w:bidi="ar-SA"/>
        </w:rPr>
        <w:t>五、</w:t>
      </w:r>
      <w:bookmarkEnd w:id="80"/>
      <w:r>
        <w:rPr>
          <w:rFonts w:hint="eastAsia" w:ascii="宋体" w:hAnsi="宋体" w:eastAsia="宋体" w:cs="宋体"/>
          <w:b/>
          <w:color w:val="auto"/>
          <w:kern w:val="2"/>
          <w:sz w:val="28"/>
          <w:szCs w:val="28"/>
          <w:highlight w:val="none"/>
          <w:lang w:val="en-US" w:eastAsia="zh-CN" w:bidi="ar-SA"/>
        </w:rPr>
        <w:t>近年完成的类似项目情况表</w:t>
      </w:r>
    </w:p>
    <w:bookmarkEnd w:id="81"/>
    <w:p w14:paraId="29894C7E">
      <w:pPr>
        <w:pStyle w:val="10"/>
        <w:rPr>
          <w:rFonts w:hint="eastAsia" w:ascii="宋体" w:hAnsi="宋体" w:eastAsia="宋体" w:cs="宋体"/>
          <w:color w:val="auto"/>
          <w:sz w:val="21"/>
          <w:szCs w:val="21"/>
          <w:highlight w:val="none"/>
          <w:lang w:val="zh-CN"/>
        </w:rPr>
      </w:pPr>
      <w:bookmarkStart w:id="86" w:name="OLE_LINK126"/>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974"/>
        <w:gridCol w:w="2922"/>
        <w:gridCol w:w="2081"/>
        <w:gridCol w:w="1731"/>
      </w:tblGrid>
      <w:tr w14:paraId="3B82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7F437A66">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974" w:type="dxa"/>
          </w:tcPr>
          <w:p w14:paraId="40691D1E">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p>
        </w:tc>
        <w:tc>
          <w:tcPr>
            <w:tcW w:w="2922" w:type="dxa"/>
          </w:tcPr>
          <w:p w14:paraId="305D17A9">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2081" w:type="dxa"/>
          </w:tcPr>
          <w:p w14:paraId="35E9F8A4">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合同金额</w:t>
            </w:r>
          </w:p>
        </w:tc>
        <w:tc>
          <w:tcPr>
            <w:tcW w:w="1731" w:type="dxa"/>
          </w:tcPr>
          <w:p w14:paraId="087CC6DB">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69CF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E83AC12">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74" w:type="dxa"/>
          </w:tcPr>
          <w:p w14:paraId="22E45E3F">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6CBC5924">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1FB48241">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5DADA8E0">
            <w:pPr>
              <w:tabs>
                <w:tab w:val="left" w:pos="5580"/>
              </w:tabs>
              <w:spacing w:line="460" w:lineRule="exact"/>
              <w:rPr>
                <w:rFonts w:hint="eastAsia" w:ascii="宋体" w:hAnsi="宋体" w:eastAsia="宋体" w:cs="宋体"/>
                <w:color w:val="auto"/>
                <w:kern w:val="0"/>
                <w:sz w:val="21"/>
                <w:szCs w:val="21"/>
                <w:highlight w:val="none"/>
                <w:lang w:val="zh-CN"/>
              </w:rPr>
            </w:pPr>
          </w:p>
        </w:tc>
      </w:tr>
      <w:tr w14:paraId="7016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6ACF6FC5">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974" w:type="dxa"/>
          </w:tcPr>
          <w:p w14:paraId="4D38503E">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034BF8BE">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073C57BB">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76260F7C">
            <w:pPr>
              <w:tabs>
                <w:tab w:val="left" w:pos="5580"/>
              </w:tabs>
              <w:spacing w:line="460" w:lineRule="exact"/>
              <w:rPr>
                <w:rFonts w:hint="eastAsia" w:ascii="宋体" w:hAnsi="宋体" w:eastAsia="宋体" w:cs="宋体"/>
                <w:color w:val="auto"/>
                <w:kern w:val="0"/>
                <w:sz w:val="21"/>
                <w:szCs w:val="21"/>
                <w:highlight w:val="none"/>
                <w:lang w:val="zh-CN"/>
              </w:rPr>
            </w:pPr>
          </w:p>
        </w:tc>
      </w:tr>
      <w:tr w14:paraId="1780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349060B">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974" w:type="dxa"/>
          </w:tcPr>
          <w:p w14:paraId="2C2A7252">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7F012688">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1D8C0D97">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7CADD4E2">
            <w:pPr>
              <w:tabs>
                <w:tab w:val="left" w:pos="5580"/>
              </w:tabs>
              <w:spacing w:line="460" w:lineRule="exact"/>
              <w:rPr>
                <w:rFonts w:hint="eastAsia" w:ascii="宋体" w:hAnsi="宋体" w:eastAsia="宋体" w:cs="宋体"/>
                <w:color w:val="auto"/>
                <w:kern w:val="0"/>
                <w:sz w:val="21"/>
                <w:szCs w:val="21"/>
                <w:highlight w:val="none"/>
                <w:lang w:val="zh-CN"/>
              </w:rPr>
            </w:pPr>
          </w:p>
        </w:tc>
      </w:tr>
      <w:tr w14:paraId="0C40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549467F1">
            <w:pPr>
              <w:tabs>
                <w:tab w:val="left" w:pos="5580"/>
              </w:tabs>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974" w:type="dxa"/>
          </w:tcPr>
          <w:p w14:paraId="27ECAD43">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365634B4">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560DAC15">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14E81721">
            <w:pPr>
              <w:tabs>
                <w:tab w:val="left" w:pos="5580"/>
              </w:tabs>
              <w:spacing w:line="460" w:lineRule="exact"/>
              <w:rPr>
                <w:rFonts w:hint="eastAsia" w:ascii="宋体" w:hAnsi="宋体" w:eastAsia="宋体" w:cs="宋体"/>
                <w:color w:val="auto"/>
                <w:kern w:val="0"/>
                <w:sz w:val="21"/>
                <w:szCs w:val="21"/>
                <w:highlight w:val="none"/>
                <w:lang w:val="zh-CN"/>
              </w:rPr>
            </w:pPr>
          </w:p>
        </w:tc>
      </w:tr>
      <w:tr w14:paraId="44AD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7AFACB15">
            <w:pPr>
              <w:tabs>
                <w:tab w:val="left" w:pos="5580"/>
              </w:tabs>
              <w:spacing w:line="460" w:lineRule="exact"/>
              <w:jc w:val="center"/>
              <w:rPr>
                <w:rFonts w:hint="eastAsia" w:ascii="宋体" w:hAnsi="宋体" w:eastAsia="宋体" w:cs="宋体"/>
                <w:color w:val="auto"/>
                <w:kern w:val="0"/>
                <w:sz w:val="21"/>
                <w:szCs w:val="21"/>
                <w:highlight w:val="none"/>
              </w:rPr>
            </w:pPr>
          </w:p>
        </w:tc>
        <w:tc>
          <w:tcPr>
            <w:tcW w:w="974" w:type="dxa"/>
          </w:tcPr>
          <w:p w14:paraId="338E4CC9">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227B6B68">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1232EFE9">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2516C37C">
            <w:pPr>
              <w:tabs>
                <w:tab w:val="left" w:pos="5580"/>
              </w:tabs>
              <w:spacing w:line="460" w:lineRule="exact"/>
              <w:rPr>
                <w:rFonts w:hint="eastAsia" w:ascii="宋体" w:hAnsi="宋体" w:eastAsia="宋体" w:cs="宋体"/>
                <w:color w:val="auto"/>
                <w:kern w:val="0"/>
                <w:sz w:val="21"/>
                <w:szCs w:val="21"/>
                <w:highlight w:val="none"/>
                <w:lang w:val="zh-CN"/>
              </w:rPr>
            </w:pPr>
          </w:p>
        </w:tc>
      </w:tr>
      <w:tr w14:paraId="4626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55B36D2A">
            <w:pPr>
              <w:tabs>
                <w:tab w:val="left" w:pos="5580"/>
              </w:tabs>
              <w:spacing w:line="460" w:lineRule="exact"/>
              <w:jc w:val="center"/>
              <w:rPr>
                <w:rFonts w:hint="eastAsia" w:ascii="宋体" w:hAnsi="宋体" w:eastAsia="宋体" w:cs="宋体"/>
                <w:color w:val="auto"/>
                <w:kern w:val="0"/>
                <w:sz w:val="21"/>
                <w:szCs w:val="21"/>
                <w:highlight w:val="none"/>
              </w:rPr>
            </w:pPr>
          </w:p>
        </w:tc>
        <w:tc>
          <w:tcPr>
            <w:tcW w:w="974" w:type="dxa"/>
          </w:tcPr>
          <w:p w14:paraId="4FF37E79">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22219C42">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4E2D8E78">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0511AF6C">
            <w:pPr>
              <w:tabs>
                <w:tab w:val="left" w:pos="5580"/>
              </w:tabs>
              <w:spacing w:line="460" w:lineRule="exact"/>
              <w:rPr>
                <w:rFonts w:hint="eastAsia" w:ascii="宋体" w:hAnsi="宋体" w:eastAsia="宋体" w:cs="宋体"/>
                <w:color w:val="auto"/>
                <w:kern w:val="0"/>
                <w:sz w:val="21"/>
                <w:szCs w:val="21"/>
                <w:highlight w:val="none"/>
                <w:lang w:val="zh-CN"/>
              </w:rPr>
            </w:pPr>
          </w:p>
        </w:tc>
      </w:tr>
      <w:tr w14:paraId="45E2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D65B5FB">
            <w:pPr>
              <w:tabs>
                <w:tab w:val="left" w:pos="5580"/>
              </w:tabs>
              <w:spacing w:line="460" w:lineRule="exact"/>
              <w:jc w:val="center"/>
              <w:rPr>
                <w:rFonts w:hint="eastAsia" w:ascii="宋体" w:hAnsi="宋体" w:eastAsia="宋体" w:cs="宋体"/>
                <w:color w:val="auto"/>
                <w:kern w:val="0"/>
                <w:sz w:val="21"/>
                <w:szCs w:val="21"/>
                <w:highlight w:val="none"/>
              </w:rPr>
            </w:pPr>
          </w:p>
        </w:tc>
        <w:tc>
          <w:tcPr>
            <w:tcW w:w="974" w:type="dxa"/>
          </w:tcPr>
          <w:p w14:paraId="6CA5B1A8">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53A70A8F">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508652E4">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2BDEBA15">
            <w:pPr>
              <w:tabs>
                <w:tab w:val="left" w:pos="5580"/>
              </w:tabs>
              <w:spacing w:line="460" w:lineRule="exact"/>
              <w:rPr>
                <w:rFonts w:hint="eastAsia" w:ascii="宋体" w:hAnsi="宋体" w:eastAsia="宋体" w:cs="宋体"/>
                <w:color w:val="auto"/>
                <w:kern w:val="0"/>
                <w:sz w:val="21"/>
                <w:szCs w:val="21"/>
                <w:highlight w:val="none"/>
                <w:lang w:val="zh-CN"/>
              </w:rPr>
            </w:pPr>
          </w:p>
        </w:tc>
      </w:tr>
      <w:tr w14:paraId="762C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2E0771A0">
            <w:pPr>
              <w:tabs>
                <w:tab w:val="left" w:pos="5580"/>
              </w:tabs>
              <w:spacing w:line="460" w:lineRule="exact"/>
              <w:jc w:val="center"/>
              <w:rPr>
                <w:rFonts w:hint="eastAsia" w:ascii="宋体" w:hAnsi="宋体" w:eastAsia="宋体" w:cs="宋体"/>
                <w:color w:val="auto"/>
                <w:kern w:val="0"/>
                <w:sz w:val="21"/>
                <w:szCs w:val="21"/>
                <w:highlight w:val="none"/>
              </w:rPr>
            </w:pPr>
          </w:p>
        </w:tc>
        <w:tc>
          <w:tcPr>
            <w:tcW w:w="974" w:type="dxa"/>
          </w:tcPr>
          <w:p w14:paraId="3BC2D1A6">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0E8F9153">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784755F4">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5A7BDF64">
            <w:pPr>
              <w:tabs>
                <w:tab w:val="left" w:pos="5580"/>
              </w:tabs>
              <w:spacing w:line="460" w:lineRule="exact"/>
              <w:rPr>
                <w:rFonts w:hint="eastAsia" w:ascii="宋体" w:hAnsi="宋体" w:eastAsia="宋体" w:cs="宋体"/>
                <w:color w:val="auto"/>
                <w:kern w:val="0"/>
                <w:sz w:val="21"/>
                <w:szCs w:val="21"/>
                <w:highlight w:val="none"/>
                <w:lang w:val="zh-CN"/>
              </w:rPr>
            </w:pPr>
          </w:p>
        </w:tc>
      </w:tr>
      <w:tr w14:paraId="35EB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49" w:type="dxa"/>
          </w:tcPr>
          <w:p w14:paraId="4D4FC7AD">
            <w:pPr>
              <w:tabs>
                <w:tab w:val="left" w:pos="5580"/>
              </w:tabs>
              <w:spacing w:line="460" w:lineRule="exact"/>
              <w:jc w:val="center"/>
              <w:rPr>
                <w:rFonts w:hint="eastAsia" w:ascii="宋体" w:hAnsi="宋体" w:eastAsia="宋体" w:cs="宋体"/>
                <w:color w:val="auto"/>
                <w:kern w:val="0"/>
                <w:sz w:val="21"/>
                <w:szCs w:val="21"/>
                <w:highlight w:val="none"/>
              </w:rPr>
            </w:pPr>
          </w:p>
        </w:tc>
        <w:tc>
          <w:tcPr>
            <w:tcW w:w="974" w:type="dxa"/>
          </w:tcPr>
          <w:p w14:paraId="654ECC5C">
            <w:pPr>
              <w:tabs>
                <w:tab w:val="left" w:pos="5580"/>
              </w:tabs>
              <w:spacing w:line="460" w:lineRule="exact"/>
              <w:rPr>
                <w:rFonts w:hint="eastAsia" w:ascii="宋体" w:hAnsi="宋体" w:eastAsia="宋体" w:cs="宋体"/>
                <w:color w:val="auto"/>
                <w:kern w:val="0"/>
                <w:sz w:val="21"/>
                <w:szCs w:val="21"/>
                <w:highlight w:val="none"/>
                <w:lang w:val="zh-CN"/>
              </w:rPr>
            </w:pPr>
          </w:p>
        </w:tc>
        <w:tc>
          <w:tcPr>
            <w:tcW w:w="2922" w:type="dxa"/>
          </w:tcPr>
          <w:p w14:paraId="3DB000CC">
            <w:pPr>
              <w:tabs>
                <w:tab w:val="left" w:pos="5580"/>
              </w:tabs>
              <w:spacing w:line="460" w:lineRule="exact"/>
              <w:rPr>
                <w:rFonts w:hint="eastAsia" w:ascii="宋体" w:hAnsi="宋体" w:eastAsia="宋体" w:cs="宋体"/>
                <w:color w:val="auto"/>
                <w:kern w:val="0"/>
                <w:sz w:val="21"/>
                <w:szCs w:val="21"/>
                <w:highlight w:val="none"/>
                <w:lang w:val="zh-CN"/>
              </w:rPr>
            </w:pPr>
          </w:p>
        </w:tc>
        <w:tc>
          <w:tcPr>
            <w:tcW w:w="2081" w:type="dxa"/>
          </w:tcPr>
          <w:p w14:paraId="03F17CC0">
            <w:pPr>
              <w:tabs>
                <w:tab w:val="left" w:pos="5580"/>
              </w:tabs>
              <w:spacing w:line="460" w:lineRule="exact"/>
              <w:rPr>
                <w:rFonts w:hint="eastAsia" w:ascii="宋体" w:hAnsi="宋体" w:eastAsia="宋体" w:cs="宋体"/>
                <w:color w:val="auto"/>
                <w:kern w:val="0"/>
                <w:sz w:val="21"/>
                <w:szCs w:val="21"/>
                <w:highlight w:val="none"/>
                <w:lang w:val="zh-CN"/>
              </w:rPr>
            </w:pPr>
          </w:p>
        </w:tc>
        <w:tc>
          <w:tcPr>
            <w:tcW w:w="1731" w:type="dxa"/>
          </w:tcPr>
          <w:p w14:paraId="1AC88A68">
            <w:pPr>
              <w:tabs>
                <w:tab w:val="left" w:pos="5580"/>
              </w:tabs>
              <w:spacing w:line="460" w:lineRule="exact"/>
              <w:rPr>
                <w:rFonts w:hint="eastAsia" w:ascii="宋体" w:hAnsi="宋体" w:eastAsia="宋体" w:cs="宋体"/>
                <w:color w:val="auto"/>
                <w:kern w:val="0"/>
                <w:sz w:val="21"/>
                <w:szCs w:val="21"/>
                <w:highlight w:val="none"/>
                <w:lang w:val="zh-CN"/>
              </w:rPr>
            </w:pPr>
          </w:p>
        </w:tc>
      </w:tr>
    </w:tbl>
    <w:p w14:paraId="1C5AD962">
      <w:pPr>
        <w:tabs>
          <w:tab w:val="left" w:pos="3570"/>
          <w:tab w:val="left" w:pos="5580"/>
        </w:tabs>
        <w:spacing w:line="460" w:lineRule="exact"/>
        <w:ind w:firstLine="211" w:firstLineChars="100"/>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（注：</w:t>
      </w:r>
      <w:r>
        <w:rPr>
          <w:rFonts w:hint="eastAsia" w:ascii="宋体" w:hAnsi="宋体" w:eastAsia="宋体" w:cs="宋体"/>
          <w:b/>
          <w:bCs/>
          <w:color w:val="auto"/>
          <w:kern w:val="0"/>
          <w:sz w:val="21"/>
          <w:szCs w:val="21"/>
          <w:highlight w:val="none"/>
        </w:rPr>
        <w:t>提供</w:t>
      </w:r>
      <w:r>
        <w:rPr>
          <w:rFonts w:hint="eastAsia" w:ascii="宋体" w:hAnsi="宋体" w:eastAsia="宋体" w:cs="宋体"/>
          <w:b/>
          <w:bCs/>
          <w:color w:val="auto"/>
          <w:kern w:val="0"/>
          <w:sz w:val="21"/>
          <w:szCs w:val="21"/>
          <w:highlight w:val="none"/>
          <w:lang w:val="zh-CN"/>
        </w:rPr>
        <w:t>供应商自</w:t>
      </w:r>
      <w:r>
        <w:rPr>
          <w:rFonts w:hint="eastAsia" w:ascii="宋体" w:hAnsi="宋体" w:cs="宋体"/>
          <w:b/>
          <w:bCs/>
          <w:color w:val="auto"/>
          <w:kern w:val="0"/>
          <w:sz w:val="21"/>
          <w:szCs w:val="21"/>
          <w:highlight w:val="none"/>
          <w:lang w:val="en-US" w:eastAsia="zh-CN"/>
        </w:rPr>
        <w:t>2023</w:t>
      </w:r>
      <w:r>
        <w:rPr>
          <w:rFonts w:hint="eastAsia" w:ascii="宋体" w:hAnsi="宋体" w:eastAsia="宋体" w:cs="宋体"/>
          <w:b/>
          <w:bCs/>
          <w:color w:val="auto"/>
          <w:kern w:val="0"/>
          <w:sz w:val="21"/>
          <w:szCs w:val="21"/>
          <w:highlight w:val="none"/>
          <w:lang w:val="zh-CN"/>
        </w:rPr>
        <w:t>年1月1日起至竞争性磋商响应文件递交截止时间止，具有的</w:t>
      </w:r>
      <w:r>
        <w:rPr>
          <w:rFonts w:hint="eastAsia" w:ascii="宋体" w:hAnsi="宋体" w:eastAsia="宋体" w:cs="宋体"/>
          <w:b/>
          <w:bCs/>
          <w:color w:val="auto"/>
          <w:kern w:val="0"/>
          <w:sz w:val="21"/>
          <w:szCs w:val="21"/>
          <w:highlight w:val="none"/>
        </w:rPr>
        <w:t>类似</w:t>
      </w:r>
      <w:r>
        <w:rPr>
          <w:rFonts w:hint="eastAsia" w:ascii="宋体" w:hAnsi="宋体" w:eastAsia="宋体" w:cs="宋体"/>
          <w:b/>
          <w:bCs/>
          <w:color w:val="auto"/>
          <w:kern w:val="0"/>
          <w:sz w:val="21"/>
          <w:szCs w:val="21"/>
          <w:highlight w:val="none"/>
          <w:lang w:val="zh-CN"/>
        </w:rPr>
        <w:t>项目业绩，以</w:t>
      </w:r>
      <w:r>
        <w:rPr>
          <w:rFonts w:hint="eastAsia" w:ascii="宋体" w:hAnsi="宋体" w:eastAsia="宋体" w:cs="宋体"/>
          <w:b/>
          <w:bCs/>
          <w:color w:val="auto"/>
          <w:kern w:val="0"/>
          <w:sz w:val="21"/>
          <w:szCs w:val="21"/>
          <w:highlight w:val="none"/>
        </w:rPr>
        <w:t>此表后</w:t>
      </w:r>
      <w:r>
        <w:rPr>
          <w:rFonts w:hint="eastAsia" w:ascii="宋体" w:hAnsi="宋体" w:eastAsia="宋体" w:cs="宋体"/>
          <w:b/>
          <w:bCs/>
          <w:color w:val="auto"/>
          <w:kern w:val="0"/>
          <w:sz w:val="21"/>
          <w:szCs w:val="21"/>
          <w:highlight w:val="none"/>
          <w:lang w:val="zh-CN"/>
        </w:rPr>
        <w:t>所附加盖单位公章的合同复印件为准，日期以合同</w:t>
      </w:r>
      <w:r>
        <w:rPr>
          <w:rFonts w:hint="eastAsia" w:ascii="宋体" w:hAnsi="宋体" w:eastAsia="宋体" w:cs="宋体"/>
          <w:b/>
          <w:bCs/>
          <w:color w:val="auto"/>
          <w:kern w:val="0"/>
          <w:sz w:val="21"/>
          <w:szCs w:val="21"/>
          <w:highlight w:val="none"/>
        </w:rPr>
        <w:t>显示</w:t>
      </w:r>
      <w:r>
        <w:rPr>
          <w:rFonts w:hint="eastAsia" w:ascii="宋体" w:hAnsi="宋体" w:eastAsia="宋体" w:cs="宋体"/>
          <w:b/>
          <w:bCs/>
          <w:color w:val="auto"/>
          <w:kern w:val="0"/>
          <w:sz w:val="21"/>
          <w:szCs w:val="21"/>
          <w:highlight w:val="none"/>
          <w:lang w:val="zh-CN"/>
        </w:rPr>
        <w:t>日期为准。）</w:t>
      </w:r>
    </w:p>
    <w:p w14:paraId="4E8BE7BC">
      <w:pPr>
        <w:spacing w:before="120" w:beforeLines="50" w:after="240" w:afterLines="100" w:line="440" w:lineRule="exact"/>
        <w:rPr>
          <w:rFonts w:hint="eastAsia" w:ascii="宋体" w:hAnsi="宋体" w:eastAsia="宋体" w:cs="宋体"/>
          <w:color w:val="auto"/>
          <w:sz w:val="21"/>
          <w:szCs w:val="21"/>
          <w:highlight w:val="none"/>
        </w:rPr>
      </w:pPr>
    </w:p>
    <w:p w14:paraId="4DAB74F8">
      <w:pPr>
        <w:spacing w:before="120" w:beforeLines="50" w:after="120" w:afterLines="50" w:line="440" w:lineRule="exact"/>
        <w:jc w:val="center"/>
        <w:rPr>
          <w:rFonts w:hint="eastAsia" w:ascii="宋体" w:hAnsi="宋体" w:eastAsia="宋体" w:cs="宋体"/>
          <w:color w:val="auto"/>
          <w:sz w:val="21"/>
          <w:szCs w:val="21"/>
          <w:highlight w:val="none"/>
        </w:rPr>
      </w:pPr>
    </w:p>
    <w:p w14:paraId="15CA6B58">
      <w:pPr>
        <w:spacing w:before="120" w:beforeLines="50" w:after="120" w:afterLines="50" w:line="440" w:lineRule="exact"/>
        <w:jc w:val="center"/>
        <w:rPr>
          <w:rFonts w:hint="eastAsia" w:ascii="宋体" w:hAnsi="宋体" w:eastAsia="宋体" w:cs="宋体"/>
          <w:color w:val="auto"/>
          <w:sz w:val="21"/>
          <w:szCs w:val="21"/>
          <w:highlight w:val="none"/>
        </w:rPr>
      </w:pPr>
    </w:p>
    <w:p w14:paraId="1E86138F">
      <w:pPr>
        <w:spacing w:before="120" w:beforeLines="50" w:after="120" w:afterLines="50" w:line="440" w:lineRule="exact"/>
        <w:jc w:val="center"/>
        <w:rPr>
          <w:rFonts w:hint="eastAsia" w:ascii="宋体" w:hAnsi="宋体" w:eastAsia="宋体" w:cs="宋体"/>
          <w:color w:val="auto"/>
          <w:sz w:val="21"/>
          <w:szCs w:val="21"/>
          <w:highlight w:val="none"/>
        </w:rPr>
      </w:pPr>
    </w:p>
    <w:p w14:paraId="5B86BBA5">
      <w:pPr>
        <w:spacing w:before="120" w:beforeLines="50" w:after="120" w:afterLines="50" w:line="440" w:lineRule="exact"/>
        <w:jc w:val="center"/>
        <w:rPr>
          <w:rFonts w:hint="eastAsia" w:ascii="宋体" w:hAnsi="宋体" w:eastAsia="宋体" w:cs="宋体"/>
          <w:color w:val="auto"/>
          <w:sz w:val="21"/>
          <w:szCs w:val="21"/>
          <w:highlight w:val="none"/>
        </w:rPr>
      </w:pPr>
    </w:p>
    <w:p w14:paraId="3BC8602B">
      <w:pPr>
        <w:keepNext w:val="0"/>
        <w:keepLines w:val="0"/>
        <w:pageBreakBefore w:val="0"/>
        <w:widowControl w:val="0"/>
        <w:kinsoku/>
        <w:wordWrap/>
        <w:overflowPunct/>
        <w:topLinePunct w:val="0"/>
        <w:autoSpaceDE/>
        <w:autoSpaceDN/>
        <w:bidi w:val="0"/>
        <w:adjustRightInd/>
        <w:snapToGrid/>
        <w:spacing w:line="360" w:lineRule="auto"/>
        <w:ind w:firstLine="2100" w:firstLineChars="1000"/>
        <w:jc w:val="both"/>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eastAsia="zh-CN"/>
        </w:rPr>
        <w:t>供</w:t>
      </w:r>
      <w:r>
        <w:rPr>
          <w:rFonts w:hint="eastAsia" w:ascii="宋体" w:hAnsi="宋体" w:eastAsia="宋体" w:cs="宋体"/>
          <w:sz w:val="21"/>
          <w:szCs w:val="21"/>
          <w:highlight w:val="none"/>
          <w:shd w:val="clear" w:color="auto" w:fill="FFFFFF"/>
          <w:lang w:val="en-US" w:eastAsia="zh-CN"/>
        </w:rPr>
        <w:t xml:space="preserve"> </w:t>
      </w:r>
      <w:r>
        <w:rPr>
          <w:rFonts w:hint="eastAsia" w:ascii="宋体" w:hAnsi="宋体" w:eastAsia="宋体" w:cs="宋体"/>
          <w:sz w:val="21"/>
          <w:szCs w:val="21"/>
          <w:highlight w:val="none"/>
          <w:shd w:val="clear" w:color="auto" w:fill="FFFFFF"/>
          <w:lang w:eastAsia="zh-CN"/>
        </w:rPr>
        <w:t>应</w:t>
      </w:r>
      <w:r>
        <w:rPr>
          <w:rFonts w:hint="eastAsia" w:ascii="宋体" w:hAnsi="宋体" w:eastAsia="宋体" w:cs="宋体"/>
          <w:sz w:val="21"/>
          <w:szCs w:val="21"/>
          <w:highlight w:val="none"/>
          <w:shd w:val="clear" w:color="auto" w:fill="FFFFFF"/>
          <w:lang w:val="en-US" w:eastAsia="zh-CN"/>
        </w:rPr>
        <w:t xml:space="preserve"> </w:t>
      </w:r>
      <w:r>
        <w:rPr>
          <w:rFonts w:hint="eastAsia" w:ascii="宋体" w:hAnsi="宋体" w:eastAsia="宋体" w:cs="宋体"/>
          <w:sz w:val="21"/>
          <w:szCs w:val="21"/>
          <w:highlight w:val="none"/>
          <w:shd w:val="clear" w:color="auto" w:fill="FFFFFF"/>
          <w:lang w:eastAsia="zh-CN"/>
        </w:rPr>
        <w:t>商</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u w:val="single"/>
          <w:shd w:val="clear" w:color="auto" w:fill="FFFFFF"/>
        </w:rPr>
        <w:t xml:space="preserve">         </w:t>
      </w:r>
      <w:r>
        <w:rPr>
          <w:rFonts w:hint="eastAsia" w:ascii="宋体" w:hAnsi="宋体" w:cs="宋体"/>
          <w:sz w:val="21"/>
          <w:szCs w:val="21"/>
          <w:highlight w:val="none"/>
          <w:u w:val="single"/>
          <w:shd w:val="clear" w:color="auto" w:fill="FFFFFF"/>
          <w:lang w:val="en-US" w:eastAsia="zh-CN"/>
        </w:rPr>
        <w:t xml:space="preserve">            </w:t>
      </w:r>
      <w:r>
        <w:rPr>
          <w:rFonts w:hint="eastAsia" w:ascii="宋体" w:hAnsi="宋体" w:eastAsia="宋体" w:cs="宋体"/>
          <w:sz w:val="21"/>
          <w:szCs w:val="21"/>
          <w:highlight w:val="none"/>
          <w:u w:val="single"/>
          <w:shd w:val="clear" w:color="auto" w:fill="FFFFFF"/>
        </w:rPr>
        <w:t xml:space="preserve">   </w:t>
      </w:r>
      <w:r>
        <w:rPr>
          <w:rFonts w:hint="eastAsia" w:ascii="宋体" w:hAnsi="宋体" w:cs="宋体"/>
          <w:sz w:val="21"/>
          <w:szCs w:val="21"/>
          <w:highlight w:val="none"/>
          <w:u w:val="single"/>
          <w:shd w:val="clear" w:color="auto" w:fill="FFFFFF"/>
          <w:lang w:val="en-US" w:eastAsia="zh-CN"/>
        </w:rPr>
        <w:t xml:space="preserve">           </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u w:val="none"/>
          <w:shd w:val="clear" w:color="auto" w:fill="FFFFFF"/>
        </w:rPr>
        <w:t>（</w:t>
      </w:r>
      <w:r>
        <w:rPr>
          <w:rFonts w:hint="eastAsia" w:ascii="宋体" w:hAnsi="宋体" w:eastAsia="宋体" w:cs="宋体"/>
          <w:color w:val="auto"/>
          <w:sz w:val="21"/>
          <w:szCs w:val="21"/>
          <w:highlight w:val="none"/>
          <w:lang w:val="zh-CN"/>
        </w:rPr>
        <w:t>公章</w:t>
      </w:r>
      <w:r>
        <w:rPr>
          <w:rFonts w:hint="eastAsia" w:ascii="宋体" w:hAnsi="宋体" w:eastAsia="宋体" w:cs="宋体"/>
          <w:sz w:val="21"/>
          <w:szCs w:val="21"/>
          <w:highlight w:val="none"/>
          <w:u w:val="none"/>
          <w:shd w:val="clear" w:color="auto" w:fill="FFFFFF"/>
        </w:rPr>
        <w:t>）</w:t>
      </w:r>
    </w:p>
    <w:p w14:paraId="49BA1744">
      <w:pPr>
        <w:keepNext w:val="0"/>
        <w:keepLines w:val="0"/>
        <w:pageBreakBefore w:val="0"/>
        <w:widowControl w:val="0"/>
        <w:kinsoku/>
        <w:wordWrap/>
        <w:overflowPunct/>
        <w:topLinePunct w:val="0"/>
        <w:autoSpaceDE/>
        <w:autoSpaceDN/>
        <w:bidi w:val="0"/>
        <w:adjustRightInd/>
        <w:snapToGrid/>
        <w:spacing w:line="360" w:lineRule="auto"/>
        <w:ind w:firstLine="2100" w:firstLineChars="1000"/>
        <w:jc w:val="both"/>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zh-CN"/>
        </w:rPr>
        <w:t>法定代表人</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shd w:val="clear" w:color="auto" w:fill="FFFFFF"/>
          <w:lang w:val="en-US" w:eastAsia="zh-CN"/>
        </w:rPr>
        <w:t>单位</w:t>
      </w:r>
      <w:r>
        <w:rPr>
          <w:rFonts w:hint="eastAsia" w:ascii="宋体" w:hAnsi="宋体" w:eastAsia="宋体" w:cs="宋体"/>
          <w:sz w:val="21"/>
          <w:szCs w:val="21"/>
          <w:highlight w:val="none"/>
          <w:shd w:val="clear" w:color="auto" w:fill="FFFFFF"/>
        </w:rPr>
        <w:t>负责人）</w:t>
      </w:r>
      <w:r>
        <w:rPr>
          <w:rFonts w:hint="eastAsia" w:ascii="宋体" w:hAnsi="宋体" w:eastAsia="宋体" w:cs="宋体"/>
          <w:sz w:val="21"/>
          <w:szCs w:val="21"/>
          <w:highlight w:val="none"/>
          <w:shd w:val="clear" w:color="auto" w:fill="FFFFFF"/>
          <w:lang w:val="zh-CN"/>
        </w:rPr>
        <w:t>或</w:t>
      </w:r>
      <w:r>
        <w:rPr>
          <w:rFonts w:hint="eastAsia" w:ascii="宋体" w:hAnsi="宋体" w:eastAsia="宋体" w:cs="宋体"/>
          <w:color w:val="auto"/>
          <w:sz w:val="21"/>
          <w:szCs w:val="21"/>
          <w:highlight w:val="none"/>
        </w:rPr>
        <w:t>委托代理人</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（签字或盖章）</w:t>
      </w:r>
    </w:p>
    <w:p w14:paraId="6D6FB21C">
      <w:pPr>
        <w:keepNext w:val="0"/>
        <w:keepLines w:val="0"/>
        <w:pageBreakBefore w:val="0"/>
        <w:widowControl w:val="0"/>
        <w:kinsoku/>
        <w:wordWrap/>
        <w:overflowPunct/>
        <w:topLinePunct w:val="0"/>
        <w:autoSpaceDE/>
        <w:autoSpaceDN/>
        <w:bidi w:val="0"/>
        <w:adjustRightInd/>
        <w:snapToGrid/>
        <w:ind w:firstLine="2100" w:firstLineChars="1000"/>
        <w:textAlignment w:val="auto"/>
        <w:rPr>
          <w:rStyle w:val="83"/>
          <w:rFonts w:hint="eastAsia" w:ascii="宋体" w:hAnsi="宋体" w:eastAsia="宋体" w:cs="宋体"/>
          <w:b/>
          <w:bCs/>
          <w:sz w:val="21"/>
          <w:szCs w:val="21"/>
          <w:highlight w:val="none"/>
          <w:lang w:val="zh-CN"/>
        </w:rPr>
      </w:pPr>
      <w:r>
        <w:rPr>
          <w:rFonts w:hint="eastAsia" w:ascii="宋体" w:hAnsi="宋体" w:eastAsia="宋体" w:cs="宋体"/>
          <w:sz w:val="21"/>
          <w:szCs w:val="21"/>
          <w:highlight w:val="none"/>
          <w:shd w:val="clear" w:color="auto" w:fill="FFFFFF"/>
        </w:rPr>
        <w:t>日  期：</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年</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月</w:t>
      </w:r>
      <w:r>
        <w:rPr>
          <w:rFonts w:hint="eastAsia" w:ascii="宋体" w:hAnsi="宋体" w:eastAsia="宋体" w:cs="宋体"/>
          <w:sz w:val="21"/>
          <w:szCs w:val="21"/>
          <w:highlight w:val="none"/>
          <w:u w:val="single"/>
          <w:shd w:val="clear" w:color="auto" w:fill="FFFFFF"/>
        </w:rPr>
        <w:t xml:space="preserve">      </w:t>
      </w:r>
      <w:r>
        <w:rPr>
          <w:rFonts w:hint="eastAsia" w:ascii="宋体" w:hAnsi="宋体" w:eastAsia="宋体" w:cs="宋体"/>
          <w:sz w:val="21"/>
          <w:szCs w:val="21"/>
          <w:highlight w:val="none"/>
          <w:shd w:val="clear" w:color="auto" w:fill="FFFFFF"/>
        </w:rPr>
        <w:t>日</w:t>
      </w:r>
    </w:p>
    <w:p w14:paraId="3BB7E583">
      <w:pPr>
        <w:spacing w:line="360" w:lineRule="auto"/>
        <w:ind w:firstLine="3570" w:firstLineChars="1700"/>
        <w:rPr>
          <w:rFonts w:hint="eastAsia" w:ascii="宋体" w:hAnsi="宋体" w:eastAsia="宋体" w:cs="宋体"/>
          <w:color w:val="auto"/>
          <w:sz w:val="21"/>
          <w:szCs w:val="21"/>
          <w:highlight w:val="none"/>
        </w:rPr>
      </w:pPr>
    </w:p>
    <w:bookmarkEnd w:id="86"/>
    <w:p w14:paraId="3ECF966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03C9D871">
      <w:pPr>
        <w:numPr>
          <w:ilvl w:val="0"/>
          <w:numId w:val="0"/>
        </w:numPr>
        <w:spacing w:line="360" w:lineRule="auto"/>
        <w:jc w:val="center"/>
        <w:outlineLvl w:val="1"/>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val="en-US" w:eastAsia="zh-CN"/>
        </w:rPr>
        <w:t>服务方案</w:t>
      </w:r>
    </w:p>
    <w:p w14:paraId="62724DDC">
      <w:pPr>
        <w:bidi w:val="0"/>
        <w:spacing w:line="360" w:lineRule="auto"/>
        <w:jc w:val="center"/>
        <w:rPr>
          <w:rFonts w:hint="eastAsia"/>
          <w:color w:val="auto"/>
          <w:highlight w:val="none"/>
        </w:rPr>
      </w:pPr>
      <w:r>
        <w:rPr>
          <w:rFonts w:hint="eastAsia"/>
          <w:color w:val="auto"/>
          <w:highlight w:val="none"/>
        </w:rPr>
        <w:t>（各供应商根据</w:t>
      </w:r>
      <w:r>
        <w:rPr>
          <w:rFonts w:hint="eastAsia"/>
          <w:color w:val="auto"/>
          <w:highlight w:val="none"/>
          <w:lang w:val="en-US" w:eastAsia="zh-CN"/>
        </w:rPr>
        <w:t>采购</w:t>
      </w:r>
      <w:r>
        <w:rPr>
          <w:rFonts w:hint="eastAsia"/>
          <w:color w:val="auto"/>
          <w:highlight w:val="none"/>
        </w:rPr>
        <w:t>内容及评审办法，自主编写)</w:t>
      </w:r>
    </w:p>
    <w:bookmarkEnd w:id="82"/>
    <w:bookmarkEnd w:id="83"/>
    <w:bookmarkEnd w:id="84"/>
    <w:bookmarkEnd w:id="85"/>
    <w:p w14:paraId="20E03F0F">
      <w:pPr>
        <w:rPr>
          <w:rFonts w:hint="eastAsia" w:ascii="宋体" w:hAnsi="宋体" w:eastAsia="宋体" w:cs="宋体"/>
          <w:color w:val="auto"/>
          <w:highlight w:val="none"/>
        </w:rPr>
      </w:pPr>
    </w:p>
    <w:p w14:paraId="567E4942">
      <w:pPr>
        <w:rPr>
          <w:rFonts w:hint="eastAsia" w:ascii="宋体" w:hAnsi="宋体" w:eastAsia="宋体" w:cs="宋体"/>
          <w:color w:val="auto"/>
          <w:highlight w:val="none"/>
        </w:rPr>
      </w:pPr>
    </w:p>
    <w:p w14:paraId="6046352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F340264">
      <w:pPr>
        <w:bidi w:val="0"/>
        <w:spacing w:line="360" w:lineRule="auto"/>
        <w:jc w:val="center"/>
        <w:outlineLvl w:val="1"/>
        <w:rPr>
          <w:rFonts w:hint="eastAsia" w:ascii="宋体" w:hAnsi="宋体" w:eastAsia="宋体" w:cs="宋体"/>
          <w:b/>
          <w:color w:val="auto"/>
          <w:spacing w:val="2"/>
          <w:sz w:val="28"/>
          <w:szCs w:val="28"/>
          <w:highlight w:val="none"/>
        </w:rPr>
      </w:pPr>
      <w:bookmarkStart w:id="87" w:name="OLE_LINK127"/>
      <w:r>
        <w:rPr>
          <w:rFonts w:hint="eastAsia" w:ascii="宋体" w:hAnsi="宋体" w:cs="宋体"/>
          <w:b/>
          <w:color w:val="auto"/>
          <w:spacing w:val="2"/>
          <w:sz w:val="28"/>
          <w:szCs w:val="28"/>
          <w:highlight w:val="none"/>
          <w:lang w:val="en-US" w:eastAsia="zh-CN"/>
        </w:rPr>
        <w:t>七</w:t>
      </w:r>
      <w:r>
        <w:rPr>
          <w:rFonts w:hint="eastAsia" w:ascii="宋体" w:hAnsi="宋体" w:eastAsia="宋体" w:cs="宋体"/>
          <w:b/>
          <w:color w:val="auto"/>
          <w:spacing w:val="2"/>
          <w:sz w:val="28"/>
          <w:szCs w:val="28"/>
          <w:highlight w:val="none"/>
        </w:rPr>
        <w:t>、供应商认为需要提供的其他资料</w:t>
      </w:r>
    </w:p>
    <w:bookmarkEnd w:id="87"/>
    <w:p w14:paraId="0FEF2A2D">
      <w:pPr>
        <w:jc w:val="center"/>
        <w:rPr>
          <w:rFonts w:hint="eastAsia" w:ascii="宋体" w:hAnsi="宋体" w:eastAsia="宋体" w:cs="宋体"/>
          <w:color w:val="auto"/>
          <w:highlight w:val="none"/>
        </w:rPr>
      </w:pPr>
      <w:r>
        <w:rPr>
          <w:rFonts w:hint="eastAsia" w:ascii="宋体" w:hAnsi="宋体" w:eastAsia="宋体" w:cs="宋体"/>
          <w:color w:val="auto"/>
          <w:highlight w:val="none"/>
        </w:rPr>
        <w:t>（供应商须知前附表规定的其他资料及供应商认为有必要说明的其它内容或资料）</w:t>
      </w:r>
    </w:p>
    <w:p w14:paraId="137273FE">
      <w:pPr>
        <w:pStyle w:val="4"/>
        <w:rPr>
          <w:rFonts w:hint="eastAsia" w:ascii="宋体" w:hAnsi="宋体" w:eastAsia="宋体" w:cs="宋体"/>
          <w:color w:val="auto"/>
          <w:highlight w:val="none"/>
        </w:rPr>
      </w:pPr>
    </w:p>
    <w:p w14:paraId="080C112E">
      <w:pPr>
        <w:rPr>
          <w:rFonts w:hint="eastAsia" w:ascii="宋体" w:hAnsi="宋体" w:eastAsia="宋体" w:cs="宋体"/>
          <w:color w:val="auto"/>
          <w:highlight w:val="none"/>
        </w:rPr>
      </w:pPr>
      <w:bookmarkStart w:id="88" w:name="_GoBack"/>
      <w:bookmarkEnd w:id="88"/>
    </w:p>
    <w:sectPr>
      <w:headerReference r:id="rId6" w:type="default"/>
      <w:footerReference r:id="rId7" w:type="default"/>
      <w:pgSz w:w="11905" w:h="16838"/>
      <w:pgMar w:top="1417" w:right="1417" w:bottom="1417" w:left="1417" w:header="850"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CFD1">
    <w:pPr>
      <w:pStyle w:val="17"/>
    </w:pPr>
    <w:r>
      <mc:AlternateContent>
        <mc:Choice Requires="wps">
          <w:drawing>
            <wp:anchor distT="0" distB="0" distL="114300" distR="114300" simplePos="0" relativeHeight="251660288" behindDoc="0" locked="0" layoutInCell="1" allowOverlap="1">
              <wp:simplePos x="0" y="0"/>
              <wp:positionH relativeFrom="margin">
                <wp:posOffset>2575560</wp:posOffset>
              </wp:positionH>
              <wp:positionV relativeFrom="paragraph">
                <wp:posOffset>-9525</wp:posOffset>
              </wp:positionV>
              <wp:extent cx="220980" cy="2362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20980" cy="236220"/>
                      </a:xfrm>
                      <a:prstGeom prst="rect">
                        <a:avLst/>
                      </a:prstGeom>
                      <a:noFill/>
                      <a:ln w="6350">
                        <a:noFill/>
                      </a:ln>
                      <a:effectLst/>
                    </wps:spPr>
                    <wps:txbx>
                      <w:txbxContent>
                        <w:p w14:paraId="7F57739B">
                          <w:pPr>
                            <w:pStyle w:val="1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2.8pt;margin-top:-0.75pt;height:18.6pt;width:17.4pt;mso-position-horizontal-relative:margin;z-index:251660288;mso-width-relative:page;mso-height-relative:page;" filled="f" stroked="f" coordsize="21600,21600" o:gfxdata="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Yhlg2QAAAAkBAAAPAAAAAAAAAAEAIAAAACIAAABkcnMvZG93bnJl&#10;di54bWxQSwECFAAUAAAACACHTuJACPa9mzUCAABjBAAADgAAAAAAAAABACAAAAAoAQAAZHJzL2Uy&#10;b0RvYy54bWxQSwUGAAAAAAYABgBZAQAAzwUAAAAA&#10;">
              <v:fill on="f" focussize="0,0"/>
              <v:stroke on="f" weight="0.5pt"/>
              <v:imagedata o:title=""/>
              <o:lock v:ext="edit" aspectratio="f"/>
              <v:textbox inset="0mm,0mm,0mm,0mm">
                <w:txbxContent>
                  <w:p w14:paraId="7F57739B">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6D078">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4A94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D4A94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CAC36">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ED805">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EED805">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00818">
    <w:pPr>
      <w:tabs>
        <w:tab w:val="left" w:pos="6060"/>
      </w:tabs>
      <w:jc w:val="right"/>
      <w:rPr>
        <w:rFonts w:ascii="宋体" w:hAnsi="宋体"/>
      </w:rPr>
    </w:pPr>
  </w:p>
  <w:p w14:paraId="73D0D6CE">
    <w:pPr>
      <w:pStyle w:val="21"/>
      <w:jc w:val="right"/>
      <w:rPr>
        <w:rFonts w:ascii="宋体" w:hAnsi="宋体"/>
        <w:sz w:val="21"/>
        <w:szCs w:val="21"/>
      </w:rPr>
    </w:pPr>
  </w:p>
  <w:p w14:paraId="3C4ADD3C">
    <w:pPr>
      <w:pStyle w:val="21"/>
      <w:rPr>
        <w:rFonts w:ascii="宋体" w:hAnsi="宋体" w:eastAsia="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AEBE">
    <w:pPr>
      <w:widowControl/>
      <w:pBdr>
        <w:bottom w:val="none" w:color="auto" w:sz="0" w:space="1"/>
      </w:pBdr>
      <w:tabs>
        <w:tab w:val="left" w:pos="1620"/>
      </w:tabs>
      <w:snapToGrid w:val="0"/>
      <w:spacing w:line="360" w:lineRule="auto"/>
      <w:ind w:firstLine="420" w:firstLineChars="200"/>
      <w:jc w:val="right"/>
      <w:rPr>
        <w:rFonts w:ascii="宋体"/>
      </w:rPr>
    </w:pPr>
  </w:p>
  <w:p w14:paraId="499AD618">
    <w:pPr>
      <w:pStyle w:val="25"/>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1AAFD"/>
    <w:multiLevelType w:val="singleLevel"/>
    <w:tmpl w:val="8631AAFD"/>
    <w:lvl w:ilvl="0" w:tentative="0">
      <w:start w:val="1"/>
      <w:numFmt w:val="decimalEnclosedCircleChinese"/>
      <w:suff w:val="nothing"/>
      <w:lvlText w:val="%1　"/>
      <w:lvlJc w:val="left"/>
      <w:pPr>
        <w:ind w:left="0" w:firstLine="400"/>
      </w:pPr>
      <w:rPr>
        <w:rFonts w:hint="eastAsia"/>
      </w:rPr>
    </w:lvl>
  </w:abstractNum>
  <w:abstractNum w:abstractNumId="1">
    <w:nsid w:val="A85C65FE"/>
    <w:multiLevelType w:val="singleLevel"/>
    <w:tmpl w:val="A85C65FE"/>
    <w:lvl w:ilvl="0" w:tentative="0">
      <w:start w:val="1"/>
      <w:numFmt w:val="decimalEnclosedCircleChinese"/>
      <w:suff w:val="nothing"/>
      <w:lvlText w:val="%1　"/>
      <w:lvlJc w:val="left"/>
      <w:pPr>
        <w:ind w:left="0" w:firstLine="400"/>
      </w:pPr>
      <w:rPr>
        <w:rFonts w:hint="eastAsia"/>
      </w:rPr>
    </w:lvl>
  </w:abstractNum>
  <w:abstractNum w:abstractNumId="2">
    <w:nsid w:val="FBA80969"/>
    <w:multiLevelType w:val="singleLevel"/>
    <w:tmpl w:val="FBA80969"/>
    <w:lvl w:ilvl="0" w:tentative="0">
      <w:start w:val="1"/>
      <w:numFmt w:val="decimalEnclosedCircleChinese"/>
      <w:suff w:val="nothing"/>
      <w:lvlText w:val="%1　"/>
      <w:lvlJc w:val="left"/>
      <w:pPr>
        <w:ind w:left="0" w:firstLine="397"/>
      </w:pPr>
      <w:rPr>
        <w:rFonts w:hint="eastAsia"/>
      </w:rPr>
    </w:lvl>
  </w:abstractNum>
  <w:abstractNum w:abstractNumId="3">
    <w:nsid w:val="17897A96"/>
    <w:multiLevelType w:val="singleLevel"/>
    <w:tmpl w:val="17897A96"/>
    <w:lvl w:ilvl="0" w:tentative="0">
      <w:start w:val="4"/>
      <w:numFmt w:val="decimal"/>
      <w:suff w:val="space"/>
      <w:lvlText w:val="%1."/>
      <w:lvlJc w:val="left"/>
    </w:lvl>
  </w:abstractNum>
  <w:abstractNum w:abstractNumId="4">
    <w:nsid w:val="1F50C1AB"/>
    <w:multiLevelType w:val="singleLevel"/>
    <w:tmpl w:val="1F50C1AB"/>
    <w:lvl w:ilvl="0" w:tentative="0">
      <w:start w:val="1"/>
      <w:numFmt w:val="decimalEnclosedCircleChinese"/>
      <w:suff w:val="nothing"/>
      <w:lvlText w:val="%1　"/>
      <w:lvlJc w:val="left"/>
      <w:pPr>
        <w:ind w:left="0" w:firstLine="397"/>
      </w:pPr>
      <w:rPr>
        <w:rFonts w:hint="eastAsia"/>
        <w:b/>
        <w:bCs/>
      </w:rPr>
    </w:lvl>
  </w:abstractNum>
  <w:abstractNum w:abstractNumId="5">
    <w:nsid w:val="3DB6C379"/>
    <w:multiLevelType w:val="singleLevel"/>
    <w:tmpl w:val="3DB6C379"/>
    <w:lvl w:ilvl="0" w:tentative="0">
      <w:start w:val="2"/>
      <w:numFmt w:val="chineseCounting"/>
      <w:suff w:val="nothing"/>
      <w:lvlText w:val="%1、"/>
      <w:lvlJc w:val="left"/>
      <w:rPr>
        <w:rFonts w:hint="eastAsia"/>
      </w:rPr>
    </w:lvl>
  </w:abstractNum>
  <w:abstractNum w:abstractNumId="6">
    <w:nsid w:val="49911FB5"/>
    <w:multiLevelType w:val="singleLevel"/>
    <w:tmpl w:val="49911FB5"/>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2"/>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5NjJiNTk1MTkzOGNmNTc4MTRlMjY0N2M5MGJlZDQifQ=="/>
    <w:docVar w:name="KSO_WPS_MARK_KEY" w:val="1f0b28d6-7342-442a-a957-629191735044"/>
  </w:docVars>
  <w:rsids>
    <w:rsidRoot w:val="3C82437F"/>
    <w:rsid w:val="0004169D"/>
    <w:rsid w:val="00045C1B"/>
    <w:rsid w:val="0007433A"/>
    <w:rsid w:val="00074933"/>
    <w:rsid w:val="000A6E80"/>
    <w:rsid w:val="000F54A5"/>
    <w:rsid w:val="0015257D"/>
    <w:rsid w:val="0015777C"/>
    <w:rsid w:val="001C1EAA"/>
    <w:rsid w:val="001C38BA"/>
    <w:rsid w:val="00223FA5"/>
    <w:rsid w:val="00251E78"/>
    <w:rsid w:val="0028188F"/>
    <w:rsid w:val="002A2649"/>
    <w:rsid w:val="002C17D0"/>
    <w:rsid w:val="002D1A0A"/>
    <w:rsid w:val="002E0094"/>
    <w:rsid w:val="002E650F"/>
    <w:rsid w:val="00306618"/>
    <w:rsid w:val="00333C70"/>
    <w:rsid w:val="00384A80"/>
    <w:rsid w:val="00387102"/>
    <w:rsid w:val="003D34AC"/>
    <w:rsid w:val="003D66F4"/>
    <w:rsid w:val="004118D2"/>
    <w:rsid w:val="004369D7"/>
    <w:rsid w:val="004576FD"/>
    <w:rsid w:val="00464F27"/>
    <w:rsid w:val="00476C56"/>
    <w:rsid w:val="004C19D3"/>
    <w:rsid w:val="004D0E63"/>
    <w:rsid w:val="004D616D"/>
    <w:rsid w:val="005071B1"/>
    <w:rsid w:val="00530608"/>
    <w:rsid w:val="00532373"/>
    <w:rsid w:val="00542C8F"/>
    <w:rsid w:val="005555F8"/>
    <w:rsid w:val="005A1EC6"/>
    <w:rsid w:val="005C3DB9"/>
    <w:rsid w:val="005D6429"/>
    <w:rsid w:val="005E0492"/>
    <w:rsid w:val="005E6F4F"/>
    <w:rsid w:val="00630D61"/>
    <w:rsid w:val="0063153E"/>
    <w:rsid w:val="00641C11"/>
    <w:rsid w:val="00697C1B"/>
    <w:rsid w:val="006C4A83"/>
    <w:rsid w:val="006D55F3"/>
    <w:rsid w:val="006E0D42"/>
    <w:rsid w:val="006F69AF"/>
    <w:rsid w:val="0072236F"/>
    <w:rsid w:val="0079320B"/>
    <w:rsid w:val="007957C2"/>
    <w:rsid w:val="007B4F97"/>
    <w:rsid w:val="007B61C1"/>
    <w:rsid w:val="007B695E"/>
    <w:rsid w:val="008102FE"/>
    <w:rsid w:val="00812DF6"/>
    <w:rsid w:val="008540F0"/>
    <w:rsid w:val="00863EFB"/>
    <w:rsid w:val="00873503"/>
    <w:rsid w:val="00893773"/>
    <w:rsid w:val="008F3252"/>
    <w:rsid w:val="008F66D6"/>
    <w:rsid w:val="009138BE"/>
    <w:rsid w:val="009361CB"/>
    <w:rsid w:val="0096656E"/>
    <w:rsid w:val="00975D85"/>
    <w:rsid w:val="0099262C"/>
    <w:rsid w:val="00997B09"/>
    <w:rsid w:val="009B1E16"/>
    <w:rsid w:val="00A022F5"/>
    <w:rsid w:val="00A2372B"/>
    <w:rsid w:val="00A23F57"/>
    <w:rsid w:val="00A25C8D"/>
    <w:rsid w:val="00A40B8D"/>
    <w:rsid w:val="00A47745"/>
    <w:rsid w:val="00AE1D41"/>
    <w:rsid w:val="00AF618E"/>
    <w:rsid w:val="00B01542"/>
    <w:rsid w:val="00B2173E"/>
    <w:rsid w:val="00B64605"/>
    <w:rsid w:val="00C0474E"/>
    <w:rsid w:val="00C241C9"/>
    <w:rsid w:val="00C93FD4"/>
    <w:rsid w:val="00CB7D30"/>
    <w:rsid w:val="00CC5B9D"/>
    <w:rsid w:val="00CD6E6B"/>
    <w:rsid w:val="00CF7C8E"/>
    <w:rsid w:val="00D10F10"/>
    <w:rsid w:val="00D66680"/>
    <w:rsid w:val="00D87A95"/>
    <w:rsid w:val="00D94031"/>
    <w:rsid w:val="00DA0813"/>
    <w:rsid w:val="00DC794B"/>
    <w:rsid w:val="00DF1FFE"/>
    <w:rsid w:val="00E104A2"/>
    <w:rsid w:val="00E20FFD"/>
    <w:rsid w:val="00E404D2"/>
    <w:rsid w:val="00E96BC3"/>
    <w:rsid w:val="00EB0028"/>
    <w:rsid w:val="00EF2481"/>
    <w:rsid w:val="00F977B4"/>
    <w:rsid w:val="00FB024D"/>
    <w:rsid w:val="00FB1117"/>
    <w:rsid w:val="00FE243E"/>
    <w:rsid w:val="00FF40EC"/>
    <w:rsid w:val="0142320D"/>
    <w:rsid w:val="01481230"/>
    <w:rsid w:val="01815E7B"/>
    <w:rsid w:val="01827C1E"/>
    <w:rsid w:val="01A375D1"/>
    <w:rsid w:val="01B23139"/>
    <w:rsid w:val="01CA69BA"/>
    <w:rsid w:val="01E15A20"/>
    <w:rsid w:val="01FE3C22"/>
    <w:rsid w:val="023C33F5"/>
    <w:rsid w:val="02C73CD5"/>
    <w:rsid w:val="02D651FD"/>
    <w:rsid w:val="030513F7"/>
    <w:rsid w:val="03183ED2"/>
    <w:rsid w:val="03615C9F"/>
    <w:rsid w:val="038570C8"/>
    <w:rsid w:val="03FD6470"/>
    <w:rsid w:val="042E6C98"/>
    <w:rsid w:val="044D1ABE"/>
    <w:rsid w:val="04603141"/>
    <w:rsid w:val="046E5957"/>
    <w:rsid w:val="04ED41A7"/>
    <w:rsid w:val="051F5B1F"/>
    <w:rsid w:val="056A0E7A"/>
    <w:rsid w:val="0577173A"/>
    <w:rsid w:val="058E1A7D"/>
    <w:rsid w:val="059A5C36"/>
    <w:rsid w:val="05C0366A"/>
    <w:rsid w:val="068C63E6"/>
    <w:rsid w:val="06995715"/>
    <w:rsid w:val="06A20B86"/>
    <w:rsid w:val="06D17F0B"/>
    <w:rsid w:val="06DC0977"/>
    <w:rsid w:val="071F206D"/>
    <w:rsid w:val="073A0A3D"/>
    <w:rsid w:val="075D1B46"/>
    <w:rsid w:val="07971FD7"/>
    <w:rsid w:val="07A179CF"/>
    <w:rsid w:val="07C4018D"/>
    <w:rsid w:val="07E44D2A"/>
    <w:rsid w:val="07EB0572"/>
    <w:rsid w:val="08433F9B"/>
    <w:rsid w:val="086663E5"/>
    <w:rsid w:val="088467A2"/>
    <w:rsid w:val="08AB402F"/>
    <w:rsid w:val="08C762A2"/>
    <w:rsid w:val="08D4392C"/>
    <w:rsid w:val="08D810E5"/>
    <w:rsid w:val="08F62644"/>
    <w:rsid w:val="09383E5F"/>
    <w:rsid w:val="09546C5C"/>
    <w:rsid w:val="09713F1D"/>
    <w:rsid w:val="0A0F3516"/>
    <w:rsid w:val="0A392BAE"/>
    <w:rsid w:val="0A3B09F1"/>
    <w:rsid w:val="0A683A8F"/>
    <w:rsid w:val="0A702451"/>
    <w:rsid w:val="0A9B1374"/>
    <w:rsid w:val="0B003D98"/>
    <w:rsid w:val="0B076D6B"/>
    <w:rsid w:val="0B0D7049"/>
    <w:rsid w:val="0B127869"/>
    <w:rsid w:val="0B38405B"/>
    <w:rsid w:val="0B396CE0"/>
    <w:rsid w:val="0BAE2BE6"/>
    <w:rsid w:val="0C040028"/>
    <w:rsid w:val="0C0C4F01"/>
    <w:rsid w:val="0C10540E"/>
    <w:rsid w:val="0C5D77DB"/>
    <w:rsid w:val="0C643396"/>
    <w:rsid w:val="0C916F51"/>
    <w:rsid w:val="0C923042"/>
    <w:rsid w:val="0CC93735"/>
    <w:rsid w:val="0CEB2214"/>
    <w:rsid w:val="0CF32544"/>
    <w:rsid w:val="0D1E30EB"/>
    <w:rsid w:val="0D481A33"/>
    <w:rsid w:val="0D7A7CE9"/>
    <w:rsid w:val="0DBC3B3B"/>
    <w:rsid w:val="0DBE0B22"/>
    <w:rsid w:val="0DC00254"/>
    <w:rsid w:val="0DDC6A16"/>
    <w:rsid w:val="0DE95BBF"/>
    <w:rsid w:val="0E461206"/>
    <w:rsid w:val="0E630B09"/>
    <w:rsid w:val="0E6E287A"/>
    <w:rsid w:val="0E707BF7"/>
    <w:rsid w:val="0E7A3E5B"/>
    <w:rsid w:val="0E9E2A28"/>
    <w:rsid w:val="0EBD2E85"/>
    <w:rsid w:val="0EC87A33"/>
    <w:rsid w:val="0EEA4E34"/>
    <w:rsid w:val="0F5D3ED2"/>
    <w:rsid w:val="0F9E783F"/>
    <w:rsid w:val="0FB32491"/>
    <w:rsid w:val="0FF9448B"/>
    <w:rsid w:val="0FFD294E"/>
    <w:rsid w:val="10061BBF"/>
    <w:rsid w:val="103232E3"/>
    <w:rsid w:val="10AC3C93"/>
    <w:rsid w:val="10B959E3"/>
    <w:rsid w:val="113D3AFC"/>
    <w:rsid w:val="11471B69"/>
    <w:rsid w:val="116E574A"/>
    <w:rsid w:val="119105B0"/>
    <w:rsid w:val="11B9520E"/>
    <w:rsid w:val="11D87F8D"/>
    <w:rsid w:val="11DC3DA7"/>
    <w:rsid w:val="11DD7458"/>
    <w:rsid w:val="11E93DD7"/>
    <w:rsid w:val="12233F7A"/>
    <w:rsid w:val="1252148B"/>
    <w:rsid w:val="12526960"/>
    <w:rsid w:val="12594DD8"/>
    <w:rsid w:val="129A229B"/>
    <w:rsid w:val="129C5206"/>
    <w:rsid w:val="12A261F7"/>
    <w:rsid w:val="12C63E1F"/>
    <w:rsid w:val="12E7492B"/>
    <w:rsid w:val="12FA62F9"/>
    <w:rsid w:val="13003248"/>
    <w:rsid w:val="131E253E"/>
    <w:rsid w:val="131F5E7F"/>
    <w:rsid w:val="1355309B"/>
    <w:rsid w:val="13EF0894"/>
    <w:rsid w:val="13FB3581"/>
    <w:rsid w:val="14101D79"/>
    <w:rsid w:val="143F2883"/>
    <w:rsid w:val="144C0D20"/>
    <w:rsid w:val="14B945DA"/>
    <w:rsid w:val="14DE3B0C"/>
    <w:rsid w:val="151B1304"/>
    <w:rsid w:val="152201D7"/>
    <w:rsid w:val="15230795"/>
    <w:rsid w:val="15233C15"/>
    <w:rsid w:val="15CE063D"/>
    <w:rsid w:val="15F24B03"/>
    <w:rsid w:val="160C7EC6"/>
    <w:rsid w:val="16342DC2"/>
    <w:rsid w:val="166506EB"/>
    <w:rsid w:val="169F1079"/>
    <w:rsid w:val="16A51FB6"/>
    <w:rsid w:val="16D317BA"/>
    <w:rsid w:val="17027F03"/>
    <w:rsid w:val="17084E70"/>
    <w:rsid w:val="17752658"/>
    <w:rsid w:val="17880186"/>
    <w:rsid w:val="17A209F9"/>
    <w:rsid w:val="17C90221"/>
    <w:rsid w:val="17E6252B"/>
    <w:rsid w:val="17F12C6B"/>
    <w:rsid w:val="17F478D8"/>
    <w:rsid w:val="180E69B0"/>
    <w:rsid w:val="182D78ED"/>
    <w:rsid w:val="184049D3"/>
    <w:rsid w:val="18636CAE"/>
    <w:rsid w:val="19001BF7"/>
    <w:rsid w:val="191224D3"/>
    <w:rsid w:val="193F08F1"/>
    <w:rsid w:val="194B3122"/>
    <w:rsid w:val="195374FF"/>
    <w:rsid w:val="199A1CD6"/>
    <w:rsid w:val="19C57049"/>
    <w:rsid w:val="19E75443"/>
    <w:rsid w:val="1A275E1A"/>
    <w:rsid w:val="1A32036D"/>
    <w:rsid w:val="1A96029F"/>
    <w:rsid w:val="1AC16F2E"/>
    <w:rsid w:val="1ACC467B"/>
    <w:rsid w:val="1B025E88"/>
    <w:rsid w:val="1B352414"/>
    <w:rsid w:val="1B3A78E5"/>
    <w:rsid w:val="1B6E19B6"/>
    <w:rsid w:val="1BC2016A"/>
    <w:rsid w:val="1BCB1529"/>
    <w:rsid w:val="1C380832"/>
    <w:rsid w:val="1C5E5533"/>
    <w:rsid w:val="1C7C611F"/>
    <w:rsid w:val="1D0600A4"/>
    <w:rsid w:val="1D0B0212"/>
    <w:rsid w:val="1D6B0248"/>
    <w:rsid w:val="1D723F35"/>
    <w:rsid w:val="1D7E1D27"/>
    <w:rsid w:val="1DB23D88"/>
    <w:rsid w:val="1DC03A37"/>
    <w:rsid w:val="1DEF6D8A"/>
    <w:rsid w:val="1E0D2D0B"/>
    <w:rsid w:val="1E876910"/>
    <w:rsid w:val="1ECD59FF"/>
    <w:rsid w:val="1ED6239E"/>
    <w:rsid w:val="1F0D56D1"/>
    <w:rsid w:val="1F1F61BA"/>
    <w:rsid w:val="1F6B3F7E"/>
    <w:rsid w:val="1F767751"/>
    <w:rsid w:val="1FAF5249"/>
    <w:rsid w:val="1FC35DD8"/>
    <w:rsid w:val="1FC97226"/>
    <w:rsid w:val="1FE509DD"/>
    <w:rsid w:val="20004109"/>
    <w:rsid w:val="20564E9E"/>
    <w:rsid w:val="208C549D"/>
    <w:rsid w:val="20B7374E"/>
    <w:rsid w:val="2122108D"/>
    <w:rsid w:val="21290A23"/>
    <w:rsid w:val="214B42D7"/>
    <w:rsid w:val="215255C9"/>
    <w:rsid w:val="21936E9B"/>
    <w:rsid w:val="21B63F49"/>
    <w:rsid w:val="21B9578A"/>
    <w:rsid w:val="21E176F5"/>
    <w:rsid w:val="22060C2A"/>
    <w:rsid w:val="221807A0"/>
    <w:rsid w:val="22285574"/>
    <w:rsid w:val="224571B6"/>
    <w:rsid w:val="225B3BFC"/>
    <w:rsid w:val="226857E4"/>
    <w:rsid w:val="2288431A"/>
    <w:rsid w:val="22CA1647"/>
    <w:rsid w:val="22CD606E"/>
    <w:rsid w:val="23094D32"/>
    <w:rsid w:val="233E3694"/>
    <w:rsid w:val="23503E4B"/>
    <w:rsid w:val="23862801"/>
    <w:rsid w:val="23B3067D"/>
    <w:rsid w:val="23D031BA"/>
    <w:rsid w:val="2412659B"/>
    <w:rsid w:val="24191D12"/>
    <w:rsid w:val="241D6620"/>
    <w:rsid w:val="24207656"/>
    <w:rsid w:val="24843F5E"/>
    <w:rsid w:val="24B64EC2"/>
    <w:rsid w:val="24E567F1"/>
    <w:rsid w:val="254C061E"/>
    <w:rsid w:val="25587FAA"/>
    <w:rsid w:val="255A6847"/>
    <w:rsid w:val="255F094E"/>
    <w:rsid w:val="25855B3B"/>
    <w:rsid w:val="25B036D6"/>
    <w:rsid w:val="25D232A1"/>
    <w:rsid w:val="25FC7C6A"/>
    <w:rsid w:val="26205282"/>
    <w:rsid w:val="262860BC"/>
    <w:rsid w:val="264E7538"/>
    <w:rsid w:val="276C144B"/>
    <w:rsid w:val="278147BA"/>
    <w:rsid w:val="27B1262E"/>
    <w:rsid w:val="27B2154C"/>
    <w:rsid w:val="27B315B3"/>
    <w:rsid w:val="27E308E7"/>
    <w:rsid w:val="27EE2517"/>
    <w:rsid w:val="283A6E54"/>
    <w:rsid w:val="284304EB"/>
    <w:rsid w:val="28432D03"/>
    <w:rsid w:val="286A598B"/>
    <w:rsid w:val="28717799"/>
    <w:rsid w:val="2899001E"/>
    <w:rsid w:val="28A85B4B"/>
    <w:rsid w:val="28B24203"/>
    <w:rsid w:val="28ED35EA"/>
    <w:rsid w:val="29561485"/>
    <w:rsid w:val="29567980"/>
    <w:rsid w:val="299B4FA3"/>
    <w:rsid w:val="29A3019D"/>
    <w:rsid w:val="29C46731"/>
    <w:rsid w:val="29CB7425"/>
    <w:rsid w:val="29CE1FD3"/>
    <w:rsid w:val="2A1E28C6"/>
    <w:rsid w:val="2A306760"/>
    <w:rsid w:val="2A765DDE"/>
    <w:rsid w:val="2A7B2572"/>
    <w:rsid w:val="2A8D1E28"/>
    <w:rsid w:val="2AB5122E"/>
    <w:rsid w:val="2AD367CF"/>
    <w:rsid w:val="2AF25618"/>
    <w:rsid w:val="2B400C25"/>
    <w:rsid w:val="2B9B0113"/>
    <w:rsid w:val="2BD650E5"/>
    <w:rsid w:val="2BFE23BE"/>
    <w:rsid w:val="2C1C5135"/>
    <w:rsid w:val="2C2A5754"/>
    <w:rsid w:val="2C320D68"/>
    <w:rsid w:val="2C4B162F"/>
    <w:rsid w:val="2C5C392E"/>
    <w:rsid w:val="2C605B8E"/>
    <w:rsid w:val="2C812DBE"/>
    <w:rsid w:val="2C842D93"/>
    <w:rsid w:val="2C9F7BCD"/>
    <w:rsid w:val="2CB10594"/>
    <w:rsid w:val="2CBA4A07"/>
    <w:rsid w:val="2D2E39CE"/>
    <w:rsid w:val="2D722DA4"/>
    <w:rsid w:val="2D9C1299"/>
    <w:rsid w:val="2E4E18AB"/>
    <w:rsid w:val="2E5245F3"/>
    <w:rsid w:val="2E5E4958"/>
    <w:rsid w:val="2E613191"/>
    <w:rsid w:val="2E6204D3"/>
    <w:rsid w:val="2E7C01C6"/>
    <w:rsid w:val="2E8240B4"/>
    <w:rsid w:val="2EC62698"/>
    <w:rsid w:val="2EF82B94"/>
    <w:rsid w:val="2FB5785D"/>
    <w:rsid w:val="2FC321CF"/>
    <w:rsid w:val="2FC401E7"/>
    <w:rsid w:val="2FD502E8"/>
    <w:rsid w:val="3002294D"/>
    <w:rsid w:val="30797117"/>
    <w:rsid w:val="30935028"/>
    <w:rsid w:val="309E25B1"/>
    <w:rsid w:val="30DA5F0D"/>
    <w:rsid w:val="31210BB1"/>
    <w:rsid w:val="31890DDB"/>
    <w:rsid w:val="319A3B7D"/>
    <w:rsid w:val="319C6EEB"/>
    <w:rsid w:val="31A270BB"/>
    <w:rsid w:val="31AD7FC0"/>
    <w:rsid w:val="31C00333"/>
    <w:rsid w:val="31C854D0"/>
    <w:rsid w:val="31F84007"/>
    <w:rsid w:val="32016E99"/>
    <w:rsid w:val="32024E86"/>
    <w:rsid w:val="321C1CB8"/>
    <w:rsid w:val="321E3342"/>
    <w:rsid w:val="321F2F36"/>
    <w:rsid w:val="32363151"/>
    <w:rsid w:val="325B1DDF"/>
    <w:rsid w:val="3260078F"/>
    <w:rsid w:val="32DB0B63"/>
    <w:rsid w:val="33077D83"/>
    <w:rsid w:val="33567F43"/>
    <w:rsid w:val="336A4DDA"/>
    <w:rsid w:val="33C94B03"/>
    <w:rsid w:val="33D07F5E"/>
    <w:rsid w:val="33E94740"/>
    <w:rsid w:val="34056E69"/>
    <w:rsid w:val="3412449F"/>
    <w:rsid w:val="34814541"/>
    <w:rsid w:val="3491288F"/>
    <w:rsid w:val="34AB3218"/>
    <w:rsid w:val="34B85E23"/>
    <w:rsid w:val="34C051E2"/>
    <w:rsid w:val="34C87BDA"/>
    <w:rsid w:val="34ED4978"/>
    <w:rsid w:val="351A340F"/>
    <w:rsid w:val="35B257CE"/>
    <w:rsid w:val="35C7127C"/>
    <w:rsid w:val="35CC153F"/>
    <w:rsid w:val="35F61AE6"/>
    <w:rsid w:val="36143ECF"/>
    <w:rsid w:val="36286526"/>
    <w:rsid w:val="3696200F"/>
    <w:rsid w:val="36AB3C91"/>
    <w:rsid w:val="37132A6F"/>
    <w:rsid w:val="371C0628"/>
    <w:rsid w:val="376673E7"/>
    <w:rsid w:val="376B702A"/>
    <w:rsid w:val="3789245F"/>
    <w:rsid w:val="37A97B52"/>
    <w:rsid w:val="37C1505C"/>
    <w:rsid w:val="37D22C05"/>
    <w:rsid w:val="37D41974"/>
    <w:rsid w:val="3802379B"/>
    <w:rsid w:val="3810372D"/>
    <w:rsid w:val="382011BD"/>
    <w:rsid w:val="386677F1"/>
    <w:rsid w:val="38914EC4"/>
    <w:rsid w:val="38C07EFE"/>
    <w:rsid w:val="38D06E76"/>
    <w:rsid w:val="38DE5F78"/>
    <w:rsid w:val="38DE65C9"/>
    <w:rsid w:val="38E51221"/>
    <w:rsid w:val="38F94B2E"/>
    <w:rsid w:val="391334D5"/>
    <w:rsid w:val="395311EB"/>
    <w:rsid w:val="39A173B2"/>
    <w:rsid w:val="39CF6183"/>
    <w:rsid w:val="39E10461"/>
    <w:rsid w:val="3A033053"/>
    <w:rsid w:val="3A120F1A"/>
    <w:rsid w:val="3A3F6467"/>
    <w:rsid w:val="3A413353"/>
    <w:rsid w:val="3A8A66DC"/>
    <w:rsid w:val="3ACA07BF"/>
    <w:rsid w:val="3AFD0BD3"/>
    <w:rsid w:val="3B0B674C"/>
    <w:rsid w:val="3B11046D"/>
    <w:rsid w:val="3B215CB8"/>
    <w:rsid w:val="3B494C2A"/>
    <w:rsid w:val="3B602967"/>
    <w:rsid w:val="3B617F00"/>
    <w:rsid w:val="3B626996"/>
    <w:rsid w:val="3BA54EF1"/>
    <w:rsid w:val="3BB15BA7"/>
    <w:rsid w:val="3BF22EC4"/>
    <w:rsid w:val="3C387C8D"/>
    <w:rsid w:val="3C4516D1"/>
    <w:rsid w:val="3C4B1EC8"/>
    <w:rsid w:val="3C82437F"/>
    <w:rsid w:val="3CB52704"/>
    <w:rsid w:val="3CB567B3"/>
    <w:rsid w:val="3CF31FC4"/>
    <w:rsid w:val="3D1E68EC"/>
    <w:rsid w:val="3D3440EB"/>
    <w:rsid w:val="3D605157"/>
    <w:rsid w:val="3D65276D"/>
    <w:rsid w:val="3D721CDF"/>
    <w:rsid w:val="3DB70B13"/>
    <w:rsid w:val="3DD736C5"/>
    <w:rsid w:val="3DD77F3F"/>
    <w:rsid w:val="3E313A9D"/>
    <w:rsid w:val="3E525939"/>
    <w:rsid w:val="3E772758"/>
    <w:rsid w:val="3E783E00"/>
    <w:rsid w:val="3E967E77"/>
    <w:rsid w:val="3F2C11D2"/>
    <w:rsid w:val="3F384C23"/>
    <w:rsid w:val="3F487D06"/>
    <w:rsid w:val="3F603B33"/>
    <w:rsid w:val="3FB5501C"/>
    <w:rsid w:val="3FBE6BD3"/>
    <w:rsid w:val="3FC030F7"/>
    <w:rsid w:val="3FD56484"/>
    <w:rsid w:val="3FE23C01"/>
    <w:rsid w:val="401220CD"/>
    <w:rsid w:val="403C0242"/>
    <w:rsid w:val="403C77B5"/>
    <w:rsid w:val="40443E82"/>
    <w:rsid w:val="40685AC6"/>
    <w:rsid w:val="406B516D"/>
    <w:rsid w:val="408438EE"/>
    <w:rsid w:val="40DF33FC"/>
    <w:rsid w:val="40FE3145"/>
    <w:rsid w:val="41061B71"/>
    <w:rsid w:val="411A1AF3"/>
    <w:rsid w:val="412777AB"/>
    <w:rsid w:val="412F2960"/>
    <w:rsid w:val="413A2838"/>
    <w:rsid w:val="414B0208"/>
    <w:rsid w:val="414E4C79"/>
    <w:rsid w:val="41884FF2"/>
    <w:rsid w:val="41F3266D"/>
    <w:rsid w:val="42501C58"/>
    <w:rsid w:val="42B255AE"/>
    <w:rsid w:val="42C75F41"/>
    <w:rsid w:val="42E3660E"/>
    <w:rsid w:val="42E547AC"/>
    <w:rsid w:val="430C669E"/>
    <w:rsid w:val="43111B0F"/>
    <w:rsid w:val="43682C80"/>
    <w:rsid w:val="438F234E"/>
    <w:rsid w:val="43B51FB4"/>
    <w:rsid w:val="44777D3F"/>
    <w:rsid w:val="449C4CC6"/>
    <w:rsid w:val="449E1F78"/>
    <w:rsid w:val="44E346A3"/>
    <w:rsid w:val="45030409"/>
    <w:rsid w:val="451F54B1"/>
    <w:rsid w:val="45221171"/>
    <w:rsid w:val="453734C6"/>
    <w:rsid w:val="454A119E"/>
    <w:rsid w:val="45580E67"/>
    <w:rsid w:val="458230C5"/>
    <w:rsid w:val="458D79F9"/>
    <w:rsid w:val="45963C6A"/>
    <w:rsid w:val="45BA022C"/>
    <w:rsid w:val="464206E1"/>
    <w:rsid w:val="464C5968"/>
    <w:rsid w:val="46536F96"/>
    <w:rsid w:val="466F7CF3"/>
    <w:rsid w:val="46EB087D"/>
    <w:rsid w:val="46F844F4"/>
    <w:rsid w:val="46FB6B1B"/>
    <w:rsid w:val="4759534C"/>
    <w:rsid w:val="476A3F09"/>
    <w:rsid w:val="47995545"/>
    <w:rsid w:val="47A143A2"/>
    <w:rsid w:val="47CA381F"/>
    <w:rsid w:val="47E57694"/>
    <w:rsid w:val="47F56622"/>
    <w:rsid w:val="47FC6E78"/>
    <w:rsid w:val="480E0139"/>
    <w:rsid w:val="48FA7DB5"/>
    <w:rsid w:val="490B241B"/>
    <w:rsid w:val="4949164B"/>
    <w:rsid w:val="494925C7"/>
    <w:rsid w:val="49AD7F8A"/>
    <w:rsid w:val="49B65F72"/>
    <w:rsid w:val="49E3323C"/>
    <w:rsid w:val="49E71900"/>
    <w:rsid w:val="4A035F57"/>
    <w:rsid w:val="4A054585"/>
    <w:rsid w:val="4A166C35"/>
    <w:rsid w:val="4A564EFA"/>
    <w:rsid w:val="4A5F6C48"/>
    <w:rsid w:val="4A9069A7"/>
    <w:rsid w:val="4AF3218E"/>
    <w:rsid w:val="4AF40946"/>
    <w:rsid w:val="4B634827"/>
    <w:rsid w:val="4B81013B"/>
    <w:rsid w:val="4B8E2321"/>
    <w:rsid w:val="4BB01537"/>
    <w:rsid w:val="4BC70431"/>
    <w:rsid w:val="4BE81EF4"/>
    <w:rsid w:val="4BEF3991"/>
    <w:rsid w:val="4BFB13CD"/>
    <w:rsid w:val="4C3832D1"/>
    <w:rsid w:val="4C9C33C6"/>
    <w:rsid w:val="4CF2501F"/>
    <w:rsid w:val="4D2E492A"/>
    <w:rsid w:val="4D34791C"/>
    <w:rsid w:val="4D3C7585"/>
    <w:rsid w:val="4D5D6FBD"/>
    <w:rsid w:val="4D706E48"/>
    <w:rsid w:val="4DEE3EC3"/>
    <w:rsid w:val="4E0762FF"/>
    <w:rsid w:val="4E74636C"/>
    <w:rsid w:val="4E7B236F"/>
    <w:rsid w:val="4E7B7917"/>
    <w:rsid w:val="4E7D6A50"/>
    <w:rsid w:val="4EA800E5"/>
    <w:rsid w:val="4EB56E85"/>
    <w:rsid w:val="4EF2315A"/>
    <w:rsid w:val="4F09774E"/>
    <w:rsid w:val="4F861E04"/>
    <w:rsid w:val="4F896D85"/>
    <w:rsid w:val="4FAA18A4"/>
    <w:rsid w:val="4FAD41F3"/>
    <w:rsid w:val="4FBB3383"/>
    <w:rsid w:val="4FBD5C86"/>
    <w:rsid w:val="4FCB0DE1"/>
    <w:rsid w:val="502E6508"/>
    <w:rsid w:val="503A0DF3"/>
    <w:rsid w:val="50613096"/>
    <w:rsid w:val="507347E9"/>
    <w:rsid w:val="507E0D03"/>
    <w:rsid w:val="50814532"/>
    <w:rsid w:val="50D51984"/>
    <w:rsid w:val="5101429E"/>
    <w:rsid w:val="510D731C"/>
    <w:rsid w:val="512E60BF"/>
    <w:rsid w:val="514574BE"/>
    <w:rsid w:val="51DC19A4"/>
    <w:rsid w:val="51E2311A"/>
    <w:rsid w:val="523F740C"/>
    <w:rsid w:val="524F2520"/>
    <w:rsid w:val="52AC31A7"/>
    <w:rsid w:val="52C408DF"/>
    <w:rsid w:val="53593321"/>
    <w:rsid w:val="5386670C"/>
    <w:rsid w:val="53C53686"/>
    <w:rsid w:val="53D16428"/>
    <w:rsid w:val="5412664C"/>
    <w:rsid w:val="547668D6"/>
    <w:rsid w:val="548D738A"/>
    <w:rsid w:val="54C948C0"/>
    <w:rsid w:val="55005EC8"/>
    <w:rsid w:val="55067C89"/>
    <w:rsid w:val="55165252"/>
    <w:rsid w:val="55217544"/>
    <w:rsid w:val="55255504"/>
    <w:rsid w:val="555A14FB"/>
    <w:rsid w:val="55621D51"/>
    <w:rsid w:val="558C56F2"/>
    <w:rsid w:val="558C6DC0"/>
    <w:rsid w:val="55CE029A"/>
    <w:rsid w:val="55F040BC"/>
    <w:rsid w:val="55F927F5"/>
    <w:rsid w:val="56033C57"/>
    <w:rsid w:val="564F65BA"/>
    <w:rsid w:val="565C1286"/>
    <w:rsid w:val="56803751"/>
    <w:rsid w:val="572F123C"/>
    <w:rsid w:val="573B4626"/>
    <w:rsid w:val="574357C7"/>
    <w:rsid w:val="574865E8"/>
    <w:rsid w:val="57580185"/>
    <w:rsid w:val="57743BD7"/>
    <w:rsid w:val="57882E25"/>
    <w:rsid w:val="57DC4BB3"/>
    <w:rsid w:val="58042CB6"/>
    <w:rsid w:val="581B735C"/>
    <w:rsid w:val="581F6609"/>
    <w:rsid w:val="590C1A3A"/>
    <w:rsid w:val="59256EB9"/>
    <w:rsid w:val="59263334"/>
    <w:rsid w:val="59924CB6"/>
    <w:rsid w:val="59AA678A"/>
    <w:rsid w:val="59DF1779"/>
    <w:rsid w:val="5A2168D3"/>
    <w:rsid w:val="5A632F11"/>
    <w:rsid w:val="5A9E7A5D"/>
    <w:rsid w:val="5AA1498D"/>
    <w:rsid w:val="5ABF6998"/>
    <w:rsid w:val="5AC956A1"/>
    <w:rsid w:val="5B0F7D58"/>
    <w:rsid w:val="5B5B0FE0"/>
    <w:rsid w:val="5B6A1B01"/>
    <w:rsid w:val="5BC8419B"/>
    <w:rsid w:val="5BD64832"/>
    <w:rsid w:val="5C0014E4"/>
    <w:rsid w:val="5C0715AC"/>
    <w:rsid w:val="5C63546C"/>
    <w:rsid w:val="5C6E4577"/>
    <w:rsid w:val="5C917372"/>
    <w:rsid w:val="5C9B6D96"/>
    <w:rsid w:val="5CBE4559"/>
    <w:rsid w:val="5CC635C8"/>
    <w:rsid w:val="5CE45005"/>
    <w:rsid w:val="5D262B63"/>
    <w:rsid w:val="5D263C24"/>
    <w:rsid w:val="5D552283"/>
    <w:rsid w:val="5DCF7F8F"/>
    <w:rsid w:val="5E4D7756"/>
    <w:rsid w:val="5EEB04B7"/>
    <w:rsid w:val="5F3D2F39"/>
    <w:rsid w:val="5F8B5C0B"/>
    <w:rsid w:val="5FA81FD1"/>
    <w:rsid w:val="5FBD6975"/>
    <w:rsid w:val="5FBD7A82"/>
    <w:rsid w:val="5FCF4B50"/>
    <w:rsid w:val="5FE1195A"/>
    <w:rsid w:val="5FEA6153"/>
    <w:rsid w:val="604058CF"/>
    <w:rsid w:val="60B82A30"/>
    <w:rsid w:val="60E82E54"/>
    <w:rsid w:val="60EF46F9"/>
    <w:rsid w:val="6118702B"/>
    <w:rsid w:val="61816489"/>
    <w:rsid w:val="619B3460"/>
    <w:rsid w:val="61AC43B9"/>
    <w:rsid w:val="61EF64F8"/>
    <w:rsid w:val="6213047A"/>
    <w:rsid w:val="626A3131"/>
    <w:rsid w:val="637075F2"/>
    <w:rsid w:val="6380235F"/>
    <w:rsid w:val="638210D3"/>
    <w:rsid w:val="638D335D"/>
    <w:rsid w:val="63F74868"/>
    <w:rsid w:val="64A102A5"/>
    <w:rsid w:val="64B20A5F"/>
    <w:rsid w:val="64CF009B"/>
    <w:rsid w:val="655B75DA"/>
    <w:rsid w:val="65684045"/>
    <w:rsid w:val="656D0B5B"/>
    <w:rsid w:val="659375C8"/>
    <w:rsid w:val="65A921D2"/>
    <w:rsid w:val="65AF085A"/>
    <w:rsid w:val="65B76BD8"/>
    <w:rsid w:val="65E32377"/>
    <w:rsid w:val="66095A51"/>
    <w:rsid w:val="669A6B84"/>
    <w:rsid w:val="66E376FE"/>
    <w:rsid w:val="670544F5"/>
    <w:rsid w:val="679455E5"/>
    <w:rsid w:val="67B97DDD"/>
    <w:rsid w:val="67DA0556"/>
    <w:rsid w:val="67DB2AFF"/>
    <w:rsid w:val="67F6420A"/>
    <w:rsid w:val="6808402B"/>
    <w:rsid w:val="680D6324"/>
    <w:rsid w:val="68345913"/>
    <w:rsid w:val="683E1F97"/>
    <w:rsid w:val="685F257D"/>
    <w:rsid w:val="68695628"/>
    <w:rsid w:val="688B392C"/>
    <w:rsid w:val="689D3202"/>
    <w:rsid w:val="68A9701B"/>
    <w:rsid w:val="68CC2262"/>
    <w:rsid w:val="692F5914"/>
    <w:rsid w:val="69582E52"/>
    <w:rsid w:val="695B31AD"/>
    <w:rsid w:val="698F7A43"/>
    <w:rsid w:val="69901FCA"/>
    <w:rsid w:val="69A47FF6"/>
    <w:rsid w:val="69A578C4"/>
    <w:rsid w:val="69BF26AD"/>
    <w:rsid w:val="69D00DEB"/>
    <w:rsid w:val="69D70420"/>
    <w:rsid w:val="6A2A5FC0"/>
    <w:rsid w:val="6A62238F"/>
    <w:rsid w:val="6A6D0006"/>
    <w:rsid w:val="6A9E7B86"/>
    <w:rsid w:val="6AA27574"/>
    <w:rsid w:val="6AB820C1"/>
    <w:rsid w:val="6AD2176E"/>
    <w:rsid w:val="6AD4634C"/>
    <w:rsid w:val="6AFD26CB"/>
    <w:rsid w:val="6B1D1B33"/>
    <w:rsid w:val="6B347157"/>
    <w:rsid w:val="6B6A39F6"/>
    <w:rsid w:val="6B794419"/>
    <w:rsid w:val="6C13237E"/>
    <w:rsid w:val="6C6B28EF"/>
    <w:rsid w:val="6C8926C1"/>
    <w:rsid w:val="6CB10B89"/>
    <w:rsid w:val="6CB247D7"/>
    <w:rsid w:val="6CB46548"/>
    <w:rsid w:val="6CB708C8"/>
    <w:rsid w:val="6CDC1AC4"/>
    <w:rsid w:val="6D07459F"/>
    <w:rsid w:val="6D5533B5"/>
    <w:rsid w:val="6DD30EA9"/>
    <w:rsid w:val="6DDE680F"/>
    <w:rsid w:val="6DE608AB"/>
    <w:rsid w:val="6E1A5815"/>
    <w:rsid w:val="6E1A7D99"/>
    <w:rsid w:val="6E2F3D84"/>
    <w:rsid w:val="6E5B49FB"/>
    <w:rsid w:val="6E617288"/>
    <w:rsid w:val="6E63695E"/>
    <w:rsid w:val="6EB47F70"/>
    <w:rsid w:val="6EEC733F"/>
    <w:rsid w:val="6F0A1CFE"/>
    <w:rsid w:val="6F743635"/>
    <w:rsid w:val="6FA87138"/>
    <w:rsid w:val="6FCA2A16"/>
    <w:rsid w:val="6FE96251"/>
    <w:rsid w:val="701060EF"/>
    <w:rsid w:val="708A2B84"/>
    <w:rsid w:val="70AA43B7"/>
    <w:rsid w:val="70D94662"/>
    <w:rsid w:val="712E39D3"/>
    <w:rsid w:val="71417454"/>
    <w:rsid w:val="71495BF4"/>
    <w:rsid w:val="714D73A0"/>
    <w:rsid w:val="71AA548C"/>
    <w:rsid w:val="71AD5B5A"/>
    <w:rsid w:val="71B24F98"/>
    <w:rsid w:val="71BB7BF9"/>
    <w:rsid w:val="71CF7C4D"/>
    <w:rsid w:val="71F37CEB"/>
    <w:rsid w:val="71F8335C"/>
    <w:rsid w:val="721C7DF7"/>
    <w:rsid w:val="722241AD"/>
    <w:rsid w:val="724361B2"/>
    <w:rsid w:val="724A505B"/>
    <w:rsid w:val="72502AFD"/>
    <w:rsid w:val="7252031C"/>
    <w:rsid w:val="72534367"/>
    <w:rsid w:val="7264664C"/>
    <w:rsid w:val="72743C4C"/>
    <w:rsid w:val="72C42CE6"/>
    <w:rsid w:val="7306762B"/>
    <w:rsid w:val="735715BE"/>
    <w:rsid w:val="736A4C12"/>
    <w:rsid w:val="73D90055"/>
    <w:rsid w:val="743B1A6A"/>
    <w:rsid w:val="7453736D"/>
    <w:rsid w:val="7461636D"/>
    <w:rsid w:val="74702437"/>
    <w:rsid w:val="7471031D"/>
    <w:rsid w:val="7491451C"/>
    <w:rsid w:val="74C7789E"/>
    <w:rsid w:val="74F2382F"/>
    <w:rsid w:val="75086E73"/>
    <w:rsid w:val="758F768A"/>
    <w:rsid w:val="75DD14B7"/>
    <w:rsid w:val="75DF2E69"/>
    <w:rsid w:val="760E6214"/>
    <w:rsid w:val="76282B50"/>
    <w:rsid w:val="76682219"/>
    <w:rsid w:val="767E0D8C"/>
    <w:rsid w:val="76E47C83"/>
    <w:rsid w:val="77273A87"/>
    <w:rsid w:val="77525CD9"/>
    <w:rsid w:val="7769397B"/>
    <w:rsid w:val="77806777"/>
    <w:rsid w:val="778F1B93"/>
    <w:rsid w:val="77D15A41"/>
    <w:rsid w:val="78186F98"/>
    <w:rsid w:val="781C6942"/>
    <w:rsid w:val="786170B2"/>
    <w:rsid w:val="78621153"/>
    <w:rsid w:val="786E044E"/>
    <w:rsid w:val="78911CE4"/>
    <w:rsid w:val="78E0447A"/>
    <w:rsid w:val="78F41CD4"/>
    <w:rsid w:val="790F0348"/>
    <w:rsid w:val="792632C3"/>
    <w:rsid w:val="792D72CC"/>
    <w:rsid w:val="7957705E"/>
    <w:rsid w:val="79970732"/>
    <w:rsid w:val="799B642A"/>
    <w:rsid w:val="79AC3622"/>
    <w:rsid w:val="79BC31D6"/>
    <w:rsid w:val="79D47DAE"/>
    <w:rsid w:val="7A332922"/>
    <w:rsid w:val="7A533910"/>
    <w:rsid w:val="7A631E5E"/>
    <w:rsid w:val="7A7A0BE7"/>
    <w:rsid w:val="7A7E3F4B"/>
    <w:rsid w:val="7A834F43"/>
    <w:rsid w:val="7AAD44A3"/>
    <w:rsid w:val="7AD7365B"/>
    <w:rsid w:val="7AE52902"/>
    <w:rsid w:val="7B382107"/>
    <w:rsid w:val="7B7A6E08"/>
    <w:rsid w:val="7B8727E6"/>
    <w:rsid w:val="7BA7233A"/>
    <w:rsid w:val="7BF03DF3"/>
    <w:rsid w:val="7C016BE2"/>
    <w:rsid w:val="7C203C18"/>
    <w:rsid w:val="7C492AA4"/>
    <w:rsid w:val="7CEC4D0A"/>
    <w:rsid w:val="7D0270B5"/>
    <w:rsid w:val="7D14420A"/>
    <w:rsid w:val="7D426A72"/>
    <w:rsid w:val="7D5F49C1"/>
    <w:rsid w:val="7D624C5F"/>
    <w:rsid w:val="7D851DEF"/>
    <w:rsid w:val="7DCD1DD2"/>
    <w:rsid w:val="7E09208C"/>
    <w:rsid w:val="7E395ABE"/>
    <w:rsid w:val="7E6B291B"/>
    <w:rsid w:val="7E860BA6"/>
    <w:rsid w:val="7E8E6727"/>
    <w:rsid w:val="7EB81D40"/>
    <w:rsid w:val="7EBA3818"/>
    <w:rsid w:val="7EC34622"/>
    <w:rsid w:val="7EC46513"/>
    <w:rsid w:val="7ECF746B"/>
    <w:rsid w:val="7EFB200E"/>
    <w:rsid w:val="7F1D01D6"/>
    <w:rsid w:val="7F50511C"/>
    <w:rsid w:val="7F5A2D7D"/>
    <w:rsid w:val="7F7935C2"/>
    <w:rsid w:val="7F9872D2"/>
    <w:rsid w:val="7FAA73F2"/>
    <w:rsid w:val="7FAE76CE"/>
    <w:rsid w:val="7FD9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0"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iPriority="0" w:semiHidden="0" w:name="annotation text"/>
    <w:lsdException w:qFormat="1"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qFormat="1" w:unhideWhenUsed="0" w:uiPriority="99" w:semiHidden="0" w:name="HTML Preformatted"/>
    <w:lsdException w:qFormat="1"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5"/>
    <w:qFormat/>
    <w:uiPriority w:val="0"/>
    <w:pPr>
      <w:keepNext/>
      <w:jc w:val="center"/>
      <w:outlineLvl w:val="0"/>
    </w:pPr>
    <w:rPr>
      <w:rFonts w:ascii="黑体" w:eastAsia="黑体"/>
      <w:sz w:val="28"/>
    </w:rPr>
  </w:style>
  <w:style w:type="paragraph" w:styleId="3">
    <w:name w:val="heading 2"/>
    <w:basedOn w:val="1"/>
    <w:next w:val="4"/>
    <w:link w:val="83"/>
    <w:unhideWhenUsed/>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unhideWhenUsed/>
    <w:qFormat/>
    <w:uiPriority w:val="0"/>
    <w:pPr>
      <w:keepNext/>
      <w:spacing w:line="320" w:lineRule="exact"/>
      <w:jc w:val="center"/>
      <w:outlineLvl w:val="2"/>
    </w:pPr>
    <w:rPr>
      <w:rFonts w:ascii="楷体_GB2312" w:eastAsia="楷体_GB2312"/>
      <w:sz w:val="24"/>
    </w:rPr>
  </w:style>
  <w:style w:type="paragraph" w:styleId="6">
    <w:name w:val="heading 4"/>
    <w:basedOn w:val="1"/>
    <w:next w:val="1"/>
    <w:qFormat/>
    <w:uiPriority w:val="0"/>
    <w:pPr>
      <w:keepNext/>
      <w:spacing w:line="600" w:lineRule="exact"/>
      <w:jc w:val="center"/>
      <w:outlineLvl w:val="3"/>
    </w:pPr>
    <w:rPr>
      <w:rFonts w:ascii="楷体_GB2312" w:eastAsia="楷体_GB2312"/>
      <w:sz w:val="32"/>
    </w:rPr>
  </w:style>
  <w:style w:type="paragraph" w:styleId="7">
    <w:name w:val="heading 6"/>
    <w:basedOn w:val="1"/>
    <w:next w:val="1"/>
    <w:qFormat/>
    <w:uiPriority w:val="0"/>
    <w:pPr>
      <w:keepNext/>
      <w:keepLines/>
      <w:widowControl/>
      <w:spacing w:before="240" w:after="64" w:line="320" w:lineRule="auto"/>
      <w:jc w:val="left"/>
      <w:outlineLvl w:val="5"/>
    </w:pPr>
    <w:rPr>
      <w:rFonts w:ascii="Arial" w:hAnsi="Arial" w:eastAsia="黑体"/>
      <w:b/>
      <w:bCs/>
      <w:kern w:val="0"/>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pPr>
  </w:style>
  <w:style w:type="paragraph" w:styleId="8">
    <w:name w:val="annotation text"/>
    <w:basedOn w:val="1"/>
    <w:link w:val="73"/>
    <w:unhideWhenUsed/>
    <w:qFormat/>
    <w:uiPriority w:val="0"/>
    <w:pPr>
      <w:jc w:val="left"/>
    </w:pPr>
  </w:style>
  <w:style w:type="paragraph" w:styleId="9">
    <w:name w:val="Body Text 3"/>
    <w:basedOn w:val="1"/>
    <w:qFormat/>
    <w:uiPriority w:val="0"/>
    <w:rPr>
      <w:rFonts w:ascii="宋体"/>
      <w:sz w:val="24"/>
    </w:rPr>
  </w:style>
  <w:style w:type="paragraph" w:styleId="10">
    <w:name w:val="Body Text"/>
    <w:basedOn w:val="1"/>
    <w:next w:val="1"/>
    <w:unhideWhenUsed/>
    <w:qFormat/>
    <w:uiPriority w:val="1"/>
    <w:pPr>
      <w:spacing w:after="120"/>
    </w:pPr>
  </w:style>
  <w:style w:type="paragraph" w:styleId="11">
    <w:name w:val="Body Text Indent"/>
    <w:basedOn w:val="1"/>
    <w:next w:val="10"/>
    <w:qFormat/>
    <w:uiPriority w:val="0"/>
    <w:pPr>
      <w:ind w:firstLine="552"/>
    </w:pPr>
    <w:rPr>
      <w:rFonts w:ascii="宋体"/>
      <w:sz w:val="28"/>
    </w:rPr>
  </w:style>
  <w:style w:type="paragraph" w:styleId="12">
    <w:name w:val="Block Text"/>
    <w:basedOn w:val="1"/>
    <w:qFormat/>
    <w:uiPriority w:val="0"/>
    <w:pPr>
      <w:adjustRightInd w:val="0"/>
      <w:ind w:left="420" w:right="33"/>
      <w:jc w:val="left"/>
      <w:textAlignment w:val="baseline"/>
    </w:pPr>
    <w:rPr>
      <w:kern w:val="0"/>
      <w:sz w:val="24"/>
    </w:rPr>
  </w:style>
  <w:style w:type="paragraph" w:styleId="13">
    <w:name w:val="toc 3"/>
    <w:basedOn w:val="1"/>
    <w:next w:val="1"/>
    <w:unhideWhenUsed/>
    <w:qFormat/>
    <w:uiPriority w:val="39"/>
    <w:pPr>
      <w:tabs>
        <w:tab w:val="right" w:leader="dot" w:pos="9060"/>
      </w:tabs>
      <w:spacing w:line="360" w:lineRule="auto"/>
      <w:jc w:val="left"/>
    </w:pPr>
    <w:rPr>
      <w:rFonts w:ascii="Calibri" w:hAnsi="Calibri" w:cs="Calibri"/>
      <w:i/>
      <w:iCs/>
      <w:sz w:val="20"/>
    </w:rPr>
  </w:style>
  <w:style w:type="paragraph" w:styleId="14">
    <w:name w:val="Plain Text"/>
    <w:basedOn w:val="1"/>
    <w:link w:val="72"/>
    <w:qFormat/>
    <w:uiPriority w:val="0"/>
    <w:rPr>
      <w:rFonts w:ascii="宋体" w:hAnsi="Courier New"/>
    </w:rPr>
  </w:style>
  <w:style w:type="paragraph" w:styleId="15">
    <w:name w:val="Date"/>
    <w:basedOn w:val="1"/>
    <w:next w:val="1"/>
    <w:qFormat/>
    <w:uiPriority w:val="0"/>
    <w:rPr>
      <w:rFonts w:ascii="Copperplate Gothic Bold" w:hAnsi="Copperplate Gothic Bold"/>
      <w:sz w:val="32"/>
    </w:rPr>
  </w:style>
  <w:style w:type="paragraph" w:styleId="16">
    <w:name w:val="Balloon Text"/>
    <w:basedOn w:val="1"/>
    <w:link w:val="51"/>
    <w:unhideWhenUsed/>
    <w:qFormat/>
    <w:uiPriority w:val="0"/>
    <w:rPr>
      <w:sz w:val="18"/>
      <w:szCs w:val="18"/>
    </w:rPr>
  </w:style>
  <w:style w:type="paragraph" w:styleId="17">
    <w:name w:val="footer"/>
    <w:basedOn w:val="1"/>
    <w:next w:val="1"/>
    <w:link w:val="48"/>
    <w:unhideWhenUsed/>
    <w:qFormat/>
    <w:uiPriority w:val="0"/>
    <w:pPr>
      <w:tabs>
        <w:tab w:val="center" w:pos="4153"/>
        <w:tab w:val="right" w:pos="8306"/>
      </w:tabs>
      <w:snapToGrid w:val="0"/>
      <w:jc w:val="left"/>
    </w:pPr>
    <w:rPr>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unhideWhenUsed/>
    <w:qFormat/>
    <w:uiPriority w:val="39"/>
    <w:pPr>
      <w:spacing w:before="120" w:after="120"/>
      <w:jc w:val="left"/>
    </w:pPr>
    <w:rPr>
      <w:rFonts w:ascii="Calibri" w:hAnsi="Calibri" w:cs="Calibri"/>
      <w:b/>
      <w:bCs/>
      <w:caps/>
      <w:sz w:val="20"/>
    </w:rPr>
  </w:style>
  <w:style w:type="paragraph" w:styleId="20">
    <w:name w:val="toc 2"/>
    <w:basedOn w:val="1"/>
    <w:next w:val="1"/>
    <w:qFormat/>
    <w:uiPriority w:val="0"/>
    <w:pPr>
      <w:ind w:left="420" w:leftChars="200"/>
    </w:pPr>
  </w:style>
  <w:style w:type="paragraph" w:styleId="21">
    <w:name w:val="HTML Preformatted"/>
    <w:basedOn w:val="1"/>
    <w:qFormat/>
    <w:uiPriority w:val="99"/>
    <w:pPr>
      <w:widowControl/>
      <w:jc w:val="left"/>
    </w:pPr>
    <w:rPr>
      <w:rFonts w:ascii="黑体" w:hAnsi="Courier New" w:eastAsia="黑体" w:cs="宋体"/>
      <w:kern w:val="0"/>
      <w:sz w:val="20"/>
    </w:rPr>
  </w:style>
  <w:style w:type="paragraph" w:styleId="22">
    <w:name w:val="Normal (Web)"/>
    <w:basedOn w:val="1"/>
    <w:qFormat/>
    <w:uiPriority w:val="0"/>
    <w:pPr>
      <w:jc w:val="left"/>
    </w:pPr>
    <w:rPr>
      <w:kern w:val="0"/>
      <w:sz w:val="24"/>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annotation subject"/>
    <w:basedOn w:val="8"/>
    <w:next w:val="8"/>
    <w:link w:val="74"/>
    <w:semiHidden/>
    <w:unhideWhenUsed/>
    <w:qFormat/>
    <w:uiPriority w:val="0"/>
    <w:rPr>
      <w:b/>
      <w:bCs/>
    </w:rPr>
  </w:style>
  <w:style w:type="paragraph" w:styleId="25">
    <w:name w:val="Body Text First Indent"/>
    <w:basedOn w:val="10"/>
    <w:next w:val="26"/>
    <w:unhideWhenUsed/>
    <w:qFormat/>
    <w:uiPriority w:val="99"/>
    <w:pPr>
      <w:ind w:firstLine="420" w:firstLineChars="100"/>
    </w:p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unhideWhenUsed/>
    <w:qFormat/>
    <w:uiPriority w:val="0"/>
    <w:rPr>
      <w:color w:val="333333"/>
      <w:u w:val="none"/>
    </w:rPr>
  </w:style>
  <w:style w:type="character" w:styleId="33">
    <w:name w:val="Emphasis"/>
    <w:basedOn w:val="29"/>
    <w:qFormat/>
    <w:uiPriority w:val="0"/>
  </w:style>
  <w:style w:type="character" w:styleId="34">
    <w:name w:val="HTML Definition"/>
    <w:basedOn w:val="29"/>
    <w:unhideWhenUsed/>
    <w:qFormat/>
    <w:uiPriority w:val="0"/>
    <w:rPr>
      <w:i/>
      <w:iCs/>
    </w:rPr>
  </w:style>
  <w:style w:type="character" w:styleId="35">
    <w:name w:val="Hyperlink"/>
    <w:qFormat/>
    <w:uiPriority w:val="99"/>
    <w:rPr>
      <w:rFonts w:hint="eastAsia" w:ascii="宋体" w:hAnsi="宋体" w:eastAsia="宋体" w:cs="宋体"/>
      <w:color w:val="000000"/>
      <w:sz w:val="18"/>
      <w:szCs w:val="18"/>
      <w:u w:val="none"/>
    </w:rPr>
  </w:style>
  <w:style w:type="character" w:styleId="36">
    <w:name w:val="HTML Code"/>
    <w:basedOn w:val="29"/>
    <w:unhideWhenUsed/>
    <w:qFormat/>
    <w:uiPriority w:val="0"/>
    <w:rPr>
      <w:rFonts w:ascii="Consolas" w:hAnsi="Consolas" w:eastAsia="Consolas" w:cs="Consolas"/>
      <w:color w:val="C7254E"/>
      <w:sz w:val="21"/>
      <w:szCs w:val="21"/>
      <w:shd w:val="clear" w:color="auto" w:fill="F9F2F4"/>
    </w:rPr>
  </w:style>
  <w:style w:type="character" w:styleId="37">
    <w:name w:val="annotation reference"/>
    <w:basedOn w:val="29"/>
    <w:semiHidden/>
    <w:unhideWhenUsed/>
    <w:qFormat/>
    <w:uiPriority w:val="0"/>
    <w:rPr>
      <w:sz w:val="21"/>
      <w:szCs w:val="21"/>
    </w:rPr>
  </w:style>
  <w:style w:type="character" w:styleId="38">
    <w:name w:val="HTML Keyboard"/>
    <w:basedOn w:val="29"/>
    <w:unhideWhenUsed/>
    <w:qFormat/>
    <w:uiPriority w:val="0"/>
    <w:rPr>
      <w:rFonts w:hint="default" w:ascii="Consolas" w:hAnsi="Consolas" w:eastAsia="Consolas" w:cs="Consolas"/>
      <w:color w:val="FFFFFF"/>
      <w:sz w:val="21"/>
      <w:szCs w:val="21"/>
      <w:shd w:val="clear" w:color="auto" w:fill="333333"/>
    </w:rPr>
  </w:style>
  <w:style w:type="character" w:styleId="39">
    <w:name w:val="HTML Sample"/>
    <w:basedOn w:val="29"/>
    <w:unhideWhenUsed/>
    <w:qFormat/>
    <w:uiPriority w:val="0"/>
    <w:rPr>
      <w:rFonts w:hint="default" w:ascii="Consolas" w:hAnsi="Consolas" w:eastAsia="Consolas" w:cs="Consolas"/>
      <w:sz w:val="21"/>
      <w:szCs w:val="21"/>
    </w:rPr>
  </w:style>
  <w:style w:type="paragraph" w:customStyle="1" w:styleId="40">
    <w:name w:val="正文 "/>
    <w:basedOn w:val="1"/>
    <w:next w:val="1"/>
    <w:qFormat/>
    <w:uiPriority w:val="0"/>
    <w:pPr>
      <w:widowControl w:val="0"/>
      <w:adjustRightInd w:val="0"/>
      <w:spacing w:line="318" w:lineRule="atLeast"/>
      <w:ind w:left="369" w:firstLine="369"/>
      <w:jc w:val="both"/>
      <w:textAlignment w:val="baseline"/>
    </w:pPr>
    <w:rPr>
      <w:rFonts w:ascii="宋体" w:hAnsi="宋体" w:eastAsia="宋体"/>
      <w:szCs w:val="20"/>
    </w:rPr>
  </w:style>
  <w:style w:type="paragraph" w:customStyle="1" w:styleId="41">
    <w:name w:val="样式4"/>
    <w:basedOn w:val="23"/>
    <w:qFormat/>
    <w:uiPriority w:val="0"/>
    <w:pPr>
      <w:snapToGrid w:val="0"/>
      <w:spacing w:before="0" w:beforeLines="0" w:after="0" w:afterLines="0"/>
      <w:jc w:val="left"/>
    </w:pPr>
  </w:style>
  <w:style w:type="paragraph" w:customStyle="1" w:styleId="42">
    <w:name w:val="样式 样式 左侧:  2 字符 + 左侧:  0.85 厘米 首行缩进:  2 字符1"/>
    <w:basedOn w:val="1"/>
    <w:qFormat/>
    <w:uiPriority w:val="0"/>
    <w:pPr>
      <w:ind w:left="482" w:firstLine="200" w:firstLineChars="200"/>
    </w:pPr>
  </w:style>
  <w:style w:type="paragraph" w:customStyle="1" w:styleId="43">
    <w:name w:val="title11"/>
    <w:basedOn w:val="1"/>
    <w:qFormat/>
    <w:uiPriority w:val="0"/>
    <w:pPr>
      <w:spacing w:before="150" w:line="450" w:lineRule="atLeast"/>
      <w:jc w:val="left"/>
    </w:pPr>
    <w:rPr>
      <w:b/>
      <w:kern w:val="0"/>
      <w:sz w:val="24"/>
      <w:szCs w:val="24"/>
    </w:rPr>
  </w:style>
  <w:style w:type="paragraph" w:customStyle="1" w:styleId="4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45">
    <w:name w:val="标题 1 字符"/>
    <w:link w:val="2"/>
    <w:qFormat/>
    <w:uiPriority w:val="0"/>
    <w:rPr>
      <w:rFonts w:ascii="黑体" w:eastAsia="黑体"/>
      <w:sz w:val="28"/>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rPr>
  </w:style>
  <w:style w:type="paragraph" w:customStyle="1" w:styleId="47">
    <w:name w:val="Body text|1"/>
    <w:basedOn w:val="1"/>
    <w:qFormat/>
    <w:uiPriority w:val="0"/>
    <w:pPr>
      <w:spacing w:line="480" w:lineRule="auto"/>
      <w:ind w:firstLine="400"/>
    </w:pPr>
    <w:rPr>
      <w:rFonts w:ascii="宋体" w:hAnsi="宋体" w:cs="宋体"/>
      <w:sz w:val="20"/>
      <w:lang w:val="zh-TW" w:eastAsia="zh-TW" w:bidi="zh-TW"/>
    </w:rPr>
  </w:style>
  <w:style w:type="character" w:customStyle="1" w:styleId="48">
    <w:name w:val="页脚 字符"/>
    <w:basedOn w:val="29"/>
    <w:link w:val="17"/>
    <w:qFormat/>
    <w:uiPriority w:val="0"/>
    <w:rPr>
      <w:kern w:val="2"/>
      <w:sz w:val="18"/>
      <w:szCs w:val="18"/>
    </w:rPr>
  </w:style>
  <w:style w:type="paragraph" w:customStyle="1" w:styleId="49">
    <w:name w:val="列出段落1"/>
    <w:basedOn w:val="1"/>
    <w:qFormat/>
    <w:uiPriority w:val="34"/>
    <w:pPr>
      <w:ind w:firstLine="420" w:firstLineChars="200"/>
    </w:pPr>
  </w:style>
  <w:style w:type="paragraph" w:customStyle="1" w:styleId="50">
    <w:name w:val="列出段落2"/>
    <w:basedOn w:val="1"/>
    <w:qFormat/>
    <w:uiPriority w:val="34"/>
    <w:pPr>
      <w:ind w:firstLine="420" w:firstLineChars="200"/>
    </w:pPr>
    <w:rPr>
      <w:rFonts w:asciiTheme="minorHAnsi" w:hAnsiTheme="minorHAnsi" w:eastAsiaTheme="minorEastAsia" w:cstheme="minorBidi"/>
      <w:szCs w:val="22"/>
    </w:rPr>
  </w:style>
  <w:style w:type="character" w:customStyle="1" w:styleId="51">
    <w:name w:val="批注框文本 字符"/>
    <w:basedOn w:val="29"/>
    <w:link w:val="16"/>
    <w:semiHidden/>
    <w:qFormat/>
    <w:uiPriority w:val="0"/>
    <w:rPr>
      <w:rFonts w:ascii="Times New Roman" w:hAnsi="Times New Roman" w:eastAsia="宋体" w:cs="Times New Roman"/>
      <w:kern w:val="2"/>
      <w:sz w:val="18"/>
      <w:szCs w:val="18"/>
    </w:rPr>
  </w:style>
  <w:style w:type="paragraph" w:customStyle="1" w:styleId="52">
    <w:name w:val="Normal_8"/>
    <w:qFormat/>
    <w:uiPriority w:val="0"/>
    <w:pPr>
      <w:spacing w:before="120" w:after="240"/>
      <w:jc w:val="both"/>
    </w:pPr>
    <w:rPr>
      <w:rFonts w:ascii="等线" w:hAnsi="等线" w:eastAsia="宋体" w:cs="Times New Roman"/>
      <w:sz w:val="22"/>
      <w:szCs w:val="22"/>
      <w:lang w:val="en-US" w:eastAsia="en-US" w:bidi="ar-SA"/>
    </w:rPr>
  </w:style>
  <w:style w:type="paragraph" w:customStyle="1" w:styleId="53">
    <w:name w:val="Blockquote"/>
    <w:basedOn w:val="1"/>
    <w:qFormat/>
    <w:uiPriority w:val="99"/>
    <w:pPr>
      <w:autoSpaceDE w:val="0"/>
      <w:autoSpaceDN w:val="0"/>
      <w:adjustRightInd w:val="0"/>
      <w:spacing w:before="100" w:after="100"/>
      <w:ind w:left="360" w:right="360"/>
    </w:pPr>
    <w:rPr>
      <w:sz w:val="24"/>
    </w:rPr>
  </w:style>
  <w:style w:type="paragraph" w:customStyle="1" w:styleId="54">
    <w:name w:val="WPSOffice手动目录 1"/>
    <w:qFormat/>
    <w:uiPriority w:val="0"/>
    <w:rPr>
      <w:rFonts w:ascii="Times New Roman" w:hAnsi="Times New Roman" w:eastAsia="宋体" w:cs="Times New Roman"/>
      <w:lang w:val="en-US" w:eastAsia="zh-CN" w:bidi="ar-SA"/>
    </w:rPr>
  </w:style>
  <w:style w:type="character" w:customStyle="1" w:styleId="55">
    <w:name w:val="button"/>
    <w:basedOn w:val="29"/>
    <w:qFormat/>
    <w:uiPriority w:val="0"/>
  </w:style>
  <w:style w:type="character" w:customStyle="1" w:styleId="56">
    <w:name w:val="hour_am"/>
    <w:basedOn w:val="29"/>
    <w:qFormat/>
    <w:uiPriority w:val="0"/>
  </w:style>
  <w:style w:type="character" w:customStyle="1" w:styleId="57">
    <w:name w:val="hour_pm"/>
    <w:basedOn w:val="29"/>
    <w:qFormat/>
    <w:uiPriority w:val="0"/>
  </w:style>
  <w:style w:type="character" w:customStyle="1" w:styleId="58">
    <w:name w:val="indent"/>
    <w:basedOn w:val="29"/>
    <w:qFormat/>
    <w:uiPriority w:val="0"/>
  </w:style>
  <w:style w:type="character" w:customStyle="1" w:styleId="59">
    <w:name w:val="tmpztreemove_arrow"/>
    <w:basedOn w:val="29"/>
    <w:qFormat/>
    <w:uiPriority w:val="0"/>
    <w:rPr>
      <w:shd w:val="clear" w:color="auto" w:fill="FFFFFF"/>
    </w:rPr>
  </w:style>
  <w:style w:type="character" w:customStyle="1" w:styleId="60">
    <w:name w:val="hover3"/>
    <w:basedOn w:val="29"/>
    <w:qFormat/>
    <w:uiPriority w:val="0"/>
    <w:rPr>
      <w:shd w:val="clear" w:color="auto" w:fill="EEEEEE"/>
    </w:rPr>
  </w:style>
  <w:style w:type="character" w:customStyle="1" w:styleId="61">
    <w:name w:val="old"/>
    <w:basedOn w:val="29"/>
    <w:qFormat/>
    <w:uiPriority w:val="0"/>
    <w:rPr>
      <w:color w:val="999999"/>
    </w:rPr>
  </w:style>
  <w:style w:type="character" w:customStyle="1" w:styleId="62">
    <w:name w:val="glyphicon4"/>
    <w:basedOn w:val="29"/>
    <w:qFormat/>
    <w:uiPriority w:val="0"/>
  </w:style>
  <w:style w:type="character" w:customStyle="1" w:styleId="63">
    <w:name w:val="input-direction"/>
    <w:basedOn w:val="29"/>
    <w:qFormat/>
    <w:uiPriority w:val="0"/>
    <w:rPr>
      <w:color w:val="FF6600"/>
    </w:rPr>
  </w:style>
  <w:style w:type="character" w:customStyle="1" w:styleId="64">
    <w:name w:val="stclosebtn"/>
    <w:basedOn w:val="29"/>
    <w:qFormat/>
    <w:uiPriority w:val="0"/>
  </w:style>
  <w:style w:type="character" w:customStyle="1" w:styleId="65">
    <w:name w:val="beforeinfotext"/>
    <w:basedOn w:val="29"/>
    <w:qFormat/>
    <w:uiPriority w:val="0"/>
    <w:rPr>
      <w:color w:val="666666"/>
    </w:rPr>
  </w:style>
  <w:style w:type="character" w:customStyle="1" w:styleId="66">
    <w:name w:val="proollist"/>
    <w:basedOn w:val="29"/>
    <w:qFormat/>
    <w:uiPriority w:val="0"/>
  </w:style>
  <w:style w:type="character" w:customStyle="1" w:styleId="67">
    <w:name w:val="span-long"/>
    <w:basedOn w:val="29"/>
    <w:qFormat/>
    <w:uiPriority w:val="0"/>
  </w:style>
  <w:style w:type="character" w:customStyle="1" w:styleId="68">
    <w:name w:val="hilite6"/>
    <w:basedOn w:val="29"/>
    <w:qFormat/>
    <w:uiPriority w:val="0"/>
    <w:rPr>
      <w:color w:val="FFFFFF"/>
      <w:shd w:val="clear" w:color="auto" w:fill="666677"/>
    </w:rPr>
  </w:style>
  <w:style w:type="character" w:customStyle="1" w:styleId="69">
    <w:name w:val="active6"/>
    <w:basedOn w:val="29"/>
    <w:qFormat/>
    <w:uiPriority w:val="0"/>
    <w:rPr>
      <w:color w:val="00FF00"/>
      <w:shd w:val="clear" w:color="auto" w:fill="000000"/>
    </w:rPr>
  </w:style>
  <w:style w:type="character" w:customStyle="1" w:styleId="70">
    <w:name w:val="phone"/>
    <w:basedOn w:val="29"/>
    <w:qFormat/>
    <w:uiPriority w:val="0"/>
    <w:rPr>
      <w:color w:val="FF8833"/>
      <w:sz w:val="18"/>
      <w:szCs w:val="18"/>
    </w:rPr>
  </w:style>
  <w:style w:type="character" w:customStyle="1" w:styleId="71">
    <w:name w:val="number"/>
    <w:basedOn w:val="29"/>
    <w:qFormat/>
    <w:uiPriority w:val="0"/>
    <w:rPr>
      <w:color w:val="FF8833"/>
      <w:sz w:val="18"/>
      <w:szCs w:val="18"/>
    </w:rPr>
  </w:style>
  <w:style w:type="character" w:customStyle="1" w:styleId="72">
    <w:name w:val="纯文本 字符"/>
    <w:basedOn w:val="29"/>
    <w:link w:val="14"/>
    <w:qFormat/>
    <w:uiPriority w:val="0"/>
    <w:rPr>
      <w:rFonts w:ascii="宋体" w:hAnsi="Courier New"/>
    </w:rPr>
  </w:style>
  <w:style w:type="character" w:customStyle="1" w:styleId="73">
    <w:name w:val="批注文字 字符"/>
    <w:basedOn w:val="29"/>
    <w:link w:val="8"/>
    <w:qFormat/>
    <w:uiPriority w:val="0"/>
    <w:rPr>
      <w:kern w:val="2"/>
      <w:sz w:val="21"/>
    </w:rPr>
  </w:style>
  <w:style w:type="character" w:customStyle="1" w:styleId="74">
    <w:name w:val="批注主题 字符"/>
    <w:basedOn w:val="73"/>
    <w:link w:val="24"/>
    <w:semiHidden/>
    <w:qFormat/>
    <w:uiPriority w:val="0"/>
    <w:rPr>
      <w:b/>
      <w:bCs/>
      <w:kern w:val="2"/>
      <w:sz w:val="21"/>
    </w:rPr>
  </w:style>
  <w:style w:type="paragraph" w:styleId="75">
    <w:name w:val="List Paragraph"/>
    <w:basedOn w:val="1"/>
    <w:unhideWhenUsed/>
    <w:qFormat/>
    <w:uiPriority w:val="99"/>
    <w:pPr>
      <w:ind w:firstLine="420" w:firstLineChars="200"/>
    </w:pPr>
  </w:style>
  <w:style w:type="paragraph" w:customStyle="1" w:styleId="76">
    <w:name w:val="p0"/>
    <w:basedOn w:val="1"/>
    <w:qFormat/>
    <w:uiPriority w:val="0"/>
    <w:pPr>
      <w:widowControl/>
    </w:pPr>
    <w:rPr>
      <w:rFonts w:ascii="宋体" w:hAnsi="宋体" w:cs="宋体"/>
      <w:kern w:val="0"/>
      <w:szCs w:val="21"/>
    </w:rPr>
  </w:style>
  <w:style w:type="paragraph" w:customStyle="1" w:styleId="77">
    <w:name w:val="样式 10 磅"/>
    <w:basedOn w:val="1"/>
    <w:qFormat/>
    <w:uiPriority w:val="0"/>
  </w:style>
  <w:style w:type="paragraph" w:customStyle="1" w:styleId="78">
    <w:name w:val="Normal_13"/>
    <w:qFormat/>
    <w:uiPriority w:val="99"/>
    <w:pPr>
      <w:spacing w:before="120" w:after="240"/>
      <w:jc w:val="both"/>
    </w:pPr>
    <w:rPr>
      <w:rFonts w:ascii="Calibri" w:hAnsi="Calibri" w:eastAsia="宋体" w:cs="Times New Roman"/>
      <w:sz w:val="22"/>
      <w:szCs w:val="22"/>
      <w:lang w:val="en-US" w:eastAsia="en-US" w:bidi="ar-SA"/>
    </w:rPr>
  </w:style>
  <w:style w:type="paragraph" w:customStyle="1" w:styleId="79">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80">
    <w:name w:val="Normal_34_0"/>
    <w:basedOn w:val="1"/>
    <w:qFormat/>
    <w:uiPriority w:val="0"/>
    <w:pPr>
      <w:widowControl/>
      <w:spacing w:before="120" w:after="240"/>
    </w:pPr>
    <w:rPr>
      <w:rFonts w:ascii="Calibri" w:hAnsi="Calibri" w:cs="宋体"/>
      <w:kern w:val="0"/>
      <w:sz w:val="22"/>
      <w:szCs w:val="22"/>
    </w:rPr>
  </w:style>
  <w:style w:type="paragraph" w:customStyle="1" w:styleId="81">
    <w:name w:val="Table Text"/>
    <w:basedOn w:val="1"/>
    <w:semiHidden/>
    <w:qFormat/>
    <w:uiPriority w:val="0"/>
    <w:rPr>
      <w:rFonts w:ascii="宋体" w:hAnsi="宋体" w:eastAsia="宋体" w:cs="宋体"/>
      <w:sz w:val="24"/>
      <w:szCs w:val="24"/>
      <w:lang w:val="en-US" w:eastAsia="en-US" w:bidi="ar-SA"/>
    </w:rPr>
  </w:style>
  <w:style w:type="table" w:customStyle="1" w:styleId="82">
    <w:name w:val="Table Normal"/>
    <w:unhideWhenUsed/>
    <w:qFormat/>
    <w:uiPriority w:val="0"/>
    <w:tblPr>
      <w:tblCellMar>
        <w:top w:w="0" w:type="dxa"/>
        <w:left w:w="0" w:type="dxa"/>
        <w:bottom w:w="0" w:type="dxa"/>
        <w:right w:w="0" w:type="dxa"/>
      </w:tblCellMar>
    </w:tblPr>
  </w:style>
  <w:style w:type="character" w:customStyle="1" w:styleId="83">
    <w:name w:val="标题 2 Char"/>
    <w:link w:val="3"/>
    <w:qFormat/>
    <w:uiPriority w:val="0"/>
    <w:rPr>
      <w:rFonts w:ascii="黑体" w:hAnsi="Copperplate Gothic Bold" w:eastAsia="楷体_GB2312"/>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2A23E-DAAF-4411-8AA9-1B6680B615D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63</Pages>
  <Words>4530</Words>
  <Characters>5313</Characters>
  <Lines>484</Lines>
  <Paragraphs>136</Paragraphs>
  <TotalTime>210</TotalTime>
  <ScaleCrop>false</ScaleCrop>
  <LinksUpToDate>false</LinksUpToDate>
  <CharactersWithSpaces>5375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2024-03-11T07:17:00Z</dcterms:created>
  <dc:creator>lenovo</dc:creator>
  <cp:lastModifiedBy>毛毛</cp:lastModifiedBy>
  <cp:lastPrinted>2026-04-27T01:02:02Z</cp:lastPrinted>
  <dcterms:modified xsi:type="dcterms:W3CDTF">2026-04-27T04:38:51Z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B88B3AA78C7241C18A68227E0387D454_13</vt:lpwstr>
  </property>
  <property fmtid="{D5CDD505-2E9C-101B-9397-08002B2CF9AE}" pid="4" name="commondata">
    <vt:lpwstr>eyJoZGlkIjoiOTU5MjA1ZjMyY2E4MzM2ZTg3MWIzYzc1M2JmYjkyOGMifQ==</vt:lpwstr>
  </property>
  <property fmtid="{D5CDD505-2E9C-101B-9397-08002B2CF9AE}" pid="5" name="KSOTemplateDocerSaveRecord">
    <vt:lpwstr>eyJoZGlkIjoiNDdlMDJkMWY0NzMwOTMyNjM3YWM1MjE4YWZjMjliZmIiLCJ1c2VySWQiOiIzMDA3MDk4NDQifQ==</vt:lpwstr>
  </property>
</Properties>
</file>