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C7D79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一次报价表</w:t>
      </w:r>
    </w:p>
    <w:p w14:paraId="05185F2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010910" cy="6551930"/>
            <wp:effectExtent l="0" t="0" r="889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0910" cy="655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2E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22C9557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最终报价表</w:t>
      </w:r>
    </w:p>
    <w:p w14:paraId="40063BB0">
      <w:bookmarkStart w:id="0" w:name="_GoBack"/>
      <w:bookmarkEnd w:id="0"/>
      <w:r>
        <w:drawing>
          <wp:inline distT="0" distB="0" distL="114300" distR="114300">
            <wp:extent cx="5848985" cy="5146040"/>
            <wp:effectExtent l="0" t="0" r="184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8985" cy="514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D7C51"/>
    <w:rsid w:val="4B221D92"/>
    <w:rsid w:val="7F9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2026-05-07T05:27:00Z</dcterms:created>
  <dc:creator>Administrator</dc:creator>
  <cp:lastModifiedBy>侯建伟</cp:lastModifiedBy>
  <dcterms:modified xsi:type="dcterms:W3CDTF">2026-05-07T05:29:54Z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eyJoZGlkIjoiMzcyYTIwYWZlYjBhMDZkNzI1YzdmZjcxNWJjY2IwZjYiLCJ1c2VySWQiOiIzNDYxMDYzMjIifQ==</vt:lpwstr>
  </property>
  <property fmtid="{D5CDD505-2E9C-101B-9397-08002B2CF9AE}" pid="4" name="ICV">
    <vt:lpwstr>3DF37F8C7E1344D0A051CA9525D8F466_12</vt:lpwstr>
  </property>
</Properties>
</file>