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822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采购需求：</w:t>
      </w:r>
    </w:p>
    <w:p w14:paraId="67673E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合同包1(高新校区文体中心地板打磨项目):</w:t>
      </w:r>
    </w:p>
    <w:p w14:paraId="7F99E1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合同包预算金额：350,000.00元</w:t>
      </w:r>
    </w:p>
    <w:p w14:paraId="3E67A0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合同包最高限价：350,000.00元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103"/>
        <w:gridCol w:w="2099"/>
        <w:gridCol w:w="1276"/>
        <w:gridCol w:w="1717"/>
        <w:gridCol w:w="1565"/>
      </w:tblGrid>
      <w:tr w14:paraId="18D90E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1D5BD7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74AB4A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9B557D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16A800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5A1F40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973230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品目预算(元)</w:t>
            </w:r>
          </w:p>
        </w:tc>
      </w:tr>
      <w:tr w14:paraId="16CB1D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B02A66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3499BF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其他建筑工程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FB574D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高新校区文体中心地板打磨项目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1220E2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867D01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CDC2A2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350,000.00</w:t>
            </w:r>
          </w:p>
        </w:tc>
      </w:tr>
    </w:tbl>
    <w:p w14:paraId="5574DCD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本合同包不接受联合体投标</w:t>
      </w:r>
    </w:p>
    <w:p w14:paraId="4383EBEB">
      <w:pPr>
        <w:ind w:firstLine="480" w:firstLineChars="200"/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合同履行期限：合同签订后，自采购人发出开工通知之日起，26个日历日内必须完工交付。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1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2026-04-17T09:14:44Z</dcterms:created>
  <dc:creator>Administrator</dc:creator>
  <cp:lastModifiedBy>中技招标</cp:lastModifiedBy>
  <dcterms:modified xsi:type="dcterms:W3CDTF">2026-04-17T09:14:55Z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eyJoZGlkIjoiNzIxNWM4ZTcxZjU5YjJhMzlkYmE1ZmEzN2RjZTZjYjYiLCJ1c2VySWQiOiIxNjk1MzE2ODA5In0=</vt:lpwstr>
  </property>
  <property fmtid="{D5CDD505-2E9C-101B-9397-08002B2CF9AE}" pid="4" name="ICV">
    <vt:lpwstr>FA60289DB14F48DEA6B0722ECE99AE97_12</vt:lpwstr>
  </property>
</Properties>
</file>