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0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一、项目概况</w:t>
      </w:r>
    </w:p>
    <w:p w14:paraId="2855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为确保日常监管和处理投诉等工作的高效开展，拟采购监管检查辅助服务项目，以解决长期以来面临着的“量大面广、人少事多”的问题。</w:t>
      </w:r>
    </w:p>
    <w:p w14:paraId="0B6E5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二、服务内容(包括工作区域、工作内容等)</w:t>
      </w:r>
    </w:p>
    <w:p w14:paraId="56EB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1.投诉举报电话接听服务</w:t>
      </w:r>
    </w:p>
    <w:p w14:paraId="5F53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接听工作电话，规范记录来电信息。</w:t>
      </w:r>
    </w:p>
    <w:p w14:paraId="36C7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2.台账管理服务</w:t>
      </w:r>
    </w:p>
    <w:p w14:paraId="5730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协助建立、更新和维护案件电子台账，包括案件信息录入、分类整理、办理进度跟踪、到期提醒等。</w:t>
      </w:r>
    </w:p>
    <w:p w14:paraId="5D236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3.文件归档整理服务</w:t>
      </w:r>
    </w:p>
    <w:p w14:paraId="5088C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负责日常监管检查相关文件(纸质及电子)的整理、编号、归档</w:t>
      </w:r>
    </w:p>
    <w:p w14:paraId="0BBE2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4.日常监管辅助服务</w:t>
      </w:r>
    </w:p>
    <w:p w14:paraId="405B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协助执法人员完成现场检查前的资料准备、检查后数据录入、巡查记录整理、文书打印及复印等行政辅助工作、保管及检索调阅。</w:t>
      </w:r>
    </w:p>
    <w:p w14:paraId="2F11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5.其他行政辅助服务</w:t>
      </w:r>
    </w:p>
    <w:p w14:paraId="683A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根据临时安排，提供如信息统计、报表填报等不涉及执法决定的辅助性服务。</w:t>
      </w:r>
    </w:p>
    <w:p w14:paraId="2C271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三、服务要求(如对人员配置、专业设备、服务标准等)</w:t>
      </w:r>
    </w:p>
    <w:p w14:paraId="499A1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1.服务启动与时间保障</w:t>
      </w:r>
    </w:p>
    <w:p w14:paraId="2038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合同签订后，供应商须全面启动上述服务。服务时段与采购单位工作时间保持一致，确保工作日全时段服务覆盖。</w:t>
      </w:r>
    </w:p>
    <w:p w14:paraId="657E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2.服务行为规范</w:t>
      </w:r>
    </w:p>
    <w:p w14:paraId="7529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服务过程中应态度良好、用语规范。</w:t>
      </w:r>
    </w:p>
    <w:p w14:paraId="3B3B7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3.保密义务</w:t>
      </w:r>
    </w:p>
    <w:p w14:paraId="2CA9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供应商须签署保密协议，严格保守工作中接触的一切敏感信息(包括但不限于案件内容、举报人信息、内部工作文件等),严禁泄露或用于其他目的。</w:t>
      </w:r>
    </w:p>
    <w:p w14:paraId="3B0E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4.服务连续性与稳定性</w:t>
      </w:r>
    </w:p>
    <w:p w14:paraId="672B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供应商应建立服务力量储备机制，确保服务不中断。</w:t>
      </w:r>
    </w:p>
    <w:p w14:paraId="785DC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四、商务要求</w:t>
      </w:r>
    </w:p>
    <w:p w14:paraId="5BCBF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(一)服务期限</w:t>
      </w:r>
    </w:p>
    <w:p w14:paraId="58D68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自合同签订之日起12个月内。</w:t>
      </w:r>
    </w:p>
    <w:p w14:paraId="6154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(二)款项结算</w:t>
      </w:r>
    </w:p>
    <w:p w14:paraId="67EF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按月分批支付，具体以合同约定为准。</w:t>
      </w:r>
    </w:p>
    <w:p w14:paraId="7029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、其他</w:t>
      </w:r>
    </w:p>
    <w:p w14:paraId="6093B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进度要求</w:t>
      </w:r>
    </w:p>
    <w:p w14:paraId="6C61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合同签订后15日内全面开展所有服务事项。</w:t>
      </w:r>
    </w:p>
    <w:p w14:paraId="0145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(二)成果交付要求</w:t>
      </w:r>
      <w:bookmarkStart w:id="0" w:name="_GoBack"/>
      <w:bookmarkEnd w:id="0"/>
    </w:p>
    <w:p w14:paraId="4ED6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供应商按采购方交办的任务要求，按时、保质完成各项监管检查辅助服务。</w:t>
      </w:r>
    </w:p>
    <w:p w14:paraId="40A9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(三)质量验收标准或规范</w:t>
      </w:r>
    </w:p>
    <w:p w14:paraId="71B5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供应商提交的交付成果即视为其承诺已全面履行合同义务，若采购方事后发现供应商存在未履行、部分履行或虚假陈述的情形，即视为服务不合格。</w:t>
      </w:r>
    </w:p>
    <w:p w14:paraId="78CEB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(四)违约责任</w:t>
      </w:r>
    </w:p>
    <w:p w14:paraId="5AD5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1.供应商未按合同约定履行服务，采购方有权拒付对应期间的全部服务费。</w:t>
      </w:r>
    </w:p>
    <w:p w14:paraId="44AFD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2.因供应商服务不到位或虚假履行导致采购方被投诉、追责或产生任何损失的，供应商承担全部赔偿责任。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2026-05-13T05:49:36Z</dcterms:created>
  <dc:creator>Administrator</dc:creator>
  <cp:lastModifiedBy>绿军装的梦</cp:lastModifiedBy>
  <dcterms:modified xsi:type="dcterms:W3CDTF">2026-05-13T05:56:53Z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eyJoZGlkIjoiMTc2OTVjMjgxZDc0MWJkOWM4NTcyZjk2ZGYxZGJjNjUiLCJ1c2VySWQiOiIyNTUwMzE5MDEifQ==</vt:lpwstr>
  </property>
  <property fmtid="{D5CDD505-2E9C-101B-9397-08002B2CF9AE}" pid="4" name="ICV">
    <vt:lpwstr>870258FF2DFB4F0E88F00B091C846392_12</vt:lpwstr>
  </property>
</Properties>
</file>