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C3D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Theme="minorEastAsia" w:hAnsiTheme="minorEastAsia" w:eastAsiaTheme="minorEastAsia" w:cstheme="minorEastAsia"/>
          <w:b/>
          <w:bCs/>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kern w:val="0"/>
          <w:sz w:val="24"/>
          <w:szCs w:val="24"/>
          <w:bdr w:val="none" w:color="auto" w:sz="0" w:space="0"/>
          <w:shd w:val="clear" w:fill="FFFFFF"/>
          <w:lang w:val="en-US" w:eastAsia="zh-CN" w:bidi="ar"/>
        </w:rPr>
        <w:t>榆林市榆阳区22座中小型水库汛限、旱警水位核定及16座小型水库库容曲线复核项目招标公告</w:t>
      </w:r>
    </w:p>
    <w:p w14:paraId="0D187C5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项目概况</w:t>
      </w:r>
    </w:p>
    <w:p w14:paraId="389D8E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榆林市榆阳区22座中小型水库汛限、旱警水位核定及16座小型水库库容曲线复核项目</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招标项目的潜在投标人应在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登录全国公共资源交易中心平台（陕西省）使用CA锁报名后自行下载</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获取招标文件，并于2026年06月04日 09时30分（北京时间）前递交投标文件。</w:t>
      </w:r>
    </w:p>
    <w:p w14:paraId="3B477D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一、项目基本情况</w:t>
      </w:r>
    </w:p>
    <w:p w14:paraId="418974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项目编号：SXZC2026-FW-060</w:t>
      </w:r>
    </w:p>
    <w:p w14:paraId="742197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项目名称：榆林市榆阳区22座中小型水库汛限、旱警水位核定及16座小型水库库容曲线复核项目</w:t>
      </w:r>
    </w:p>
    <w:p w14:paraId="4437810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采购方式：公开招标</w:t>
      </w:r>
    </w:p>
    <w:p w14:paraId="664D5A7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预算金额：2,617,739.83元</w:t>
      </w:r>
    </w:p>
    <w:p w14:paraId="5575BC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采购需求：</w:t>
      </w:r>
    </w:p>
    <w:p w14:paraId="7BC44D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合同包1(榆阳区22座中小型水库汛限、旱警):</w:t>
      </w:r>
    </w:p>
    <w:p w14:paraId="5A07AF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合同包预算金额：2,617,739.83元</w:t>
      </w:r>
    </w:p>
    <w:p w14:paraId="602123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合同包最高限价：2,617,739.83元</w:t>
      </w:r>
    </w:p>
    <w:tbl>
      <w:tblPr>
        <w:tblW w:w="96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45"/>
        <w:gridCol w:w="1211"/>
        <w:gridCol w:w="4263"/>
        <w:gridCol w:w="778"/>
        <w:gridCol w:w="1179"/>
        <w:gridCol w:w="1681"/>
      </w:tblGrid>
      <w:tr w14:paraId="5B5D33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16" w:hRule="atLeast"/>
          <w:tblHeader/>
        </w:trPr>
        <w:tc>
          <w:tcPr>
            <w:tcW w:w="6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1219D1F">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品目号</w:t>
            </w:r>
          </w:p>
        </w:tc>
        <w:tc>
          <w:tcPr>
            <w:tcW w:w="20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0E26EB5">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品目名称</w:t>
            </w:r>
          </w:p>
        </w:tc>
        <w:tc>
          <w:tcPr>
            <w:tcW w:w="36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3CBA761">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采购标的</w:t>
            </w:r>
          </w:p>
        </w:tc>
        <w:tc>
          <w:tcPr>
            <w:tcW w:w="79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2BE0203">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数量（单位）</w:t>
            </w:r>
          </w:p>
        </w:tc>
        <w:tc>
          <w:tcPr>
            <w:tcW w:w="143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96A15F1">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技术规格、参数及要求</w:t>
            </w:r>
          </w:p>
        </w:tc>
        <w:tc>
          <w:tcPr>
            <w:tcW w:w="114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199EA54">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品目预算(元)</w:t>
            </w:r>
          </w:p>
        </w:tc>
      </w:tr>
      <w:tr w14:paraId="60CE35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23"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A0F5638">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F54AB3C">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水库管理服务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C68D171">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榆阳区22座中小型水库汛限旱警水位核定及16座小型水库库容曲线复核项目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F0B44B3">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6B69EBC">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BF1F700">
            <w:pPr>
              <w:keepNext w:val="0"/>
              <w:keepLines w:val="0"/>
              <w:widowControl/>
              <w:suppressLineNumbers w:val="0"/>
              <w:wordWrap/>
              <w:spacing w:before="0" w:beforeAutospacing="0" w:after="0" w:afterAutospacing="0" w:line="24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2,617,739.83</w:t>
            </w:r>
          </w:p>
        </w:tc>
      </w:tr>
    </w:tbl>
    <w:p w14:paraId="21E01B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本合同包接受联合体投标</w:t>
      </w:r>
    </w:p>
    <w:p w14:paraId="517DE7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合同履行期限：合同签订之日起3个月内完成</w:t>
      </w:r>
    </w:p>
    <w:p w14:paraId="3BF6AB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二、申请人的资格要求：</w:t>
      </w:r>
    </w:p>
    <w:p w14:paraId="76B30A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1.满足《中华人民共和国政府采购法》第二十二条规定;</w:t>
      </w:r>
    </w:p>
    <w:p w14:paraId="6D198A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2.落实政府采购政策需满足的资格要求：</w:t>
      </w:r>
    </w:p>
    <w:p w14:paraId="799C4FB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合同包1(榆阳区22座中小型水库汛限、旱警)落实政府采购政策需满足的资格要求如下:</w:t>
      </w:r>
    </w:p>
    <w:p w14:paraId="6D4FE472">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（2）《财政部司法部关于政府采购支持监狱企业发展有关问题的通知》（财</w:t>
      </w:r>
    </w:p>
    <w:p w14:paraId="415C8F1C">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库〔2014〕68号）；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（3）《财政部、民政部、中国残疾人联合会关于促进残疾人就业政府采购</w:t>
      </w:r>
    </w:p>
    <w:p w14:paraId="4C4C2660">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政策的通知》（财库[2017]141号）；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（4）陕西省财政厅关于印发《陕西省中小企业政府采购信用融资办法》（陕</w:t>
      </w:r>
    </w:p>
    <w:p w14:paraId="3E4CCB1E">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财办采〔2018〕23号）；相关政策、业务流程、办理平台(http://www.ccgpsha</w:t>
      </w:r>
    </w:p>
    <w:p w14:paraId="0FB854D5">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anxi.gov.cn/zcdservice/zcd/shanxi/)；</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（5）《关于在政府采购活动中查询及使用信用记录有关问题的通知》（财</w:t>
      </w:r>
    </w:p>
    <w:p w14:paraId="3CEF79EC">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库〔2016〕125号）；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（6）《榆林市财政局关于进一步加大政府采购支持中小企业力度的通知》</w:t>
      </w:r>
    </w:p>
    <w:p w14:paraId="67769464">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（榆政财采发〔2023〕10号)；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（7）《陕西省财政厅关于进一步加大政府采购支持中小企业力度的通知》(陕</w:t>
      </w:r>
    </w:p>
    <w:p w14:paraId="4EC00856">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财采发〔2023〕5号)；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（8）《陕西省财政厅中国人民银行西安分行关于深入推进政府采购信用融</w:t>
      </w:r>
    </w:p>
    <w:p w14:paraId="2EE680E6">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资业务的通知》（陕财办采〔2023]5号）。</w:t>
      </w:r>
    </w:p>
    <w:p w14:paraId="008D3D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3.本项目的特定资格要求：</w:t>
      </w:r>
    </w:p>
    <w:p w14:paraId="096088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合同包1(榆阳区22座中小型水库汛限、旱警)特定资格要求如下:</w:t>
      </w:r>
    </w:p>
    <w:p w14:paraId="6D304018">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投标人为具有独立承担民事责任能力的法人、其他组织。企业法人应</w:t>
      </w:r>
    </w:p>
    <w:p w14:paraId="3E2B2060">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提供合法有效的标识有统一社会信用代码的营业执照；其他组织应提供合法登记证明文件；</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投标人需同时具备水利行业工程设计（或水库枢纽专业设计或地质灾害评估治理工程勘察设计）乙级（含乙级）以上资质和测绘乙级（含乙级）以上资质；项目负责人须具备水利或测绘相关专业中级及以上职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财务状况报告：投标人须提供经会计师事务所或审计机构出具的2025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提供银行出具的资信证明或财务报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（4）税收缴纳证明：提供2025年06月01日至今已缴纳的至少一个月的纳税证明或完税证明（时间以税款所属日期为准、税种须包含增值税或所得税），依法免税的单位应提供相关证明材料；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（5）社会保障资金缴纳证明：提供2025年06月01日至今已缴纳的至少一个月的社会保险参保缴费情况证明，依法不需要缴纳社会保障资金的单位应提供相关证明材料；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（9）投标信用承诺书；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（10）榆林市政府采购服务类项目供应商信用承诺书；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（11）本项目专门面向小微企业采购，投标人须提供《中小企业声明函》；</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备注：本项目接受联合体投标，最多允许两个投标人可以组成一个投标联合体，以一个投标人的身份投标；单位负责人为同一人或者存在直接控股、管理关系的不同投标人，不得参加同一合同项下的政府采购活动。</w:t>
      </w:r>
    </w:p>
    <w:p w14:paraId="519AF8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三、获取招标文件</w:t>
      </w:r>
    </w:p>
    <w:p w14:paraId="2B84AB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时间：2026年05月15日至2026年05月21日，每天上午09:00:00至12:00:00，下午14:00:00至17:00:00（北京时间）</w:t>
      </w:r>
    </w:p>
    <w:p w14:paraId="51FA7D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途径：</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登录全国公共资源交易中心平台（陕西省）使用CA锁报名后自行下载</w:t>
      </w:r>
    </w:p>
    <w:p w14:paraId="60C196A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在线获取</w:t>
      </w:r>
    </w:p>
    <w:p w14:paraId="6118B47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售价：0元</w:t>
      </w:r>
    </w:p>
    <w:p w14:paraId="21E48E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四、提交投标文件截止时间、开标时间和地点</w:t>
      </w:r>
    </w:p>
    <w:p w14:paraId="4CEB72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时间：2026年06月04日 09时30分00秒（北京时间）</w:t>
      </w:r>
    </w:p>
    <w:p w14:paraId="56BEC7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提交投标文件地点：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陕西省公共资源交易平台</w:t>
      </w:r>
    </w:p>
    <w:p w14:paraId="245EF8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开标地点：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榆林市公共资源交易中心18楼开标室1806C</w:t>
      </w:r>
    </w:p>
    <w:p w14:paraId="639154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五、公告期限</w:t>
      </w:r>
    </w:p>
    <w:p w14:paraId="2A26415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自本公告发布之日起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个工作日。</w:t>
      </w:r>
    </w:p>
    <w:p w14:paraId="2A094F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六、其他补充事宜</w:t>
      </w:r>
    </w:p>
    <w:p w14:paraId="5D77AB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14:paraId="1DBBEE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七、对本次招标提出询问，请按以下方式联系。</w:t>
      </w:r>
    </w:p>
    <w:p w14:paraId="6D0A4BE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1.采购人信息</w:t>
      </w:r>
    </w:p>
    <w:p w14:paraId="1974A61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榆林市榆阳区水旱灾害防治中心</w:t>
      </w:r>
    </w:p>
    <w:p w14:paraId="0CF6EB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榆林市榆阳区金沙路与恒安路交叉路口</w:t>
      </w:r>
    </w:p>
    <w:p w14:paraId="768AFD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0912-3257856</w:t>
      </w:r>
    </w:p>
    <w:p w14:paraId="428025C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2.采购代理机构信息</w:t>
      </w:r>
    </w:p>
    <w:p w14:paraId="0FC17DF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陕西中财招标代理有限公司</w:t>
      </w:r>
    </w:p>
    <w:p w14:paraId="7818ED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陕西省榆林市榆阳区航宇路住建局正对面（中财）二楼</w:t>
      </w:r>
    </w:p>
    <w:p w14:paraId="229935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w:t>
      </w:r>
    </w:p>
    <w:p w14:paraId="6D1B63A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3.项目联系方式</w:t>
      </w:r>
    </w:p>
    <w:p w14:paraId="103FEA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项目联系人：</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冯莹、杨丹丹</w:t>
      </w:r>
    </w:p>
    <w:p w14:paraId="629FF2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电话：</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w:t>
      </w:r>
      <w:bookmarkStart w:id="0" w:name="_GoBack"/>
      <w:bookmarkEnd w:id="0"/>
    </w:p>
    <w:p w14:paraId="732AF851">
      <w:pPr>
        <w:spacing w:line="360" w:lineRule="auto"/>
        <w:rPr>
          <w:rFonts w:hint="eastAsia" w:asciiTheme="minorEastAsia" w:hAnsiTheme="minorEastAsia" w:eastAsiaTheme="minorEastAsia" w:cstheme="minorEastAsia"/>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1AA945"/>
    <w:multiLevelType w:val="singleLevel"/>
    <w:tmpl w:val="A81AA945"/>
    <w:lvl w:ilvl="0" w:tentative="0">
      <w:start w:val="1"/>
      <w:numFmt w:val="decimal"/>
      <w:suff w:val="nothing"/>
      <w:lvlText w:val="（%1）"/>
      <w:lvlJc w:val="left"/>
    </w:lvl>
  </w:abstractNum>
  <w:abstractNum w:abstractNumId="1">
    <w:nsid w:val="1CAB6DD1"/>
    <w:multiLevelType w:val="singleLevel"/>
    <w:tmpl w:val="1CAB6DD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C31A1F"/>
    <w:rsid w:val="1AC31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2026-05-13T09:56:00Z</dcterms:created>
  <dc:creator>xbdqg</dc:creator>
  <cp:lastModifiedBy>xbdqg</cp:lastModifiedBy>
  <dcterms:modified xsi:type="dcterms:W3CDTF">2026-05-13T09:58:46Z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49EE6F052014413A957A000DDC9A3AF3_11</vt:lpwstr>
  </property>
  <property fmtid="{D5CDD505-2E9C-101B-9397-08002B2CF9AE}" pid="4" name="KSOTemplateDocerSaveRecord">
    <vt:lpwstr>eyJoZGlkIjoiODNiZWU4NTUwNTk0YzM5NWE5YWY1NTZkMjlhZmI3YTQiLCJ1c2VySWQiOiI1ODc5NTAwMTcifQ==</vt:lpwstr>
  </property>
</Properties>
</file>