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i w:val="0"/>
          <w:caps w:val="0"/>
          <w:color w:val="0A82E5"/>
          <w:spacing w:val="0"/>
          <w:sz w:val="36"/>
          <w:szCs w:val="36"/>
        </w:rPr>
      </w:pPr>
      <w:r>
        <w:rPr>
          <w:rFonts w:hint="eastAsia" w:ascii="微软雅黑" w:hAnsi="微软雅黑" w:eastAsia="微软雅黑" w:cs="微软雅黑"/>
          <w:b/>
          <w:i w:val="0"/>
          <w:caps w:val="0"/>
          <w:color w:val="0A82E5"/>
          <w:spacing w:val="0"/>
          <w:kern w:val="0"/>
          <w:sz w:val="36"/>
          <w:szCs w:val="36"/>
          <w:bdr w:val="none" w:color="auto" w:sz="0" w:space="0"/>
          <w:shd w:val="clear" w:fill="FFFFFF"/>
          <w:lang w:val="en-US" w:eastAsia="zh-CN" w:bidi="ar"/>
        </w:rPr>
        <w:t>榆林市榆阳区鼓楼街道办事处榆阳区鼓楼街道办事处榆林中心城区供电小区双提双改公共部位主体改造项目竞争性磋商公告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6"/>
          <w:b/>
          <w:i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333333"/>
          <w:spacing w:val="0"/>
          <w:sz w:val="21"/>
          <w:szCs w:val="21"/>
          <w:bdr w:val="none" w:color="auto" w:sz="0" w:space="0"/>
          <w:shd w:val="clear" w:fill="FFFFFF"/>
        </w:rPr>
        <w:t>榆阳区鼓楼街道办事处榆林中心城区供电小区双提双改公共部位主体改造项目</w:t>
      </w:r>
      <w:r>
        <w:rPr>
          <w:rFonts w:hint="eastAsia" w:ascii="微软雅黑" w:hAnsi="微软雅黑" w:eastAsia="微软雅黑" w:cs="微软雅黑"/>
          <w:i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caps w:val="0"/>
          <w:color w:val="0A82E5"/>
          <w:spacing w:val="0"/>
          <w:sz w:val="21"/>
          <w:szCs w:val="21"/>
          <w:bdr w:val="none" w:color="auto" w:sz="0" w:space="0"/>
          <w:shd w:val="clear" w:fill="FFFFFF"/>
        </w:rPr>
        <w:t>全国公共资源交易平台（陕西省榆林市）CA锁自行下载</w:t>
      </w:r>
      <w:r>
        <w:rPr>
          <w:rFonts w:hint="eastAsia" w:ascii="微软雅黑" w:hAnsi="微软雅黑" w:eastAsia="微软雅黑" w:cs="微软雅黑"/>
          <w:i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caps w:val="0"/>
          <w:color w:val="0A82E5"/>
          <w:spacing w:val="0"/>
          <w:sz w:val="21"/>
          <w:szCs w:val="21"/>
          <w:bdr w:val="none" w:color="auto" w:sz="0" w:space="0"/>
          <w:shd w:val="clear" w:fill="FFFFFF"/>
        </w:rPr>
        <w:t> 2026年06月05日 09时30分 </w:t>
      </w:r>
      <w:r>
        <w:rPr>
          <w:rFonts w:hint="eastAsia" w:ascii="微软雅黑" w:hAnsi="微软雅黑" w:eastAsia="微软雅黑" w:cs="微软雅黑"/>
          <w:i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项目编号：YYZFCG竞争性磋商（2026）30号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项目名称：榆阳区鼓楼街道办事处榆林中心城区供电小区双提双改公共部位主体改造项目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预算金额：1,720,653.83元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合同包1(榆阳区鼓楼街道办事处榆林中心城区供电小区双提双改公共部位主体改造项目):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合同包预算金额：1,720,653.83元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合同包最高限价：1,720,653.83元</w:t>
      </w:r>
    </w:p>
    <w:tbl>
      <w:tblPr>
        <w:tblW w:w="1744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268"/>
        <w:gridCol w:w="4757"/>
        <w:gridCol w:w="4757"/>
        <w:gridCol w:w="1585"/>
        <w:gridCol w:w="3171"/>
        <w:gridCol w:w="19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28" w:hRule="atLeast"/>
          <w:tblHeader/>
        </w:trPr>
        <w:tc>
          <w:tcPr>
            <w:tcW w:w="12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5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31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80" w:hRule="atLeast"/>
        </w:trPr>
        <w:tc>
          <w:tcPr>
            <w:tcW w:w="12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其他建筑物、构筑物修缮</w:t>
            </w:r>
          </w:p>
        </w:tc>
        <w:tc>
          <w:tcPr>
            <w:tcW w:w="47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鼓楼街道办事处榆林中心城区供电小区双提双改楼体公共部位改造项目</w:t>
            </w:r>
          </w:p>
        </w:tc>
        <w:tc>
          <w:tcPr>
            <w:tcW w:w="15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31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1,720,653.83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合同履行期限：90天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合同包1(榆阳区鼓楼街道办事处榆林中心城区供电小区双提双改公共部位主体改造项目)落实政府采购政策需满足的资格要求如下: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本项目属于专门面向中小企业采购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合同包1(榆阳区鼓楼街道办事处榆林中心城区供电小区双提双改公共部位主体改造项目)特定资格要求如下: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3.1本项目 不接受   （接受/不接受）联合体形式。</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3.2自主上报信用承诺书：供应商及其委托代理人应在“信用中国（陕西榆林）”网站(https://credit.yl.gov.cn/)进行注册、登录、自主上报信用承诺书，包括：“榆林市政府采购工程类/货物类/服务类项目供应商信用承诺书”、“供应商信用承诺”、“供应商委托代理人员信用承诺书”、“投标（响应）信用承诺书”（具体操作见磋商文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3.3其他特定资格要求： ①有效的主体资格：营业执照等主体资格证明文件。②合法授权：法定代表人参加磋商的，提供《法定代表人（单位负责人）身份证明》；法定代表人授权他人参加磋商的，提供《法定代表人授权委托书》。③具备建筑工程施工总承包三级及以上资质,具备有效的安全生产许可证；并在人员、设备、资金等方面具备相应的施工能力。其中，磋商人拟派项目负责人具备建筑工程二级注册建造师及以上执业资格，应为本公司的在职人员，具备有效的安全生产考核合格证书（建安B证），未担任其他在建工程项目的项目经理且无不良记录。</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3.4法定代表人（单位负责人）为同一人或者存在直接控股、管理关系的不同供应商，不得参加同一合同项下的政府采购活动。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3.5为本采购项目提供整体设计、规范编制或者项目管理、监理、检测等服务的供应商，不得再参加此项目的其他采购活动。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3.6 被“信用中国”网站（www.creditchina.gov.cn)、中国政府采购网（www.ccgp.gov.cn）列入失信被执行人、重大税收违法案件当事人名单、政府采购严重违法失信行为记录名单的供应商，不得参与政府采购活动。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2026年05月14日 至 2026年05月21日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途径：</w:t>
      </w:r>
      <w:r>
        <w:rPr>
          <w:rFonts w:hint="eastAsia" w:ascii="微软雅黑" w:hAnsi="微软雅黑" w:eastAsia="微软雅黑" w:cs="微软雅黑"/>
          <w:i w:val="0"/>
          <w:caps w:val="0"/>
          <w:color w:val="0A82E5"/>
          <w:spacing w:val="0"/>
          <w:sz w:val="21"/>
          <w:szCs w:val="21"/>
          <w:bdr w:val="none" w:color="auto" w:sz="0" w:space="0"/>
          <w:shd w:val="clear" w:fill="FFFFFF"/>
        </w:rPr>
        <w:t>全国公共资源交易平台（陕西省榆林市）CA锁自行下载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方式：</w:t>
      </w:r>
      <w:r>
        <w:rPr>
          <w:rFonts w:hint="eastAsia" w:ascii="微软雅黑" w:hAnsi="微软雅黑" w:eastAsia="微软雅黑" w:cs="微软雅黑"/>
          <w:i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售价：</w:t>
      </w:r>
      <w:r>
        <w:rPr>
          <w:rFonts w:hint="eastAsia" w:ascii="微软雅黑" w:hAnsi="微软雅黑" w:eastAsia="微软雅黑" w:cs="微软雅黑"/>
          <w:i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caps w:val="0"/>
          <w:color w:val="0A82E5"/>
          <w:spacing w:val="0"/>
          <w:sz w:val="21"/>
          <w:szCs w:val="21"/>
          <w:bdr w:val="none" w:color="auto" w:sz="0" w:space="0"/>
          <w:shd w:val="clear" w:fill="FFFFFF"/>
        </w:rPr>
        <w:t> 2026年06月05日 09时30分00秒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全国公共资源交易平台（陕西省榆林市）网上递交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2026年06月05日 09时30分00秒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榆林市不见面开标大厅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caps w:val="0"/>
          <w:color w:val="0A82E5"/>
          <w:spacing w:val="0"/>
          <w:sz w:val="21"/>
          <w:szCs w:val="21"/>
          <w:bdr w:val="none" w:color="auto" w:sz="0" w:space="0"/>
          <w:shd w:val="clear" w:fill="FFFFFF"/>
        </w:rPr>
        <w:t>3</w:t>
      </w:r>
      <w:r>
        <w:rPr>
          <w:rFonts w:hint="eastAsia" w:ascii="微软雅黑" w:hAnsi="微软雅黑" w:eastAsia="微软雅黑" w:cs="微软雅黑"/>
          <w:i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ascii="仿宋" w:hAnsi="仿宋" w:eastAsia="仿宋" w:cs="仿宋"/>
          <w:b/>
          <w:i w:val="0"/>
          <w:caps w:val="0"/>
          <w:color w:val="0A82E5"/>
          <w:spacing w:val="0"/>
          <w:sz w:val="21"/>
          <w:szCs w:val="21"/>
          <w:bdr w:val="none" w:color="auto" w:sz="0" w:space="0"/>
          <w:shd w:val="clear"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w:t>
      </w:r>
      <w:r>
        <w:rPr>
          <w:rStyle w:val="6"/>
          <w:rFonts w:hint="eastAsia" w:ascii="仿宋" w:hAnsi="仿宋" w:eastAsia="仿宋" w:cs="仿宋"/>
          <w:b/>
          <w:i w:val="0"/>
          <w:caps w:val="0"/>
          <w:color w:val="333333"/>
          <w:spacing w:val="0"/>
          <w:sz w:val="21"/>
          <w:szCs w:val="21"/>
          <w:bdr w:val="none" w:color="auto" w:sz="0" w:space="0"/>
          <w:shd w:val="clear" w:fill="FFFFFF"/>
        </w:rPr>
        <w:t>榆林市市民大厦三楼E14、E15窗口，电话0912-3452148。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6"/>
          <w:rFonts w:hint="eastAsia" w:ascii="仿宋" w:hAnsi="仿宋" w:eastAsia="仿宋" w:cs="仿宋"/>
          <w:b/>
          <w:i w:val="0"/>
          <w:caps w:val="0"/>
          <w:color w:val="0A82E5"/>
          <w:spacing w:val="0"/>
          <w:sz w:val="21"/>
          <w:szCs w:val="21"/>
          <w:bdr w:val="none" w:color="auto" w:sz="0" w:space="0"/>
          <w:shd w:val="clear" w:fill="FFFFFF"/>
        </w:rPr>
        <w:t>2、建议使用带有麦克风和摄像头的笔记本电脑。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Style w:val="6"/>
          <w:rFonts w:hint="eastAsia" w:ascii="仿宋" w:hAnsi="仿宋" w:eastAsia="仿宋" w:cs="仿宋"/>
          <w:b/>
          <w:i w:val="0"/>
          <w:caps w:val="0"/>
          <w:color w:val="0A82E5"/>
          <w:spacing w:val="0"/>
          <w:sz w:val="21"/>
          <w:szCs w:val="21"/>
          <w:bdr w:val="none" w:color="auto" w:sz="0" w:space="0"/>
          <w:shd w:val="clear" w:fill="FFFFFF"/>
        </w:rPr>
        <w:t>3、 请各投标供应商按照陕西省财政厅《关于政府采购供应商注册登记有关事项的通知》要求，通过陕西省政府采购网注册登记加入陕西省政府采购供应商库。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sz w:val="21"/>
          <w:szCs w:val="21"/>
        </w:rPr>
      </w:pPr>
      <w:r>
        <w:rPr>
          <w:rStyle w:val="6"/>
          <w:b/>
          <w:i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榆林市榆阳区鼓楼街道办事处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红山西路2号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15091660658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榆阳区政务服务中心325室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caps w:val="0"/>
          <w:color w:val="0A82E5"/>
          <w:spacing w:val="0"/>
          <w:sz w:val="21"/>
          <w:szCs w:val="21"/>
          <w:bdr w:val="none" w:color="auto" w:sz="0" w:space="0"/>
          <w:shd w:val="clear" w:fill="FFFFFF"/>
        </w:rPr>
        <w:t>张老师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电话：</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榆林市榆阳区政府采购中心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321FC"/>
    <w:rsid w:val="3003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2026-05-14T01:11:00Z</dcterms:created>
  <dc:creator>张淑媛</dc:creator>
  <cp:lastModifiedBy>张淑媛</cp:lastModifiedBy>
  <dcterms:modified xsi:type="dcterms:W3CDTF">2026-05-14T01:11:58Z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