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10C2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详见磋商文件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7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2025-04-27T07:29:27Z</dcterms:created>
  <dc:creator>Administrator</dc:creator>
  <cp:lastModifiedBy>田坤</cp:lastModifiedBy>
  <dcterms:modified xsi:type="dcterms:W3CDTF">2025-04-27T07:29:35Z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eyJoZGlkIjoiZmY5ZTYxMDA3MjM4ZDg3M2Y0Yjg4NmRkODdmMDU2YWIiLCJ1c2VySWQiOiIxNTg4OTU1NDQ4In0=</vt:lpwstr>
  </property>
  <property fmtid="{D5CDD505-2E9C-101B-9397-08002B2CF9AE}" pid="4" name="ICV">
    <vt:lpwstr>6CE9CBDD74C74B879FA3A444706F8256_12</vt:lpwstr>
  </property>
</Properties>
</file>