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A6CD4">
      <w:pPr>
        <w:pStyle w:val="4"/>
        <w:spacing w:line="338" w:lineRule="auto"/>
        <w:ind w:firstLine="480" w:firstLineChars="200"/>
        <w:rPr>
          <w:rFonts w:hint="default" w:ascii="仿宋" w:hAnsi="仿宋" w:eastAsia="仿宋"/>
          <w:color w:val="auto"/>
          <w:sz w:val="24"/>
          <w:szCs w:val="24"/>
          <w:lang w:eastAsia="zh-CN"/>
        </w:rPr>
      </w:pP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公开出版：《雍兴公司蔡家坡纺织厂档案汇编》《陕西东雷抽黄工程档案选编》两部书籍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；内部出版：《三秦大地上的建设印迹——苏联援建在陕项目档案选编》及馆藏档案文件选编等7部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。</w:t>
      </w:r>
    </w:p>
    <w:p w14:paraId="3D8063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2025-04-27T09:35:31Z</dcterms:created>
  <dc:creator>57864</dc:creator>
  <cp:lastModifiedBy>JYZB</cp:lastModifiedBy>
  <dcterms:modified xsi:type="dcterms:W3CDTF">2025-04-27T09:35:54Z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eyJoZGlkIjoiMWRlMDhhMzMwNDc3ZTlhNmY5OWNhYmQ5ZTA3NzA0YTYiLCJ1c2VySWQiOiIyNDIxOTA0MzAifQ==</vt:lpwstr>
  </property>
  <property fmtid="{D5CDD505-2E9C-101B-9397-08002B2CF9AE}" pid="4" name="ICV">
    <vt:lpwstr>27E8D851754E4829ABB7F9A9FA7F3D4D_12</vt:lpwstr>
  </property>
</Properties>
</file>