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633FA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0" w:name="_GoBack"/>
      <w:bookmarkEnd w:id="0"/>
      <w:r>
        <w:rPr>
          <w:rFonts w:hint="eastAsia" w:ascii="宋体" w:hAnsi="宋体" w:eastAsia="宋体" w:cs="宋体"/>
          <w:color w:val="000000" w:themeColor="text1"/>
          <w:sz w:val="24"/>
          <w:szCs w:val="24"/>
          <w:highlight w:val="none"/>
          <w14:textFill>
            <w14:solidFill>
              <w14:schemeClr w14:val="tx1"/>
            </w14:solidFill>
          </w14:textFill>
        </w:rPr>
        <w:t>延长县政府采购中心受延长县果业技术推广和产业营销服务中心的委托，经政府采购管理部门批准，按照政府采购程序，拟</w:t>
      </w:r>
      <w:r>
        <w:rPr>
          <w:rFonts w:hint="eastAsia" w:ascii="宋体" w:hAnsi="宋体" w:eastAsia="宋体" w:cs="宋体"/>
          <w:color w:val="000000" w:themeColor="text1"/>
          <w:sz w:val="24"/>
          <w:szCs w:val="24"/>
          <w:highlight w:val="none"/>
          <w:lang w:val="en-US" w:eastAsia="zh-CN"/>
          <w14:textFill>
            <w14:solidFill>
              <w14:schemeClr w14:val="tx1"/>
            </w14:solidFill>
          </w14:textFill>
        </w:rPr>
        <w:t>就肥料对比试验项目进</w:t>
      </w:r>
      <w:r>
        <w:rPr>
          <w:rFonts w:hint="eastAsia" w:ascii="宋体" w:hAnsi="宋体" w:eastAsia="宋体" w:cs="宋体"/>
          <w:color w:val="000000" w:themeColor="text1"/>
          <w:sz w:val="24"/>
          <w:szCs w:val="24"/>
          <w:highlight w:val="none"/>
          <w14:textFill>
            <w14:solidFill>
              <w14:schemeClr w14:val="tx1"/>
            </w14:solidFill>
          </w14:textFill>
        </w:rPr>
        <w:t>行</w:t>
      </w:r>
      <w:r>
        <w:rPr>
          <w:rFonts w:hint="eastAsia" w:ascii="宋体" w:hAnsi="宋体" w:eastAsia="宋体" w:cs="宋体"/>
          <w:color w:val="000000" w:themeColor="text1"/>
          <w:sz w:val="24"/>
          <w:szCs w:val="24"/>
          <w:highlight w:val="none"/>
          <w:lang w:eastAsia="zh-CN"/>
          <w14:textFill>
            <w14:solidFill>
              <w14:schemeClr w14:val="tx1"/>
            </w14:solidFill>
          </w14:textFill>
        </w:rPr>
        <w:t>竞争性</w:t>
      </w:r>
      <w:r>
        <w:rPr>
          <w:rFonts w:hint="eastAsia" w:ascii="宋体" w:hAnsi="宋体" w:eastAsia="宋体" w:cs="宋体"/>
          <w:color w:val="000000" w:themeColor="text1"/>
          <w:sz w:val="24"/>
          <w:szCs w:val="24"/>
          <w:highlight w:val="none"/>
          <w14:textFill>
            <w14:solidFill>
              <w14:schemeClr w14:val="tx1"/>
            </w14:solidFill>
          </w14:textFill>
        </w:rPr>
        <w:t>谈判，欢迎符合资格条件的、有能力提供本项目所需服务的供应商参加。</w:t>
      </w:r>
    </w:p>
    <w:p w14:paraId="4F124346">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一、采购项目名称：</w:t>
      </w:r>
    </w:p>
    <w:p w14:paraId="16E89B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Autospacing="0" w:afterAutospacing="0" w:line="700" w:lineRule="exact"/>
        <w:ind w:right="0" w:firstLine="720" w:firstLineChars="3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肥料对比试验项目</w:t>
      </w:r>
    </w:p>
    <w:p w14:paraId="0F47A5C6">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采购项目编号</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YCZC-202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-J0</w:t>
      </w:r>
      <w:r>
        <w:rPr>
          <w:rFonts w:hint="eastAsia" w:ascii="宋体" w:hAnsi="宋体" w:eastAsia="宋体" w:cs="宋体"/>
          <w:color w:val="000000" w:themeColor="text1"/>
          <w:sz w:val="24"/>
          <w:szCs w:val="24"/>
          <w:highlight w:val="none"/>
          <w:lang w:val="en-US" w:eastAsia="zh-CN"/>
          <w14:textFill>
            <w14:solidFill>
              <w14:schemeClr w14:val="tx1"/>
            </w14:solidFill>
          </w14:textFill>
        </w:rPr>
        <w:t>24</w:t>
      </w:r>
    </w:p>
    <w:p w14:paraId="38F7B70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三、采购人名称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延长县果业技术推广和产业营销服务中心</w:t>
      </w:r>
    </w:p>
    <w:p w14:paraId="104A7F9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系</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人：</w:t>
      </w:r>
      <w:r>
        <w:rPr>
          <w:rFonts w:hint="eastAsia" w:ascii="宋体" w:hAnsi="宋体" w:cs="宋体"/>
          <w:color w:val="000000" w:themeColor="text1"/>
          <w:sz w:val="24"/>
          <w:szCs w:val="24"/>
          <w:highlight w:val="none"/>
          <w:lang w:val="en-US" w:eastAsia="zh-CN"/>
          <w14:textFill>
            <w14:solidFill>
              <w14:schemeClr w14:val="tx1"/>
            </w14:solidFill>
          </w14:textFill>
        </w:rPr>
        <w:t>吴宇</w:t>
      </w:r>
    </w:p>
    <w:p w14:paraId="5CF6D81B">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联系方式：</w:t>
      </w:r>
      <w:r>
        <w:rPr>
          <w:rFonts w:hint="eastAsia" w:ascii="微软雅黑" w:hAnsi="微软雅黑" w:eastAsia="微软雅黑" w:cs="微软雅黑"/>
          <w:i w:val="0"/>
          <w:iCs w:val="0"/>
          <w:caps w:val="0"/>
          <w:color w:val="000000" w:themeColor="text1"/>
          <w:spacing w:val="0"/>
          <w:sz w:val="21"/>
          <w:szCs w:val="21"/>
          <w:shd w:val="clear" w:fill="FFFFFF"/>
          <w:lang w:val="en-US" w:eastAsia="zh-CN"/>
          <w14:textFill>
            <w14:solidFill>
              <w14:schemeClr w14:val="tx1"/>
            </w14:solidFill>
          </w14:textFill>
        </w:rPr>
        <w:t>18291966863</w:t>
      </w:r>
    </w:p>
    <w:p w14:paraId="0305257F">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四、采购代理机构名称：</w:t>
      </w:r>
      <w:r>
        <w:rPr>
          <w:rFonts w:hint="eastAsia" w:ascii="宋体" w:hAnsi="宋体" w:eastAsia="宋体" w:cs="宋体"/>
          <w:color w:val="000000" w:themeColor="text1"/>
          <w:sz w:val="24"/>
          <w:szCs w:val="24"/>
          <w:highlight w:val="none"/>
          <w14:textFill>
            <w14:solidFill>
              <w14:schemeClr w14:val="tx1"/>
            </w14:solidFill>
          </w14:textFill>
        </w:rPr>
        <w:t>延长县政府采购中心</w:t>
      </w:r>
    </w:p>
    <w:p w14:paraId="2854420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r>
        <w:rPr>
          <w:rFonts w:hint="eastAsia" w:ascii="宋体" w:hAnsi="宋体" w:eastAsia="宋体" w:cs="宋体"/>
          <w:color w:val="000000" w:themeColor="text1"/>
          <w:sz w:val="24"/>
          <w:szCs w:val="24"/>
          <w:highlight w:val="none"/>
          <w:lang w:val="en-US" w:eastAsia="zh-CN"/>
          <w14:textFill>
            <w14:solidFill>
              <w14:schemeClr w14:val="tx1"/>
            </w14:solidFill>
          </w14:textFill>
        </w:rPr>
        <w:t>刘工</w:t>
      </w:r>
    </w:p>
    <w:p w14:paraId="27C4B16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联系方式：0911-</w:t>
      </w:r>
      <w:r>
        <w:rPr>
          <w:rFonts w:hint="eastAsia" w:ascii="宋体" w:hAnsi="宋体" w:eastAsia="宋体" w:cs="宋体"/>
          <w:color w:val="000000" w:themeColor="text1"/>
          <w:sz w:val="24"/>
          <w:szCs w:val="24"/>
          <w:highlight w:val="none"/>
          <w:lang w:val="en-US" w:eastAsia="zh-CN"/>
          <w14:textFill>
            <w14:solidFill>
              <w14:schemeClr w14:val="tx1"/>
            </w14:solidFill>
          </w14:textFill>
        </w:rPr>
        <w:t>8619952</w:t>
      </w:r>
    </w:p>
    <w:p w14:paraId="44DFAAAC">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五、采购内容和要求：</w:t>
      </w:r>
    </w:p>
    <w:p w14:paraId="71BB2B93">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1、有机肥参数要求：（详见采购文件）</w:t>
      </w:r>
    </w:p>
    <w:p w14:paraId="6BAF529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2、项目属性：货物</w:t>
      </w:r>
    </w:p>
    <w:p w14:paraId="255B4877">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3、供 货 期：5日历日（含发放）</w:t>
      </w:r>
    </w:p>
    <w:p w14:paraId="7E3C880B">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4、质 保 期：质保1年</w:t>
      </w:r>
    </w:p>
    <w:p w14:paraId="4A4B9DC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预算金额：800000.00元</w:t>
      </w:r>
    </w:p>
    <w:p w14:paraId="2F2D2EF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6.所属行业：制造业</w:t>
      </w:r>
    </w:p>
    <w:p w14:paraId="23287D03">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b/>
          <w:bCs/>
          <w:color w:val="000000" w:themeColor="text1"/>
          <w:sz w:val="24"/>
          <w:szCs w:val="24"/>
          <w:highlight w:val="none"/>
          <w14:textFill>
            <w14:solidFill>
              <w14:schemeClr w14:val="tx1"/>
            </w14:solidFill>
          </w14:textFill>
        </w:rPr>
        <w:t>供应商资格要求：</w:t>
      </w:r>
    </w:p>
    <w:p w14:paraId="647CC4A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、落实政府采购政策需满足的资格要求：</w:t>
      </w:r>
    </w:p>
    <w:p w14:paraId="5C975B0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sz w:val="24"/>
          <w:szCs w:val="24"/>
          <w:highlight w:val="none"/>
          <w14:textFill>
            <w14:solidFill>
              <w14:schemeClr w14:val="tx1"/>
            </w14:solidFill>
          </w14:textFill>
        </w:rPr>
        <w:t>满足《中华人民共和国政府采购法》第二十二条规定;</w:t>
      </w:r>
    </w:p>
    <w:p w14:paraId="493773C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落实政府采购政策需满足的资格要求：</w:t>
      </w:r>
    </w:p>
    <w:p w14:paraId="183197A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合同包1(</w:t>
      </w:r>
      <w:r>
        <w:rPr>
          <w:rFonts w:hint="eastAsia" w:ascii="宋体" w:hAnsi="宋体" w:eastAsia="宋体" w:cs="宋体"/>
          <w:color w:val="000000" w:themeColor="text1"/>
          <w:sz w:val="24"/>
          <w:szCs w:val="24"/>
          <w:highlight w:val="none"/>
          <w:lang w:val="en-US" w:eastAsia="zh-CN"/>
          <w14:textFill>
            <w14:solidFill>
              <w14:schemeClr w14:val="tx1"/>
            </w14:solidFill>
          </w14:textFill>
        </w:rPr>
        <w:t>肥料对比试验项目</w:t>
      </w:r>
      <w:r>
        <w:rPr>
          <w:rFonts w:hint="eastAsia" w:ascii="宋体" w:hAnsi="宋体" w:eastAsia="宋体" w:cs="宋体"/>
          <w:color w:val="000000" w:themeColor="text1"/>
          <w:sz w:val="24"/>
          <w:szCs w:val="24"/>
          <w:highlight w:val="none"/>
          <w14:textFill>
            <w14:solidFill>
              <w14:schemeClr w14:val="tx1"/>
            </w14:solidFill>
          </w14:textFill>
        </w:rPr>
        <w:t>)落实政府采购政策需满足的资格要求如下:</w:t>
      </w:r>
    </w:p>
    <w:p w14:paraId="443DD4E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sz w:val="24"/>
          <w:szCs w:val="24"/>
          <w:highlight w:val="none"/>
          <w:lang w:val="en-US" w:eastAsia="zh-CN"/>
        </w:rPr>
        <w:t>2.1《财政部工业和信息化部关于印发〈政府采购促进中小企业发展管理办法〉的通知》（财库〔2020〕46号）；</w:t>
      </w:r>
      <w:r>
        <w:rPr>
          <w:rFonts w:hint="eastAsia" w:ascii="宋体" w:hAnsi="宋体" w:eastAsia="宋体" w:cs="宋体"/>
          <w:color w:val="000000"/>
          <w:sz w:val="24"/>
          <w:szCs w:val="24"/>
          <w:highlight w:val="none"/>
          <w:lang w:val="en-US" w:eastAsia="zh-CN"/>
        </w:rPr>
        <w:br w:type="textWrapping"/>
      </w:r>
      <w:r>
        <w:rPr>
          <w:rFonts w:hint="eastAsia" w:ascii="宋体" w:hAnsi="宋体" w:eastAsia="宋体" w:cs="宋体"/>
          <w:color w:val="000000"/>
          <w:sz w:val="24"/>
          <w:szCs w:val="24"/>
          <w:highlight w:val="none"/>
          <w:lang w:val="en-US" w:eastAsia="zh-CN"/>
        </w:rPr>
        <w:t xml:space="preserve">    2.2陕西省财政厅关于印发《陕西省中小企业政府采购信用融资办法》（陕财办采〔2018〕23号）；</w:t>
      </w:r>
      <w:r>
        <w:rPr>
          <w:rFonts w:hint="eastAsia" w:ascii="宋体" w:hAnsi="宋体" w:eastAsia="宋体" w:cs="宋体"/>
          <w:color w:val="000000"/>
          <w:sz w:val="24"/>
          <w:szCs w:val="24"/>
          <w:highlight w:val="none"/>
          <w:lang w:val="en-US" w:eastAsia="zh-CN"/>
        </w:rPr>
        <w:br w:type="textWrapping"/>
      </w:r>
      <w:r>
        <w:rPr>
          <w:rFonts w:hint="eastAsia" w:ascii="宋体" w:hAnsi="宋体" w:eastAsia="宋体" w:cs="宋体"/>
          <w:color w:val="000000"/>
          <w:sz w:val="24"/>
          <w:szCs w:val="24"/>
          <w:highlight w:val="none"/>
          <w:lang w:val="en-US" w:eastAsia="zh-CN"/>
        </w:rPr>
        <w:t xml:space="preserve">    2.3《财政部司法部关于政府采购支持监狱企业发展有关问题的通知》（财库〔2014〕68号）；</w:t>
      </w:r>
      <w:r>
        <w:rPr>
          <w:rFonts w:hint="eastAsia" w:ascii="宋体" w:hAnsi="宋体" w:eastAsia="宋体" w:cs="宋体"/>
          <w:color w:val="000000"/>
          <w:sz w:val="24"/>
          <w:szCs w:val="24"/>
          <w:highlight w:val="none"/>
          <w:lang w:val="en-US" w:eastAsia="zh-CN"/>
        </w:rPr>
        <w:br w:type="textWrapping"/>
      </w:r>
      <w:r>
        <w:rPr>
          <w:rFonts w:hint="eastAsia" w:ascii="宋体" w:hAnsi="宋体" w:eastAsia="宋体" w:cs="宋体"/>
          <w:color w:val="000000"/>
          <w:sz w:val="24"/>
          <w:szCs w:val="24"/>
          <w:highlight w:val="none"/>
          <w:lang w:val="en-US" w:eastAsia="zh-CN"/>
        </w:rPr>
        <w:t xml:space="preserve">    2.4《国务院办公厅关于建立政府强制采购节能产品制度的通知》（国办发〔2007〕51号）；</w:t>
      </w:r>
      <w:r>
        <w:rPr>
          <w:rFonts w:hint="eastAsia" w:ascii="宋体" w:hAnsi="宋体" w:eastAsia="宋体" w:cs="宋体"/>
          <w:color w:val="000000"/>
          <w:sz w:val="24"/>
          <w:szCs w:val="24"/>
          <w:highlight w:val="none"/>
          <w:lang w:val="en-US" w:eastAsia="zh-CN"/>
        </w:rPr>
        <w:br w:type="textWrapping"/>
      </w:r>
      <w:r>
        <w:rPr>
          <w:rFonts w:hint="eastAsia" w:ascii="宋体" w:hAnsi="宋体" w:eastAsia="宋体" w:cs="宋体"/>
          <w:color w:val="000000"/>
          <w:sz w:val="24"/>
          <w:szCs w:val="24"/>
          <w:highlight w:val="none"/>
          <w:lang w:val="en-US" w:eastAsia="zh-CN"/>
        </w:rPr>
        <w:t xml:space="preserve">    2.5《三部门联合发布关于促进残疾人就业政府采购政策的通知》（财库〔2017〕141号）。</w:t>
      </w:r>
      <w:r>
        <w:rPr>
          <w:rFonts w:hint="eastAsia" w:ascii="宋体" w:hAnsi="宋体" w:eastAsia="宋体" w:cs="宋体"/>
          <w:color w:val="000000"/>
          <w:sz w:val="24"/>
          <w:szCs w:val="24"/>
          <w:highlight w:val="none"/>
          <w:lang w:val="en-US" w:eastAsia="zh-CN"/>
        </w:rPr>
        <w:br w:type="textWrapping"/>
      </w:r>
      <w:r>
        <w:rPr>
          <w:rFonts w:hint="eastAsia" w:ascii="宋体" w:hAnsi="宋体" w:eastAsia="宋体" w:cs="宋体"/>
          <w:color w:val="000000"/>
          <w:sz w:val="24"/>
          <w:szCs w:val="24"/>
          <w:highlight w:val="none"/>
          <w:lang w:val="en-US" w:eastAsia="zh-CN"/>
        </w:rPr>
        <w:t xml:space="preserve">    2.6《财政部发展改革委生态环境部市场监管总局关于调整优化节能产品、环境标志产品政府采购执行机制的通知》（财库〔2019〕9号）；</w:t>
      </w:r>
      <w:r>
        <w:rPr>
          <w:rFonts w:hint="eastAsia" w:ascii="宋体" w:hAnsi="宋体" w:eastAsia="宋体" w:cs="宋体"/>
          <w:color w:val="000000"/>
          <w:sz w:val="24"/>
          <w:szCs w:val="24"/>
          <w:highlight w:val="none"/>
          <w:lang w:val="en-US" w:eastAsia="zh-CN"/>
        </w:rPr>
        <w:br w:type="textWrapping"/>
      </w:r>
      <w:r>
        <w:rPr>
          <w:rFonts w:hint="eastAsia" w:ascii="宋体" w:hAnsi="宋体" w:eastAsia="宋体" w:cs="宋体"/>
          <w:color w:val="000000"/>
          <w:sz w:val="24"/>
          <w:szCs w:val="24"/>
          <w:highlight w:val="none"/>
          <w:lang w:val="en-US" w:eastAsia="zh-CN"/>
        </w:rPr>
        <w:t xml:space="preserve">    2.7《陕西省财政厅关于加快推进我省中小企业政府采购信用融资工作的通知》（陕财办采〔2020〕15号）</w:t>
      </w:r>
      <w:r>
        <w:rPr>
          <w:rFonts w:hint="eastAsia" w:ascii="宋体" w:hAnsi="宋体" w:eastAsia="宋体" w:cs="宋体"/>
          <w:color w:val="000000"/>
          <w:sz w:val="24"/>
          <w:szCs w:val="24"/>
          <w:highlight w:val="none"/>
          <w:lang w:val="en-US" w:eastAsia="zh-CN"/>
        </w:rPr>
        <w:br w:type="textWrapping"/>
      </w:r>
      <w:r>
        <w:rPr>
          <w:rFonts w:hint="eastAsia" w:ascii="宋体" w:hAnsi="宋体" w:eastAsia="宋体" w:cs="宋体"/>
          <w:color w:val="000000"/>
          <w:sz w:val="24"/>
          <w:szCs w:val="24"/>
          <w:highlight w:val="none"/>
          <w:lang w:val="en-US" w:eastAsia="zh-CN"/>
        </w:rPr>
        <w:t xml:space="preserve">    2.8《财政部农业农村部国家乡村振兴局关于运用政府采购政策支持乡村产业振兴的通知》（财库〔2021〕19号）</w:t>
      </w:r>
      <w:r>
        <w:rPr>
          <w:rFonts w:hint="eastAsia" w:ascii="宋体" w:hAnsi="宋体" w:eastAsia="宋体" w:cs="宋体"/>
          <w:color w:val="000000"/>
          <w:sz w:val="24"/>
          <w:szCs w:val="24"/>
          <w:highlight w:val="none"/>
          <w:lang w:val="en-US" w:eastAsia="zh-CN"/>
        </w:rPr>
        <w:br w:type="textWrapping"/>
      </w:r>
      <w:r>
        <w:rPr>
          <w:rFonts w:hint="eastAsia" w:ascii="宋体" w:hAnsi="宋体" w:eastAsia="宋体" w:cs="宋体"/>
          <w:color w:val="000000"/>
          <w:sz w:val="24"/>
          <w:szCs w:val="24"/>
          <w:highlight w:val="none"/>
          <w:lang w:val="en-US" w:eastAsia="zh-CN"/>
        </w:rPr>
        <w:t xml:space="preserve">    2.9《陕西省财政厅关于进一步优化政府采购营商环境有关事项的通知》(陕财办采(2023)4号)</w:t>
      </w:r>
      <w:r>
        <w:rPr>
          <w:rFonts w:hint="eastAsia" w:ascii="宋体" w:hAnsi="宋体" w:eastAsia="宋体" w:cs="宋体"/>
          <w:color w:val="000000"/>
          <w:sz w:val="24"/>
          <w:szCs w:val="24"/>
          <w:highlight w:val="none"/>
          <w:lang w:val="en-US" w:eastAsia="zh-CN"/>
        </w:rPr>
        <w:br w:type="textWrapping"/>
      </w:r>
      <w:r>
        <w:rPr>
          <w:rFonts w:hint="eastAsia" w:ascii="宋体" w:hAnsi="宋体" w:eastAsia="宋体" w:cs="宋体"/>
          <w:color w:val="000000"/>
          <w:sz w:val="24"/>
          <w:szCs w:val="24"/>
          <w:highlight w:val="none"/>
          <w:lang w:val="en-US" w:eastAsia="zh-CN"/>
        </w:rPr>
        <w:t xml:space="preserve">    2.10其他需要落实的政府采购政策；如有最新颁布的政府采购政策，按最新的文件执行。</w:t>
      </w:r>
    </w:p>
    <w:p w14:paraId="7071785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本项目的特定资格要求：</w:t>
      </w:r>
    </w:p>
    <w:p w14:paraId="24B1C493">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符合《中华人民共和国政府采购法》第二十二条有关规定，供应商属于企业法人或其他组织，能够独立承担民事责任，有履行完成本项目的能力，经营范围与所投内容相符，并具有以下条件：</w:t>
      </w:r>
    </w:p>
    <w:p w14:paraId="09BD146C">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313" w:beforeLines="100" w:after="313" w:afterLines="100" w:line="5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3.1具有独立承担民事责任能力的法人或其他组织，提供合法有效的统一社会信用代码的营业执照 ；</w:t>
      </w:r>
    </w:p>
    <w:p w14:paraId="2D0C202C">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313" w:beforeLines="100" w:after="313" w:afterLines="100" w:line="5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3.2法定代表人授权书（附法定代表人身份证复印件）及被授权人身份证（法定代表人直接参加开标只须提供法定代表人身份证）； </w:t>
      </w:r>
    </w:p>
    <w:p w14:paraId="61187E2D">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313" w:beforeLines="100" w:after="313" w:afterLines="100" w:line="5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3.3税收缴纳证明：提供2025年度连续3个月的缴税凭证，依法免税的投标人应提供相关文件证明； </w:t>
      </w:r>
    </w:p>
    <w:p w14:paraId="6D64373C">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313" w:beforeLines="100" w:after="313" w:afterLines="100" w:line="500" w:lineRule="exact"/>
        <w:ind w:firstLine="480" w:firstLineChars="200"/>
        <w:jc w:val="both"/>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3.4供应商须提供2025年已缴存的连续3个月的社会保障资金的证明材料，依法不需要缴纳社会保障资金的应提供相关文件证明;</w:t>
      </w:r>
    </w:p>
    <w:p w14:paraId="7C9805A3">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313" w:beforeLines="100" w:after="313" w:afterLines="100" w:line="500" w:lineRule="exact"/>
        <w:ind w:firstLine="480" w:firstLineChars="200"/>
        <w:jc w:val="both"/>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3.5财务审计报告：提供经会计事务所审计的2024年度审计报告或者近半年内银行出具的资信证明；</w:t>
      </w:r>
    </w:p>
    <w:p w14:paraId="5E2EAB89">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313" w:beforeLines="100" w:after="313" w:afterLines="100" w:line="5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3.6参加政府采购活动前3年内在经营活动中没有重大违法记录的书面声明；</w:t>
      </w:r>
    </w:p>
    <w:p w14:paraId="05FA4E10">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313" w:beforeLines="100" w:after="313" w:afterLines="100" w:line="5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3.7未列入“信用中国”网站严重失信主体名单、重大税收违法失信主体，未列入“中国执行信息公开网”失信被执行人名单，不得为中国政府采购网（www.ccgp.gov.cn）政府采购严重违法失信行为记录名单中被财政部门禁止参加政府采购活动的供应商[提供查询结果网页截图（查询日期为从招标文件发售之日起至投标截止日前），并加盖供应商公章]；</w:t>
      </w:r>
    </w:p>
    <w:p w14:paraId="155D438C">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313" w:beforeLines="100" w:after="313" w:afterLines="100" w:line="5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3.8单位负责人为同一人或者存在直接控股、管理关系的不同供应商，不得参加同一合同项目下的政府采购活动。</w:t>
      </w:r>
    </w:p>
    <w:p w14:paraId="4F932A93">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313" w:beforeLines="100" w:after="313" w:afterLines="100" w:line="5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3.9本项目不接受联合体谈判。</w:t>
      </w:r>
    </w:p>
    <w:p w14:paraId="565E2667"/>
    <w:p w14:paraId="19714FE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341888"/>
    <w:multiLevelType w:val="singleLevel"/>
    <w:tmpl w:val="FE34188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107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2025-05-08T02:52:45Z</dcterms:created>
  <dc:creator>lenovo</dc:creator>
  <cp:lastModifiedBy>刘红莉</cp:lastModifiedBy>
  <dcterms:modified xsi:type="dcterms:W3CDTF">2025-05-08T02:53:01Z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eyJoZGlkIjoiZmI5ZDAxMDMwYTQyZWRkYWNkYjFiYWQ1YTMwOGQ1N2IiLCJ1c2VySWQiOiIzMTg4NzExNTYifQ==</vt:lpwstr>
  </property>
  <property fmtid="{D5CDD505-2E9C-101B-9397-08002B2CF9AE}" pid="4" name="ICV">
    <vt:lpwstr>58963956B16347469A509F8FC7E7CD0B_12</vt:lpwstr>
  </property>
</Properties>
</file>