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08F5E" w14:textId="77777777" w:rsidR="00EC640E" w:rsidRDefault="00FE16CA">
      <w:pPr>
        <w:jc w:val="center"/>
        <w:rPr>
          <w:b/>
          <w:bCs/>
          <w:sz w:val="32"/>
          <w:szCs w:val="40"/>
        </w:rPr>
      </w:pPr>
      <w:r>
        <w:rPr>
          <w:rFonts w:hint="eastAsia"/>
          <w:b/>
          <w:bCs/>
          <w:sz w:val="32"/>
          <w:szCs w:val="40"/>
        </w:rPr>
        <w:t>庆安小学操场维修改造工程采购需求书（工程类）</w:t>
      </w:r>
    </w:p>
    <w:tbl>
      <w:tblPr>
        <w:tblStyle w:val="a6"/>
        <w:tblW w:w="0" w:type="auto"/>
        <w:tblLook w:val="04A0" w:firstRow="1" w:lastRow="0" w:firstColumn="1" w:lastColumn="0" w:noHBand="0" w:noVBand="1"/>
      </w:tblPr>
      <w:tblGrid>
        <w:gridCol w:w="905"/>
        <w:gridCol w:w="1710"/>
        <w:gridCol w:w="5907"/>
      </w:tblGrid>
      <w:tr w:rsidR="00EC640E" w14:paraId="09A387E4" w14:textId="77777777">
        <w:trPr>
          <w:trHeight w:val="442"/>
        </w:trPr>
        <w:tc>
          <w:tcPr>
            <w:tcW w:w="905" w:type="dxa"/>
            <w:vAlign w:val="center"/>
          </w:tcPr>
          <w:p w14:paraId="0022F316" w14:textId="77777777" w:rsidR="00EC640E" w:rsidRDefault="00FE16CA">
            <w:pPr>
              <w:jc w:val="center"/>
            </w:pPr>
            <w:r>
              <w:rPr>
                <w:rFonts w:hint="eastAsia"/>
              </w:rPr>
              <w:t>序号</w:t>
            </w:r>
          </w:p>
        </w:tc>
        <w:tc>
          <w:tcPr>
            <w:tcW w:w="1710" w:type="dxa"/>
            <w:vAlign w:val="center"/>
          </w:tcPr>
          <w:p w14:paraId="299E45AF" w14:textId="77777777" w:rsidR="00EC640E" w:rsidRDefault="00FE16CA">
            <w:pPr>
              <w:jc w:val="center"/>
            </w:pPr>
            <w:r>
              <w:rPr>
                <w:rFonts w:hint="eastAsia"/>
              </w:rPr>
              <w:t>关键事项</w:t>
            </w:r>
          </w:p>
        </w:tc>
        <w:tc>
          <w:tcPr>
            <w:tcW w:w="5907" w:type="dxa"/>
            <w:vAlign w:val="center"/>
          </w:tcPr>
          <w:p w14:paraId="72B577DF" w14:textId="77777777" w:rsidR="00EC640E" w:rsidRDefault="00FE16CA">
            <w:pPr>
              <w:jc w:val="center"/>
            </w:pPr>
            <w:r>
              <w:rPr>
                <w:rFonts w:hint="eastAsia"/>
              </w:rPr>
              <w:t>说明和要求</w:t>
            </w:r>
          </w:p>
        </w:tc>
      </w:tr>
      <w:tr w:rsidR="00EC640E" w14:paraId="72164B33" w14:textId="77777777">
        <w:trPr>
          <w:trHeight w:val="1262"/>
        </w:trPr>
        <w:tc>
          <w:tcPr>
            <w:tcW w:w="905" w:type="dxa"/>
            <w:vAlign w:val="center"/>
          </w:tcPr>
          <w:p w14:paraId="4F17DD51" w14:textId="77777777" w:rsidR="00EC640E" w:rsidRDefault="00FE16CA">
            <w:pPr>
              <w:jc w:val="center"/>
            </w:pPr>
            <w:r>
              <w:rPr>
                <w:rFonts w:hint="eastAsia"/>
              </w:rPr>
              <w:t>1</w:t>
            </w:r>
          </w:p>
        </w:tc>
        <w:tc>
          <w:tcPr>
            <w:tcW w:w="1710" w:type="dxa"/>
            <w:vAlign w:val="center"/>
          </w:tcPr>
          <w:p w14:paraId="04427C8A" w14:textId="77777777" w:rsidR="00EC640E" w:rsidRDefault="00FE16CA">
            <w:pPr>
              <w:jc w:val="center"/>
            </w:pPr>
            <w:r>
              <w:rPr>
                <w:rFonts w:hint="eastAsia"/>
              </w:rPr>
              <w:t>采购预算</w:t>
            </w:r>
          </w:p>
        </w:tc>
        <w:tc>
          <w:tcPr>
            <w:tcW w:w="5907" w:type="dxa"/>
            <w:vAlign w:val="center"/>
          </w:tcPr>
          <w:p w14:paraId="64CE78D2" w14:textId="77777777" w:rsidR="00EC640E" w:rsidRDefault="00FE16CA">
            <w:r>
              <w:rPr>
                <w:rFonts w:hint="eastAsia"/>
              </w:rPr>
              <w:t>人民币</w:t>
            </w:r>
            <w:r>
              <w:rPr>
                <w:rFonts w:hint="eastAsia"/>
              </w:rPr>
              <w:t>2100000</w:t>
            </w:r>
            <w:r>
              <w:rPr>
                <w:rFonts w:hint="eastAsia"/>
              </w:rPr>
              <w:t>元</w:t>
            </w:r>
          </w:p>
          <w:p w14:paraId="4C1C9F32" w14:textId="77777777" w:rsidR="00EC640E" w:rsidRDefault="00FE16CA">
            <w:pPr>
              <w:jc w:val="left"/>
            </w:pPr>
            <w:r>
              <w:rPr>
                <w:rFonts w:ascii="楷体" w:eastAsia="楷体" w:hAnsi="楷体" w:cs="楷体" w:hint="eastAsia"/>
                <w:sz w:val="20"/>
                <w:szCs w:val="22"/>
              </w:rPr>
              <w:t>仅指与本次采购标的直接相关的费用，前期勘察费、设计费等已发生的费用，以及监理费、接口费等为未来预留费用，不应当包含在本项目采购预算内，甲方须向本级财政部门经费业务科室申请办理经费剥离手续。</w:t>
            </w:r>
          </w:p>
        </w:tc>
      </w:tr>
      <w:tr w:rsidR="00EC640E" w14:paraId="3A36793E" w14:textId="77777777">
        <w:tc>
          <w:tcPr>
            <w:tcW w:w="905" w:type="dxa"/>
            <w:vAlign w:val="center"/>
          </w:tcPr>
          <w:p w14:paraId="3E5E8F3A" w14:textId="77777777" w:rsidR="00EC640E" w:rsidRDefault="00FE16CA">
            <w:pPr>
              <w:jc w:val="center"/>
            </w:pPr>
            <w:r>
              <w:rPr>
                <w:rFonts w:hint="eastAsia"/>
              </w:rPr>
              <w:t>2</w:t>
            </w:r>
          </w:p>
        </w:tc>
        <w:tc>
          <w:tcPr>
            <w:tcW w:w="1710" w:type="dxa"/>
            <w:vAlign w:val="center"/>
          </w:tcPr>
          <w:p w14:paraId="751DD9BD" w14:textId="77777777" w:rsidR="00EC640E" w:rsidRDefault="00FE16CA">
            <w:pPr>
              <w:jc w:val="center"/>
            </w:pPr>
            <w:r>
              <w:rPr>
                <w:rFonts w:hint="eastAsia"/>
              </w:rPr>
              <w:t>最高限价</w:t>
            </w:r>
          </w:p>
        </w:tc>
        <w:tc>
          <w:tcPr>
            <w:tcW w:w="5907" w:type="dxa"/>
            <w:vAlign w:val="center"/>
          </w:tcPr>
          <w:p w14:paraId="389E37ED" w14:textId="77777777" w:rsidR="00EC640E" w:rsidRDefault="00FE16CA">
            <w:r>
              <w:rPr>
                <w:rFonts w:hint="eastAsia"/>
              </w:rPr>
              <w:t>人民币</w:t>
            </w:r>
            <w:r>
              <w:rPr>
                <w:rFonts w:hint="eastAsia"/>
                <w:u w:val="single"/>
              </w:rPr>
              <w:t xml:space="preserve"> 1951016.01 </w:t>
            </w:r>
            <w:r>
              <w:rPr>
                <w:rFonts w:hint="eastAsia"/>
              </w:rPr>
              <w:t>元</w:t>
            </w:r>
          </w:p>
          <w:p w14:paraId="059155BA" w14:textId="77777777" w:rsidR="00EC640E" w:rsidRDefault="00FE16CA">
            <w:pPr>
              <w:jc w:val="left"/>
            </w:pPr>
            <w:r>
              <w:rPr>
                <w:rFonts w:ascii="楷体" w:eastAsia="楷体" w:hAnsi="楷体" w:cs="楷体" w:hint="eastAsia"/>
                <w:sz w:val="20"/>
                <w:szCs w:val="22"/>
              </w:rPr>
              <w:t>供应商投标报价高于最高限价的则其投标文件将按无效投标文件处理。</w:t>
            </w:r>
          </w:p>
        </w:tc>
      </w:tr>
      <w:tr w:rsidR="00EC640E" w14:paraId="2D4BA93A" w14:textId="77777777">
        <w:trPr>
          <w:trHeight w:val="705"/>
        </w:trPr>
        <w:tc>
          <w:tcPr>
            <w:tcW w:w="905" w:type="dxa"/>
            <w:vAlign w:val="center"/>
          </w:tcPr>
          <w:p w14:paraId="42172A44" w14:textId="77777777" w:rsidR="00EC640E" w:rsidRDefault="00FE16CA">
            <w:pPr>
              <w:jc w:val="center"/>
            </w:pPr>
            <w:r>
              <w:rPr>
                <w:rFonts w:hint="eastAsia"/>
              </w:rPr>
              <w:t>3</w:t>
            </w:r>
          </w:p>
        </w:tc>
        <w:tc>
          <w:tcPr>
            <w:tcW w:w="1710" w:type="dxa"/>
            <w:vAlign w:val="center"/>
          </w:tcPr>
          <w:p w14:paraId="20F09BC6" w14:textId="77777777" w:rsidR="00EC640E" w:rsidRDefault="00FE16CA">
            <w:pPr>
              <w:jc w:val="center"/>
            </w:pPr>
            <w:r>
              <w:rPr>
                <w:rFonts w:hint="eastAsia"/>
              </w:rPr>
              <w:t>暂列金或暂估价</w:t>
            </w:r>
          </w:p>
        </w:tc>
        <w:tc>
          <w:tcPr>
            <w:tcW w:w="5907" w:type="dxa"/>
            <w:vAlign w:val="center"/>
          </w:tcPr>
          <w:p w14:paraId="336AD99D" w14:textId="77777777" w:rsidR="00EC640E" w:rsidRDefault="00FE16CA">
            <w:pPr>
              <w:spacing w:line="240" w:lineRule="exact"/>
              <w:jc w:val="left"/>
            </w:pPr>
            <w:r>
              <w:rPr>
                <w:rFonts w:hint="eastAsia"/>
              </w:rPr>
              <w:t>人民币：无</w:t>
            </w:r>
          </w:p>
          <w:p w14:paraId="31F6F91F" w14:textId="77777777" w:rsidR="00EC640E" w:rsidRDefault="00FE16CA">
            <w:pPr>
              <w:pStyle w:val="4"/>
              <w:spacing w:before="0" w:after="0" w:line="240" w:lineRule="auto"/>
              <w:outlineLvl w:val="3"/>
            </w:pPr>
            <w:r>
              <w:rPr>
                <w:rFonts w:ascii="楷体" w:eastAsia="楷体" w:hAnsi="楷体" w:cs="楷体" w:hint="eastAsia"/>
                <w:b w:val="0"/>
                <w:bCs w:val="0"/>
                <w:sz w:val="20"/>
                <w:szCs w:val="22"/>
              </w:rPr>
              <w:t>以财政评审为准</w:t>
            </w:r>
          </w:p>
        </w:tc>
      </w:tr>
      <w:tr w:rsidR="00EC640E" w14:paraId="37193C78" w14:textId="77777777">
        <w:trPr>
          <w:trHeight w:val="594"/>
        </w:trPr>
        <w:tc>
          <w:tcPr>
            <w:tcW w:w="905" w:type="dxa"/>
            <w:vAlign w:val="center"/>
          </w:tcPr>
          <w:p w14:paraId="4C517138" w14:textId="77777777" w:rsidR="00EC640E" w:rsidRDefault="00FE16CA">
            <w:pPr>
              <w:jc w:val="center"/>
            </w:pPr>
            <w:r>
              <w:rPr>
                <w:rFonts w:hint="eastAsia"/>
              </w:rPr>
              <w:t>4</w:t>
            </w:r>
          </w:p>
        </w:tc>
        <w:tc>
          <w:tcPr>
            <w:tcW w:w="1710" w:type="dxa"/>
            <w:vAlign w:val="center"/>
          </w:tcPr>
          <w:p w14:paraId="795E3A2D" w14:textId="77777777" w:rsidR="00EC640E" w:rsidRDefault="00FE16CA">
            <w:pPr>
              <w:jc w:val="center"/>
            </w:pPr>
            <w:r>
              <w:rPr>
                <w:rFonts w:hint="eastAsia"/>
              </w:rPr>
              <w:t>图纸</w:t>
            </w:r>
          </w:p>
        </w:tc>
        <w:tc>
          <w:tcPr>
            <w:tcW w:w="5907" w:type="dxa"/>
            <w:vAlign w:val="center"/>
          </w:tcPr>
          <w:p w14:paraId="2CC231CD" w14:textId="77777777" w:rsidR="00EC640E" w:rsidRDefault="00FE16CA">
            <w:pPr>
              <w:jc w:val="left"/>
              <w:rPr>
                <w:rFonts w:eastAsia="黑体"/>
              </w:rPr>
            </w:pPr>
            <w:r>
              <w:rPr>
                <w:rFonts w:hint="eastAsia"/>
              </w:rPr>
              <w:t>☑有图纸，图纸与工程量清单不一致时以</w:t>
            </w:r>
            <w:r>
              <w:rPr>
                <w:rFonts w:hint="eastAsia"/>
                <w:u w:val="single"/>
              </w:rPr>
              <w:t>工程量清单</w:t>
            </w:r>
            <w:r>
              <w:rPr>
                <w:rFonts w:hint="eastAsia"/>
              </w:rPr>
              <w:t>为准。</w:t>
            </w:r>
          </w:p>
        </w:tc>
      </w:tr>
      <w:tr w:rsidR="00EC640E" w14:paraId="59FA6257" w14:textId="77777777">
        <w:tc>
          <w:tcPr>
            <w:tcW w:w="905" w:type="dxa"/>
            <w:vAlign w:val="center"/>
          </w:tcPr>
          <w:p w14:paraId="206C26F0" w14:textId="77777777" w:rsidR="00EC640E" w:rsidRDefault="00FE16CA">
            <w:pPr>
              <w:jc w:val="center"/>
            </w:pPr>
            <w:r>
              <w:rPr>
                <w:rFonts w:hint="eastAsia"/>
              </w:rPr>
              <w:t>5</w:t>
            </w:r>
          </w:p>
        </w:tc>
        <w:tc>
          <w:tcPr>
            <w:tcW w:w="1710" w:type="dxa"/>
            <w:vAlign w:val="center"/>
          </w:tcPr>
          <w:p w14:paraId="3292F5E3" w14:textId="77777777" w:rsidR="00EC640E" w:rsidRDefault="00FE16CA">
            <w:pPr>
              <w:jc w:val="center"/>
            </w:pPr>
            <w:r>
              <w:rPr>
                <w:rFonts w:hint="eastAsia"/>
              </w:rPr>
              <w:t>项目性质</w:t>
            </w:r>
          </w:p>
        </w:tc>
        <w:tc>
          <w:tcPr>
            <w:tcW w:w="5907" w:type="dxa"/>
            <w:vAlign w:val="center"/>
          </w:tcPr>
          <w:p w14:paraId="30907843" w14:textId="73D05A40" w:rsidR="00EC640E" w:rsidRDefault="00FE16CA">
            <w:r>
              <w:rPr>
                <w:rFonts w:hint="eastAsia"/>
              </w:rPr>
              <w:t>☑专门面向中小企业采购</w:t>
            </w:r>
          </w:p>
          <w:p w14:paraId="335FD979" w14:textId="77777777" w:rsidR="00EC640E" w:rsidRDefault="00FE16CA">
            <w:r>
              <w:rPr>
                <w:rFonts w:hint="eastAsia"/>
              </w:rPr>
              <w:t>仅允许中小企业或小型、微型企业参与投标</w:t>
            </w:r>
          </w:p>
        </w:tc>
      </w:tr>
      <w:tr w:rsidR="00EC640E" w14:paraId="0BF97A26" w14:textId="77777777">
        <w:tc>
          <w:tcPr>
            <w:tcW w:w="905" w:type="dxa"/>
            <w:vAlign w:val="center"/>
          </w:tcPr>
          <w:p w14:paraId="35162D95" w14:textId="77777777" w:rsidR="00EC640E" w:rsidRDefault="00FE16CA">
            <w:pPr>
              <w:jc w:val="center"/>
            </w:pPr>
            <w:r>
              <w:rPr>
                <w:rFonts w:hint="eastAsia"/>
              </w:rPr>
              <w:t>6</w:t>
            </w:r>
          </w:p>
        </w:tc>
        <w:tc>
          <w:tcPr>
            <w:tcW w:w="1710" w:type="dxa"/>
            <w:vAlign w:val="center"/>
          </w:tcPr>
          <w:p w14:paraId="0882BA2F" w14:textId="77777777" w:rsidR="00EC640E" w:rsidRDefault="00FE16CA">
            <w:pPr>
              <w:jc w:val="center"/>
            </w:pPr>
            <w:r>
              <w:rPr>
                <w:rFonts w:hint="eastAsia"/>
              </w:rPr>
              <w:t>对供应商的资格要求</w:t>
            </w:r>
          </w:p>
        </w:tc>
        <w:tc>
          <w:tcPr>
            <w:tcW w:w="5907" w:type="dxa"/>
            <w:vAlign w:val="center"/>
          </w:tcPr>
          <w:p w14:paraId="1BF86272" w14:textId="77777777" w:rsidR="00EC640E" w:rsidRDefault="00FE16CA">
            <w:pPr>
              <w:jc w:val="left"/>
              <w:rPr>
                <w:rFonts w:ascii="宋体" w:hAnsi="宋体"/>
                <w:bCs/>
                <w:kern w:val="0"/>
                <w:szCs w:val="21"/>
                <w:u w:val="single"/>
              </w:rPr>
            </w:pPr>
            <w:r>
              <w:rPr>
                <w:rFonts w:ascii="宋体" w:hAnsi="宋体" w:hint="eastAsia"/>
                <w:bCs/>
                <w:kern w:val="0"/>
                <w:szCs w:val="21"/>
                <w:u w:val="single"/>
              </w:rPr>
              <w:t>1.具备建设部门颁发的建筑工程施工总承包三级及以上资质；</w:t>
            </w:r>
          </w:p>
          <w:p w14:paraId="09AFF57C" w14:textId="65D59B6F" w:rsidR="00EC640E" w:rsidRDefault="00FE16CA">
            <w:pPr>
              <w:jc w:val="left"/>
              <w:rPr>
                <w:rFonts w:ascii="宋体" w:hAnsi="宋体"/>
                <w:bCs/>
                <w:kern w:val="0"/>
                <w:szCs w:val="21"/>
                <w:u w:val="single"/>
              </w:rPr>
            </w:pPr>
            <w:r>
              <w:rPr>
                <w:rFonts w:ascii="宋体" w:hAnsi="宋体" w:hint="eastAsia"/>
                <w:bCs/>
                <w:kern w:val="0"/>
                <w:szCs w:val="21"/>
                <w:u w:val="single"/>
              </w:rPr>
              <w:t>2.拟派项目经理须具备在本单位注册的建筑专业贰级（含贰级）以上注册建造师资质，具备有效的安全生产考核合格证书B</w:t>
            </w:r>
            <w:r w:rsidR="00C46E22">
              <w:rPr>
                <w:rFonts w:ascii="宋体" w:hAnsi="宋体" w:hint="eastAsia"/>
                <w:bCs/>
                <w:kern w:val="0"/>
                <w:szCs w:val="21"/>
                <w:u w:val="single"/>
              </w:rPr>
              <w:t>证，</w:t>
            </w:r>
            <w:r w:rsidR="00031A6D">
              <w:rPr>
                <w:rFonts w:ascii="宋体" w:hAnsi="宋体" w:hint="eastAsia"/>
                <w:bCs/>
                <w:kern w:val="0"/>
                <w:szCs w:val="21"/>
                <w:u w:val="single"/>
              </w:rPr>
              <w:t>无在建工程</w:t>
            </w:r>
            <w:r>
              <w:rPr>
                <w:rFonts w:ascii="宋体" w:hAnsi="宋体" w:hint="eastAsia"/>
                <w:bCs/>
                <w:kern w:val="0"/>
                <w:szCs w:val="21"/>
                <w:u w:val="single"/>
              </w:rPr>
              <w:t>（提供承诺书）；</w:t>
            </w:r>
          </w:p>
          <w:p w14:paraId="29E7A37E" w14:textId="77777777" w:rsidR="00EC640E" w:rsidRDefault="00FE16CA">
            <w:pPr>
              <w:jc w:val="left"/>
              <w:rPr>
                <w:rFonts w:ascii="宋体" w:hAnsi="宋体"/>
                <w:bCs/>
                <w:kern w:val="0"/>
                <w:szCs w:val="21"/>
                <w:u w:val="single"/>
              </w:rPr>
            </w:pPr>
            <w:r>
              <w:rPr>
                <w:rFonts w:ascii="宋体" w:hAnsi="宋体" w:hint="eastAsia"/>
                <w:bCs/>
                <w:kern w:val="0"/>
                <w:szCs w:val="21"/>
                <w:u w:val="single"/>
              </w:rPr>
              <w:t>3.具有合法有效的安全生产许可证；</w:t>
            </w:r>
          </w:p>
          <w:p w14:paraId="02AD2CFA" w14:textId="715B2802" w:rsidR="00EC640E" w:rsidRDefault="00FE16CA">
            <w:pPr>
              <w:jc w:val="left"/>
              <w:rPr>
                <w:rFonts w:ascii="宋体" w:hAnsi="宋体"/>
                <w:bCs/>
                <w:kern w:val="0"/>
                <w:szCs w:val="21"/>
                <w:u w:val="single"/>
              </w:rPr>
            </w:pPr>
            <w:r>
              <w:rPr>
                <w:rFonts w:ascii="宋体" w:hAnsi="宋体" w:hint="eastAsia"/>
                <w:bCs/>
                <w:kern w:val="0"/>
                <w:szCs w:val="21"/>
                <w:u w:val="single"/>
              </w:rPr>
              <w:t>4.申请人基本信息及项目经理的基本信息在“陕西省建筑市场监管与诚信信息发布平台”可查询；</w:t>
            </w:r>
          </w:p>
          <w:p w14:paraId="68ECC6A7" w14:textId="77777777" w:rsidR="00EC640E" w:rsidRDefault="00FE16CA">
            <w:pPr>
              <w:jc w:val="left"/>
              <w:rPr>
                <w:rFonts w:ascii="宋体" w:hAnsi="宋体"/>
                <w:bCs/>
                <w:kern w:val="0"/>
                <w:sz w:val="24"/>
                <w:u w:val="single"/>
              </w:rPr>
            </w:pPr>
            <w:r>
              <w:rPr>
                <w:rFonts w:ascii="楷体" w:eastAsia="楷体" w:hAnsi="楷体" w:cs="楷体" w:hint="eastAsia"/>
                <w:sz w:val="20"/>
                <w:szCs w:val="22"/>
              </w:rPr>
              <w:t>可依据住建部门发布的《建设工程资质》中的“承包工程范围”进行确定。根据《政府采购促进中小企业发展管理办法》(财库 [2020] 46 号)的规定，不得以企业注册资本、资产总额、营业收入、从业人员、利润、纳税额等规模条件和财务指标作为供应商的资格要求或者评审因素，不得在企业股权结构、经营年限等方面对中小企业实行差别待遇或者歧视待遇。</w:t>
            </w:r>
          </w:p>
        </w:tc>
      </w:tr>
      <w:tr w:rsidR="00EC640E" w14:paraId="3CB328DB" w14:textId="77777777">
        <w:trPr>
          <w:trHeight w:val="504"/>
        </w:trPr>
        <w:tc>
          <w:tcPr>
            <w:tcW w:w="905" w:type="dxa"/>
            <w:vAlign w:val="center"/>
          </w:tcPr>
          <w:p w14:paraId="12BA156A" w14:textId="77777777" w:rsidR="00EC640E" w:rsidRDefault="00FE16CA">
            <w:pPr>
              <w:jc w:val="center"/>
            </w:pPr>
            <w:r>
              <w:rPr>
                <w:rFonts w:hint="eastAsia"/>
              </w:rPr>
              <w:t>7</w:t>
            </w:r>
          </w:p>
        </w:tc>
        <w:tc>
          <w:tcPr>
            <w:tcW w:w="1710" w:type="dxa"/>
            <w:vAlign w:val="center"/>
          </w:tcPr>
          <w:p w14:paraId="51F955C3" w14:textId="77777777" w:rsidR="00EC640E" w:rsidRDefault="00FE16CA">
            <w:pPr>
              <w:jc w:val="center"/>
            </w:pPr>
            <w:r>
              <w:rPr>
                <w:rFonts w:hint="eastAsia"/>
              </w:rPr>
              <w:t>是否接受联合体投标</w:t>
            </w:r>
          </w:p>
        </w:tc>
        <w:tc>
          <w:tcPr>
            <w:tcW w:w="5907" w:type="dxa"/>
            <w:vAlign w:val="center"/>
          </w:tcPr>
          <w:p w14:paraId="26DE0F25" w14:textId="77777777" w:rsidR="00EC640E" w:rsidRDefault="00FE16CA">
            <w:pPr>
              <w:jc w:val="left"/>
            </w:pPr>
            <w:r>
              <w:rPr>
                <w:rFonts w:hint="eastAsia"/>
              </w:rPr>
              <w:t>☑</w:t>
            </w:r>
            <w:r>
              <w:rPr>
                <w:rFonts w:ascii="宋体" w:hAnsi="宋体" w:hint="eastAsia"/>
                <w:szCs w:val="21"/>
              </w:rPr>
              <w:t>不接受</w:t>
            </w:r>
          </w:p>
        </w:tc>
      </w:tr>
      <w:tr w:rsidR="00EC640E" w14:paraId="34030951" w14:textId="77777777">
        <w:trPr>
          <w:trHeight w:val="402"/>
        </w:trPr>
        <w:tc>
          <w:tcPr>
            <w:tcW w:w="905" w:type="dxa"/>
            <w:vAlign w:val="center"/>
          </w:tcPr>
          <w:p w14:paraId="33E5D602" w14:textId="77777777" w:rsidR="00EC640E" w:rsidRDefault="00FE16CA">
            <w:pPr>
              <w:jc w:val="center"/>
            </w:pPr>
            <w:r>
              <w:rPr>
                <w:rFonts w:hint="eastAsia"/>
              </w:rPr>
              <w:t>8</w:t>
            </w:r>
          </w:p>
        </w:tc>
        <w:tc>
          <w:tcPr>
            <w:tcW w:w="1710" w:type="dxa"/>
            <w:vAlign w:val="center"/>
          </w:tcPr>
          <w:p w14:paraId="054E661C" w14:textId="77777777" w:rsidR="00EC640E" w:rsidRDefault="00FE16CA">
            <w:pPr>
              <w:jc w:val="center"/>
            </w:pPr>
            <w:r>
              <w:rPr>
                <w:rFonts w:hint="eastAsia"/>
              </w:rPr>
              <w:t>履约保证金</w:t>
            </w:r>
          </w:p>
        </w:tc>
        <w:tc>
          <w:tcPr>
            <w:tcW w:w="5907" w:type="dxa"/>
            <w:vAlign w:val="center"/>
          </w:tcPr>
          <w:p w14:paraId="25D1E198" w14:textId="77777777" w:rsidR="00EC640E" w:rsidRDefault="00FE16CA">
            <w:pPr>
              <w:jc w:val="left"/>
            </w:pPr>
            <w:r>
              <w:rPr>
                <w:rFonts w:hint="eastAsia"/>
              </w:rPr>
              <w:t>本项目不要求</w:t>
            </w:r>
          </w:p>
        </w:tc>
      </w:tr>
      <w:tr w:rsidR="00EC640E" w14:paraId="77C5162D" w14:textId="77777777">
        <w:tc>
          <w:tcPr>
            <w:tcW w:w="905" w:type="dxa"/>
            <w:vAlign w:val="center"/>
          </w:tcPr>
          <w:p w14:paraId="378E166E" w14:textId="77777777" w:rsidR="00EC640E" w:rsidRDefault="00FE16CA">
            <w:pPr>
              <w:jc w:val="center"/>
            </w:pPr>
            <w:r>
              <w:rPr>
                <w:rFonts w:hint="eastAsia"/>
              </w:rPr>
              <w:t>9</w:t>
            </w:r>
          </w:p>
        </w:tc>
        <w:tc>
          <w:tcPr>
            <w:tcW w:w="1710" w:type="dxa"/>
            <w:vAlign w:val="center"/>
          </w:tcPr>
          <w:p w14:paraId="648EF92D" w14:textId="77777777" w:rsidR="00EC640E" w:rsidRDefault="00FE16CA">
            <w:pPr>
              <w:jc w:val="center"/>
            </w:pPr>
            <w:r>
              <w:rPr>
                <w:rFonts w:hint="eastAsia"/>
              </w:rPr>
              <w:t>现场踏勘和集中答疑</w:t>
            </w:r>
          </w:p>
        </w:tc>
        <w:tc>
          <w:tcPr>
            <w:tcW w:w="5907" w:type="dxa"/>
            <w:vAlign w:val="center"/>
          </w:tcPr>
          <w:p w14:paraId="72DC34A8" w14:textId="77777777" w:rsidR="00EC640E" w:rsidRDefault="00FE16CA">
            <w:pPr>
              <w:jc w:val="left"/>
              <w:rPr>
                <w:rFonts w:ascii="宋体" w:hAnsi="宋体"/>
                <w:szCs w:val="21"/>
              </w:rPr>
            </w:pPr>
            <w:r>
              <w:rPr>
                <w:rFonts w:hint="eastAsia"/>
              </w:rPr>
              <w:t>☑</w:t>
            </w:r>
            <w:r>
              <w:rPr>
                <w:rFonts w:ascii="宋体" w:hAnsi="宋体" w:hint="eastAsia"/>
                <w:szCs w:val="21"/>
              </w:rPr>
              <w:t xml:space="preserve"> 不组织</w:t>
            </w:r>
          </w:p>
        </w:tc>
      </w:tr>
      <w:tr w:rsidR="00EC640E" w14:paraId="20DE74D6" w14:textId="77777777">
        <w:tc>
          <w:tcPr>
            <w:tcW w:w="905" w:type="dxa"/>
            <w:vAlign w:val="center"/>
          </w:tcPr>
          <w:p w14:paraId="06716BA6" w14:textId="77777777" w:rsidR="00EC640E" w:rsidRDefault="00FE16CA">
            <w:pPr>
              <w:jc w:val="center"/>
            </w:pPr>
            <w:r>
              <w:rPr>
                <w:rFonts w:hint="eastAsia"/>
              </w:rPr>
              <w:t>10</w:t>
            </w:r>
          </w:p>
        </w:tc>
        <w:tc>
          <w:tcPr>
            <w:tcW w:w="1710" w:type="dxa"/>
            <w:vAlign w:val="center"/>
          </w:tcPr>
          <w:p w14:paraId="77A4FD61" w14:textId="77777777" w:rsidR="00EC640E" w:rsidRDefault="00FE16CA">
            <w:pPr>
              <w:jc w:val="center"/>
            </w:pPr>
            <w:r>
              <w:rPr>
                <w:rFonts w:hint="eastAsia"/>
              </w:rPr>
              <w:t>价格分比重</w:t>
            </w:r>
          </w:p>
        </w:tc>
        <w:tc>
          <w:tcPr>
            <w:tcW w:w="5907" w:type="dxa"/>
            <w:vAlign w:val="center"/>
          </w:tcPr>
          <w:p w14:paraId="51B3BEAA" w14:textId="77777777" w:rsidR="00EC640E" w:rsidRDefault="00FE16CA">
            <w:pPr>
              <w:jc w:val="left"/>
              <w:rPr>
                <w:highlight w:val="yellow"/>
              </w:rPr>
            </w:pPr>
            <w:r>
              <w:rPr>
                <w:rFonts w:hint="eastAsia"/>
              </w:rPr>
              <w:t>占总分值的</w:t>
            </w:r>
            <w:r>
              <w:rPr>
                <w:rFonts w:hint="eastAsia"/>
                <w:u w:val="single"/>
              </w:rPr>
              <w:t xml:space="preserve">  30  </w:t>
            </w:r>
            <w:r>
              <w:rPr>
                <w:rFonts w:hint="eastAsia"/>
              </w:rPr>
              <w:t>%</w:t>
            </w:r>
          </w:p>
          <w:p w14:paraId="6A8B1A45" w14:textId="77777777" w:rsidR="00EC640E" w:rsidRDefault="00FE16CA">
            <w:pPr>
              <w:jc w:val="left"/>
            </w:pPr>
            <w:r>
              <w:rPr>
                <w:rFonts w:ascii="楷体" w:eastAsia="楷体" w:hAnsi="楷体" w:cs="楷体" w:hint="eastAsia"/>
                <w:sz w:val="20"/>
                <w:szCs w:val="22"/>
              </w:rPr>
              <w:t>政府采购法律法规未有明确限制。</w:t>
            </w:r>
          </w:p>
        </w:tc>
      </w:tr>
      <w:tr w:rsidR="00EC640E" w14:paraId="5FE150C0" w14:textId="77777777">
        <w:tc>
          <w:tcPr>
            <w:tcW w:w="905" w:type="dxa"/>
            <w:vAlign w:val="center"/>
          </w:tcPr>
          <w:p w14:paraId="72157227" w14:textId="77777777" w:rsidR="00EC640E" w:rsidRDefault="00FE16CA">
            <w:pPr>
              <w:jc w:val="center"/>
            </w:pPr>
            <w:r>
              <w:rPr>
                <w:rFonts w:hint="eastAsia"/>
              </w:rPr>
              <w:t>11</w:t>
            </w:r>
          </w:p>
        </w:tc>
        <w:tc>
          <w:tcPr>
            <w:tcW w:w="1710" w:type="dxa"/>
            <w:vAlign w:val="center"/>
          </w:tcPr>
          <w:p w14:paraId="2D1F4A92" w14:textId="77777777" w:rsidR="00EC640E" w:rsidRDefault="00FE16CA">
            <w:pPr>
              <w:jc w:val="center"/>
            </w:pPr>
            <w:r>
              <w:rPr>
                <w:rFonts w:hint="eastAsia"/>
              </w:rPr>
              <w:t>合同类型</w:t>
            </w:r>
          </w:p>
        </w:tc>
        <w:tc>
          <w:tcPr>
            <w:tcW w:w="5907" w:type="dxa"/>
            <w:vAlign w:val="center"/>
          </w:tcPr>
          <w:p w14:paraId="698C6D63" w14:textId="6CEFEC9C" w:rsidR="00EC640E" w:rsidRDefault="00FE16CA" w:rsidP="001C2E0D">
            <w:pPr>
              <w:jc w:val="left"/>
            </w:pPr>
            <w:r>
              <w:rPr>
                <w:rFonts w:ascii="Segoe UI Symbol" w:hAnsi="Segoe UI Symbol" w:cs="Segoe UI Symbol"/>
              </w:rPr>
              <w:t>☑</w:t>
            </w:r>
            <w:r w:rsidR="00486205">
              <w:rPr>
                <w:rFonts w:hint="eastAsia"/>
              </w:rPr>
              <w:t>总价合同</w:t>
            </w:r>
          </w:p>
        </w:tc>
      </w:tr>
      <w:tr w:rsidR="00EC640E" w14:paraId="0546EE75" w14:textId="77777777">
        <w:tc>
          <w:tcPr>
            <w:tcW w:w="905" w:type="dxa"/>
            <w:vAlign w:val="center"/>
          </w:tcPr>
          <w:p w14:paraId="24FAE87A" w14:textId="77777777" w:rsidR="00EC640E" w:rsidRDefault="00FE16CA">
            <w:pPr>
              <w:jc w:val="center"/>
            </w:pPr>
            <w:r>
              <w:rPr>
                <w:rFonts w:hint="eastAsia"/>
              </w:rPr>
              <w:t>12</w:t>
            </w:r>
          </w:p>
        </w:tc>
        <w:tc>
          <w:tcPr>
            <w:tcW w:w="1710" w:type="dxa"/>
            <w:vAlign w:val="center"/>
          </w:tcPr>
          <w:p w14:paraId="1023C81B" w14:textId="77777777" w:rsidR="00EC640E" w:rsidRDefault="00FE16CA">
            <w:pPr>
              <w:jc w:val="center"/>
            </w:pPr>
            <w:r>
              <w:rPr>
                <w:rFonts w:hint="eastAsia"/>
              </w:rPr>
              <w:t>争议解决途径</w:t>
            </w:r>
          </w:p>
        </w:tc>
        <w:tc>
          <w:tcPr>
            <w:tcW w:w="5907" w:type="dxa"/>
            <w:vAlign w:val="center"/>
          </w:tcPr>
          <w:p w14:paraId="455C455F" w14:textId="77777777" w:rsidR="00EC640E" w:rsidRDefault="00FE16CA">
            <w:pPr>
              <w:jc w:val="left"/>
            </w:pPr>
            <w:r>
              <w:rPr>
                <w:rFonts w:hint="eastAsia"/>
              </w:rPr>
              <w:t>☑向西安仲裁委员会提请仲裁</w:t>
            </w:r>
          </w:p>
        </w:tc>
      </w:tr>
      <w:tr w:rsidR="00EC640E" w14:paraId="7026E75B" w14:textId="77777777">
        <w:tc>
          <w:tcPr>
            <w:tcW w:w="905" w:type="dxa"/>
            <w:vAlign w:val="center"/>
          </w:tcPr>
          <w:p w14:paraId="35A44FE0" w14:textId="77777777" w:rsidR="00EC640E" w:rsidRDefault="00EC640E">
            <w:pPr>
              <w:jc w:val="center"/>
            </w:pPr>
          </w:p>
          <w:p w14:paraId="378AFE4B" w14:textId="77777777" w:rsidR="00EC640E" w:rsidRDefault="00FE16CA">
            <w:pPr>
              <w:jc w:val="center"/>
            </w:pPr>
            <w:r>
              <w:rPr>
                <w:rFonts w:hint="eastAsia"/>
              </w:rPr>
              <w:t>13</w:t>
            </w:r>
          </w:p>
        </w:tc>
        <w:tc>
          <w:tcPr>
            <w:tcW w:w="1710" w:type="dxa"/>
            <w:vAlign w:val="center"/>
          </w:tcPr>
          <w:p w14:paraId="6C266EB7" w14:textId="77777777" w:rsidR="00EC640E" w:rsidRDefault="00EC640E">
            <w:pPr>
              <w:jc w:val="center"/>
            </w:pPr>
          </w:p>
          <w:p w14:paraId="485977DC" w14:textId="77777777" w:rsidR="00EC640E" w:rsidRDefault="00FE16CA">
            <w:pPr>
              <w:jc w:val="center"/>
            </w:pPr>
            <w:r>
              <w:rPr>
                <w:rFonts w:hint="eastAsia"/>
              </w:rPr>
              <w:t>联系方式</w:t>
            </w:r>
          </w:p>
        </w:tc>
        <w:tc>
          <w:tcPr>
            <w:tcW w:w="5907" w:type="dxa"/>
            <w:vAlign w:val="center"/>
          </w:tcPr>
          <w:p w14:paraId="58E7A670" w14:textId="77777777" w:rsidR="00EC640E" w:rsidRDefault="00FE16CA">
            <w:pPr>
              <w:jc w:val="left"/>
              <w:rPr>
                <w:u w:val="single"/>
              </w:rPr>
            </w:pPr>
            <w:r>
              <w:rPr>
                <w:rFonts w:hint="eastAsia"/>
              </w:rPr>
              <w:t>项目对接人：</w:t>
            </w:r>
            <w:r>
              <w:rPr>
                <w:rFonts w:hint="eastAsia"/>
                <w:u w:val="single"/>
              </w:rPr>
              <w:t xml:space="preserve">   </w:t>
            </w:r>
            <w:r>
              <w:rPr>
                <w:rFonts w:hint="eastAsia"/>
                <w:u w:val="single"/>
              </w:rPr>
              <w:t>卫东</w:t>
            </w:r>
            <w:r>
              <w:rPr>
                <w:rFonts w:hint="eastAsia"/>
                <w:u w:val="single"/>
              </w:rPr>
              <w:t xml:space="preserve">          </w:t>
            </w:r>
          </w:p>
          <w:p w14:paraId="4D819D61" w14:textId="77777777" w:rsidR="00EC640E" w:rsidRDefault="00FE16CA">
            <w:pPr>
              <w:jc w:val="left"/>
              <w:rPr>
                <w:u w:val="single"/>
              </w:rPr>
            </w:pPr>
            <w:r>
              <w:rPr>
                <w:rFonts w:hint="eastAsia"/>
              </w:rPr>
              <w:t>联系电话：</w:t>
            </w:r>
            <w:r>
              <w:rPr>
                <w:rFonts w:hint="eastAsia"/>
                <w:u w:val="single"/>
              </w:rPr>
              <w:t xml:space="preserve"> 15349218309 </w:t>
            </w:r>
          </w:p>
          <w:p w14:paraId="7B6CF8C2" w14:textId="77777777" w:rsidR="00EC640E" w:rsidRDefault="00FE16CA">
            <w:pPr>
              <w:jc w:val="left"/>
            </w:pPr>
            <w:r>
              <w:rPr>
                <w:rFonts w:hint="eastAsia"/>
              </w:rPr>
              <w:t>电子邮箱：</w:t>
            </w:r>
            <w:r>
              <w:rPr>
                <w:rFonts w:hint="eastAsia"/>
                <w:u w:val="single"/>
              </w:rPr>
              <w:t xml:space="preserve">               </w:t>
            </w:r>
          </w:p>
        </w:tc>
      </w:tr>
    </w:tbl>
    <w:p w14:paraId="294F0454" w14:textId="77777777" w:rsidR="00EC640E" w:rsidRDefault="00FE16CA">
      <w:pPr>
        <w:spacing w:line="360" w:lineRule="auto"/>
        <w:jc w:val="center"/>
        <w:rPr>
          <w:rFonts w:asciiTheme="minorEastAsia" w:hAnsiTheme="minorEastAsia" w:cstheme="minorEastAsia"/>
          <w:b/>
          <w:bCs/>
          <w:sz w:val="24"/>
        </w:rPr>
      </w:pPr>
      <w:r>
        <w:rPr>
          <w:rFonts w:hint="eastAsia"/>
        </w:rPr>
        <w:br w:type="page"/>
      </w:r>
      <w:r>
        <w:rPr>
          <w:rFonts w:asciiTheme="minorEastAsia" w:hAnsiTheme="minorEastAsia" w:cstheme="minorEastAsia" w:hint="eastAsia"/>
          <w:b/>
          <w:bCs/>
          <w:sz w:val="24"/>
        </w:rPr>
        <w:lastRenderedPageBreak/>
        <w:t>需求框架（工程类）</w:t>
      </w:r>
    </w:p>
    <w:p w14:paraId="5EC9BFEE" w14:textId="77777777" w:rsidR="00EC640E" w:rsidRDefault="00FE16CA">
      <w:pPr>
        <w:numPr>
          <w:ilvl w:val="0"/>
          <w:numId w:val="1"/>
        </w:numPr>
        <w:spacing w:line="460" w:lineRule="exact"/>
        <w:rPr>
          <w:rFonts w:asciiTheme="minorEastAsia" w:hAnsiTheme="minorEastAsia" w:cstheme="minorEastAsia"/>
          <w:b/>
          <w:bCs/>
          <w:sz w:val="24"/>
        </w:rPr>
      </w:pPr>
      <w:r>
        <w:rPr>
          <w:rFonts w:asciiTheme="minorEastAsia" w:hAnsiTheme="minorEastAsia" w:cstheme="minorEastAsia" w:hint="eastAsia"/>
          <w:b/>
          <w:bCs/>
          <w:sz w:val="24"/>
        </w:rPr>
        <w:t>项目概况</w:t>
      </w:r>
    </w:p>
    <w:p w14:paraId="241DB5D6" w14:textId="77777777" w:rsidR="00EC640E" w:rsidRDefault="00FE16CA">
      <w:pPr>
        <w:spacing w:line="460" w:lineRule="exact"/>
        <w:ind w:leftChars="267" w:left="1761" w:hangingChars="500" w:hanging="1200"/>
        <w:rPr>
          <w:rFonts w:asciiTheme="minorEastAsia" w:hAnsiTheme="minorEastAsia" w:cstheme="minorEastAsia"/>
          <w:bCs/>
          <w:color w:val="FF0000"/>
          <w:sz w:val="24"/>
        </w:rPr>
      </w:pPr>
      <w:r>
        <w:rPr>
          <w:rFonts w:asciiTheme="minorEastAsia" w:hAnsiTheme="minorEastAsia" w:cstheme="minorEastAsia" w:hint="eastAsia"/>
          <w:bCs/>
          <w:color w:val="000000"/>
          <w:sz w:val="24"/>
        </w:rPr>
        <w:t>工程名称：西安市莲湖区</w:t>
      </w:r>
      <w:r>
        <w:rPr>
          <w:rFonts w:asciiTheme="minorEastAsia" w:hAnsiTheme="minorEastAsia" w:cstheme="minorEastAsia" w:hint="eastAsia"/>
          <w:bCs/>
          <w:sz w:val="24"/>
        </w:rPr>
        <w:t>庆安小学操场维修改造项目</w:t>
      </w:r>
    </w:p>
    <w:p w14:paraId="3947EADC" w14:textId="77777777" w:rsidR="00EC640E" w:rsidRDefault="00FE16CA">
      <w:pPr>
        <w:spacing w:line="460" w:lineRule="exact"/>
        <w:ind w:leftChars="267" w:left="1761" w:hangingChars="500" w:hanging="1200"/>
        <w:rPr>
          <w:rFonts w:asciiTheme="minorEastAsia" w:hAnsiTheme="minorEastAsia" w:cstheme="minorEastAsia"/>
          <w:bCs/>
          <w:color w:val="000000"/>
          <w:sz w:val="24"/>
        </w:rPr>
      </w:pPr>
      <w:r>
        <w:rPr>
          <w:rFonts w:asciiTheme="minorEastAsia" w:hAnsiTheme="minorEastAsia" w:cstheme="minorEastAsia" w:hint="eastAsia"/>
          <w:bCs/>
          <w:color w:val="000000"/>
          <w:sz w:val="24"/>
        </w:rPr>
        <w:t>工程类型：</w:t>
      </w:r>
      <w:r>
        <w:rPr>
          <w:rFonts w:asciiTheme="minorEastAsia" w:hAnsiTheme="minorEastAsia" w:cstheme="minorEastAsia" w:hint="eastAsia"/>
          <w:bCs/>
          <w:sz w:val="24"/>
        </w:rPr>
        <w:t>改造项目</w:t>
      </w:r>
    </w:p>
    <w:p w14:paraId="4456818F" w14:textId="77777777" w:rsidR="00EC640E" w:rsidRDefault="00FE16CA">
      <w:pPr>
        <w:spacing w:line="460" w:lineRule="exact"/>
        <w:ind w:leftChars="267" w:left="1761" w:hangingChars="500" w:hanging="1200"/>
        <w:rPr>
          <w:rFonts w:asciiTheme="minorEastAsia" w:hAnsiTheme="minorEastAsia" w:cstheme="minorEastAsia"/>
          <w:bCs/>
          <w:color w:val="000000"/>
          <w:sz w:val="24"/>
        </w:rPr>
      </w:pPr>
      <w:r>
        <w:rPr>
          <w:rFonts w:asciiTheme="minorEastAsia" w:hAnsiTheme="minorEastAsia" w:cstheme="minorEastAsia" w:hint="eastAsia"/>
          <w:bCs/>
          <w:color w:val="000000"/>
          <w:sz w:val="24"/>
        </w:rPr>
        <w:t>工程地点：西安市莲湖区庆安小学</w:t>
      </w:r>
    </w:p>
    <w:p w14:paraId="66FC2C5F" w14:textId="77777777" w:rsidR="00EC640E" w:rsidRDefault="00FE16CA">
      <w:pPr>
        <w:pStyle w:val="a3"/>
        <w:spacing w:line="460" w:lineRule="exact"/>
        <w:ind w:firstLine="0"/>
        <w:rPr>
          <w:rFonts w:asciiTheme="minorEastAsia" w:hAnsiTheme="minorEastAsia" w:cstheme="minorEastAsia"/>
          <w:b/>
          <w:bCs/>
          <w:sz w:val="24"/>
          <w:szCs w:val="24"/>
        </w:rPr>
      </w:pPr>
      <w:r>
        <w:rPr>
          <w:rFonts w:asciiTheme="minorEastAsia" w:hAnsiTheme="minorEastAsia" w:cstheme="minorEastAsia" w:hint="eastAsia"/>
          <w:b/>
          <w:bCs/>
          <w:sz w:val="24"/>
          <w:szCs w:val="24"/>
        </w:rPr>
        <w:t>二、工程内容和施工地点、计划工期、缺陷责任期、质量保修期</w:t>
      </w:r>
    </w:p>
    <w:p w14:paraId="536ABB36" w14:textId="77777777" w:rsidR="00EC640E" w:rsidRDefault="00FE16CA">
      <w:pPr>
        <w:spacing w:line="460" w:lineRule="exact"/>
        <w:ind w:firstLineChars="300" w:firstLine="720"/>
        <w:jc w:val="left"/>
        <w:rPr>
          <w:rFonts w:asciiTheme="minorEastAsia" w:hAnsiTheme="minorEastAsia" w:cstheme="minorEastAsia"/>
          <w:bCs/>
          <w:color w:val="000000"/>
          <w:sz w:val="24"/>
        </w:rPr>
      </w:pPr>
      <w:r>
        <w:rPr>
          <w:rFonts w:asciiTheme="minorEastAsia" w:hAnsiTheme="minorEastAsia" w:cstheme="minorEastAsia" w:hint="eastAsia"/>
          <w:bCs/>
          <w:color w:val="000000"/>
          <w:sz w:val="24"/>
        </w:rPr>
        <w:t>(一)工程内容:</w:t>
      </w:r>
    </w:p>
    <w:p w14:paraId="5026468A" w14:textId="0DD5C95D" w:rsidR="00EC640E" w:rsidRPr="004D16E8" w:rsidRDefault="004D16E8">
      <w:pPr>
        <w:spacing w:line="460" w:lineRule="exact"/>
        <w:ind w:firstLineChars="300" w:firstLine="720"/>
        <w:rPr>
          <w:rFonts w:asciiTheme="minorEastAsia" w:hAnsiTheme="minorEastAsia" w:cstheme="minorEastAsia"/>
          <w:bCs/>
          <w:sz w:val="24"/>
        </w:rPr>
      </w:pPr>
      <w:r w:rsidRPr="004D16E8">
        <w:rPr>
          <w:rFonts w:asciiTheme="minorEastAsia" w:hAnsiTheme="minorEastAsia" w:cstheme="minorEastAsia" w:hint="eastAsia"/>
          <w:bCs/>
          <w:sz w:val="24"/>
        </w:rPr>
        <w:t>操场维修</w:t>
      </w:r>
      <w:r w:rsidR="00FE16CA" w:rsidRPr="004D16E8">
        <w:rPr>
          <w:rFonts w:asciiTheme="minorEastAsia" w:hAnsiTheme="minorEastAsia" w:cstheme="minorEastAsia" w:hint="eastAsia"/>
          <w:bCs/>
          <w:sz w:val="24"/>
        </w:rPr>
        <w:t>改造</w:t>
      </w:r>
      <w:r>
        <w:rPr>
          <w:rFonts w:asciiTheme="minorEastAsia" w:hAnsiTheme="minorEastAsia" w:cstheme="minorEastAsia" w:hint="eastAsia"/>
          <w:bCs/>
          <w:sz w:val="24"/>
        </w:rPr>
        <w:t>。</w:t>
      </w:r>
    </w:p>
    <w:p w14:paraId="58369A9C" w14:textId="77777777" w:rsidR="00EC640E" w:rsidRDefault="00FE16CA">
      <w:pPr>
        <w:spacing w:line="460" w:lineRule="exact"/>
        <w:ind w:leftChars="267" w:left="1761" w:hangingChars="500" w:hanging="1200"/>
        <w:jc w:val="left"/>
        <w:rPr>
          <w:rFonts w:asciiTheme="minorEastAsia" w:hAnsiTheme="minorEastAsia" w:cstheme="minorEastAsia"/>
          <w:bCs/>
          <w:color w:val="000000"/>
          <w:sz w:val="24"/>
        </w:rPr>
      </w:pPr>
      <w:r>
        <w:rPr>
          <w:rFonts w:asciiTheme="minorEastAsia" w:hAnsiTheme="minorEastAsia" w:cstheme="minorEastAsia" w:hint="eastAsia"/>
          <w:bCs/>
          <w:color w:val="000000"/>
          <w:sz w:val="24"/>
        </w:rPr>
        <w:t>(二)工程地点:西安市莲湖区庆安小学</w:t>
      </w:r>
    </w:p>
    <w:p w14:paraId="6A6D18E7" w14:textId="77777777" w:rsidR="00EC640E" w:rsidRDefault="00FE16CA">
      <w:pPr>
        <w:spacing w:line="460" w:lineRule="exact"/>
        <w:ind w:leftChars="267" w:left="1761" w:hangingChars="500" w:hanging="1200"/>
        <w:jc w:val="left"/>
        <w:rPr>
          <w:rFonts w:asciiTheme="minorEastAsia" w:hAnsiTheme="minorEastAsia" w:cstheme="minorEastAsia"/>
          <w:bCs/>
          <w:color w:val="000000"/>
          <w:sz w:val="24"/>
        </w:rPr>
      </w:pPr>
      <w:r>
        <w:rPr>
          <w:rFonts w:asciiTheme="minorEastAsia" w:hAnsiTheme="minorEastAsia" w:cstheme="minorEastAsia" w:hint="eastAsia"/>
          <w:bCs/>
          <w:color w:val="000000"/>
          <w:sz w:val="24"/>
        </w:rPr>
        <w:t>(三)计划工期:50日历天</w:t>
      </w:r>
    </w:p>
    <w:p w14:paraId="24CDCBC9" w14:textId="77777777" w:rsidR="00EC640E" w:rsidRDefault="00FE16CA">
      <w:pPr>
        <w:spacing w:line="460" w:lineRule="exact"/>
        <w:ind w:leftChars="267" w:left="1761" w:hangingChars="500" w:hanging="1200"/>
        <w:jc w:val="left"/>
        <w:rPr>
          <w:rFonts w:asciiTheme="minorEastAsia" w:hAnsiTheme="minorEastAsia" w:cstheme="minorEastAsia"/>
          <w:bCs/>
          <w:color w:val="000000"/>
          <w:sz w:val="24"/>
        </w:rPr>
      </w:pPr>
      <w:r>
        <w:rPr>
          <w:rFonts w:asciiTheme="minorEastAsia" w:hAnsiTheme="minorEastAsia" w:cstheme="minorEastAsia" w:hint="eastAsia"/>
          <w:bCs/>
          <w:color w:val="000000"/>
          <w:sz w:val="24"/>
        </w:rPr>
        <w:t>(四)缺陷责任期2年。</w:t>
      </w:r>
    </w:p>
    <w:p w14:paraId="3FC75D08" w14:textId="77777777" w:rsidR="00EC640E" w:rsidRDefault="00FE16CA">
      <w:pPr>
        <w:spacing w:line="460" w:lineRule="exact"/>
        <w:ind w:leftChars="267" w:left="1761" w:hangingChars="500" w:hanging="1200"/>
        <w:jc w:val="left"/>
        <w:rPr>
          <w:rFonts w:asciiTheme="minorEastAsia" w:hAnsiTheme="minorEastAsia" w:cstheme="minorEastAsia"/>
          <w:bCs/>
          <w:color w:val="000000"/>
          <w:sz w:val="24"/>
        </w:rPr>
      </w:pPr>
      <w:r>
        <w:rPr>
          <w:rFonts w:asciiTheme="minorEastAsia" w:hAnsiTheme="minorEastAsia" w:cstheme="minorEastAsia" w:hint="eastAsia"/>
          <w:bCs/>
          <w:color w:val="000000"/>
          <w:sz w:val="24"/>
        </w:rPr>
        <w:t>(五)质量保修期:工程2年。</w:t>
      </w:r>
    </w:p>
    <w:p w14:paraId="5E7F54E6" w14:textId="77777777" w:rsidR="00EC640E" w:rsidRDefault="00FE16CA">
      <w:pPr>
        <w:pStyle w:val="a3"/>
        <w:spacing w:line="460" w:lineRule="exact"/>
        <w:ind w:firstLine="0"/>
        <w:rPr>
          <w:rFonts w:asciiTheme="minorEastAsia" w:hAnsiTheme="minorEastAsia" w:cstheme="minorEastAsia"/>
          <w:b/>
          <w:bCs/>
          <w:sz w:val="24"/>
          <w:szCs w:val="24"/>
        </w:rPr>
      </w:pPr>
      <w:r>
        <w:rPr>
          <w:rFonts w:asciiTheme="minorEastAsia" w:hAnsiTheme="minorEastAsia" w:cstheme="minorEastAsia" w:hint="eastAsia"/>
          <w:b/>
          <w:bCs/>
          <w:sz w:val="24"/>
          <w:szCs w:val="24"/>
        </w:rPr>
        <w:t>三、工程量清单和计价依据( 可询问设计单位或评审单位)</w:t>
      </w:r>
    </w:p>
    <w:p w14:paraId="33B538E0" w14:textId="77777777" w:rsidR="00EC640E" w:rsidRDefault="00FE16CA">
      <w:pPr>
        <w:pStyle w:val="a3"/>
        <w:spacing w:line="460" w:lineRule="exact"/>
        <w:ind w:firstLineChars="200" w:firstLine="48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（一）计价依据：1.根据</w:t>
      </w:r>
      <w:r>
        <w:rPr>
          <w:rFonts w:asciiTheme="minorEastAsia" w:hAnsiTheme="minorEastAsia" w:cstheme="minorEastAsia" w:hint="eastAsia"/>
          <w:bCs/>
          <w:sz w:val="24"/>
          <w:szCs w:val="24"/>
        </w:rPr>
        <w:t>庆安小学教学楼改造项目</w:t>
      </w:r>
      <w:r>
        <w:rPr>
          <w:rFonts w:asciiTheme="minorEastAsia" w:hAnsiTheme="minorEastAsia" w:cstheme="minorEastAsia" w:hint="eastAsia"/>
          <w:color w:val="000000"/>
          <w:sz w:val="24"/>
          <w:szCs w:val="24"/>
        </w:rPr>
        <w:t>图纸计算工程量。《陕西省建设工程工程量清单计价规则》【2009】、陕西省建设厅《陕西省建筑、安装、市政、园林绿化工程消耗量定额》【2004】、陕西省建设厅《陕西省建筑、安装、市政、园林绿化工程价目表》【2009】、陕西省建设厅《陕西省建筑工程、安装工程、装饰工程、市政工程、园林绿化工程参考费率》【2009】、拆除工程根据《全统修缮定额土建工程陕西省价目表（2001）》、《关于调整陕西省建设工程计价依据的通知》（陕建发 【2019】45号文）、《关于增加建设工程扬尘治理专项措施费》（陕建发【2017】270号文件）、《关于发布我省落实建筑工人实名制管理计价依据的通知》（陕建发【2019】1246号文件）、《关于调整房屋建筑和市政基础设施工程量清单计价综合人工单价的通知》（陕建发【2018】2019号文件）、《陕西省住房和城乡建设厅关于建筑施工安全生产责任保险费用计价的通知》（陕建发【2020】1097号文件）、《关于全省统一停止收缴建筑业劳保费用的通知》（陕建发【2021】1021号文件）、工程量清单电子版使用广联达云计价软件GCCP6.0（版本：6.3000.23.106）、本工程材料价格按陕西省2021年最新一期材料信息价及市场询价。</w:t>
      </w:r>
    </w:p>
    <w:p w14:paraId="3D1FDE01" w14:textId="77777777" w:rsidR="00EC640E" w:rsidRDefault="00FE16CA">
      <w:pPr>
        <w:pStyle w:val="a3"/>
        <w:spacing w:line="460" w:lineRule="exact"/>
        <w:ind w:firstLineChars="200" w:firstLine="48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（二）工程量清单:以最终财政评审为准。</w:t>
      </w:r>
    </w:p>
    <w:p w14:paraId="49DB83F8" w14:textId="77777777" w:rsidR="00EC640E" w:rsidRDefault="00FE16CA">
      <w:pPr>
        <w:pStyle w:val="a3"/>
        <w:spacing w:line="460" w:lineRule="exact"/>
        <w:ind w:firstLine="0"/>
        <w:rPr>
          <w:rFonts w:asciiTheme="minorEastAsia" w:hAnsiTheme="minorEastAsia" w:cstheme="minorEastAsia"/>
          <w:b/>
          <w:bCs/>
          <w:sz w:val="24"/>
          <w:szCs w:val="24"/>
        </w:rPr>
      </w:pPr>
      <w:r>
        <w:rPr>
          <w:rFonts w:asciiTheme="minorEastAsia" w:hAnsiTheme="minorEastAsia" w:cstheme="minorEastAsia" w:hint="eastAsia"/>
          <w:b/>
          <w:bCs/>
          <w:sz w:val="24"/>
          <w:szCs w:val="24"/>
        </w:rPr>
        <w:t>四、施工要求</w:t>
      </w:r>
    </w:p>
    <w:p w14:paraId="767BD23C" w14:textId="26AA827C" w:rsidR="00EC640E" w:rsidRDefault="00FE16CA">
      <w:pPr>
        <w:widowControl/>
        <w:spacing w:line="460" w:lineRule="exact"/>
        <w:jc w:val="left"/>
        <w:rPr>
          <w:rFonts w:asciiTheme="minorEastAsia" w:hAnsiTheme="minorEastAsia" w:cstheme="minorEastAsia"/>
          <w:color w:val="000000"/>
          <w:sz w:val="24"/>
        </w:rPr>
      </w:pPr>
      <w:r>
        <w:rPr>
          <w:rFonts w:asciiTheme="minorEastAsia" w:hAnsiTheme="minorEastAsia" w:cstheme="minorEastAsia" w:hint="eastAsia"/>
          <w:color w:val="000000"/>
          <w:sz w:val="24"/>
        </w:rPr>
        <w:lastRenderedPageBreak/>
        <w:tab/>
        <w:t>在施工期间，中标供应商必须注意院内人员安全,加强安全措施，并对施工人员进行安全教育。施工人员必须持证上岗。因采购人工作的特殊性，要求中标供应商在施工中做到封闭性施工。</w:t>
      </w:r>
      <w:bookmarkStart w:id="0" w:name="_GoBack"/>
      <w:bookmarkEnd w:id="0"/>
    </w:p>
    <w:sectPr w:rsidR="00EC640E">
      <w:pgSz w:w="11906" w:h="16838"/>
      <w:pgMar w:top="1134" w:right="1797" w:bottom="1134"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A566FF5"/>
    <w:multiLevelType w:val="singleLevel"/>
    <w:tmpl w:val="CA566FF5"/>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D070A"/>
    <w:rsid w:val="00004F44"/>
    <w:rsid w:val="00026390"/>
    <w:rsid w:val="00031A6D"/>
    <w:rsid w:val="00132A0C"/>
    <w:rsid w:val="00133F13"/>
    <w:rsid w:val="0019723A"/>
    <w:rsid w:val="001C2E0D"/>
    <w:rsid w:val="001E0777"/>
    <w:rsid w:val="002F76CF"/>
    <w:rsid w:val="0037199A"/>
    <w:rsid w:val="00375E65"/>
    <w:rsid w:val="00376B8B"/>
    <w:rsid w:val="003E3851"/>
    <w:rsid w:val="0044065D"/>
    <w:rsid w:val="00464A19"/>
    <w:rsid w:val="0047462E"/>
    <w:rsid w:val="00486205"/>
    <w:rsid w:val="004D16E8"/>
    <w:rsid w:val="004D5960"/>
    <w:rsid w:val="0053743A"/>
    <w:rsid w:val="005C07BA"/>
    <w:rsid w:val="006616ED"/>
    <w:rsid w:val="00735385"/>
    <w:rsid w:val="0074093C"/>
    <w:rsid w:val="007A0E09"/>
    <w:rsid w:val="009E6304"/>
    <w:rsid w:val="009F2C10"/>
    <w:rsid w:val="00A75DE2"/>
    <w:rsid w:val="00B00730"/>
    <w:rsid w:val="00B04A3E"/>
    <w:rsid w:val="00B31305"/>
    <w:rsid w:val="00B32318"/>
    <w:rsid w:val="00B96FAE"/>
    <w:rsid w:val="00BA2011"/>
    <w:rsid w:val="00BD070A"/>
    <w:rsid w:val="00BD5AA1"/>
    <w:rsid w:val="00C46E22"/>
    <w:rsid w:val="00C86FAE"/>
    <w:rsid w:val="00CA31DC"/>
    <w:rsid w:val="00CD194F"/>
    <w:rsid w:val="00D71A6E"/>
    <w:rsid w:val="00D867F4"/>
    <w:rsid w:val="00D95974"/>
    <w:rsid w:val="00DB03A0"/>
    <w:rsid w:val="00E30A86"/>
    <w:rsid w:val="00E546FD"/>
    <w:rsid w:val="00EA6553"/>
    <w:rsid w:val="00EB0D53"/>
    <w:rsid w:val="00EC640E"/>
    <w:rsid w:val="00ED2D94"/>
    <w:rsid w:val="00F1738A"/>
    <w:rsid w:val="00F427A9"/>
    <w:rsid w:val="00F82AF0"/>
    <w:rsid w:val="00FE16CA"/>
    <w:rsid w:val="01C33B2A"/>
    <w:rsid w:val="01CB3635"/>
    <w:rsid w:val="0203266E"/>
    <w:rsid w:val="02AE3A54"/>
    <w:rsid w:val="0302244E"/>
    <w:rsid w:val="03211064"/>
    <w:rsid w:val="03962E0E"/>
    <w:rsid w:val="050138FE"/>
    <w:rsid w:val="06CD1B52"/>
    <w:rsid w:val="090F3977"/>
    <w:rsid w:val="0A97537F"/>
    <w:rsid w:val="0B55594A"/>
    <w:rsid w:val="0D2D3A1E"/>
    <w:rsid w:val="0D422BF3"/>
    <w:rsid w:val="0E9E1EB3"/>
    <w:rsid w:val="0F6D761F"/>
    <w:rsid w:val="10BA3852"/>
    <w:rsid w:val="11011367"/>
    <w:rsid w:val="12705BC2"/>
    <w:rsid w:val="129423EE"/>
    <w:rsid w:val="140B7A24"/>
    <w:rsid w:val="185D1643"/>
    <w:rsid w:val="18AD1C13"/>
    <w:rsid w:val="18EE0DD3"/>
    <w:rsid w:val="1A544975"/>
    <w:rsid w:val="1AED4116"/>
    <w:rsid w:val="1D0A5C1E"/>
    <w:rsid w:val="1DF1042A"/>
    <w:rsid w:val="1E2B745B"/>
    <w:rsid w:val="1ED07971"/>
    <w:rsid w:val="1FDA6679"/>
    <w:rsid w:val="1FEA715D"/>
    <w:rsid w:val="200837FD"/>
    <w:rsid w:val="211F7D87"/>
    <w:rsid w:val="21D6704A"/>
    <w:rsid w:val="24F52629"/>
    <w:rsid w:val="25C55A88"/>
    <w:rsid w:val="27B54A2A"/>
    <w:rsid w:val="28B3095A"/>
    <w:rsid w:val="28BA0CE4"/>
    <w:rsid w:val="28F82FE5"/>
    <w:rsid w:val="297B4109"/>
    <w:rsid w:val="2A13362E"/>
    <w:rsid w:val="2ABA6937"/>
    <w:rsid w:val="2CF750EC"/>
    <w:rsid w:val="2D04385E"/>
    <w:rsid w:val="2D52574D"/>
    <w:rsid w:val="2E362C7D"/>
    <w:rsid w:val="2FB31261"/>
    <w:rsid w:val="2FD40F93"/>
    <w:rsid w:val="34433444"/>
    <w:rsid w:val="366A35FD"/>
    <w:rsid w:val="36951DEE"/>
    <w:rsid w:val="38782CFA"/>
    <w:rsid w:val="39B6059E"/>
    <w:rsid w:val="3A186315"/>
    <w:rsid w:val="3ADA25E6"/>
    <w:rsid w:val="3D0E34F2"/>
    <w:rsid w:val="3D54166A"/>
    <w:rsid w:val="3DC07304"/>
    <w:rsid w:val="3E3A6032"/>
    <w:rsid w:val="3E3D5BAD"/>
    <w:rsid w:val="401E314A"/>
    <w:rsid w:val="40CA6383"/>
    <w:rsid w:val="44A82D49"/>
    <w:rsid w:val="45424BA7"/>
    <w:rsid w:val="46FF3C46"/>
    <w:rsid w:val="477D13BE"/>
    <w:rsid w:val="48B80E3A"/>
    <w:rsid w:val="491E5E9F"/>
    <w:rsid w:val="4A391C8A"/>
    <w:rsid w:val="4C1775F3"/>
    <w:rsid w:val="4C2E2564"/>
    <w:rsid w:val="4CE16248"/>
    <w:rsid w:val="4D2B0076"/>
    <w:rsid w:val="4D68347D"/>
    <w:rsid w:val="4EB06612"/>
    <w:rsid w:val="4F875A32"/>
    <w:rsid w:val="507D01F5"/>
    <w:rsid w:val="51910D6E"/>
    <w:rsid w:val="52B30E2E"/>
    <w:rsid w:val="53FC2A83"/>
    <w:rsid w:val="55807311"/>
    <w:rsid w:val="55E30B70"/>
    <w:rsid w:val="58B97C1D"/>
    <w:rsid w:val="5962332C"/>
    <w:rsid w:val="59631A5C"/>
    <w:rsid w:val="596A761B"/>
    <w:rsid w:val="5ADB7ECD"/>
    <w:rsid w:val="5C962C73"/>
    <w:rsid w:val="5E103063"/>
    <w:rsid w:val="60AF4BB5"/>
    <w:rsid w:val="60EB4C15"/>
    <w:rsid w:val="619C6384"/>
    <w:rsid w:val="62425ADE"/>
    <w:rsid w:val="62B10141"/>
    <w:rsid w:val="66E9218D"/>
    <w:rsid w:val="67EE4E84"/>
    <w:rsid w:val="685F6DCC"/>
    <w:rsid w:val="6928219E"/>
    <w:rsid w:val="69D604EA"/>
    <w:rsid w:val="6A05002C"/>
    <w:rsid w:val="6AAC28A5"/>
    <w:rsid w:val="6B467B03"/>
    <w:rsid w:val="6BBE3053"/>
    <w:rsid w:val="6C6842A4"/>
    <w:rsid w:val="6CCA4217"/>
    <w:rsid w:val="6F074F62"/>
    <w:rsid w:val="6F686EB6"/>
    <w:rsid w:val="6F6A6449"/>
    <w:rsid w:val="6FEB62C7"/>
    <w:rsid w:val="7187112F"/>
    <w:rsid w:val="71EA42CD"/>
    <w:rsid w:val="720B56C7"/>
    <w:rsid w:val="727C0CCD"/>
    <w:rsid w:val="733F5307"/>
    <w:rsid w:val="74B83180"/>
    <w:rsid w:val="75401CB0"/>
    <w:rsid w:val="76003870"/>
    <w:rsid w:val="78B83049"/>
    <w:rsid w:val="78FC6B1B"/>
    <w:rsid w:val="79666112"/>
    <w:rsid w:val="7A6D576E"/>
    <w:rsid w:val="7A7B387A"/>
    <w:rsid w:val="7AD11DBB"/>
    <w:rsid w:val="7B48770E"/>
    <w:rsid w:val="7BEA02DF"/>
    <w:rsid w:val="7C9540D4"/>
    <w:rsid w:val="7CC072DF"/>
    <w:rsid w:val="7E5D76DD"/>
    <w:rsid w:val="7E8009C8"/>
    <w:rsid w:val="7F214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AAFF2D-8537-4D74-92D8-67D0CF454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footer"/>
    <w:basedOn w:val="a"/>
    <w:link w:val="Char"/>
    <w:pPr>
      <w:tabs>
        <w:tab w:val="center" w:pos="4153"/>
        <w:tab w:val="right" w:pos="8306"/>
      </w:tabs>
      <w:snapToGrid w:val="0"/>
      <w:jc w:val="left"/>
    </w:pPr>
    <w:rPr>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unhideWhenUsed/>
    <w:qFormat/>
    <w:pPr>
      <w:ind w:firstLineChars="200" w:firstLine="420"/>
    </w:pPr>
  </w:style>
  <w:style w:type="character" w:customStyle="1" w:styleId="Char0">
    <w:name w:val="页眉 Char"/>
    <w:basedOn w:val="a0"/>
    <w:link w:val="a5"/>
    <w:rPr>
      <w:rFonts w:asciiTheme="minorHAnsi" w:eastAsiaTheme="minorEastAsia" w:hAnsiTheme="minorHAnsi" w:cstheme="minorBidi"/>
      <w:kern w:val="2"/>
      <w:sz w:val="18"/>
      <w:szCs w:val="18"/>
    </w:rPr>
  </w:style>
  <w:style w:type="character" w:customStyle="1" w:styleId="Char">
    <w:name w:val="页脚 Char"/>
    <w:basedOn w:val="a0"/>
    <w:link w:val="a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256</Words>
  <Characters>1462</Characters>
  <Application>Microsoft Office Word</Application>
  <DocSecurity>0</DocSecurity>
  <Lines>12</Lines>
  <Paragraphs>3</Paragraphs>
  <ScaleCrop>false</ScaleCrop>
  <Company/>
  <LinksUpToDate>false</LinksUpToDate>
  <CharactersWithSpaces>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桑乐</cp:lastModifiedBy>
  <cp:revision>27</cp:revision>
  <cp:lastPrinted>2023-07-06T08:39:00Z</cp:lastPrinted>
  <dcterms:created xsi:type="dcterms:W3CDTF">2021-06-23T02:39:00Z</dcterms:created>
  <dcterms:modified xsi:type="dcterms:W3CDTF">2025-05-22T14:14:00Z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1A750E3A95CF4919818C3FA3BCD2046F</vt:lpwstr>
  </property>
  <property fmtid="{D5CDD505-2E9C-101B-9397-08002B2CF9AE}" pid="4" name="KSOTemplateDocerSaveRecord">
    <vt:lpwstr>eyJoZGlkIjoiNTk3MjFhOWFiYTlmOTI3YTViNjVjN2JjYjI4MDJmMGQiLCJ1c2VySWQiOiI5MTgyMDUzNzMifQ==</vt:lpwstr>
  </property>
</Properties>
</file>