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8684">
      <w:pPr>
        <w:rPr>
          <w:rFonts w:hint="eastAsia" w:ascii="仿宋" w:hAnsi="仿宋" w:eastAsia="仿宋" w:cs="仿宋"/>
          <w:lang w:val="en-US" w:eastAsia="zh-CN"/>
        </w:rPr>
      </w:pPr>
    </w:p>
    <w:p w14:paraId="66061AA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52"/>
          <w:u w:val="none"/>
          <w:shd w:val="clear"/>
          <w:lang w:val="en-US" w:eastAsia="zh-CN" w:bidi="ar-SA"/>
        </w:rPr>
        <w:t>木瓜镇前梁村入户生产道路工程项目</w:t>
      </w: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采购需求文件</w:t>
      </w:r>
    </w:p>
    <w:p w14:paraId="4B783F1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2FB503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</w:t>
      </w:r>
    </w:p>
    <w:p w14:paraId="5BC17FD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5E2AE64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1、采购项目预算：2795563.00元</w:t>
      </w:r>
    </w:p>
    <w:p w14:paraId="595108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2、资金来源：府谷县财政局</w:t>
      </w:r>
    </w:p>
    <w:p w14:paraId="4777903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7BD4E45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788C182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30日历天（2025.06.15-2025.07.15）</w:t>
      </w:r>
    </w:p>
    <w:p w14:paraId="54F163EF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N1标段：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木瓜镇前梁村阳坡自然村、董家沟自然村、南庄自然村，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N2标段：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木瓜镇前梁村芦沟自然村、白家墕自然村、前梁自然村、云家墕自然村、红崖尧自然村、小沟则自然村。</w:t>
      </w:r>
    </w:p>
    <w:p w14:paraId="76445931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3CC2CEC2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主要内容包括：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分为两个标段，N1和N2，N1主要内容包括挖路基、挖土方，15cm天然砂砾垫层、15cm水泥混凝土基层（6%），新建入户砖铺道路16209平方米（侧铺）等。N2主要内容包括15cm天然砂砾垫层、15cm水泥混凝土基层（6%），新建入户砖铺道路16758平方米（侧铺）等。项目实施时间：（2025.06.15-2025.07.15）</w:t>
      </w:r>
    </w:p>
    <w:p w14:paraId="5AF81CBA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项目总投资：N1：1372111.00元，N2:1423452.00元，总计：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2795563.00元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6B993E6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 w14:paraId="3237252C"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</w:t>
      </w:r>
    </w:p>
    <w:p w14:paraId="3488D1B4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ECAA324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3464EA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木瓜镇前梁村入户生产道路工程项目</w:t>
      </w:r>
      <w:r>
        <w:rPr>
          <w:rFonts w:hint="eastAsia" w:ascii="仿宋" w:hAnsi="仿宋" w:eastAsia="仿宋" w:cs="仿宋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顺利实施，甲乙双方就工程建设中的相关事宜达成一致意见，特签订如下合同。</w:t>
      </w:r>
    </w:p>
    <w:p w14:paraId="68F2F48F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62CDC31D">
      <w:pPr>
        <w:spacing w:line="560" w:lineRule="exact"/>
        <w:ind w:firstLine="63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1、工程项目名称：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木瓜镇前梁村入户生产道路工程项目</w:t>
      </w:r>
    </w:p>
    <w:p w14:paraId="4866E9E8">
      <w:pPr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前梁村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。</w:t>
      </w:r>
    </w:p>
    <w:p w14:paraId="3E8717BE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3、工程内容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前梁村入户生产道路工程项目分为两个标段，N1主要内容包括挖路基、挖土方，15cm天然砂砾垫层、15cm水泥混凝土基层（6%），新建入户砖铺道路16209平方米（侧铺）等。N2主要内容包括15cm天然砂砾垫层、15cm水泥混凝土基层（6%），新建入户砖铺道路16758平方米（侧铺）等。项目实施时间：（2025.06.15-2025.07.15）</w:t>
      </w:r>
    </w:p>
    <w:p w14:paraId="6CFCE409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0722987A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C9F24E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23E34511">
      <w:pPr>
        <w:spacing w:line="56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根据工程进度给予拨付工程款，验收合格后付至工程价款的 80%，审计后付清剩余 20%。（具体付款方式以双方签订的合同内容为准）。</w:t>
      </w:r>
    </w:p>
    <w:p w14:paraId="3D1A9ED5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0FFC95A9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</w:t>
      </w:r>
    </w:p>
    <w:p w14:paraId="674BE8BC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221C4D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347DD24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1EDDC9C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62FFBE14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0EBF216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03296B2B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27700DC4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5012D98C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45010352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145D86EF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73A97472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9F2C6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0859534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1、履约验收时间：2025年07月20日。</w:t>
      </w:r>
    </w:p>
    <w:p w14:paraId="4361A70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木瓜镇前梁村入户生产道路工程项目分为两个标段，N1和N2，N1主要内容包括挖路基、挖土方，15cm天然砂砾垫层、15cm水泥混凝土基层（6%），新建入户砖铺道路16209平方米（侧铺）等。N2主要内容包括15cm天然砂砾垫层、15cm水泥混凝土基层（6%），新建入户砖铺道路16758平方米（侧铺）等。项目实施时间：（2025.06.15-2025.07.15）</w:t>
      </w:r>
    </w:p>
    <w:p w14:paraId="3E9701F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3、履约验收标准：道路是否按照要求开展，机砖质量是否可靠，工程质量是否达标，以及其他需要验收的项目。</w:t>
      </w:r>
    </w:p>
    <w:p w14:paraId="03813B3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2965028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2C690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595A2828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1B043B1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435FA4B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3816CCC6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05828DD9">
      <w:pPr>
        <w:spacing w:line="560" w:lineRule="exact"/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根据工程进度给予拨付工程款，验收合格后付至工程价款的 80%，审计后付清剩余 20%。（具体付款方式以双方签订的合同内容为准）。</w:t>
      </w:r>
    </w:p>
    <w:p w14:paraId="0798241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38B21D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1、采购单位：府谷县木瓜镇人民政府</w:t>
      </w:r>
      <w:bookmarkStart w:id="0" w:name="_GoBack"/>
      <w:bookmarkEnd w:id="0"/>
    </w:p>
    <w:p w14:paraId="6028399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2、采购单位地址：府谷县木瓜镇木瓜村</w:t>
      </w:r>
    </w:p>
    <w:p w14:paraId="75EF0050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3、项目联系人：孙毅源  联系电话：0912-8989001</w:t>
      </w:r>
    </w:p>
    <w:p w14:paraId="7F63AF0C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8A11F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府谷县木瓜镇人民政府</w:t>
      </w:r>
    </w:p>
    <w:p w14:paraId="07B14331">
      <w:pPr>
        <w:tabs>
          <w:tab w:val="left" w:pos="756"/>
        </w:tabs>
        <w:bidi w:val="0"/>
        <w:ind w:firstLine="5040" w:firstLineChars="18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8E29EC"/>
    <w:rsid w:val="09273A00"/>
    <w:rsid w:val="09E66C62"/>
    <w:rsid w:val="0A504C0E"/>
    <w:rsid w:val="0B662F05"/>
    <w:rsid w:val="0BAB0918"/>
    <w:rsid w:val="0BED2B11"/>
    <w:rsid w:val="0C1C06FA"/>
    <w:rsid w:val="0CE51C08"/>
    <w:rsid w:val="0E835B7C"/>
    <w:rsid w:val="10212510"/>
    <w:rsid w:val="102921C2"/>
    <w:rsid w:val="108A0E89"/>
    <w:rsid w:val="11423ACC"/>
    <w:rsid w:val="116A7578"/>
    <w:rsid w:val="12483364"/>
    <w:rsid w:val="12571374"/>
    <w:rsid w:val="150E5116"/>
    <w:rsid w:val="160C2CF4"/>
    <w:rsid w:val="17650AD8"/>
    <w:rsid w:val="19184B87"/>
    <w:rsid w:val="196D545F"/>
    <w:rsid w:val="19C05ED6"/>
    <w:rsid w:val="1A5B79AD"/>
    <w:rsid w:val="1A7E1E10"/>
    <w:rsid w:val="1B9F56F1"/>
    <w:rsid w:val="1C4B2955"/>
    <w:rsid w:val="1E6F6665"/>
    <w:rsid w:val="1E82100F"/>
    <w:rsid w:val="1F521890"/>
    <w:rsid w:val="22C850E1"/>
    <w:rsid w:val="24455956"/>
    <w:rsid w:val="245D434B"/>
    <w:rsid w:val="26AD5E76"/>
    <w:rsid w:val="288029EA"/>
    <w:rsid w:val="2C1874AC"/>
    <w:rsid w:val="2CC14F45"/>
    <w:rsid w:val="2F8D2EFD"/>
    <w:rsid w:val="314D409C"/>
    <w:rsid w:val="316B62D0"/>
    <w:rsid w:val="3292631F"/>
    <w:rsid w:val="346D1CC9"/>
    <w:rsid w:val="346E22CB"/>
    <w:rsid w:val="349360C0"/>
    <w:rsid w:val="35F24872"/>
    <w:rsid w:val="37903CAF"/>
    <w:rsid w:val="37925F81"/>
    <w:rsid w:val="38B90269"/>
    <w:rsid w:val="39225214"/>
    <w:rsid w:val="392830F2"/>
    <w:rsid w:val="3A206562"/>
    <w:rsid w:val="3BD47FCF"/>
    <w:rsid w:val="3D4E71D1"/>
    <w:rsid w:val="3DE82198"/>
    <w:rsid w:val="3E080B33"/>
    <w:rsid w:val="3ED71449"/>
    <w:rsid w:val="3FF866BF"/>
    <w:rsid w:val="40C679FC"/>
    <w:rsid w:val="444F54F9"/>
    <w:rsid w:val="45835E86"/>
    <w:rsid w:val="458F08C3"/>
    <w:rsid w:val="46113492"/>
    <w:rsid w:val="47046B53"/>
    <w:rsid w:val="48A60E53"/>
    <w:rsid w:val="499D75D0"/>
    <w:rsid w:val="4BD411EA"/>
    <w:rsid w:val="4D5B36BC"/>
    <w:rsid w:val="4ED03489"/>
    <w:rsid w:val="4FBA6948"/>
    <w:rsid w:val="501703B6"/>
    <w:rsid w:val="50C64E79"/>
    <w:rsid w:val="54EC75A4"/>
    <w:rsid w:val="56395A7D"/>
    <w:rsid w:val="56947D32"/>
    <w:rsid w:val="588E50BA"/>
    <w:rsid w:val="5B380C38"/>
    <w:rsid w:val="5BFD3819"/>
    <w:rsid w:val="5C6239B7"/>
    <w:rsid w:val="5D241304"/>
    <w:rsid w:val="5E944FF7"/>
    <w:rsid w:val="5EA90E9A"/>
    <w:rsid w:val="5EE646C4"/>
    <w:rsid w:val="5F9D63EA"/>
    <w:rsid w:val="62FB4E56"/>
    <w:rsid w:val="643668B3"/>
    <w:rsid w:val="64785C76"/>
    <w:rsid w:val="65A06538"/>
    <w:rsid w:val="65BF536D"/>
    <w:rsid w:val="66A23715"/>
    <w:rsid w:val="6A9B71F6"/>
    <w:rsid w:val="6B012774"/>
    <w:rsid w:val="6B3141BB"/>
    <w:rsid w:val="6CDA3D2E"/>
    <w:rsid w:val="6D293A61"/>
    <w:rsid w:val="6EC801D0"/>
    <w:rsid w:val="6F932811"/>
    <w:rsid w:val="70107D5D"/>
    <w:rsid w:val="70FB3DDA"/>
    <w:rsid w:val="71E371E1"/>
    <w:rsid w:val="731A1328"/>
    <w:rsid w:val="734703DD"/>
    <w:rsid w:val="740F4CA1"/>
    <w:rsid w:val="74C61DC8"/>
    <w:rsid w:val="750F5553"/>
    <w:rsid w:val="75CF029B"/>
    <w:rsid w:val="77F959B0"/>
    <w:rsid w:val="796C1877"/>
    <w:rsid w:val="79993073"/>
    <w:rsid w:val="7A1A3001"/>
    <w:rsid w:val="7A837FEE"/>
    <w:rsid w:val="7CC80377"/>
    <w:rsid w:val="7CCA16C9"/>
    <w:rsid w:val="7D007C96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1846</Words>
  <Characters>2083</Characters>
  <Lines>0</Lines>
  <Paragraphs>0</Paragraphs>
  <TotalTime>0</TotalTime>
  <ScaleCrop>false</ScaleCrop>
  <LinksUpToDate>false</LinksUpToDate>
  <CharactersWithSpaces>2215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一缕阳光</cp:lastModifiedBy>
  <cp:lastPrinted>2023-08-03T03:45:00Z</cp:lastPrinted>
  <dcterms:modified xsi:type="dcterms:W3CDTF">2025-05-25T13:21:05Z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A99BC3FC2606456490D7EA1A3D298A5A_13</vt:lpwstr>
  </property>
  <property fmtid="{D5CDD505-2E9C-101B-9397-08002B2CF9AE}" pid="4" name="KSOTemplateDocerSaveRecord">
    <vt:lpwstr>eyJoZGlkIjoiMzEwNTM5NzYwMDRjMzkwZTVkZjY2ODkwMGIxNGU0OTUiLCJ1c2VySWQiOiI2MTUyMzY4NzQifQ==</vt:lpwstr>
  </property>
</Properties>
</file>