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/>
        </w:rPr>
      </w:pPr>
      <w:r>
        <w:rPr>
          <w:sz w:val="24"/>
          <w:szCs w:val="32"/>
          <w:lang w:val="en-US" w:eastAsia="zh-CN"/>
        </w:rPr>
        <w:t>西安北站“五一”“十一”春节等假期应对大客流购买临时安保服务</w:t>
      </w:r>
      <w:r>
        <w:rPr>
          <w:rFonts w:hint="eastAsia"/>
          <w:b/>
          <w:bCs/>
          <w:sz w:val="24"/>
          <w:szCs w:val="32"/>
          <w:lang w:val="en-US" w:eastAsia="zh-CN"/>
        </w:rPr>
        <w:t>采购需求</w:t>
      </w:r>
      <w:r>
        <w:rPr>
          <w:rFonts w:hint="eastAsia"/>
          <w:sz w:val="24"/>
          <w:szCs w:val="32"/>
          <w:lang w:val="en-US" w:eastAsia="zh-CN"/>
        </w:rPr>
        <w:t>详见竞争性磋商文件。</w:t>
      </w:r>
    </w:p>
    <w:p w14:paraId="2192AC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16A51"/>
    <w:rsid w:val="472A35EA"/>
    <w:rsid w:val="514A7858"/>
    <w:rsid w:val="670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2025-05-28T07:24:09Z</dcterms:created>
  <dc:creator>40696</dc:creator>
  <cp:lastModifiedBy>40696</cp:lastModifiedBy>
  <dcterms:modified xsi:type="dcterms:W3CDTF">2025-05-28T07:24:50Z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eyJoZGlkIjoiOTNlODE0YjMzMDE0OTA1NTUxYzk0ODBhOTU4NGEwMWYiLCJ1c2VySWQiOiIzMzA5ODk0NTAifQ==</vt:lpwstr>
  </property>
  <property fmtid="{D5CDD505-2E9C-101B-9397-08002B2CF9AE}" pid="4" name="ICV">
    <vt:lpwstr>7D4E1392A20543CDB50F3D4ECD7F6739_12</vt:lpwstr>
  </property>
</Properties>
</file>