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6C9" w:rsidRDefault="009B7E34">
      <w:pPr>
        <w:rPr>
          <w:rFonts w:ascii="宋体" w:eastAsia="宋体" w:hAnsi="宋体" w:cs="宋体"/>
          <w:b/>
          <w:color w:val="000000" w:themeColor="text1"/>
          <w:sz w:val="32"/>
          <w:szCs w:val="32"/>
        </w:rPr>
      </w:pPr>
      <w:bookmarkStart w:id="0" w:name="_Toc24933"/>
      <w:bookmarkStart w:id="1" w:name="_Toc23013"/>
      <w:bookmarkStart w:id="2" w:name="_Toc4885"/>
      <w:r>
        <w:rPr>
          <w:rFonts w:ascii="宋体" w:eastAsia="宋体" w:hAnsi="宋体" w:cs="宋体" w:hint="eastAsia"/>
          <w:b/>
          <w:color w:val="000000" w:themeColor="text1"/>
          <w:sz w:val="32"/>
          <w:szCs w:val="32"/>
        </w:rPr>
        <w:t>项目编号：</w:t>
      </w:r>
      <w:bookmarkEnd w:id="0"/>
      <w:bookmarkEnd w:id="1"/>
      <w:bookmarkEnd w:id="2"/>
      <w:r>
        <w:rPr>
          <w:rFonts w:ascii="宋体" w:eastAsia="宋体" w:hAnsi="宋体" w:cs="宋体" w:hint="eastAsia"/>
          <w:b/>
          <w:color w:val="000000" w:themeColor="text1"/>
          <w:sz w:val="32"/>
          <w:szCs w:val="32"/>
        </w:rPr>
        <w:t>ZY2025-ZB-GK1035</w:t>
      </w:r>
    </w:p>
    <w:p w:rsidR="00BC36C9" w:rsidRDefault="00BC36C9">
      <w:pPr>
        <w:rPr>
          <w:rFonts w:ascii="宋体" w:eastAsia="宋体" w:hAnsi="宋体" w:cs="宋体"/>
          <w:b/>
          <w:color w:val="000000" w:themeColor="text1"/>
          <w:sz w:val="32"/>
          <w:szCs w:val="32"/>
        </w:rPr>
      </w:pPr>
    </w:p>
    <w:p w:rsidR="00BC36C9" w:rsidRDefault="00BC36C9">
      <w:pPr>
        <w:rPr>
          <w:rFonts w:ascii="宋体" w:eastAsia="宋体" w:hAnsi="宋体" w:cs="宋体"/>
          <w:b/>
          <w:color w:val="000000" w:themeColor="text1"/>
          <w:sz w:val="32"/>
          <w:szCs w:val="32"/>
        </w:rPr>
      </w:pPr>
    </w:p>
    <w:p w:rsidR="00BC36C9" w:rsidRDefault="00BC36C9">
      <w:pPr>
        <w:rPr>
          <w:rFonts w:ascii="宋体" w:eastAsia="宋体" w:hAnsi="宋体" w:cs="宋体"/>
          <w:b/>
          <w:color w:val="000000" w:themeColor="text1"/>
          <w:sz w:val="32"/>
          <w:szCs w:val="32"/>
        </w:rPr>
      </w:pPr>
    </w:p>
    <w:p w:rsidR="00BC36C9" w:rsidRDefault="00D0740D">
      <w:pPr>
        <w:jc w:val="center"/>
        <w:rPr>
          <w:rFonts w:ascii="宋体" w:eastAsia="宋体" w:hAnsi="宋体" w:cs="宋体"/>
          <w:b/>
          <w:color w:val="000000" w:themeColor="text1"/>
          <w:sz w:val="44"/>
          <w:szCs w:val="44"/>
        </w:rPr>
      </w:pPr>
      <w:r>
        <w:rPr>
          <w:rFonts w:ascii="宋体" w:eastAsia="宋体" w:hAnsi="宋体" w:cs="宋体" w:hint="eastAsia"/>
          <w:b/>
          <w:color w:val="000000" w:themeColor="text1"/>
          <w:sz w:val="44"/>
          <w:szCs w:val="44"/>
        </w:rPr>
        <w:t>西安市2025年城市更新重点区块实施计划与实施指引项目</w:t>
      </w:r>
    </w:p>
    <w:p w:rsidR="00BC36C9" w:rsidRDefault="00BC36C9">
      <w:pPr>
        <w:jc w:val="center"/>
        <w:rPr>
          <w:rFonts w:ascii="宋体" w:eastAsia="宋体" w:hAnsi="宋体" w:cs="宋体"/>
          <w:b/>
          <w:color w:val="000000" w:themeColor="text1"/>
          <w:sz w:val="44"/>
          <w:szCs w:val="44"/>
        </w:rPr>
      </w:pPr>
    </w:p>
    <w:p w:rsidR="00BC36C9" w:rsidRDefault="00BC36C9">
      <w:pPr>
        <w:jc w:val="center"/>
        <w:rPr>
          <w:rFonts w:ascii="宋体" w:eastAsia="宋体" w:hAnsi="宋体" w:cs="宋体"/>
          <w:b/>
          <w:color w:val="000000" w:themeColor="text1"/>
          <w:sz w:val="44"/>
          <w:szCs w:val="44"/>
        </w:rPr>
      </w:pPr>
    </w:p>
    <w:p w:rsidR="00BC36C9" w:rsidRDefault="00BC36C9">
      <w:pPr>
        <w:jc w:val="center"/>
        <w:rPr>
          <w:rFonts w:ascii="宋体" w:eastAsia="宋体" w:hAnsi="宋体" w:cs="宋体"/>
          <w:b/>
          <w:color w:val="000000" w:themeColor="text1"/>
          <w:sz w:val="44"/>
          <w:szCs w:val="44"/>
        </w:rPr>
      </w:pPr>
    </w:p>
    <w:p w:rsidR="00BC36C9" w:rsidRDefault="00BC36C9">
      <w:pPr>
        <w:jc w:val="center"/>
        <w:rPr>
          <w:rFonts w:ascii="宋体" w:eastAsia="宋体" w:hAnsi="宋体" w:cs="宋体"/>
          <w:b/>
          <w:color w:val="000000" w:themeColor="text1"/>
          <w:sz w:val="44"/>
          <w:szCs w:val="44"/>
        </w:rPr>
      </w:pPr>
    </w:p>
    <w:p w:rsidR="00BC36C9" w:rsidRDefault="009B7E34">
      <w:pPr>
        <w:jc w:val="center"/>
        <w:rPr>
          <w:rFonts w:ascii="宋体" w:eastAsia="宋体" w:hAnsi="宋体" w:cs="宋体"/>
          <w:b/>
          <w:color w:val="000000" w:themeColor="text1"/>
          <w:sz w:val="72"/>
          <w:szCs w:val="72"/>
        </w:rPr>
      </w:pPr>
      <w:r>
        <w:rPr>
          <w:rFonts w:ascii="宋体" w:eastAsia="宋体" w:hAnsi="宋体" w:cs="宋体" w:hint="eastAsia"/>
          <w:b/>
          <w:color w:val="000000" w:themeColor="text1"/>
          <w:sz w:val="72"/>
          <w:szCs w:val="72"/>
        </w:rPr>
        <w:t>招 标 文 件</w:t>
      </w:r>
    </w:p>
    <w:p w:rsidR="00BC36C9" w:rsidRDefault="00BC36C9">
      <w:pPr>
        <w:jc w:val="center"/>
        <w:rPr>
          <w:rFonts w:ascii="宋体" w:eastAsia="宋体" w:hAnsi="宋体" w:cs="宋体"/>
          <w:b/>
          <w:color w:val="000000" w:themeColor="text1"/>
          <w:sz w:val="72"/>
          <w:szCs w:val="72"/>
        </w:rPr>
      </w:pPr>
    </w:p>
    <w:p w:rsidR="00BC36C9" w:rsidRDefault="00BC36C9">
      <w:pPr>
        <w:jc w:val="center"/>
        <w:rPr>
          <w:rFonts w:ascii="宋体" w:eastAsia="宋体" w:hAnsi="宋体" w:cs="宋体"/>
          <w:b/>
          <w:color w:val="000000" w:themeColor="text1"/>
          <w:sz w:val="72"/>
          <w:szCs w:val="72"/>
        </w:rPr>
      </w:pPr>
    </w:p>
    <w:p w:rsidR="00BC36C9" w:rsidRDefault="00BC36C9">
      <w:pPr>
        <w:jc w:val="center"/>
        <w:rPr>
          <w:rFonts w:ascii="宋体" w:eastAsia="宋体" w:hAnsi="宋体" w:cs="宋体"/>
          <w:b/>
          <w:color w:val="000000" w:themeColor="text1"/>
          <w:sz w:val="72"/>
          <w:szCs w:val="72"/>
        </w:rPr>
      </w:pPr>
    </w:p>
    <w:p w:rsidR="00BC36C9" w:rsidRDefault="00BC36C9">
      <w:pPr>
        <w:jc w:val="center"/>
        <w:rPr>
          <w:rFonts w:ascii="宋体" w:eastAsia="宋体" w:hAnsi="宋体" w:cs="宋体"/>
          <w:b/>
          <w:color w:val="000000" w:themeColor="text1"/>
          <w:sz w:val="72"/>
          <w:szCs w:val="72"/>
        </w:rPr>
      </w:pPr>
    </w:p>
    <w:p w:rsidR="00BC36C9" w:rsidRDefault="00BC36C9">
      <w:pPr>
        <w:jc w:val="center"/>
        <w:rPr>
          <w:rFonts w:ascii="宋体" w:eastAsia="宋体" w:hAnsi="宋体" w:cs="宋体"/>
          <w:b/>
          <w:color w:val="000000" w:themeColor="text1"/>
          <w:sz w:val="72"/>
          <w:szCs w:val="72"/>
        </w:rPr>
      </w:pPr>
    </w:p>
    <w:p w:rsidR="00BC36C9" w:rsidRDefault="009B7E34">
      <w:pPr>
        <w:jc w:val="center"/>
        <w:rPr>
          <w:rFonts w:ascii="宋体" w:eastAsia="宋体" w:hAnsi="宋体" w:cs="宋体"/>
          <w:b/>
          <w:color w:val="000000" w:themeColor="text1"/>
          <w:sz w:val="32"/>
          <w:szCs w:val="32"/>
        </w:rPr>
      </w:pPr>
      <w:r>
        <w:rPr>
          <w:rFonts w:ascii="宋体" w:eastAsia="宋体" w:hAnsi="宋体" w:cs="宋体" w:hint="eastAsia"/>
          <w:b/>
          <w:color w:val="000000" w:themeColor="text1"/>
          <w:sz w:val="32"/>
          <w:szCs w:val="32"/>
        </w:rPr>
        <w:t>陕西正翼项目管理咨询有限公司</w:t>
      </w:r>
    </w:p>
    <w:p w:rsidR="00BC36C9" w:rsidRDefault="009B7E34">
      <w:pPr>
        <w:jc w:val="center"/>
        <w:rPr>
          <w:rFonts w:ascii="宋体" w:eastAsia="宋体" w:hAnsi="宋体" w:cs="宋体"/>
          <w:b/>
          <w:color w:val="000000" w:themeColor="text1"/>
          <w:sz w:val="32"/>
          <w:szCs w:val="32"/>
        </w:rPr>
      </w:pPr>
      <w:r>
        <w:rPr>
          <w:rFonts w:ascii="宋体" w:eastAsia="宋体" w:hAnsi="宋体" w:cs="宋体"/>
          <w:b/>
          <w:color w:val="000000" w:themeColor="text1"/>
          <w:sz w:val="32"/>
          <w:szCs w:val="32"/>
        </w:rPr>
        <w:t>2025年</w:t>
      </w:r>
      <w:r>
        <w:rPr>
          <w:rFonts w:ascii="宋体" w:eastAsia="宋体" w:hAnsi="宋体" w:cs="宋体" w:hint="eastAsia"/>
          <w:b/>
          <w:color w:val="000000" w:themeColor="text1"/>
          <w:sz w:val="32"/>
          <w:szCs w:val="32"/>
        </w:rPr>
        <w:t>4</w:t>
      </w:r>
      <w:r>
        <w:rPr>
          <w:rFonts w:ascii="宋体" w:eastAsia="宋体" w:hAnsi="宋体" w:cs="宋体"/>
          <w:b/>
          <w:color w:val="000000" w:themeColor="text1"/>
          <w:sz w:val="32"/>
          <w:szCs w:val="32"/>
        </w:rPr>
        <w:t>月</w:t>
      </w:r>
    </w:p>
    <w:p w:rsidR="00BC36C9" w:rsidRDefault="00BC36C9">
      <w:pPr>
        <w:rPr>
          <w:rFonts w:ascii="宋体" w:eastAsia="宋体" w:hAnsi="宋体" w:cs="宋体"/>
          <w:b/>
          <w:color w:val="000000" w:themeColor="text1"/>
          <w:sz w:val="32"/>
          <w:szCs w:val="32"/>
        </w:rPr>
        <w:sectPr w:rsidR="00BC36C9">
          <w:footerReference w:type="default" r:id="rId9"/>
          <w:pgSz w:w="11906" w:h="16838"/>
          <w:pgMar w:top="1440" w:right="1800" w:bottom="1440" w:left="1800" w:header="851" w:footer="992" w:gutter="0"/>
          <w:cols w:space="425"/>
          <w:docGrid w:type="lines" w:linePitch="312"/>
        </w:sectPr>
      </w:pPr>
    </w:p>
    <w:p w:rsidR="00BC36C9" w:rsidRDefault="009B7E34">
      <w:pPr>
        <w:jc w:val="center"/>
        <w:rPr>
          <w:rFonts w:ascii="宋体" w:eastAsia="宋体" w:hAnsi="宋体" w:cs="宋体"/>
          <w:b/>
          <w:color w:val="000000" w:themeColor="text1"/>
          <w:sz w:val="52"/>
          <w:szCs w:val="44"/>
        </w:rPr>
      </w:pPr>
      <w:r>
        <w:rPr>
          <w:rFonts w:ascii="宋体" w:eastAsia="宋体" w:hAnsi="宋体" w:cs="宋体" w:hint="eastAsia"/>
          <w:b/>
          <w:color w:val="000000" w:themeColor="text1"/>
          <w:sz w:val="52"/>
          <w:szCs w:val="44"/>
        </w:rPr>
        <w:lastRenderedPageBreak/>
        <w:t>注意事项</w:t>
      </w:r>
    </w:p>
    <w:p w:rsidR="00BC36C9" w:rsidRDefault="00BC36C9">
      <w:pPr>
        <w:jc w:val="center"/>
        <w:rPr>
          <w:rFonts w:ascii="宋体" w:eastAsia="宋体" w:hAnsi="宋体" w:cs="宋体"/>
          <w:b/>
          <w:color w:val="000000" w:themeColor="text1"/>
          <w:sz w:val="44"/>
          <w:szCs w:val="44"/>
        </w:rPr>
      </w:pPr>
    </w:p>
    <w:p w:rsidR="00BC36C9" w:rsidRDefault="009B7E34">
      <w:pPr>
        <w:spacing w:line="360" w:lineRule="auto"/>
        <w:ind w:firstLineChars="200" w:firstLine="562"/>
        <w:jc w:val="left"/>
        <w:rPr>
          <w:rFonts w:ascii="宋体" w:eastAsia="宋体" w:hAnsi="宋体" w:cs="宋体"/>
          <w:b/>
          <w:color w:val="000000" w:themeColor="text1"/>
          <w:sz w:val="28"/>
          <w:szCs w:val="32"/>
        </w:rPr>
      </w:pPr>
      <w:r>
        <w:rPr>
          <w:rFonts w:ascii="宋体" w:eastAsia="宋体" w:hAnsi="宋体" w:cs="宋体"/>
          <w:b/>
          <w:color w:val="000000" w:themeColor="text1"/>
          <w:sz w:val="28"/>
          <w:szCs w:val="32"/>
        </w:rPr>
        <w:t xml:space="preserve">1、投标人登记免费领取招标文件的，如不参与项目投标，须在递交投标文件截止时间至少前一日以书面形式告知采购代理机构（接收邮箱：sxzyzbgs@163.com）。否则，采购代理机构将向财政部门如实反映相关情况。投标人一年内累计出现三次该情形，将被监督部门记录为失信行为。  </w:t>
      </w:r>
    </w:p>
    <w:p w:rsidR="00BC36C9" w:rsidRDefault="009B7E34">
      <w:pPr>
        <w:spacing w:line="360" w:lineRule="auto"/>
        <w:ind w:firstLineChars="200" w:firstLine="562"/>
        <w:jc w:val="left"/>
        <w:rPr>
          <w:rFonts w:ascii="宋体" w:eastAsia="宋体" w:hAnsi="宋体" w:cs="宋体"/>
          <w:b/>
          <w:color w:val="000000" w:themeColor="text1"/>
          <w:sz w:val="28"/>
          <w:szCs w:val="32"/>
        </w:rPr>
      </w:pPr>
      <w:r>
        <w:rPr>
          <w:rFonts w:ascii="宋体" w:eastAsia="宋体" w:hAnsi="宋体" w:cs="宋体"/>
          <w:b/>
          <w:color w:val="000000" w:themeColor="text1"/>
          <w:sz w:val="28"/>
          <w:szCs w:val="32"/>
        </w:rPr>
        <w:t>2、根据陕西省财政厅关于政府采购投标人注册登记有关事项的通知，如所投本项目的投标人未在陕西省政府采购网（http://www.ccgp-shaanxi.gov.cn/）注册登记加入陕西省政府采购</w:t>
      </w:r>
      <w:r>
        <w:rPr>
          <w:rFonts w:ascii="宋体" w:eastAsia="宋体" w:hAnsi="宋体" w:cs="宋体" w:hint="eastAsia"/>
          <w:b/>
          <w:color w:val="000000" w:themeColor="text1"/>
          <w:sz w:val="28"/>
          <w:szCs w:val="32"/>
        </w:rPr>
        <w:t>供应商</w:t>
      </w:r>
      <w:r>
        <w:rPr>
          <w:rFonts w:ascii="宋体" w:eastAsia="宋体" w:hAnsi="宋体" w:cs="宋体"/>
          <w:b/>
          <w:color w:val="000000" w:themeColor="text1"/>
          <w:sz w:val="28"/>
          <w:szCs w:val="32"/>
        </w:rPr>
        <w:t>库的，应按要求及时办理注册登记，并接受财政部门监督管理。</w:t>
      </w:r>
    </w:p>
    <w:p w:rsidR="00BC36C9" w:rsidRDefault="00BC36C9">
      <w:pPr>
        <w:spacing w:line="360" w:lineRule="auto"/>
        <w:ind w:firstLineChars="200" w:firstLine="643"/>
        <w:jc w:val="left"/>
        <w:rPr>
          <w:rFonts w:ascii="宋体" w:eastAsia="宋体" w:hAnsi="宋体" w:cs="宋体"/>
          <w:b/>
          <w:color w:val="000000" w:themeColor="text1"/>
          <w:sz w:val="32"/>
          <w:szCs w:val="32"/>
        </w:rPr>
      </w:pPr>
    </w:p>
    <w:p w:rsidR="00BC36C9" w:rsidRDefault="00BC36C9">
      <w:pPr>
        <w:spacing w:line="360" w:lineRule="auto"/>
        <w:ind w:firstLineChars="200" w:firstLine="643"/>
        <w:jc w:val="left"/>
        <w:rPr>
          <w:rFonts w:ascii="宋体" w:eastAsia="宋体" w:hAnsi="宋体" w:cs="宋体"/>
          <w:b/>
          <w:color w:val="000000" w:themeColor="text1"/>
          <w:sz w:val="32"/>
          <w:szCs w:val="32"/>
        </w:rPr>
      </w:pPr>
    </w:p>
    <w:p w:rsidR="00BC36C9" w:rsidRDefault="00BC36C9">
      <w:pPr>
        <w:spacing w:line="360" w:lineRule="auto"/>
        <w:ind w:firstLineChars="200" w:firstLine="643"/>
        <w:jc w:val="left"/>
        <w:rPr>
          <w:rFonts w:ascii="宋体" w:eastAsia="宋体" w:hAnsi="宋体" w:cs="宋体"/>
          <w:b/>
          <w:color w:val="000000" w:themeColor="text1"/>
          <w:sz w:val="32"/>
          <w:szCs w:val="32"/>
        </w:rPr>
      </w:pPr>
    </w:p>
    <w:p w:rsidR="00BC36C9" w:rsidRDefault="00BC36C9">
      <w:pPr>
        <w:spacing w:line="360" w:lineRule="auto"/>
        <w:ind w:firstLineChars="200" w:firstLine="643"/>
        <w:jc w:val="left"/>
        <w:rPr>
          <w:rFonts w:ascii="宋体" w:eastAsia="宋体" w:hAnsi="宋体" w:cs="宋体"/>
          <w:b/>
          <w:color w:val="000000" w:themeColor="text1"/>
          <w:sz w:val="32"/>
          <w:szCs w:val="32"/>
        </w:rPr>
      </w:pPr>
    </w:p>
    <w:p w:rsidR="00BC36C9" w:rsidRDefault="00BC36C9">
      <w:pPr>
        <w:spacing w:line="360" w:lineRule="auto"/>
        <w:ind w:firstLineChars="200" w:firstLine="643"/>
        <w:jc w:val="left"/>
        <w:rPr>
          <w:rFonts w:ascii="宋体" w:eastAsia="宋体" w:hAnsi="宋体" w:cs="宋体"/>
          <w:b/>
          <w:color w:val="000000" w:themeColor="text1"/>
          <w:sz w:val="32"/>
          <w:szCs w:val="32"/>
        </w:rPr>
      </w:pPr>
    </w:p>
    <w:p w:rsidR="00BC36C9" w:rsidRDefault="00BC36C9">
      <w:pPr>
        <w:spacing w:line="360" w:lineRule="auto"/>
        <w:ind w:firstLineChars="200" w:firstLine="643"/>
        <w:jc w:val="left"/>
        <w:rPr>
          <w:rFonts w:ascii="宋体" w:eastAsia="宋体" w:hAnsi="宋体" w:cs="宋体"/>
          <w:b/>
          <w:color w:val="000000" w:themeColor="text1"/>
          <w:sz w:val="32"/>
          <w:szCs w:val="32"/>
        </w:rPr>
      </w:pPr>
    </w:p>
    <w:p w:rsidR="00BC36C9" w:rsidRDefault="00BC36C9">
      <w:pPr>
        <w:spacing w:line="360" w:lineRule="auto"/>
        <w:ind w:firstLineChars="200" w:firstLine="643"/>
        <w:jc w:val="left"/>
        <w:rPr>
          <w:rFonts w:ascii="宋体" w:eastAsia="宋体" w:hAnsi="宋体" w:cs="宋体"/>
          <w:b/>
          <w:color w:val="000000" w:themeColor="text1"/>
          <w:sz w:val="32"/>
          <w:szCs w:val="32"/>
        </w:rPr>
      </w:pPr>
    </w:p>
    <w:p w:rsidR="00BC36C9" w:rsidRDefault="00BC36C9">
      <w:pPr>
        <w:spacing w:line="360" w:lineRule="auto"/>
        <w:ind w:firstLineChars="200" w:firstLine="643"/>
        <w:jc w:val="left"/>
        <w:rPr>
          <w:rFonts w:ascii="宋体" w:eastAsia="宋体" w:hAnsi="宋体" w:cs="宋体"/>
          <w:b/>
          <w:color w:val="000000" w:themeColor="text1"/>
          <w:sz w:val="32"/>
          <w:szCs w:val="32"/>
        </w:rPr>
      </w:pPr>
    </w:p>
    <w:p w:rsidR="00BC36C9" w:rsidRDefault="00BC36C9">
      <w:pPr>
        <w:spacing w:line="360" w:lineRule="auto"/>
        <w:ind w:firstLineChars="200" w:firstLine="643"/>
        <w:jc w:val="left"/>
        <w:rPr>
          <w:rFonts w:ascii="宋体" w:eastAsia="宋体" w:hAnsi="宋体" w:cs="宋体"/>
          <w:b/>
          <w:color w:val="000000" w:themeColor="text1"/>
          <w:sz w:val="32"/>
          <w:szCs w:val="32"/>
        </w:rPr>
      </w:pPr>
    </w:p>
    <w:sdt>
      <w:sdtPr>
        <w:rPr>
          <w:rFonts w:asciiTheme="minorHAnsi" w:eastAsiaTheme="minorEastAsia" w:hAnsiTheme="minorHAnsi" w:cstheme="minorBidi"/>
          <w:color w:val="000000" w:themeColor="text1"/>
          <w:kern w:val="2"/>
          <w:sz w:val="21"/>
          <w:szCs w:val="22"/>
          <w:lang w:val="zh-CN"/>
        </w:rPr>
        <w:id w:val="-321581570"/>
        <w:docPartObj>
          <w:docPartGallery w:val="Table of Contents"/>
          <w:docPartUnique/>
        </w:docPartObj>
      </w:sdtPr>
      <w:sdtEndPr>
        <w:rPr>
          <w:b/>
          <w:bCs/>
        </w:rPr>
      </w:sdtEndPr>
      <w:sdtContent>
        <w:p w:rsidR="00BC36C9" w:rsidRDefault="009B7E34">
          <w:pPr>
            <w:pStyle w:val="TOC1"/>
            <w:spacing w:line="720" w:lineRule="auto"/>
            <w:jc w:val="center"/>
            <w:rPr>
              <w:rFonts w:ascii="宋体" w:eastAsia="宋体" w:hAnsi="宋体"/>
              <w:b/>
              <w:color w:val="000000" w:themeColor="text1"/>
              <w:sz w:val="40"/>
              <w:szCs w:val="30"/>
            </w:rPr>
          </w:pPr>
          <w:r>
            <w:rPr>
              <w:rFonts w:ascii="宋体" w:eastAsia="宋体" w:hAnsi="宋体"/>
              <w:b/>
              <w:color w:val="000000" w:themeColor="text1"/>
              <w:sz w:val="40"/>
              <w:szCs w:val="30"/>
              <w:lang w:val="zh-CN"/>
            </w:rPr>
            <w:t>目</w:t>
          </w:r>
          <w:r>
            <w:rPr>
              <w:rFonts w:ascii="宋体" w:eastAsia="宋体" w:hAnsi="宋体" w:hint="eastAsia"/>
              <w:b/>
              <w:color w:val="000000" w:themeColor="text1"/>
              <w:sz w:val="40"/>
              <w:szCs w:val="30"/>
              <w:lang w:val="zh-CN"/>
            </w:rPr>
            <w:t xml:space="preserve"> </w:t>
          </w:r>
          <w:r>
            <w:rPr>
              <w:rFonts w:ascii="宋体" w:eastAsia="宋体" w:hAnsi="宋体"/>
              <w:b/>
              <w:color w:val="000000" w:themeColor="text1"/>
              <w:sz w:val="40"/>
              <w:szCs w:val="30"/>
              <w:lang w:val="zh-CN"/>
            </w:rPr>
            <w:t xml:space="preserve">   录</w:t>
          </w:r>
        </w:p>
        <w:p w:rsidR="00BC36C9" w:rsidRDefault="009B7E34">
          <w:pPr>
            <w:pStyle w:val="11"/>
            <w:tabs>
              <w:tab w:val="right" w:leader="dot" w:pos="8296"/>
            </w:tabs>
            <w:spacing w:line="720" w:lineRule="auto"/>
            <w:rPr>
              <w:rFonts w:hAnsi="宋体" w:cstheme="minorBidi"/>
              <w:b/>
              <w:noProof/>
              <w:color w:val="000000" w:themeColor="text1"/>
              <w:kern w:val="2"/>
              <w:sz w:val="30"/>
              <w:szCs w:val="30"/>
            </w:rPr>
          </w:pPr>
          <w:r>
            <w:rPr>
              <w:rFonts w:hAnsi="宋体"/>
              <w:color w:val="000000" w:themeColor="text1"/>
              <w:sz w:val="30"/>
              <w:szCs w:val="30"/>
            </w:rPr>
            <w:fldChar w:fldCharType="begin"/>
          </w:r>
          <w:r>
            <w:rPr>
              <w:rFonts w:hAnsi="宋体"/>
              <w:color w:val="000000" w:themeColor="text1"/>
              <w:sz w:val="30"/>
              <w:szCs w:val="30"/>
            </w:rPr>
            <w:instrText xml:space="preserve"> TOC \o "1-3" \h \z \u </w:instrText>
          </w:r>
          <w:r>
            <w:rPr>
              <w:rFonts w:hAnsi="宋体"/>
              <w:color w:val="000000" w:themeColor="text1"/>
              <w:sz w:val="30"/>
              <w:szCs w:val="30"/>
            </w:rPr>
            <w:fldChar w:fldCharType="separate"/>
          </w:r>
          <w:hyperlink w:anchor="_Toc173741613" w:history="1">
            <w:r>
              <w:rPr>
                <w:rStyle w:val="aff0"/>
                <w:rFonts w:hAnsi="宋体"/>
                <w:b/>
                <w:noProof/>
                <w:color w:val="000000" w:themeColor="text1"/>
                <w:sz w:val="30"/>
                <w:szCs w:val="30"/>
              </w:rPr>
              <w:t>第一章  招标公告</w:t>
            </w:r>
            <w:r>
              <w:rPr>
                <w:rFonts w:hAnsi="宋体"/>
                <w:b/>
                <w:noProof/>
                <w:color w:val="000000" w:themeColor="text1"/>
                <w:sz w:val="30"/>
                <w:szCs w:val="30"/>
              </w:rPr>
              <w:tab/>
            </w:r>
            <w:r>
              <w:rPr>
                <w:rFonts w:hAnsi="宋体"/>
                <w:b/>
                <w:noProof/>
                <w:color w:val="000000" w:themeColor="text1"/>
                <w:sz w:val="30"/>
                <w:szCs w:val="30"/>
              </w:rPr>
              <w:fldChar w:fldCharType="begin"/>
            </w:r>
            <w:r>
              <w:rPr>
                <w:rFonts w:hAnsi="宋体"/>
                <w:b/>
                <w:noProof/>
                <w:color w:val="000000" w:themeColor="text1"/>
                <w:sz w:val="30"/>
                <w:szCs w:val="30"/>
              </w:rPr>
              <w:instrText xml:space="preserve"> PAGEREF _Toc173741613 \h </w:instrText>
            </w:r>
            <w:r>
              <w:rPr>
                <w:rFonts w:hAnsi="宋体"/>
                <w:b/>
                <w:noProof/>
                <w:color w:val="000000" w:themeColor="text1"/>
                <w:sz w:val="30"/>
                <w:szCs w:val="30"/>
              </w:rPr>
            </w:r>
            <w:r>
              <w:rPr>
                <w:rFonts w:hAnsi="宋体"/>
                <w:b/>
                <w:noProof/>
                <w:color w:val="000000" w:themeColor="text1"/>
                <w:sz w:val="30"/>
                <w:szCs w:val="30"/>
              </w:rPr>
              <w:fldChar w:fldCharType="separate"/>
            </w:r>
            <w:r w:rsidR="00873C53">
              <w:rPr>
                <w:rFonts w:hAnsi="宋体"/>
                <w:b/>
                <w:noProof/>
                <w:color w:val="000000" w:themeColor="text1"/>
                <w:sz w:val="30"/>
                <w:szCs w:val="30"/>
              </w:rPr>
              <w:t>1</w:t>
            </w:r>
            <w:r>
              <w:rPr>
                <w:rFonts w:hAnsi="宋体"/>
                <w:b/>
                <w:noProof/>
                <w:color w:val="000000" w:themeColor="text1"/>
                <w:sz w:val="30"/>
                <w:szCs w:val="30"/>
              </w:rPr>
              <w:fldChar w:fldCharType="end"/>
            </w:r>
          </w:hyperlink>
        </w:p>
        <w:p w:rsidR="00BC36C9" w:rsidRDefault="00FE60A9">
          <w:pPr>
            <w:pStyle w:val="11"/>
            <w:tabs>
              <w:tab w:val="right" w:leader="dot" w:pos="8296"/>
            </w:tabs>
            <w:spacing w:line="720" w:lineRule="auto"/>
            <w:rPr>
              <w:rFonts w:hAnsi="宋体" w:cstheme="minorBidi"/>
              <w:b/>
              <w:noProof/>
              <w:color w:val="000000" w:themeColor="text1"/>
              <w:kern w:val="2"/>
              <w:sz w:val="30"/>
              <w:szCs w:val="30"/>
            </w:rPr>
          </w:pPr>
          <w:hyperlink w:anchor="_Toc173741614" w:history="1">
            <w:r w:rsidR="009B7E34">
              <w:rPr>
                <w:rStyle w:val="aff0"/>
                <w:rFonts w:hAnsi="宋体"/>
                <w:b/>
                <w:noProof/>
                <w:color w:val="000000" w:themeColor="text1"/>
                <w:sz w:val="30"/>
                <w:szCs w:val="30"/>
              </w:rPr>
              <w:t>第二章  投</w:t>
            </w:r>
            <w:r w:rsidR="009B7E34">
              <w:rPr>
                <w:rStyle w:val="aff0"/>
                <w:rFonts w:hAnsi="宋体" w:cs="微软雅黑"/>
                <w:b/>
                <w:noProof/>
                <w:color w:val="000000" w:themeColor="text1"/>
                <w:sz w:val="30"/>
                <w:szCs w:val="30"/>
              </w:rPr>
              <w:t>标</w:t>
            </w:r>
            <w:r w:rsidR="009B7E34">
              <w:rPr>
                <w:rStyle w:val="aff0"/>
                <w:rFonts w:hAnsi="宋体" w:cs="Malgun Gothic"/>
                <w:b/>
                <w:noProof/>
                <w:color w:val="000000" w:themeColor="text1"/>
                <w:sz w:val="30"/>
                <w:szCs w:val="30"/>
              </w:rPr>
              <w:t>人</w:t>
            </w:r>
            <w:r w:rsidR="009B7E34">
              <w:rPr>
                <w:rStyle w:val="aff0"/>
                <w:rFonts w:hAnsi="宋体" w:cs="微软雅黑"/>
                <w:b/>
                <w:noProof/>
                <w:color w:val="000000" w:themeColor="text1"/>
                <w:sz w:val="30"/>
                <w:szCs w:val="30"/>
              </w:rPr>
              <w:t>须</w:t>
            </w:r>
            <w:r w:rsidR="009B7E34">
              <w:rPr>
                <w:rStyle w:val="aff0"/>
                <w:rFonts w:hAnsi="宋体" w:cs="Malgun Gothic"/>
                <w:b/>
                <w:noProof/>
                <w:color w:val="000000" w:themeColor="text1"/>
                <w:sz w:val="30"/>
                <w:szCs w:val="30"/>
              </w:rPr>
              <w:t>知</w:t>
            </w:r>
            <w:r w:rsidR="009B7E34">
              <w:rPr>
                <w:rFonts w:hAnsi="宋体"/>
                <w:b/>
                <w:noProof/>
                <w:color w:val="000000" w:themeColor="text1"/>
                <w:sz w:val="30"/>
                <w:szCs w:val="30"/>
              </w:rPr>
              <w:tab/>
            </w:r>
            <w:r w:rsidR="009B7E34">
              <w:rPr>
                <w:rFonts w:hAnsi="宋体"/>
                <w:b/>
                <w:noProof/>
                <w:color w:val="000000" w:themeColor="text1"/>
                <w:sz w:val="30"/>
                <w:szCs w:val="30"/>
              </w:rPr>
              <w:fldChar w:fldCharType="begin"/>
            </w:r>
            <w:r w:rsidR="009B7E34">
              <w:rPr>
                <w:rFonts w:hAnsi="宋体"/>
                <w:b/>
                <w:noProof/>
                <w:color w:val="000000" w:themeColor="text1"/>
                <w:sz w:val="30"/>
                <w:szCs w:val="30"/>
              </w:rPr>
              <w:instrText xml:space="preserve"> PAGEREF _Toc173741614 \h </w:instrText>
            </w:r>
            <w:r w:rsidR="009B7E34">
              <w:rPr>
                <w:rFonts w:hAnsi="宋体"/>
                <w:b/>
                <w:noProof/>
                <w:color w:val="000000" w:themeColor="text1"/>
                <w:sz w:val="30"/>
                <w:szCs w:val="30"/>
              </w:rPr>
            </w:r>
            <w:r w:rsidR="009B7E34">
              <w:rPr>
                <w:rFonts w:hAnsi="宋体"/>
                <w:b/>
                <w:noProof/>
                <w:color w:val="000000" w:themeColor="text1"/>
                <w:sz w:val="30"/>
                <w:szCs w:val="30"/>
              </w:rPr>
              <w:fldChar w:fldCharType="separate"/>
            </w:r>
            <w:r w:rsidR="00873C53">
              <w:rPr>
                <w:rFonts w:hAnsi="宋体"/>
                <w:b/>
                <w:noProof/>
                <w:color w:val="000000" w:themeColor="text1"/>
                <w:sz w:val="30"/>
                <w:szCs w:val="30"/>
              </w:rPr>
              <w:t>6</w:t>
            </w:r>
            <w:r w:rsidR="009B7E34">
              <w:rPr>
                <w:rFonts w:hAnsi="宋体"/>
                <w:b/>
                <w:noProof/>
                <w:color w:val="000000" w:themeColor="text1"/>
                <w:sz w:val="30"/>
                <w:szCs w:val="30"/>
              </w:rPr>
              <w:fldChar w:fldCharType="end"/>
            </w:r>
          </w:hyperlink>
        </w:p>
        <w:p w:rsidR="00BC36C9" w:rsidRDefault="00FE60A9">
          <w:pPr>
            <w:pStyle w:val="11"/>
            <w:tabs>
              <w:tab w:val="right" w:leader="dot" w:pos="8296"/>
            </w:tabs>
            <w:spacing w:line="720" w:lineRule="auto"/>
            <w:rPr>
              <w:rFonts w:hAnsi="宋体" w:cstheme="minorBidi"/>
              <w:b/>
              <w:noProof/>
              <w:color w:val="000000" w:themeColor="text1"/>
              <w:kern w:val="2"/>
              <w:sz w:val="30"/>
              <w:szCs w:val="30"/>
            </w:rPr>
          </w:pPr>
          <w:hyperlink w:anchor="_Toc173741621" w:history="1">
            <w:r w:rsidR="009B7E34">
              <w:rPr>
                <w:rStyle w:val="aff0"/>
                <w:rFonts w:hAnsi="宋体"/>
                <w:b/>
                <w:noProof/>
                <w:color w:val="000000" w:themeColor="text1"/>
                <w:sz w:val="30"/>
                <w:szCs w:val="30"/>
              </w:rPr>
              <w:t>第三章  合同条款及格式</w:t>
            </w:r>
            <w:r w:rsidR="009B7E34">
              <w:rPr>
                <w:rFonts w:hAnsi="宋体"/>
                <w:b/>
                <w:noProof/>
                <w:color w:val="000000" w:themeColor="text1"/>
                <w:sz w:val="30"/>
                <w:szCs w:val="30"/>
              </w:rPr>
              <w:tab/>
            </w:r>
            <w:r w:rsidR="009B7E34">
              <w:rPr>
                <w:rFonts w:hAnsi="宋体"/>
                <w:b/>
                <w:noProof/>
                <w:color w:val="000000" w:themeColor="text1"/>
                <w:sz w:val="30"/>
                <w:szCs w:val="30"/>
              </w:rPr>
              <w:fldChar w:fldCharType="begin"/>
            </w:r>
            <w:r w:rsidR="009B7E34">
              <w:rPr>
                <w:rFonts w:hAnsi="宋体"/>
                <w:b/>
                <w:noProof/>
                <w:color w:val="000000" w:themeColor="text1"/>
                <w:sz w:val="30"/>
                <w:szCs w:val="30"/>
              </w:rPr>
              <w:instrText xml:space="preserve"> PAGEREF _Toc173741621 \h </w:instrText>
            </w:r>
            <w:r w:rsidR="009B7E34">
              <w:rPr>
                <w:rFonts w:hAnsi="宋体"/>
                <w:b/>
                <w:noProof/>
                <w:color w:val="000000" w:themeColor="text1"/>
                <w:sz w:val="30"/>
                <w:szCs w:val="30"/>
              </w:rPr>
            </w:r>
            <w:r w:rsidR="009B7E34">
              <w:rPr>
                <w:rFonts w:hAnsi="宋体"/>
                <w:b/>
                <w:noProof/>
                <w:color w:val="000000" w:themeColor="text1"/>
                <w:sz w:val="30"/>
                <w:szCs w:val="30"/>
              </w:rPr>
              <w:fldChar w:fldCharType="separate"/>
            </w:r>
            <w:r w:rsidR="00873C53">
              <w:rPr>
                <w:rFonts w:hAnsi="宋体"/>
                <w:b/>
                <w:noProof/>
                <w:color w:val="000000" w:themeColor="text1"/>
                <w:sz w:val="30"/>
                <w:szCs w:val="30"/>
              </w:rPr>
              <w:t>30</w:t>
            </w:r>
            <w:r w:rsidR="009B7E34">
              <w:rPr>
                <w:rFonts w:hAnsi="宋体"/>
                <w:b/>
                <w:noProof/>
                <w:color w:val="000000" w:themeColor="text1"/>
                <w:sz w:val="30"/>
                <w:szCs w:val="30"/>
              </w:rPr>
              <w:fldChar w:fldCharType="end"/>
            </w:r>
          </w:hyperlink>
        </w:p>
        <w:p w:rsidR="00BC36C9" w:rsidRDefault="00FE60A9">
          <w:pPr>
            <w:pStyle w:val="11"/>
            <w:tabs>
              <w:tab w:val="right" w:leader="dot" w:pos="8296"/>
            </w:tabs>
            <w:spacing w:line="720" w:lineRule="auto"/>
            <w:rPr>
              <w:rFonts w:hAnsi="宋体" w:cstheme="minorBidi"/>
              <w:b/>
              <w:noProof/>
              <w:color w:val="000000" w:themeColor="text1"/>
              <w:kern w:val="2"/>
              <w:sz w:val="30"/>
              <w:szCs w:val="30"/>
            </w:rPr>
          </w:pPr>
          <w:hyperlink w:anchor="_Toc173741622" w:history="1">
            <w:r w:rsidR="009B7E34">
              <w:rPr>
                <w:rStyle w:val="aff0"/>
                <w:rFonts w:hAnsi="宋体"/>
                <w:b/>
                <w:noProof/>
                <w:color w:val="000000" w:themeColor="text1"/>
                <w:sz w:val="30"/>
                <w:szCs w:val="30"/>
              </w:rPr>
              <w:t>第四章  采购内容及技术要求</w:t>
            </w:r>
            <w:r w:rsidR="009B7E34">
              <w:rPr>
                <w:rFonts w:hAnsi="宋体"/>
                <w:b/>
                <w:noProof/>
                <w:color w:val="000000" w:themeColor="text1"/>
                <w:sz w:val="30"/>
                <w:szCs w:val="30"/>
              </w:rPr>
              <w:tab/>
            </w:r>
            <w:r w:rsidR="009B7E34">
              <w:rPr>
                <w:rFonts w:hAnsi="宋体"/>
                <w:b/>
                <w:noProof/>
                <w:color w:val="000000" w:themeColor="text1"/>
                <w:sz w:val="30"/>
                <w:szCs w:val="30"/>
              </w:rPr>
              <w:fldChar w:fldCharType="begin"/>
            </w:r>
            <w:r w:rsidR="009B7E34">
              <w:rPr>
                <w:rFonts w:hAnsi="宋体"/>
                <w:b/>
                <w:noProof/>
                <w:color w:val="000000" w:themeColor="text1"/>
                <w:sz w:val="30"/>
                <w:szCs w:val="30"/>
              </w:rPr>
              <w:instrText xml:space="preserve"> PAGEREF _Toc173741622 \h </w:instrText>
            </w:r>
            <w:r w:rsidR="009B7E34">
              <w:rPr>
                <w:rFonts w:hAnsi="宋体"/>
                <w:b/>
                <w:noProof/>
                <w:color w:val="000000" w:themeColor="text1"/>
                <w:sz w:val="30"/>
                <w:szCs w:val="30"/>
              </w:rPr>
            </w:r>
            <w:r w:rsidR="009B7E34">
              <w:rPr>
                <w:rFonts w:hAnsi="宋体"/>
                <w:b/>
                <w:noProof/>
                <w:color w:val="000000" w:themeColor="text1"/>
                <w:sz w:val="30"/>
                <w:szCs w:val="30"/>
              </w:rPr>
              <w:fldChar w:fldCharType="separate"/>
            </w:r>
            <w:r w:rsidR="00873C53">
              <w:rPr>
                <w:rFonts w:hAnsi="宋体"/>
                <w:b/>
                <w:noProof/>
                <w:color w:val="000000" w:themeColor="text1"/>
                <w:sz w:val="30"/>
                <w:szCs w:val="30"/>
              </w:rPr>
              <w:t>37</w:t>
            </w:r>
            <w:r w:rsidR="009B7E34">
              <w:rPr>
                <w:rFonts w:hAnsi="宋体"/>
                <w:b/>
                <w:noProof/>
                <w:color w:val="000000" w:themeColor="text1"/>
                <w:sz w:val="30"/>
                <w:szCs w:val="30"/>
              </w:rPr>
              <w:fldChar w:fldCharType="end"/>
            </w:r>
          </w:hyperlink>
        </w:p>
        <w:p w:rsidR="00BC36C9" w:rsidRDefault="00FE60A9">
          <w:pPr>
            <w:pStyle w:val="11"/>
            <w:tabs>
              <w:tab w:val="right" w:leader="dot" w:pos="8296"/>
            </w:tabs>
            <w:spacing w:line="720" w:lineRule="auto"/>
            <w:rPr>
              <w:rFonts w:hAnsi="宋体" w:cstheme="minorBidi"/>
              <w:b/>
              <w:noProof/>
              <w:color w:val="000000" w:themeColor="text1"/>
              <w:kern w:val="2"/>
              <w:sz w:val="30"/>
              <w:szCs w:val="30"/>
            </w:rPr>
          </w:pPr>
          <w:hyperlink w:anchor="_Toc173741623" w:history="1">
            <w:r w:rsidR="009B7E34">
              <w:rPr>
                <w:rStyle w:val="aff0"/>
                <w:rFonts w:hAnsi="宋体"/>
                <w:b/>
                <w:noProof/>
                <w:color w:val="000000" w:themeColor="text1"/>
                <w:sz w:val="30"/>
                <w:szCs w:val="30"/>
              </w:rPr>
              <w:t>第五章  评审方法</w:t>
            </w:r>
            <w:r w:rsidR="009B7E34">
              <w:rPr>
                <w:rFonts w:hAnsi="宋体"/>
                <w:b/>
                <w:noProof/>
                <w:color w:val="000000" w:themeColor="text1"/>
                <w:sz w:val="30"/>
                <w:szCs w:val="30"/>
              </w:rPr>
              <w:tab/>
            </w:r>
            <w:r w:rsidR="009B7E34">
              <w:rPr>
                <w:rFonts w:hAnsi="宋体"/>
                <w:b/>
                <w:noProof/>
                <w:color w:val="000000" w:themeColor="text1"/>
                <w:sz w:val="30"/>
                <w:szCs w:val="30"/>
              </w:rPr>
              <w:fldChar w:fldCharType="begin"/>
            </w:r>
            <w:r w:rsidR="009B7E34">
              <w:rPr>
                <w:rFonts w:hAnsi="宋体"/>
                <w:b/>
                <w:noProof/>
                <w:color w:val="000000" w:themeColor="text1"/>
                <w:sz w:val="30"/>
                <w:szCs w:val="30"/>
              </w:rPr>
              <w:instrText xml:space="preserve"> PAGEREF _Toc173741623 \h </w:instrText>
            </w:r>
            <w:r w:rsidR="009B7E34">
              <w:rPr>
                <w:rFonts w:hAnsi="宋体"/>
                <w:b/>
                <w:noProof/>
                <w:color w:val="000000" w:themeColor="text1"/>
                <w:sz w:val="30"/>
                <w:szCs w:val="30"/>
              </w:rPr>
            </w:r>
            <w:r w:rsidR="009B7E34">
              <w:rPr>
                <w:rFonts w:hAnsi="宋体"/>
                <w:b/>
                <w:noProof/>
                <w:color w:val="000000" w:themeColor="text1"/>
                <w:sz w:val="30"/>
                <w:szCs w:val="30"/>
              </w:rPr>
              <w:fldChar w:fldCharType="separate"/>
            </w:r>
            <w:r w:rsidR="00873C53">
              <w:rPr>
                <w:rFonts w:hAnsi="宋体"/>
                <w:b/>
                <w:noProof/>
                <w:color w:val="000000" w:themeColor="text1"/>
                <w:sz w:val="30"/>
                <w:szCs w:val="30"/>
              </w:rPr>
              <w:t>39</w:t>
            </w:r>
            <w:r w:rsidR="009B7E34">
              <w:rPr>
                <w:rFonts w:hAnsi="宋体"/>
                <w:b/>
                <w:noProof/>
                <w:color w:val="000000" w:themeColor="text1"/>
                <w:sz w:val="30"/>
                <w:szCs w:val="30"/>
              </w:rPr>
              <w:fldChar w:fldCharType="end"/>
            </w:r>
          </w:hyperlink>
        </w:p>
        <w:p w:rsidR="00BC36C9" w:rsidRDefault="00FE60A9">
          <w:pPr>
            <w:pStyle w:val="11"/>
            <w:tabs>
              <w:tab w:val="right" w:leader="dot" w:pos="8296"/>
            </w:tabs>
            <w:spacing w:line="720" w:lineRule="auto"/>
            <w:rPr>
              <w:rFonts w:hAnsi="宋体" w:cstheme="minorBidi"/>
              <w:b/>
              <w:noProof/>
              <w:color w:val="000000" w:themeColor="text1"/>
              <w:kern w:val="2"/>
              <w:sz w:val="30"/>
              <w:szCs w:val="30"/>
            </w:rPr>
          </w:pPr>
          <w:hyperlink w:anchor="_Toc173741624" w:history="1">
            <w:r w:rsidR="009B7E34">
              <w:rPr>
                <w:rStyle w:val="aff0"/>
                <w:rFonts w:hAnsi="宋体" w:cs="宋体"/>
                <w:b/>
                <w:noProof/>
                <w:color w:val="000000" w:themeColor="text1"/>
                <w:sz w:val="30"/>
                <w:szCs w:val="30"/>
              </w:rPr>
              <w:t>第六章  投标文件格式</w:t>
            </w:r>
            <w:r w:rsidR="009B7E34">
              <w:rPr>
                <w:rFonts w:hAnsi="宋体"/>
                <w:b/>
                <w:noProof/>
                <w:color w:val="000000" w:themeColor="text1"/>
                <w:sz w:val="30"/>
                <w:szCs w:val="30"/>
              </w:rPr>
              <w:tab/>
            </w:r>
            <w:r w:rsidR="009B7E34">
              <w:rPr>
                <w:rFonts w:hAnsi="宋体"/>
                <w:b/>
                <w:noProof/>
                <w:color w:val="000000" w:themeColor="text1"/>
                <w:sz w:val="30"/>
                <w:szCs w:val="30"/>
              </w:rPr>
              <w:fldChar w:fldCharType="begin"/>
            </w:r>
            <w:r w:rsidR="009B7E34">
              <w:rPr>
                <w:rFonts w:hAnsi="宋体"/>
                <w:b/>
                <w:noProof/>
                <w:color w:val="000000" w:themeColor="text1"/>
                <w:sz w:val="30"/>
                <w:szCs w:val="30"/>
              </w:rPr>
              <w:instrText xml:space="preserve"> PAGEREF _Toc173741624 \h </w:instrText>
            </w:r>
            <w:r w:rsidR="009B7E34">
              <w:rPr>
                <w:rFonts w:hAnsi="宋体"/>
                <w:b/>
                <w:noProof/>
                <w:color w:val="000000" w:themeColor="text1"/>
                <w:sz w:val="30"/>
                <w:szCs w:val="30"/>
              </w:rPr>
            </w:r>
            <w:r w:rsidR="009B7E34">
              <w:rPr>
                <w:rFonts w:hAnsi="宋体"/>
                <w:b/>
                <w:noProof/>
                <w:color w:val="000000" w:themeColor="text1"/>
                <w:sz w:val="30"/>
                <w:szCs w:val="30"/>
              </w:rPr>
              <w:fldChar w:fldCharType="separate"/>
            </w:r>
            <w:r w:rsidR="00873C53">
              <w:rPr>
                <w:rFonts w:hAnsi="宋体"/>
                <w:b/>
                <w:noProof/>
                <w:color w:val="000000" w:themeColor="text1"/>
                <w:sz w:val="30"/>
                <w:szCs w:val="30"/>
              </w:rPr>
              <w:t>50</w:t>
            </w:r>
            <w:r w:rsidR="009B7E34">
              <w:rPr>
                <w:rFonts w:hAnsi="宋体"/>
                <w:b/>
                <w:noProof/>
                <w:color w:val="000000" w:themeColor="text1"/>
                <w:sz w:val="30"/>
                <w:szCs w:val="30"/>
              </w:rPr>
              <w:fldChar w:fldCharType="end"/>
            </w:r>
          </w:hyperlink>
        </w:p>
        <w:p w:rsidR="00BC36C9" w:rsidRDefault="009B7E34">
          <w:pPr>
            <w:spacing w:line="720" w:lineRule="auto"/>
            <w:rPr>
              <w:color w:val="000000" w:themeColor="text1"/>
            </w:rPr>
          </w:pPr>
          <w:r>
            <w:rPr>
              <w:rFonts w:ascii="宋体" w:eastAsia="宋体" w:hAnsi="宋体"/>
              <w:b/>
              <w:bCs/>
              <w:color w:val="000000" w:themeColor="text1"/>
              <w:sz w:val="30"/>
              <w:szCs w:val="30"/>
              <w:lang w:val="zh-CN"/>
            </w:rPr>
            <w:fldChar w:fldCharType="end"/>
          </w:r>
        </w:p>
      </w:sdtContent>
    </w:sdt>
    <w:p w:rsidR="00BC36C9" w:rsidRDefault="00BC36C9">
      <w:pPr>
        <w:spacing w:line="360" w:lineRule="auto"/>
        <w:jc w:val="center"/>
        <w:rPr>
          <w:rFonts w:ascii="宋体" w:eastAsia="宋体" w:hAnsi="宋体" w:cs="宋体"/>
          <w:b/>
          <w:color w:val="000000" w:themeColor="text1"/>
          <w:sz w:val="44"/>
          <w:szCs w:val="44"/>
        </w:rPr>
      </w:pPr>
    </w:p>
    <w:p w:rsidR="00BC36C9" w:rsidRDefault="00BC36C9">
      <w:pPr>
        <w:spacing w:line="360" w:lineRule="auto"/>
        <w:jc w:val="center"/>
        <w:rPr>
          <w:rFonts w:ascii="宋体" w:eastAsia="宋体" w:hAnsi="宋体" w:cs="宋体"/>
          <w:b/>
          <w:color w:val="000000" w:themeColor="text1"/>
          <w:sz w:val="44"/>
          <w:szCs w:val="44"/>
        </w:rPr>
      </w:pPr>
    </w:p>
    <w:p w:rsidR="00BC36C9" w:rsidRDefault="00BC36C9">
      <w:pPr>
        <w:spacing w:line="360" w:lineRule="auto"/>
        <w:jc w:val="center"/>
        <w:rPr>
          <w:rFonts w:ascii="宋体" w:eastAsia="宋体" w:hAnsi="宋体" w:cs="宋体"/>
          <w:b/>
          <w:color w:val="000000" w:themeColor="text1"/>
          <w:sz w:val="44"/>
          <w:szCs w:val="44"/>
        </w:rPr>
      </w:pPr>
    </w:p>
    <w:p w:rsidR="00BC36C9" w:rsidRDefault="00BC36C9">
      <w:pPr>
        <w:spacing w:line="360" w:lineRule="auto"/>
        <w:jc w:val="center"/>
        <w:rPr>
          <w:rFonts w:ascii="宋体" w:eastAsia="宋体" w:hAnsi="宋体" w:cs="宋体"/>
          <w:b/>
          <w:color w:val="000000" w:themeColor="text1"/>
          <w:sz w:val="44"/>
          <w:szCs w:val="44"/>
        </w:rPr>
      </w:pPr>
    </w:p>
    <w:p w:rsidR="00BC36C9" w:rsidRDefault="00BC36C9">
      <w:pPr>
        <w:spacing w:line="360" w:lineRule="auto"/>
        <w:jc w:val="center"/>
        <w:rPr>
          <w:rFonts w:ascii="宋体" w:eastAsia="宋体" w:hAnsi="宋体" w:cs="宋体"/>
          <w:b/>
          <w:color w:val="000000" w:themeColor="text1"/>
          <w:sz w:val="44"/>
          <w:szCs w:val="44"/>
        </w:rPr>
      </w:pPr>
    </w:p>
    <w:p w:rsidR="00BC36C9" w:rsidRDefault="00BC36C9">
      <w:pPr>
        <w:spacing w:line="360" w:lineRule="auto"/>
        <w:jc w:val="center"/>
        <w:rPr>
          <w:rFonts w:ascii="宋体" w:eastAsia="宋体" w:hAnsi="宋体" w:cs="宋体"/>
          <w:b/>
          <w:color w:val="000000" w:themeColor="text1"/>
          <w:sz w:val="44"/>
          <w:szCs w:val="44"/>
        </w:rPr>
      </w:pPr>
    </w:p>
    <w:p w:rsidR="00BC36C9" w:rsidRDefault="00BC36C9">
      <w:pPr>
        <w:spacing w:line="360" w:lineRule="auto"/>
        <w:jc w:val="center"/>
        <w:rPr>
          <w:rFonts w:ascii="宋体" w:eastAsia="宋体" w:hAnsi="宋体" w:cs="宋体"/>
          <w:b/>
          <w:color w:val="000000" w:themeColor="text1"/>
          <w:sz w:val="44"/>
          <w:szCs w:val="44"/>
        </w:rPr>
      </w:pPr>
    </w:p>
    <w:p w:rsidR="00BC36C9" w:rsidRDefault="00BC36C9">
      <w:pPr>
        <w:spacing w:line="360" w:lineRule="auto"/>
        <w:jc w:val="center"/>
        <w:rPr>
          <w:rFonts w:ascii="宋体" w:eastAsia="宋体" w:hAnsi="宋体" w:cs="宋体"/>
          <w:b/>
          <w:color w:val="000000" w:themeColor="text1"/>
          <w:sz w:val="44"/>
          <w:szCs w:val="44"/>
        </w:rPr>
      </w:pPr>
    </w:p>
    <w:p w:rsidR="00BC36C9" w:rsidRDefault="00BC36C9">
      <w:pPr>
        <w:spacing w:line="360" w:lineRule="auto"/>
        <w:jc w:val="center"/>
        <w:rPr>
          <w:rFonts w:ascii="宋体" w:eastAsia="宋体" w:hAnsi="宋体" w:cs="宋体"/>
          <w:b/>
          <w:color w:val="000000" w:themeColor="text1"/>
          <w:sz w:val="44"/>
          <w:szCs w:val="44"/>
        </w:rPr>
      </w:pPr>
    </w:p>
    <w:p w:rsidR="00BC36C9" w:rsidRDefault="00BC36C9">
      <w:pPr>
        <w:spacing w:line="360" w:lineRule="auto"/>
        <w:rPr>
          <w:rFonts w:ascii="宋体" w:eastAsia="宋体" w:hAnsi="宋体" w:cs="宋体"/>
          <w:b/>
          <w:color w:val="000000" w:themeColor="text1"/>
          <w:sz w:val="44"/>
          <w:szCs w:val="44"/>
        </w:rPr>
      </w:pPr>
    </w:p>
    <w:p w:rsidR="00BC36C9" w:rsidRDefault="00BC36C9">
      <w:pPr>
        <w:spacing w:line="360" w:lineRule="auto"/>
        <w:rPr>
          <w:rFonts w:ascii="宋体" w:eastAsia="宋体" w:hAnsi="宋体" w:cs="宋体"/>
          <w:b/>
          <w:color w:val="000000" w:themeColor="text1"/>
          <w:sz w:val="44"/>
          <w:szCs w:val="44"/>
        </w:rPr>
        <w:sectPr w:rsidR="00BC36C9">
          <w:headerReference w:type="default" r:id="rId10"/>
          <w:pgSz w:w="11906" w:h="16838"/>
          <w:pgMar w:top="1440" w:right="1800" w:bottom="1440" w:left="1800" w:header="851" w:footer="992" w:gutter="0"/>
          <w:cols w:space="425"/>
          <w:docGrid w:type="lines" w:linePitch="312"/>
        </w:sectPr>
      </w:pPr>
    </w:p>
    <w:p w:rsidR="00BC36C9" w:rsidRDefault="009B7E34">
      <w:pPr>
        <w:pStyle w:val="1"/>
        <w:spacing w:before="0" w:after="0" w:line="480" w:lineRule="auto"/>
        <w:jc w:val="center"/>
        <w:rPr>
          <w:rFonts w:ascii="宋体" w:eastAsia="宋体" w:hAnsi="宋体"/>
          <w:color w:val="000000" w:themeColor="text1"/>
          <w:sz w:val="36"/>
          <w:szCs w:val="36"/>
        </w:rPr>
      </w:pPr>
      <w:bookmarkStart w:id="3" w:name="_Toc9569"/>
      <w:bookmarkStart w:id="4" w:name="_Toc173741613"/>
      <w:r>
        <w:rPr>
          <w:rFonts w:ascii="宋体" w:eastAsia="宋体" w:hAnsi="宋体" w:hint="eastAsia"/>
          <w:color w:val="000000" w:themeColor="text1"/>
          <w:sz w:val="36"/>
          <w:szCs w:val="36"/>
        </w:rPr>
        <w:lastRenderedPageBreak/>
        <w:t>第一章  招标公告</w:t>
      </w:r>
      <w:bookmarkEnd w:id="3"/>
      <w:bookmarkEnd w:id="4"/>
    </w:p>
    <w:p w:rsidR="00BC36C9" w:rsidRDefault="009B7E34">
      <w:pPr>
        <w:spacing w:line="360" w:lineRule="auto"/>
        <w:rPr>
          <w:rFonts w:ascii="宋体" w:eastAsia="宋体" w:hAnsi="宋体" w:cs="宋体"/>
          <w:b/>
          <w:color w:val="000000" w:themeColor="text1"/>
          <w:sz w:val="24"/>
          <w:szCs w:val="24"/>
        </w:rPr>
      </w:pPr>
      <w:r>
        <w:rPr>
          <w:rFonts w:ascii="宋体" w:eastAsia="宋体" w:hAnsi="宋体" w:cs="宋体" w:hint="eastAsia"/>
          <w:b/>
          <w:color w:val="000000" w:themeColor="text1"/>
          <w:sz w:val="24"/>
          <w:szCs w:val="24"/>
        </w:rPr>
        <w:t>项目概况</w:t>
      </w:r>
    </w:p>
    <w:p w:rsidR="00BC36C9" w:rsidRPr="00FD1819" w:rsidRDefault="00D0740D">
      <w:pPr>
        <w:spacing w:line="360" w:lineRule="auto"/>
        <w:ind w:firstLineChars="20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西安市2025年城市更新重点区块实施计划与实施指引项目</w:t>
      </w:r>
      <w:r w:rsidR="009B7E34" w:rsidRPr="00873C53">
        <w:rPr>
          <w:rFonts w:ascii="宋体" w:eastAsia="宋体" w:hAnsi="宋体" w:cs="宋体" w:hint="eastAsia"/>
          <w:color w:val="000000" w:themeColor="text1"/>
          <w:sz w:val="24"/>
          <w:szCs w:val="24"/>
        </w:rPr>
        <w:t>招标项目的潜在投标人应在全国公共资源交易平台（陕西省·西安市）网站〖首页〉电子交易平台〉陕西政府采购交易系统〉企业端〗获取招标文件</w:t>
      </w:r>
      <w:r w:rsidR="009B7E34" w:rsidRPr="00FD1819">
        <w:rPr>
          <w:rFonts w:ascii="宋体" w:eastAsia="宋体" w:hAnsi="宋体" w:cs="宋体" w:hint="eastAsia"/>
          <w:color w:val="000000" w:themeColor="text1"/>
          <w:sz w:val="24"/>
          <w:szCs w:val="24"/>
        </w:rPr>
        <w:t>，并于</w:t>
      </w:r>
      <w:r w:rsidR="009B7E34" w:rsidRPr="00FD1819">
        <w:rPr>
          <w:rFonts w:ascii="宋体" w:eastAsia="宋体" w:hAnsi="宋体" w:cs="宋体"/>
          <w:color w:val="000000" w:themeColor="text1"/>
          <w:sz w:val="24"/>
          <w:szCs w:val="24"/>
        </w:rPr>
        <w:t>202</w:t>
      </w:r>
      <w:r w:rsidR="009B7E34" w:rsidRPr="00FD1819">
        <w:rPr>
          <w:rFonts w:ascii="宋体" w:eastAsia="宋体" w:hAnsi="宋体" w:cs="宋体" w:hint="eastAsia"/>
          <w:color w:val="000000" w:themeColor="text1"/>
          <w:sz w:val="24"/>
          <w:szCs w:val="24"/>
        </w:rPr>
        <w:t>5</w:t>
      </w:r>
      <w:r w:rsidR="009B7E34" w:rsidRPr="00FD1819">
        <w:rPr>
          <w:rFonts w:ascii="宋体" w:eastAsia="宋体" w:hAnsi="宋体" w:cs="宋体"/>
          <w:color w:val="000000" w:themeColor="text1"/>
          <w:sz w:val="24"/>
          <w:szCs w:val="24"/>
        </w:rPr>
        <w:t>年</w:t>
      </w:r>
      <w:r w:rsidR="009B7E34" w:rsidRPr="00FD1819">
        <w:rPr>
          <w:rFonts w:ascii="宋体" w:eastAsia="宋体" w:hAnsi="宋体" w:cs="宋体" w:hint="eastAsia"/>
          <w:color w:val="000000" w:themeColor="text1"/>
          <w:sz w:val="24"/>
          <w:szCs w:val="24"/>
        </w:rPr>
        <w:t>5</w:t>
      </w:r>
      <w:r w:rsidR="009B7E34" w:rsidRPr="00FD1819">
        <w:rPr>
          <w:rFonts w:ascii="宋体" w:eastAsia="宋体" w:hAnsi="宋体" w:cs="宋体"/>
          <w:color w:val="000000" w:themeColor="text1"/>
          <w:sz w:val="24"/>
          <w:szCs w:val="24"/>
        </w:rPr>
        <w:t>月</w:t>
      </w:r>
      <w:r w:rsidR="00873C53" w:rsidRPr="00FD1819">
        <w:rPr>
          <w:rFonts w:ascii="宋体" w:eastAsia="宋体" w:hAnsi="宋体" w:cs="宋体" w:hint="eastAsia"/>
          <w:color w:val="000000" w:themeColor="text1"/>
          <w:sz w:val="24"/>
          <w:szCs w:val="24"/>
        </w:rPr>
        <w:t>27</w:t>
      </w:r>
      <w:r w:rsidR="009B7E34" w:rsidRPr="00FD1819">
        <w:rPr>
          <w:rFonts w:ascii="宋体" w:eastAsia="宋体" w:hAnsi="宋体" w:cs="宋体"/>
          <w:color w:val="000000" w:themeColor="text1"/>
          <w:sz w:val="24"/>
          <w:szCs w:val="24"/>
        </w:rPr>
        <w:t>日09时00分（北京时间）前递交投标文件。</w:t>
      </w:r>
    </w:p>
    <w:p w:rsidR="00BC36C9" w:rsidRDefault="009B7E34">
      <w:pPr>
        <w:spacing w:line="360" w:lineRule="auto"/>
        <w:ind w:firstLineChars="200" w:firstLine="482"/>
        <w:jc w:val="left"/>
        <w:rPr>
          <w:rFonts w:ascii="宋体" w:eastAsia="宋体" w:hAnsi="宋体" w:cs="宋体"/>
          <w:b/>
          <w:color w:val="000000" w:themeColor="text1"/>
          <w:sz w:val="24"/>
          <w:szCs w:val="24"/>
        </w:rPr>
      </w:pPr>
      <w:r w:rsidRPr="00FD1819">
        <w:rPr>
          <w:rFonts w:ascii="宋体" w:eastAsia="宋体" w:hAnsi="宋体" w:cs="宋体" w:hint="eastAsia"/>
          <w:b/>
          <w:color w:val="000000" w:themeColor="text1"/>
          <w:sz w:val="24"/>
          <w:szCs w:val="24"/>
        </w:rPr>
        <w:t>一、项目基本情况</w:t>
      </w:r>
    </w:p>
    <w:p w:rsidR="00BC36C9" w:rsidRDefault="009B7E34">
      <w:pPr>
        <w:spacing w:line="360" w:lineRule="auto"/>
        <w:ind w:firstLineChars="20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项目编号：</w:t>
      </w:r>
      <w:r>
        <w:rPr>
          <w:rFonts w:ascii="宋体" w:eastAsia="宋体" w:hAnsi="宋体" w:cs="宋体"/>
          <w:color w:val="000000" w:themeColor="text1"/>
          <w:sz w:val="24"/>
          <w:szCs w:val="24"/>
        </w:rPr>
        <w:t>ZY2025-ZB-GK1035</w:t>
      </w:r>
    </w:p>
    <w:p w:rsidR="00BC36C9" w:rsidRDefault="009B7E34">
      <w:pPr>
        <w:spacing w:line="360" w:lineRule="auto"/>
        <w:ind w:firstLineChars="20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项目名称：</w:t>
      </w:r>
      <w:r w:rsidR="00D0740D">
        <w:rPr>
          <w:rFonts w:ascii="宋体" w:eastAsia="宋体" w:hAnsi="宋体" w:cs="宋体" w:hint="eastAsia"/>
          <w:color w:val="000000" w:themeColor="text1"/>
          <w:sz w:val="24"/>
          <w:szCs w:val="24"/>
        </w:rPr>
        <w:t>西安市2025年城市更新重点区块实施计划与实施指引项目</w:t>
      </w:r>
    </w:p>
    <w:p w:rsidR="00BC36C9" w:rsidRDefault="009B7E34">
      <w:pPr>
        <w:spacing w:line="360" w:lineRule="auto"/>
        <w:ind w:firstLineChars="20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采购方式：公开招标</w:t>
      </w:r>
    </w:p>
    <w:p w:rsidR="00BC36C9" w:rsidRDefault="009B7E34">
      <w:pPr>
        <w:spacing w:line="360" w:lineRule="auto"/>
        <w:ind w:firstLineChars="200" w:firstLine="482"/>
        <w:jc w:val="left"/>
        <w:rPr>
          <w:rFonts w:ascii="宋体" w:eastAsia="宋体" w:hAnsi="宋体" w:cs="宋体"/>
          <w:b/>
          <w:bCs/>
          <w:color w:val="000000" w:themeColor="text1"/>
          <w:sz w:val="24"/>
          <w:szCs w:val="24"/>
        </w:rPr>
      </w:pPr>
      <w:r>
        <w:rPr>
          <w:rFonts w:ascii="宋体" w:eastAsia="宋体" w:hAnsi="宋体" w:cs="宋体" w:hint="eastAsia"/>
          <w:b/>
          <w:bCs/>
          <w:color w:val="000000" w:themeColor="text1"/>
          <w:sz w:val="24"/>
          <w:szCs w:val="24"/>
        </w:rPr>
        <w:t>预算金额：7420000.00元</w:t>
      </w:r>
    </w:p>
    <w:p w:rsidR="00BC36C9" w:rsidRDefault="009B7E34">
      <w:pPr>
        <w:spacing w:line="360" w:lineRule="auto"/>
        <w:ind w:firstLineChars="20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采购需求：</w:t>
      </w:r>
    </w:p>
    <w:p w:rsidR="00BC36C9" w:rsidRDefault="009B7E34">
      <w:pPr>
        <w:spacing w:line="360" w:lineRule="auto"/>
        <w:ind w:firstLineChars="20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合同包</w:t>
      </w:r>
      <w:r>
        <w:rPr>
          <w:rFonts w:ascii="宋体" w:eastAsia="宋体" w:hAnsi="宋体" w:cs="宋体"/>
          <w:color w:val="000000" w:themeColor="text1"/>
          <w:sz w:val="24"/>
          <w:szCs w:val="24"/>
        </w:rPr>
        <w:t>1(</w:t>
      </w:r>
      <w:r w:rsidR="00D0740D">
        <w:rPr>
          <w:rFonts w:ascii="宋体" w:eastAsia="宋体" w:hAnsi="宋体" w:cs="宋体"/>
          <w:color w:val="000000" w:themeColor="text1"/>
          <w:sz w:val="24"/>
          <w:szCs w:val="24"/>
        </w:rPr>
        <w:t>西安市2025年城市更新重点区块实施计划与实施指引项目</w:t>
      </w:r>
      <w:r>
        <w:rPr>
          <w:rFonts w:ascii="宋体" w:eastAsia="宋体" w:hAnsi="宋体" w:cs="宋体"/>
          <w:color w:val="000000" w:themeColor="text1"/>
          <w:sz w:val="24"/>
          <w:szCs w:val="24"/>
        </w:rPr>
        <w:t>):</w:t>
      </w:r>
    </w:p>
    <w:p w:rsidR="00BC36C9" w:rsidRDefault="009B7E34">
      <w:pPr>
        <w:spacing w:line="360" w:lineRule="auto"/>
        <w:ind w:firstLineChars="20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合同包预算金额：7420000.00元</w:t>
      </w:r>
    </w:p>
    <w:p w:rsidR="00BC36C9" w:rsidRDefault="009B7E34">
      <w:pPr>
        <w:spacing w:line="360" w:lineRule="auto"/>
        <w:ind w:firstLineChars="20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合同包最高限价：7420000.00元</w:t>
      </w:r>
    </w:p>
    <w:tbl>
      <w:tblPr>
        <w:tblW w:w="8767"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843"/>
        <w:gridCol w:w="992"/>
        <w:gridCol w:w="837"/>
        <w:gridCol w:w="1289"/>
        <w:gridCol w:w="1276"/>
        <w:gridCol w:w="1730"/>
        <w:gridCol w:w="1800"/>
      </w:tblGrid>
      <w:tr w:rsidR="00BC36C9">
        <w:trPr>
          <w:trHeight w:val="1246"/>
          <w:tblHeader/>
        </w:trPr>
        <w:tc>
          <w:tcPr>
            <w:tcW w:w="843" w:type="dxa"/>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tcPr>
          <w:p w:rsidR="00BC36C9" w:rsidRDefault="009B7E34">
            <w:pPr>
              <w:widowControl/>
              <w:jc w:val="center"/>
              <w:rPr>
                <w:rFonts w:ascii="宋体" w:eastAsia="宋体" w:hAnsi="宋体" w:cs="宋体"/>
                <w:b/>
                <w:bCs/>
                <w:color w:val="000000" w:themeColor="text1"/>
                <w:sz w:val="24"/>
                <w:szCs w:val="24"/>
              </w:rPr>
            </w:pPr>
            <w:r>
              <w:rPr>
                <w:rFonts w:ascii="宋体" w:eastAsia="宋体" w:hAnsi="宋体" w:cs="宋体" w:hint="eastAsia"/>
                <w:b/>
                <w:bCs/>
                <w:color w:val="000000" w:themeColor="text1"/>
                <w:sz w:val="24"/>
                <w:szCs w:val="24"/>
                <w:lang w:bidi="ar"/>
              </w:rPr>
              <w:t>品目号</w:t>
            </w:r>
          </w:p>
        </w:tc>
        <w:tc>
          <w:tcPr>
            <w:tcW w:w="992" w:type="dxa"/>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tcPr>
          <w:p w:rsidR="00BC36C9" w:rsidRDefault="009B7E34">
            <w:pPr>
              <w:widowControl/>
              <w:jc w:val="center"/>
              <w:rPr>
                <w:rFonts w:ascii="宋体" w:eastAsia="宋体" w:hAnsi="宋体" w:cs="宋体"/>
                <w:b/>
                <w:bCs/>
                <w:color w:val="000000" w:themeColor="text1"/>
                <w:sz w:val="24"/>
                <w:szCs w:val="24"/>
              </w:rPr>
            </w:pPr>
            <w:r>
              <w:rPr>
                <w:rFonts w:ascii="宋体" w:eastAsia="宋体" w:hAnsi="宋体" w:cs="宋体" w:hint="eastAsia"/>
                <w:b/>
                <w:bCs/>
                <w:color w:val="000000" w:themeColor="text1"/>
                <w:sz w:val="24"/>
                <w:szCs w:val="24"/>
                <w:lang w:bidi="ar"/>
              </w:rPr>
              <w:t>品目名称</w:t>
            </w:r>
          </w:p>
        </w:tc>
        <w:tc>
          <w:tcPr>
            <w:tcW w:w="837" w:type="dxa"/>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tcPr>
          <w:p w:rsidR="00BC36C9" w:rsidRDefault="009B7E34">
            <w:pPr>
              <w:widowControl/>
              <w:jc w:val="center"/>
              <w:rPr>
                <w:rFonts w:ascii="宋体" w:eastAsia="宋体" w:hAnsi="宋体" w:cs="宋体"/>
                <w:b/>
                <w:bCs/>
                <w:color w:val="000000" w:themeColor="text1"/>
                <w:sz w:val="24"/>
                <w:szCs w:val="24"/>
              </w:rPr>
            </w:pPr>
            <w:r>
              <w:rPr>
                <w:rFonts w:ascii="宋体" w:eastAsia="宋体" w:hAnsi="宋体" w:cs="宋体" w:hint="eastAsia"/>
                <w:b/>
                <w:bCs/>
                <w:color w:val="000000" w:themeColor="text1"/>
                <w:sz w:val="24"/>
                <w:szCs w:val="24"/>
                <w:lang w:bidi="ar"/>
              </w:rPr>
              <w:t>采购标的</w:t>
            </w:r>
          </w:p>
        </w:tc>
        <w:tc>
          <w:tcPr>
            <w:tcW w:w="1289" w:type="dxa"/>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tcPr>
          <w:p w:rsidR="00BC36C9" w:rsidRDefault="009B7E34">
            <w:pPr>
              <w:widowControl/>
              <w:jc w:val="center"/>
              <w:rPr>
                <w:rFonts w:ascii="宋体" w:eastAsia="宋体" w:hAnsi="宋体" w:cs="宋体"/>
                <w:b/>
                <w:bCs/>
                <w:color w:val="000000" w:themeColor="text1"/>
                <w:sz w:val="24"/>
                <w:szCs w:val="24"/>
              </w:rPr>
            </w:pPr>
            <w:r>
              <w:rPr>
                <w:rFonts w:ascii="宋体" w:eastAsia="宋体" w:hAnsi="宋体" w:cs="宋体" w:hint="eastAsia"/>
                <w:b/>
                <w:bCs/>
                <w:color w:val="000000" w:themeColor="text1"/>
                <w:sz w:val="24"/>
                <w:szCs w:val="24"/>
                <w:lang w:bidi="ar"/>
              </w:rPr>
              <w:t>数量（单位）</w:t>
            </w:r>
          </w:p>
        </w:tc>
        <w:tc>
          <w:tcPr>
            <w:tcW w:w="1276" w:type="dxa"/>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tcPr>
          <w:p w:rsidR="00BC36C9" w:rsidRDefault="009B7E34">
            <w:pPr>
              <w:widowControl/>
              <w:jc w:val="center"/>
              <w:rPr>
                <w:rFonts w:ascii="宋体" w:eastAsia="宋体" w:hAnsi="宋体" w:cs="宋体"/>
                <w:b/>
                <w:bCs/>
                <w:color w:val="000000" w:themeColor="text1"/>
                <w:sz w:val="24"/>
                <w:szCs w:val="24"/>
              </w:rPr>
            </w:pPr>
            <w:r>
              <w:rPr>
                <w:rFonts w:ascii="宋体" w:eastAsia="宋体" w:hAnsi="宋体" w:cs="宋体" w:hint="eastAsia"/>
                <w:b/>
                <w:bCs/>
                <w:color w:val="000000" w:themeColor="text1"/>
                <w:sz w:val="24"/>
                <w:szCs w:val="24"/>
                <w:lang w:bidi="ar"/>
              </w:rPr>
              <w:t>技术规格、参数及要求</w:t>
            </w:r>
          </w:p>
        </w:tc>
        <w:tc>
          <w:tcPr>
            <w:tcW w:w="1730" w:type="dxa"/>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tcPr>
          <w:p w:rsidR="00BC36C9" w:rsidRDefault="009B7E34">
            <w:pPr>
              <w:widowControl/>
              <w:jc w:val="center"/>
              <w:rPr>
                <w:rFonts w:ascii="宋体" w:eastAsia="宋体" w:hAnsi="宋体" w:cs="宋体"/>
                <w:b/>
                <w:bCs/>
                <w:color w:val="000000" w:themeColor="text1"/>
                <w:sz w:val="24"/>
                <w:szCs w:val="24"/>
              </w:rPr>
            </w:pPr>
            <w:r>
              <w:rPr>
                <w:rFonts w:ascii="宋体" w:eastAsia="宋体" w:hAnsi="宋体" w:cs="宋体" w:hint="eastAsia"/>
                <w:b/>
                <w:bCs/>
                <w:color w:val="000000" w:themeColor="text1"/>
                <w:sz w:val="24"/>
                <w:szCs w:val="24"/>
                <w:lang w:bidi="ar"/>
              </w:rPr>
              <w:t>品目预算(元)</w:t>
            </w:r>
          </w:p>
        </w:tc>
        <w:tc>
          <w:tcPr>
            <w:tcW w:w="1800" w:type="dxa"/>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tcPr>
          <w:p w:rsidR="00BC36C9" w:rsidRDefault="009B7E34">
            <w:pPr>
              <w:widowControl/>
              <w:jc w:val="center"/>
              <w:rPr>
                <w:rFonts w:ascii="宋体" w:eastAsia="宋体" w:hAnsi="宋体" w:cs="宋体"/>
                <w:b/>
                <w:bCs/>
                <w:color w:val="000000" w:themeColor="text1"/>
                <w:sz w:val="24"/>
                <w:szCs w:val="24"/>
              </w:rPr>
            </w:pPr>
            <w:r>
              <w:rPr>
                <w:rFonts w:ascii="宋体" w:eastAsia="宋体" w:hAnsi="宋体" w:cs="宋体" w:hint="eastAsia"/>
                <w:b/>
                <w:bCs/>
                <w:color w:val="000000" w:themeColor="text1"/>
                <w:sz w:val="24"/>
                <w:szCs w:val="24"/>
                <w:lang w:bidi="ar"/>
              </w:rPr>
              <w:t>最高限价(元)</w:t>
            </w:r>
          </w:p>
        </w:tc>
      </w:tr>
      <w:tr w:rsidR="00BC36C9">
        <w:trPr>
          <w:trHeight w:val="480"/>
        </w:trPr>
        <w:tc>
          <w:tcPr>
            <w:tcW w:w="843" w:type="dxa"/>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tcPr>
          <w:p w:rsidR="00BC36C9" w:rsidRDefault="009B7E34">
            <w:pPr>
              <w:widowControl/>
              <w:jc w:val="center"/>
              <w:rPr>
                <w:rFonts w:ascii="宋体" w:eastAsia="宋体" w:hAnsi="宋体" w:cs="宋体"/>
                <w:sz w:val="24"/>
                <w:szCs w:val="24"/>
              </w:rPr>
            </w:pPr>
            <w:r>
              <w:rPr>
                <w:rFonts w:ascii="宋体" w:eastAsia="宋体" w:hAnsi="宋体" w:cs="宋体" w:hint="eastAsia"/>
                <w:sz w:val="24"/>
                <w:szCs w:val="24"/>
                <w:lang w:bidi="ar"/>
              </w:rPr>
              <w:t>1-1</w:t>
            </w:r>
          </w:p>
        </w:tc>
        <w:tc>
          <w:tcPr>
            <w:tcW w:w="992" w:type="dxa"/>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tcPr>
          <w:p w:rsidR="00BC36C9" w:rsidRDefault="009645CC">
            <w:pPr>
              <w:widowControl/>
              <w:jc w:val="center"/>
              <w:rPr>
                <w:rFonts w:ascii="宋体" w:eastAsia="宋体" w:hAnsi="宋体" w:cs="宋体"/>
                <w:sz w:val="24"/>
                <w:szCs w:val="24"/>
                <w:highlight w:val="yellow"/>
              </w:rPr>
            </w:pPr>
            <w:r w:rsidRPr="009645CC">
              <w:rPr>
                <w:rFonts w:ascii="宋体" w:eastAsia="宋体" w:hAnsi="宋体" w:cs="宋体" w:hint="eastAsia"/>
                <w:sz w:val="24"/>
                <w:szCs w:val="24"/>
                <w:lang w:bidi="ar"/>
              </w:rPr>
              <w:t>行业规划服务</w:t>
            </w:r>
          </w:p>
        </w:tc>
        <w:tc>
          <w:tcPr>
            <w:tcW w:w="837" w:type="dxa"/>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tcPr>
          <w:p w:rsidR="00BC36C9" w:rsidRDefault="00D0740D">
            <w:pPr>
              <w:widowControl/>
              <w:jc w:val="center"/>
              <w:rPr>
                <w:rFonts w:ascii="宋体" w:eastAsia="宋体" w:hAnsi="宋体" w:cs="宋体"/>
                <w:sz w:val="24"/>
                <w:szCs w:val="24"/>
                <w:highlight w:val="yellow"/>
              </w:rPr>
            </w:pPr>
            <w:r>
              <w:rPr>
                <w:rFonts w:ascii="宋体" w:eastAsia="宋体" w:hAnsi="宋体" w:cs="宋体" w:hint="eastAsia"/>
                <w:sz w:val="24"/>
                <w:szCs w:val="24"/>
                <w:lang w:bidi="ar"/>
              </w:rPr>
              <w:t>西安市2025年城市更新重点区块实施计划与实施指引项目</w:t>
            </w:r>
          </w:p>
        </w:tc>
        <w:tc>
          <w:tcPr>
            <w:tcW w:w="1289" w:type="dxa"/>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tcPr>
          <w:p w:rsidR="00BC36C9" w:rsidRDefault="009B7E34">
            <w:pPr>
              <w:widowControl/>
              <w:jc w:val="center"/>
              <w:rPr>
                <w:rFonts w:ascii="宋体" w:eastAsia="宋体" w:hAnsi="宋体" w:cs="宋体"/>
                <w:sz w:val="24"/>
                <w:szCs w:val="24"/>
              </w:rPr>
            </w:pPr>
            <w:r>
              <w:rPr>
                <w:rFonts w:ascii="宋体" w:eastAsia="宋体" w:hAnsi="宋体" w:cs="宋体" w:hint="eastAsia"/>
                <w:sz w:val="24"/>
                <w:szCs w:val="24"/>
                <w:lang w:bidi="ar"/>
              </w:rPr>
              <w:t>1(项)</w:t>
            </w:r>
          </w:p>
        </w:tc>
        <w:tc>
          <w:tcPr>
            <w:tcW w:w="1276" w:type="dxa"/>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tcPr>
          <w:p w:rsidR="00BC36C9" w:rsidRDefault="009B7E34">
            <w:pPr>
              <w:widowControl/>
              <w:jc w:val="center"/>
              <w:rPr>
                <w:rFonts w:ascii="宋体" w:eastAsia="宋体" w:hAnsi="宋体" w:cs="宋体"/>
                <w:sz w:val="24"/>
                <w:szCs w:val="24"/>
              </w:rPr>
            </w:pPr>
            <w:r>
              <w:rPr>
                <w:rFonts w:ascii="宋体" w:eastAsia="宋体" w:hAnsi="宋体" w:cs="宋体" w:hint="eastAsia"/>
                <w:sz w:val="24"/>
                <w:szCs w:val="24"/>
                <w:lang w:bidi="ar"/>
              </w:rPr>
              <w:t>详见采购文件</w:t>
            </w:r>
          </w:p>
        </w:tc>
        <w:tc>
          <w:tcPr>
            <w:tcW w:w="1730" w:type="dxa"/>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tcPr>
          <w:p w:rsidR="00BC36C9" w:rsidRDefault="009B7E34">
            <w:pPr>
              <w:widowControl/>
              <w:jc w:val="center"/>
              <w:rPr>
                <w:rFonts w:ascii="宋体" w:eastAsia="宋体" w:hAnsi="宋体" w:cs="宋体"/>
                <w:sz w:val="24"/>
                <w:szCs w:val="24"/>
              </w:rPr>
            </w:pPr>
            <w:r>
              <w:rPr>
                <w:rFonts w:ascii="宋体" w:eastAsia="宋体" w:hAnsi="宋体" w:cs="宋体" w:hint="eastAsia"/>
                <w:sz w:val="24"/>
                <w:szCs w:val="24"/>
                <w:lang w:bidi="ar"/>
              </w:rPr>
              <w:t>7420000.00</w:t>
            </w:r>
          </w:p>
        </w:tc>
        <w:tc>
          <w:tcPr>
            <w:tcW w:w="1800" w:type="dxa"/>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tcPr>
          <w:p w:rsidR="00BC36C9" w:rsidRDefault="009B7E34">
            <w:pPr>
              <w:widowControl/>
              <w:jc w:val="center"/>
              <w:rPr>
                <w:rFonts w:ascii="宋体" w:eastAsia="宋体" w:hAnsi="宋体" w:cs="宋体"/>
                <w:sz w:val="24"/>
                <w:szCs w:val="24"/>
              </w:rPr>
            </w:pPr>
            <w:r>
              <w:rPr>
                <w:rFonts w:ascii="宋体" w:eastAsia="宋体" w:hAnsi="宋体" w:cs="宋体" w:hint="eastAsia"/>
                <w:sz w:val="24"/>
                <w:szCs w:val="24"/>
                <w:lang w:bidi="ar"/>
              </w:rPr>
              <w:t>7420000.00</w:t>
            </w:r>
          </w:p>
        </w:tc>
      </w:tr>
    </w:tbl>
    <w:p w:rsidR="00BC36C9" w:rsidRDefault="009B7E34">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本合同包接受联合体投标</w:t>
      </w:r>
    </w:p>
    <w:p w:rsidR="00BC36C9" w:rsidRDefault="009B7E34">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合同履行期限：自合同签订之日起至项目最终成果通过验收止。</w:t>
      </w:r>
    </w:p>
    <w:p w:rsidR="00BC36C9" w:rsidRDefault="009B7E34">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lastRenderedPageBreak/>
        <w:t>二、申请人的资格要求：</w:t>
      </w:r>
    </w:p>
    <w:p w:rsidR="00BC36C9" w:rsidRDefault="009B7E34">
      <w:pPr>
        <w:spacing w:line="360" w:lineRule="auto"/>
        <w:ind w:firstLineChars="200" w:firstLine="480"/>
        <w:jc w:val="left"/>
        <w:rPr>
          <w:rFonts w:ascii="宋体" w:eastAsia="宋体" w:hAnsi="宋体" w:cs="宋体"/>
          <w:sz w:val="24"/>
          <w:szCs w:val="24"/>
        </w:rPr>
      </w:pPr>
      <w:r>
        <w:rPr>
          <w:rFonts w:ascii="宋体" w:eastAsia="宋体" w:hAnsi="宋体" w:cs="宋体"/>
          <w:sz w:val="24"/>
          <w:szCs w:val="24"/>
        </w:rPr>
        <w:t>1.满足《中华人民共和国政府采购法》第二十二条规定;</w:t>
      </w:r>
    </w:p>
    <w:p w:rsidR="00BC36C9" w:rsidRDefault="009B7E34">
      <w:pPr>
        <w:spacing w:line="360" w:lineRule="auto"/>
        <w:ind w:firstLineChars="200" w:firstLine="480"/>
        <w:jc w:val="left"/>
        <w:rPr>
          <w:rFonts w:ascii="宋体" w:eastAsia="宋体" w:hAnsi="宋体" w:cs="宋体"/>
          <w:sz w:val="24"/>
          <w:szCs w:val="24"/>
        </w:rPr>
      </w:pPr>
      <w:r>
        <w:rPr>
          <w:rFonts w:ascii="宋体" w:eastAsia="宋体" w:hAnsi="宋体" w:cs="宋体"/>
          <w:sz w:val="24"/>
          <w:szCs w:val="24"/>
        </w:rPr>
        <w:t>2.落实政府采购政策需满足的资格要求：</w:t>
      </w:r>
    </w:p>
    <w:p w:rsidR="00BC36C9" w:rsidRDefault="009B7E34">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合同包</w:t>
      </w:r>
      <w:r>
        <w:rPr>
          <w:rFonts w:ascii="宋体" w:eastAsia="宋体" w:hAnsi="宋体" w:cs="宋体"/>
          <w:sz w:val="24"/>
          <w:szCs w:val="24"/>
        </w:rPr>
        <w:t>1(</w:t>
      </w:r>
      <w:r w:rsidR="00D0740D">
        <w:rPr>
          <w:rFonts w:ascii="宋体" w:eastAsia="宋体" w:hAnsi="宋体" w:cs="宋体"/>
          <w:sz w:val="24"/>
          <w:szCs w:val="24"/>
        </w:rPr>
        <w:t>西安市2025年城市更新重点区块实施计划与实施指引项目</w:t>
      </w:r>
      <w:r>
        <w:rPr>
          <w:rFonts w:ascii="宋体" w:eastAsia="宋体" w:hAnsi="宋体" w:cs="宋体"/>
          <w:sz w:val="24"/>
          <w:szCs w:val="24"/>
        </w:rPr>
        <w:t>)落实政府采购政策需满足的资格要求如下:</w:t>
      </w:r>
    </w:p>
    <w:p w:rsidR="00BC36C9" w:rsidRDefault="009B7E34">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本项目非专门面向中小企业采购。</w:t>
      </w:r>
    </w:p>
    <w:p w:rsidR="00BC36C9" w:rsidRDefault="009B7E34">
      <w:pPr>
        <w:spacing w:line="360" w:lineRule="auto"/>
        <w:ind w:firstLineChars="200" w:firstLine="480"/>
        <w:jc w:val="left"/>
        <w:rPr>
          <w:rFonts w:ascii="宋体" w:eastAsia="宋体" w:hAnsi="宋体" w:cs="宋体"/>
          <w:color w:val="000000" w:themeColor="text1"/>
          <w:sz w:val="24"/>
          <w:szCs w:val="24"/>
        </w:rPr>
      </w:pPr>
      <w:r>
        <w:rPr>
          <w:rFonts w:ascii="宋体" w:eastAsia="宋体" w:hAnsi="宋体" w:cs="宋体"/>
          <w:color w:val="000000" w:themeColor="text1"/>
          <w:sz w:val="24"/>
          <w:szCs w:val="24"/>
        </w:rPr>
        <w:t>3.本项目的特定资格要求：</w:t>
      </w:r>
    </w:p>
    <w:p w:rsidR="00BC36C9" w:rsidRPr="00D0740D" w:rsidRDefault="009B7E34">
      <w:pPr>
        <w:spacing w:line="360" w:lineRule="auto"/>
        <w:ind w:firstLineChars="200" w:firstLine="480"/>
        <w:jc w:val="left"/>
        <w:rPr>
          <w:rFonts w:ascii="宋体" w:eastAsia="宋体" w:hAnsi="宋体" w:cs="宋体"/>
          <w:sz w:val="24"/>
          <w:szCs w:val="24"/>
        </w:rPr>
      </w:pPr>
      <w:r w:rsidRPr="00D0740D">
        <w:rPr>
          <w:rFonts w:ascii="宋体" w:eastAsia="宋体" w:hAnsi="宋体" w:cs="宋体" w:hint="eastAsia"/>
          <w:sz w:val="24"/>
          <w:szCs w:val="24"/>
        </w:rPr>
        <w:t>合同包</w:t>
      </w:r>
      <w:r w:rsidRPr="00D0740D">
        <w:rPr>
          <w:rFonts w:ascii="宋体" w:eastAsia="宋体" w:hAnsi="宋体" w:cs="宋体"/>
          <w:sz w:val="24"/>
          <w:szCs w:val="24"/>
        </w:rPr>
        <w:t>1(</w:t>
      </w:r>
      <w:r w:rsidR="00D0740D" w:rsidRPr="00D0740D">
        <w:rPr>
          <w:rFonts w:ascii="宋体" w:eastAsia="宋体" w:hAnsi="宋体" w:cs="宋体"/>
          <w:sz w:val="24"/>
          <w:szCs w:val="24"/>
        </w:rPr>
        <w:t>西安市2025年城市更新重点区块实施计划与实施指引项目</w:t>
      </w:r>
      <w:r w:rsidRPr="00D0740D">
        <w:rPr>
          <w:rFonts w:ascii="宋体" w:eastAsia="宋体" w:hAnsi="宋体" w:cs="宋体"/>
          <w:sz w:val="24"/>
          <w:szCs w:val="24"/>
        </w:rPr>
        <w:t>)特定资格要求如下:</w:t>
      </w:r>
    </w:p>
    <w:p w:rsidR="00BC36C9" w:rsidRPr="00D0740D" w:rsidRDefault="009B7E34">
      <w:pPr>
        <w:spacing w:line="360" w:lineRule="auto"/>
        <w:ind w:firstLineChars="200" w:firstLine="480"/>
        <w:jc w:val="left"/>
        <w:rPr>
          <w:rFonts w:ascii="宋体" w:eastAsia="宋体" w:hAnsi="宋体" w:cs="宋体"/>
          <w:sz w:val="24"/>
          <w:szCs w:val="24"/>
        </w:rPr>
      </w:pPr>
      <w:r w:rsidRPr="00D0740D">
        <w:rPr>
          <w:rFonts w:ascii="宋体" w:eastAsia="宋体" w:hAnsi="宋体" w:cs="宋体" w:hint="eastAsia"/>
          <w:sz w:val="24"/>
          <w:szCs w:val="24"/>
        </w:rPr>
        <w:t>（1）营业执照等主体资格证明文件：提供有效合格的具有统一社会信用代码的营业执照，其他组织经营的须提供合法凭证，自然人提供身份证明文件；</w:t>
      </w:r>
    </w:p>
    <w:p w:rsidR="00BC36C9" w:rsidRPr="00D0740D" w:rsidRDefault="009B7E34">
      <w:pPr>
        <w:spacing w:line="360" w:lineRule="auto"/>
        <w:ind w:firstLineChars="200" w:firstLine="480"/>
        <w:jc w:val="left"/>
        <w:rPr>
          <w:rFonts w:ascii="宋体" w:eastAsia="宋体" w:hAnsi="宋体" w:cs="宋体"/>
          <w:sz w:val="24"/>
          <w:szCs w:val="24"/>
        </w:rPr>
      </w:pPr>
      <w:r w:rsidRPr="00D0740D">
        <w:rPr>
          <w:rFonts w:ascii="宋体" w:eastAsia="宋体" w:hAnsi="宋体" w:cs="宋体" w:hint="eastAsia"/>
          <w:sz w:val="24"/>
          <w:szCs w:val="24"/>
        </w:rPr>
        <w:t>（2）财务状况报告：提供</w:t>
      </w:r>
      <w:r w:rsidRPr="00D0740D">
        <w:rPr>
          <w:rFonts w:ascii="宋体" w:eastAsia="宋体" w:hAnsi="宋体" w:cs="宋体"/>
          <w:sz w:val="24"/>
          <w:szCs w:val="24"/>
        </w:rPr>
        <w:t>2023年度</w:t>
      </w:r>
      <w:r w:rsidRPr="00D0740D">
        <w:rPr>
          <w:rFonts w:ascii="宋体" w:eastAsia="宋体" w:hAnsi="宋体" w:cs="宋体" w:hint="eastAsia"/>
          <w:sz w:val="24"/>
          <w:szCs w:val="24"/>
        </w:rPr>
        <w:t>或</w:t>
      </w:r>
      <w:r w:rsidRPr="00D0740D">
        <w:rPr>
          <w:rFonts w:ascii="宋体" w:eastAsia="宋体" w:hAnsi="宋体" w:cs="宋体"/>
          <w:sz w:val="24"/>
          <w:szCs w:val="24"/>
        </w:rPr>
        <w:t>202</w:t>
      </w:r>
      <w:r w:rsidRPr="00D0740D">
        <w:rPr>
          <w:rFonts w:ascii="宋体" w:eastAsia="宋体" w:hAnsi="宋体" w:cs="宋体" w:hint="eastAsia"/>
          <w:sz w:val="24"/>
          <w:szCs w:val="24"/>
        </w:rPr>
        <w:t>4</w:t>
      </w:r>
      <w:r w:rsidRPr="00D0740D">
        <w:rPr>
          <w:rFonts w:ascii="宋体" w:eastAsia="宋体" w:hAnsi="宋体" w:cs="宋体"/>
          <w:sz w:val="24"/>
          <w:szCs w:val="24"/>
        </w:rPr>
        <w:t>年度经审计的完整财务报告或开标日期前三个月内其基本存款账户开户银行出具的资信证明。（如提供资信证明，须同时提供基本存款账户开户许可证或基本账户信息表）</w:t>
      </w:r>
      <w:r w:rsidRPr="00D0740D">
        <w:rPr>
          <w:rFonts w:ascii="宋体" w:eastAsia="宋体" w:hAnsi="宋体" w:cs="宋体" w:hint="eastAsia"/>
          <w:sz w:val="24"/>
          <w:szCs w:val="24"/>
        </w:rPr>
        <w:t>；</w:t>
      </w:r>
    </w:p>
    <w:p w:rsidR="00BC36C9" w:rsidRPr="00D0740D" w:rsidRDefault="009B7E34">
      <w:pPr>
        <w:spacing w:line="360" w:lineRule="auto"/>
        <w:ind w:firstLineChars="200" w:firstLine="480"/>
        <w:jc w:val="left"/>
        <w:rPr>
          <w:rFonts w:ascii="宋体" w:eastAsia="宋体" w:hAnsi="宋体" w:cs="宋体"/>
          <w:sz w:val="24"/>
          <w:szCs w:val="24"/>
        </w:rPr>
      </w:pPr>
      <w:r w:rsidRPr="00D0740D">
        <w:rPr>
          <w:rFonts w:ascii="宋体" w:eastAsia="宋体" w:hAnsi="宋体" w:cs="宋体" w:hint="eastAsia"/>
          <w:sz w:val="24"/>
          <w:szCs w:val="24"/>
        </w:rPr>
        <w:t>（3）税收缴纳证明：提供</w:t>
      </w:r>
      <w:r w:rsidRPr="00D0740D">
        <w:rPr>
          <w:rFonts w:ascii="宋体" w:eastAsia="宋体" w:hAnsi="宋体" w:cs="宋体"/>
          <w:sz w:val="24"/>
          <w:szCs w:val="24"/>
        </w:rPr>
        <w:t>202</w:t>
      </w:r>
      <w:r w:rsidRPr="00D0740D">
        <w:rPr>
          <w:rFonts w:ascii="宋体" w:eastAsia="宋体" w:hAnsi="宋体" w:cs="宋体" w:hint="eastAsia"/>
          <w:sz w:val="24"/>
          <w:szCs w:val="24"/>
        </w:rPr>
        <w:t>5</w:t>
      </w:r>
      <w:r w:rsidRPr="00D0740D">
        <w:rPr>
          <w:rFonts w:ascii="宋体" w:eastAsia="宋体" w:hAnsi="宋体" w:cs="宋体"/>
          <w:sz w:val="24"/>
          <w:szCs w:val="24"/>
        </w:rPr>
        <w:t>年</w:t>
      </w:r>
      <w:r w:rsidRPr="00D0740D">
        <w:rPr>
          <w:rFonts w:ascii="宋体" w:eastAsia="宋体" w:hAnsi="宋体" w:cs="宋体" w:hint="eastAsia"/>
          <w:sz w:val="24"/>
          <w:szCs w:val="24"/>
        </w:rPr>
        <w:t>1</w:t>
      </w:r>
      <w:r w:rsidRPr="00D0740D">
        <w:rPr>
          <w:rFonts w:ascii="宋体" w:eastAsia="宋体" w:hAnsi="宋体" w:cs="宋体"/>
          <w:sz w:val="24"/>
          <w:szCs w:val="24"/>
        </w:rPr>
        <w:t>月至今已缴纳的至少一个月的纳税证明（时间以税款所属日期为准)，依法免税的单位应提供相关证明材料</w:t>
      </w:r>
      <w:r w:rsidRPr="00D0740D">
        <w:rPr>
          <w:rFonts w:ascii="宋体" w:eastAsia="宋体" w:hAnsi="宋体" w:cs="宋体" w:hint="eastAsia"/>
          <w:sz w:val="24"/>
          <w:szCs w:val="24"/>
        </w:rPr>
        <w:t>；</w:t>
      </w:r>
    </w:p>
    <w:p w:rsidR="00BC36C9" w:rsidRPr="00D0740D" w:rsidRDefault="009B7E34">
      <w:pPr>
        <w:spacing w:line="360" w:lineRule="auto"/>
        <w:ind w:firstLineChars="200" w:firstLine="480"/>
        <w:jc w:val="left"/>
        <w:rPr>
          <w:rFonts w:ascii="宋体" w:eastAsia="宋体" w:hAnsi="宋体" w:cs="宋体"/>
          <w:sz w:val="24"/>
          <w:szCs w:val="24"/>
        </w:rPr>
      </w:pPr>
      <w:r w:rsidRPr="00D0740D">
        <w:rPr>
          <w:rFonts w:ascii="宋体" w:eastAsia="宋体" w:hAnsi="宋体" w:cs="宋体" w:hint="eastAsia"/>
          <w:sz w:val="24"/>
          <w:szCs w:val="24"/>
        </w:rPr>
        <w:t>（4）社会保障资金缴纳证明：提供</w:t>
      </w:r>
      <w:r w:rsidRPr="00D0740D">
        <w:rPr>
          <w:rFonts w:ascii="宋体" w:eastAsia="宋体" w:hAnsi="宋体" w:cs="宋体"/>
          <w:sz w:val="24"/>
          <w:szCs w:val="24"/>
        </w:rPr>
        <w:t>202</w:t>
      </w:r>
      <w:r w:rsidRPr="00D0740D">
        <w:rPr>
          <w:rFonts w:ascii="宋体" w:eastAsia="宋体" w:hAnsi="宋体" w:cs="宋体" w:hint="eastAsia"/>
          <w:sz w:val="24"/>
          <w:szCs w:val="24"/>
        </w:rPr>
        <w:t>5</w:t>
      </w:r>
      <w:r w:rsidRPr="00D0740D">
        <w:rPr>
          <w:rFonts w:ascii="宋体" w:eastAsia="宋体" w:hAnsi="宋体" w:cs="宋体"/>
          <w:sz w:val="24"/>
          <w:szCs w:val="24"/>
        </w:rPr>
        <w:t>年</w:t>
      </w:r>
      <w:r w:rsidRPr="00D0740D">
        <w:rPr>
          <w:rFonts w:ascii="宋体" w:eastAsia="宋体" w:hAnsi="宋体" w:cs="宋体" w:hint="eastAsia"/>
          <w:sz w:val="24"/>
          <w:szCs w:val="24"/>
        </w:rPr>
        <w:t>1</w:t>
      </w:r>
      <w:r w:rsidRPr="00D0740D">
        <w:rPr>
          <w:rFonts w:ascii="宋体" w:eastAsia="宋体" w:hAnsi="宋体" w:cs="宋体"/>
          <w:sz w:val="24"/>
          <w:szCs w:val="24"/>
        </w:rPr>
        <w:t>月至今已缴存的至少一个月的社会保障资金缴存单据或社保机构开具的社会保险参保缴费情况证明，依法不需要缴纳社会保障资金的单位应提供相关证明材料</w:t>
      </w:r>
      <w:r w:rsidRPr="00D0740D">
        <w:rPr>
          <w:rFonts w:ascii="宋体" w:eastAsia="宋体" w:hAnsi="宋体" w:cs="宋体" w:hint="eastAsia"/>
          <w:sz w:val="24"/>
          <w:szCs w:val="24"/>
        </w:rPr>
        <w:t>；</w:t>
      </w:r>
    </w:p>
    <w:p w:rsidR="00BC36C9" w:rsidRPr="00D0740D" w:rsidRDefault="009B7E34">
      <w:pPr>
        <w:spacing w:line="360" w:lineRule="auto"/>
        <w:ind w:firstLineChars="200" w:firstLine="480"/>
        <w:jc w:val="left"/>
        <w:rPr>
          <w:rFonts w:ascii="宋体" w:eastAsia="宋体" w:hAnsi="宋体" w:cs="宋体"/>
          <w:sz w:val="24"/>
          <w:szCs w:val="24"/>
        </w:rPr>
      </w:pPr>
      <w:r w:rsidRPr="00D0740D">
        <w:rPr>
          <w:rFonts w:ascii="宋体" w:eastAsia="宋体" w:hAnsi="宋体" w:cs="宋体" w:hint="eastAsia"/>
          <w:sz w:val="24"/>
          <w:szCs w:val="24"/>
        </w:rPr>
        <w:t>（5）书面声明：提供具有履行本合同所必需的设备和专业技术能力的书面声明及承诺；</w:t>
      </w:r>
    </w:p>
    <w:p w:rsidR="00BC36C9" w:rsidRPr="00D0740D" w:rsidRDefault="009B7E34">
      <w:pPr>
        <w:spacing w:line="360" w:lineRule="auto"/>
        <w:ind w:firstLineChars="200" w:firstLine="480"/>
        <w:jc w:val="left"/>
        <w:rPr>
          <w:rFonts w:ascii="宋体" w:eastAsia="宋体" w:hAnsi="宋体" w:cs="宋体"/>
          <w:sz w:val="24"/>
          <w:szCs w:val="24"/>
        </w:rPr>
      </w:pPr>
      <w:r w:rsidRPr="00D0740D">
        <w:rPr>
          <w:rFonts w:ascii="宋体" w:eastAsia="宋体" w:hAnsi="宋体" w:cs="宋体" w:hint="eastAsia"/>
          <w:sz w:val="24"/>
          <w:szCs w:val="24"/>
        </w:rPr>
        <w:t>（6）无重大违法记录：提供参加本次政府采购活动前三年内在经营活动中没有重大违法记录的书面声明；</w:t>
      </w:r>
    </w:p>
    <w:p w:rsidR="00BC36C9" w:rsidRPr="00D0740D" w:rsidRDefault="009B7E34">
      <w:pPr>
        <w:spacing w:line="360" w:lineRule="auto"/>
        <w:ind w:firstLineChars="200" w:firstLine="480"/>
        <w:jc w:val="left"/>
        <w:rPr>
          <w:rFonts w:ascii="宋体" w:eastAsia="宋体" w:hAnsi="宋体" w:cs="宋体"/>
          <w:sz w:val="24"/>
          <w:szCs w:val="24"/>
        </w:rPr>
      </w:pPr>
      <w:r w:rsidRPr="00D0740D">
        <w:rPr>
          <w:rFonts w:ascii="宋体" w:eastAsia="宋体" w:hAnsi="宋体" w:cs="宋体" w:hint="eastAsia"/>
          <w:sz w:val="24"/>
          <w:szCs w:val="24"/>
        </w:rPr>
        <w:t>（</w:t>
      </w:r>
      <w:r w:rsidRPr="00D0740D">
        <w:rPr>
          <w:rFonts w:ascii="宋体" w:eastAsia="宋体" w:hAnsi="宋体" w:cs="宋体"/>
          <w:sz w:val="24"/>
          <w:szCs w:val="24"/>
        </w:rPr>
        <w:t>7）</w:t>
      </w:r>
      <w:r w:rsidRPr="00D0740D">
        <w:rPr>
          <w:rFonts w:ascii="宋体" w:eastAsia="宋体" w:hAnsi="宋体" w:cs="宋体" w:hint="eastAsia"/>
          <w:sz w:val="24"/>
          <w:szCs w:val="24"/>
        </w:rPr>
        <w:t>信用记录：</w:t>
      </w:r>
      <w:r w:rsidRPr="00D0740D">
        <w:rPr>
          <w:rFonts w:ascii="宋体" w:eastAsia="宋体" w:hAnsi="宋体" w:cs="宋体"/>
          <w:sz w:val="24"/>
          <w:szCs w:val="24"/>
        </w:rPr>
        <w:t>投标人未被列入信用中国网站(www.creditchina.gov.cn)“失信被执行人、重大税收违法失信主体”；不处于中国政府采购网(www.ccgp.gov.cn)“政府采购严重违法失信行为信息记录”中的禁止参加政府采购活动期间；</w:t>
      </w:r>
    </w:p>
    <w:p w:rsidR="00BC36C9" w:rsidRPr="00D0740D" w:rsidRDefault="009B7E34">
      <w:pPr>
        <w:spacing w:line="360" w:lineRule="auto"/>
        <w:ind w:firstLine="426"/>
        <w:jc w:val="left"/>
        <w:rPr>
          <w:rFonts w:ascii="宋体" w:eastAsia="宋体" w:hAnsi="宋体" w:cs="宋体"/>
          <w:sz w:val="24"/>
          <w:szCs w:val="24"/>
        </w:rPr>
      </w:pPr>
      <w:r w:rsidRPr="00D0740D">
        <w:rPr>
          <w:rFonts w:ascii="宋体" w:eastAsia="宋体" w:hAnsi="宋体" w:cs="宋体"/>
          <w:sz w:val="24"/>
          <w:szCs w:val="24"/>
        </w:rPr>
        <w:t>（8）法定代表人授权委托书、被授权人身份证（法定代表人参加投标时,只需提供法定代表人身份证）；</w:t>
      </w:r>
    </w:p>
    <w:p w:rsidR="00BC36C9" w:rsidRPr="00FD1819" w:rsidRDefault="009B7E34">
      <w:pPr>
        <w:spacing w:line="360" w:lineRule="auto"/>
        <w:ind w:firstLine="426"/>
        <w:rPr>
          <w:rFonts w:ascii="宋体" w:eastAsia="宋体" w:hAnsi="宋体" w:cs="宋体"/>
          <w:sz w:val="24"/>
          <w:szCs w:val="24"/>
        </w:rPr>
      </w:pPr>
      <w:r w:rsidRPr="00FD1819">
        <w:rPr>
          <w:rFonts w:ascii="宋体" w:eastAsia="宋体" w:hAnsi="宋体" w:cs="宋体"/>
          <w:sz w:val="24"/>
          <w:szCs w:val="24"/>
        </w:rPr>
        <w:lastRenderedPageBreak/>
        <w:t>（9）</w:t>
      </w:r>
      <w:r w:rsidRPr="00FD1819">
        <w:rPr>
          <w:rFonts w:ascii="宋体" w:eastAsia="宋体" w:hAnsi="宋体" w:cs="宋体" w:hint="eastAsia"/>
          <w:sz w:val="24"/>
          <w:szCs w:val="24"/>
        </w:rPr>
        <w:t>投标人须具有行政主管部门颁发的城乡规划编制甲级资质；</w:t>
      </w:r>
    </w:p>
    <w:p w:rsidR="00BC36C9" w:rsidRPr="00FD1819" w:rsidRDefault="009B7E34">
      <w:pPr>
        <w:spacing w:line="360" w:lineRule="auto"/>
        <w:ind w:firstLine="426"/>
        <w:rPr>
          <w:rFonts w:ascii="宋体" w:eastAsia="宋体" w:hAnsi="宋体" w:cs="宋体"/>
          <w:sz w:val="24"/>
          <w:szCs w:val="24"/>
        </w:rPr>
      </w:pPr>
      <w:r w:rsidRPr="00FD1819">
        <w:rPr>
          <w:rFonts w:ascii="宋体" w:eastAsia="宋体" w:hAnsi="宋体" w:cs="Times New Roman" w:hint="eastAsia"/>
          <w:kern w:val="0"/>
          <w:sz w:val="24"/>
          <w:szCs w:val="24"/>
        </w:rPr>
        <w:t>（10）</w:t>
      </w:r>
      <w:r w:rsidRPr="00FD1819">
        <w:rPr>
          <w:rFonts w:ascii="宋体" w:eastAsia="宋体" w:hAnsi="宋体" w:cs="宋体" w:hint="eastAsia"/>
          <w:sz w:val="24"/>
          <w:szCs w:val="24"/>
        </w:rPr>
        <w:t>投标人须具有行政主管部门颁发的工程设计综合资质甲级或工程设计市政行业乙级或工程设计市政行业</w:t>
      </w:r>
      <w:r w:rsidRPr="00FD1819">
        <w:rPr>
          <w:rFonts w:ascii="宋体" w:eastAsia="宋体" w:hAnsi="宋体" w:cs="宋体"/>
          <w:sz w:val="24"/>
          <w:szCs w:val="24"/>
        </w:rPr>
        <w:t>(燃气工程、轨道交通工程除外)乙级</w:t>
      </w:r>
      <w:r w:rsidRPr="00FD1819">
        <w:rPr>
          <w:rFonts w:ascii="宋体" w:eastAsia="宋体" w:hAnsi="宋体" w:cs="宋体" w:hint="eastAsia"/>
          <w:sz w:val="24"/>
          <w:szCs w:val="24"/>
        </w:rPr>
        <w:t>或工程设计市政行业（给水工程、排水工程）专业乙级</w:t>
      </w:r>
      <w:r w:rsidRPr="00FD1819">
        <w:rPr>
          <w:rFonts w:ascii="宋体" w:eastAsia="宋体" w:hAnsi="宋体" w:cs="Times New Roman" w:hint="eastAsia"/>
          <w:kern w:val="0"/>
          <w:sz w:val="24"/>
          <w:szCs w:val="24"/>
        </w:rPr>
        <w:t>及以上资质</w:t>
      </w:r>
      <w:r w:rsidRPr="00FD1819">
        <w:rPr>
          <w:rFonts w:ascii="宋体" w:eastAsia="宋体" w:hAnsi="宋体" w:cs="Times New Roman"/>
          <w:kern w:val="0"/>
          <w:sz w:val="24"/>
          <w:szCs w:val="24"/>
        </w:rPr>
        <w:t>；</w:t>
      </w:r>
    </w:p>
    <w:p w:rsidR="00BC36C9" w:rsidRPr="00FD1819" w:rsidRDefault="009B7E34">
      <w:pPr>
        <w:spacing w:line="360" w:lineRule="auto"/>
        <w:ind w:firstLine="426"/>
        <w:rPr>
          <w:rFonts w:ascii="宋体" w:eastAsia="宋体" w:hAnsi="宋体" w:cs="宋体"/>
          <w:color w:val="FF0000"/>
          <w:sz w:val="24"/>
          <w:szCs w:val="24"/>
        </w:rPr>
      </w:pPr>
      <w:r w:rsidRPr="00FD1819">
        <w:rPr>
          <w:rFonts w:ascii="宋体" w:eastAsia="宋体" w:hAnsi="宋体" w:cs="宋体"/>
          <w:sz w:val="24"/>
          <w:szCs w:val="24"/>
        </w:rPr>
        <w:t xml:space="preserve"> </w:t>
      </w:r>
      <w:r w:rsidRPr="00FD1819">
        <w:rPr>
          <w:rFonts w:ascii="宋体" w:eastAsia="宋体" w:hAnsi="宋体" w:cs="宋体" w:hint="eastAsia"/>
          <w:sz w:val="24"/>
          <w:szCs w:val="24"/>
        </w:rPr>
        <w:t>（1</w:t>
      </w:r>
      <w:r w:rsidRPr="00FD1819">
        <w:rPr>
          <w:rFonts w:ascii="宋体" w:eastAsia="宋体" w:hAnsi="宋体" w:cs="宋体"/>
          <w:sz w:val="24"/>
          <w:szCs w:val="24"/>
        </w:rPr>
        <w:t>1</w:t>
      </w:r>
      <w:r w:rsidRPr="00FD1819">
        <w:rPr>
          <w:rFonts w:ascii="宋体" w:eastAsia="宋体" w:hAnsi="宋体" w:cs="宋体" w:hint="eastAsia"/>
          <w:sz w:val="24"/>
          <w:szCs w:val="24"/>
        </w:rPr>
        <w:t>）投标人拟派项目负责人需具有规划类正高级技术职称；</w:t>
      </w:r>
    </w:p>
    <w:p w:rsidR="00BC36C9" w:rsidRPr="00FD1819" w:rsidRDefault="009B7E34">
      <w:pPr>
        <w:spacing w:line="360" w:lineRule="auto"/>
        <w:jc w:val="left"/>
        <w:rPr>
          <w:rFonts w:ascii="宋体" w:eastAsia="宋体" w:hAnsi="宋体" w:cs="宋体"/>
          <w:b/>
          <w:color w:val="000000" w:themeColor="text1"/>
          <w:sz w:val="24"/>
          <w:szCs w:val="24"/>
        </w:rPr>
      </w:pPr>
      <w:r w:rsidRPr="00FD1819">
        <w:rPr>
          <w:rFonts w:ascii="宋体" w:eastAsia="宋体" w:hAnsi="宋体" w:cs="宋体" w:hint="eastAsia"/>
          <w:b/>
          <w:color w:val="000000" w:themeColor="text1"/>
          <w:sz w:val="24"/>
          <w:szCs w:val="24"/>
        </w:rPr>
        <w:t>三、获取招标文件</w:t>
      </w:r>
    </w:p>
    <w:p w:rsidR="00BC36C9" w:rsidRPr="00873C53" w:rsidRDefault="009B7E34">
      <w:pPr>
        <w:spacing w:line="360" w:lineRule="auto"/>
        <w:ind w:firstLineChars="200" w:firstLine="480"/>
        <w:jc w:val="left"/>
        <w:rPr>
          <w:rFonts w:ascii="宋体" w:eastAsia="宋体" w:hAnsi="宋体" w:cs="宋体"/>
          <w:color w:val="000000" w:themeColor="text1"/>
          <w:sz w:val="24"/>
          <w:szCs w:val="24"/>
        </w:rPr>
      </w:pPr>
      <w:r w:rsidRPr="00FD1819">
        <w:rPr>
          <w:rFonts w:ascii="宋体" w:eastAsia="宋体" w:hAnsi="宋体" w:cs="宋体" w:hint="eastAsia"/>
          <w:color w:val="000000" w:themeColor="text1"/>
          <w:sz w:val="24"/>
          <w:szCs w:val="24"/>
        </w:rPr>
        <w:t>时间：</w:t>
      </w:r>
      <w:r w:rsidRPr="00FD1819">
        <w:rPr>
          <w:rFonts w:ascii="宋体" w:eastAsia="宋体" w:hAnsi="宋体" w:cs="宋体"/>
          <w:color w:val="000000" w:themeColor="text1"/>
          <w:sz w:val="24"/>
          <w:szCs w:val="24"/>
        </w:rPr>
        <w:t>2025年</w:t>
      </w:r>
      <w:r w:rsidRPr="00FD1819">
        <w:rPr>
          <w:rFonts w:ascii="宋体" w:eastAsia="宋体" w:hAnsi="宋体" w:cs="宋体" w:hint="eastAsia"/>
          <w:color w:val="000000" w:themeColor="text1"/>
          <w:sz w:val="24"/>
          <w:szCs w:val="24"/>
        </w:rPr>
        <w:t>5</w:t>
      </w:r>
      <w:r w:rsidRPr="00FD1819">
        <w:rPr>
          <w:rFonts w:ascii="宋体" w:eastAsia="宋体" w:hAnsi="宋体" w:cs="宋体"/>
          <w:color w:val="000000" w:themeColor="text1"/>
          <w:sz w:val="24"/>
          <w:szCs w:val="24"/>
        </w:rPr>
        <w:t>月</w:t>
      </w:r>
      <w:r w:rsidR="00873C53" w:rsidRPr="00FD1819">
        <w:rPr>
          <w:rFonts w:ascii="宋体" w:eastAsia="宋体" w:hAnsi="宋体" w:cs="宋体" w:hint="eastAsia"/>
          <w:color w:val="000000" w:themeColor="text1"/>
          <w:sz w:val="24"/>
          <w:szCs w:val="24"/>
        </w:rPr>
        <w:t>6</w:t>
      </w:r>
      <w:r w:rsidRPr="00FD1819">
        <w:rPr>
          <w:rFonts w:ascii="宋体" w:eastAsia="宋体" w:hAnsi="宋体" w:cs="宋体"/>
          <w:color w:val="000000" w:themeColor="text1"/>
          <w:sz w:val="24"/>
          <w:szCs w:val="24"/>
        </w:rPr>
        <w:t>日至2025年</w:t>
      </w:r>
      <w:r w:rsidRPr="00FD1819">
        <w:rPr>
          <w:rFonts w:ascii="宋体" w:eastAsia="宋体" w:hAnsi="宋体" w:cs="宋体" w:hint="eastAsia"/>
          <w:color w:val="000000" w:themeColor="text1"/>
          <w:sz w:val="24"/>
          <w:szCs w:val="24"/>
        </w:rPr>
        <w:t>5</w:t>
      </w:r>
      <w:r w:rsidRPr="00FD1819">
        <w:rPr>
          <w:rFonts w:ascii="宋体" w:eastAsia="宋体" w:hAnsi="宋体" w:cs="宋体"/>
          <w:color w:val="000000" w:themeColor="text1"/>
          <w:sz w:val="24"/>
          <w:szCs w:val="24"/>
        </w:rPr>
        <w:t>月</w:t>
      </w:r>
      <w:r w:rsidR="00873C53" w:rsidRPr="00FD1819">
        <w:rPr>
          <w:rFonts w:ascii="宋体" w:eastAsia="宋体" w:hAnsi="宋体" w:cs="宋体" w:hint="eastAsia"/>
          <w:color w:val="000000" w:themeColor="text1"/>
          <w:sz w:val="24"/>
          <w:szCs w:val="24"/>
        </w:rPr>
        <w:t>12</w:t>
      </w:r>
      <w:r w:rsidRPr="00FD1819">
        <w:rPr>
          <w:rFonts w:ascii="宋体" w:eastAsia="宋体" w:hAnsi="宋体" w:cs="宋体"/>
          <w:color w:val="000000" w:themeColor="text1"/>
          <w:sz w:val="24"/>
          <w:szCs w:val="24"/>
        </w:rPr>
        <w:t>日，每天上午00:00:00至12:00:00，下午12:00:00至23:59:59（北京时间）</w:t>
      </w:r>
    </w:p>
    <w:p w:rsidR="00BC36C9" w:rsidRPr="00873C53" w:rsidRDefault="009B7E34">
      <w:pPr>
        <w:spacing w:line="360" w:lineRule="auto"/>
        <w:ind w:firstLineChars="200" w:firstLine="480"/>
        <w:jc w:val="left"/>
        <w:rPr>
          <w:rFonts w:ascii="宋体" w:eastAsia="宋体" w:hAnsi="宋体" w:cs="宋体"/>
          <w:color w:val="000000" w:themeColor="text1"/>
          <w:sz w:val="24"/>
          <w:szCs w:val="24"/>
        </w:rPr>
      </w:pPr>
      <w:r w:rsidRPr="00873C53">
        <w:rPr>
          <w:rFonts w:ascii="宋体" w:eastAsia="宋体" w:hAnsi="宋体" w:cs="宋体" w:hint="eastAsia"/>
          <w:color w:val="000000" w:themeColor="text1"/>
          <w:sz w:val="24"/>
          <w:szCs w:val="24"/>
        </w:rPr>
        <w:t>途径：全国公共资源交易平台（陕西省·西安市）网站〖首页〉电子交易平台〉陕西政府采购交易系统〉企业端〗</w:t>
      </w:r>
    </w:p>
    <w:p w:rsidR="00BC36C9" w:rsidRPr="00873C53" w:rsidRDefault="009B7E34">
      <w:pPr>
        <w:spacing w:line="360" w:lineRule="auto"/>
        <w:ind w:firstLineChars="200" w:firstLine="480"/>
        <w:jc w:val="left"/>
        <w:rPr>
          <w:rFonts w:ascii="宋体" w:eastAsia="宋体" w:hAnsi="宋体" w:cs="宋体"/>
          <w:color w:val="000000" w:themeColor="text1"/>
          <w:sz w:val="24"/>
          <w:szCs w:val="24"/>
        </w:rPr>
      </w:pPr>
      <w:r w:rsidRPr="00873C53">
        <w:rPr>
          <w:rFonts w:ascii="宋体" w:eastAsia="宋体" w:hAnsi="宋体" w:cs="宋体" w:hint="eastAsia"/>
          <w:color w:val="000000" w:themeColor="text1"/>
          <w:sz w:val="24"/>
          <w:szCs w:val="24"/>
        </w:rPr>
        <w:t>方式：在线获取</w:t>
      </w:r>
    </w:p>
    <w:p w:rsidR="00BC36C9" w:rsidRPr="00873C53" w:rsidRDefault="009B7E34">
      <w:pPr>
        <w:spacing w:line="360" w:lineRule="auto"/>
        <w:ind w:firstLineChars="200" w:firstLine="480"/>
        <w:jc w:val="left"/>
        <w:rPr>
          <w:rFonts w:ascii="宋体" w:eastAsia="宋体" w:hAnsi="宋体" w:cs="宋体"/>
          <w:color w:val="000000" w:themeColor="text1"/>
          <w:sz w:val="24"/>
          <w:szCs w:val="24"/>
        </w:rPr>
      </w:pPr>
      <w:r w:rsidRPr="00873C53">
        <w:rPr>
          <w:rFonts w:ascii="宋体" w:eastAsia="宋体" w:hAnsi="宋体" w:cs="宋体" w:hint="eastAsia"/>
          <w:color w:val="000000" w:themeColor="text1"/>
          <w:sz w:val="24"/>
          <w:szCs w:val="24"/>
        </w:rPr>
        <w:t>售价：</w:t>
      </w:r>
      <w:r w:rsidRPr="00873C53">
        <w:rPr>
          <w:rFonts w:ascii="宋体" w:eastAsia="宋体" w:hAnsi="宋体" w:cs="宋体"/>
          <w:color w:val="000000" w:themeColor="text1"/>
          <w:sz w:val="24"/>
          <w:szCs w:val="24"/>
        </w:rPr>
        <w:t>0元</w:t>
      </w:r>
    </w:p>
    <w:p w:rsidR="00BC36C9" w:rsidRPr="00873C53" w:rsidRDefault="009B7E34">
      <w:pPr>
        <w:spacing w:line="360" w:lineRule="auto"/>
        <w:ind w:firstLineChars="200" w:firstLine="482"/>
        <w:jc w:val="left"/>
        <w:rPr>
          <w:rFonts w:ascii="宋体" w:eastAsia="宋体" w:hAnsi="宋体" w:cs="宋体"/>
          <w:b/>
          <w:color w:val="000000" w:themeColor="text1"/>
          <w:sz w:val="24"/>
          <w:szCs w:val="24"/>
        </w:rPr>
      </w:pPr>
      <w:r w:rsidRPr="00873C53">
        <w:rPr>
          <w:rFonts w:ascii="宋体" w:eastAsia="宋体" w:hAnsi="宋体" w:cs="宋体" w:hint="eastAsia"/>
          <w:b/>
          <w:color w:val="000000" w:themeColor="text1"/>
          <w:sz w:val="24"/>
          <w:szCs w:val="24"/>
        </w:rPr>
        <w:t>四、提交投标文件截止时间、开标时间和地点</w:t>
      </w:r>
    </w:p>
    <w:p w:rsidR="00BC36C9" w:rsidRPr="00873C53" w:rsidRDefault="009B7E34">
      <w:pPr>
        <w:spacing w:line="360" w:lineRule="auto"/>
        <w:ind w:firstLineChars="200" w:firstLine="480"/>
        <w:jc w:val="left"/>
        <w:rPr>
          <w:rFonts w:ascii="宋体" w:eastAsia="宋体" w:hAnsi="宋体" w:cs="宋体"/>
          <w:color w:val="000000" w:themeColor="text1"/>
          <w:sz w:val="24"/>
          <w:szCs w:val="24"/>
        </w:rPr>
      </w:pPr>
      <w:r w:rsidRPr="00873C53">
        <w:rPr>
          <w:rFonts w:ascii="宋体" w:eastAsia="宋体" w:hAnsi="宋体" w:cs="宋体" w:hint="eastAsia"/>
          <w:color w:val="000000" w:themeColor="text1"/>
          <w:sz w:val="24"/>
          <w:szCs w:val="24"/>
        </w:rPr>
        <w:t>时间：</w:t>
      </w:r>
      <w:r w:rsidRPr="00873C53">
        <w:rPr>
          <w:rFonts w:ascii="宋体" w:eastAsia="宋体" w:hAnsi="宋体" w:cs="宋体"/>
          <w:color w:val="000000" w:themeColor="text1"/>
          <w:sz w:val="24"/>
          <w:szCs w:val="24"/>
        </w:rPr>
        <w:t>202</w:t>
      </w:r>
      <w:r w:rsidRPr="00873C53">
        <w:rPr>
          <w:rFonts w:ascii="宋体" w:eastAsia="宋体" w:hAnsi="宋体" w:cs="宋体" w:hint="eastAsia"/>
          <w:color w:val="000000" w:themeColor="text1"/>
          <w:sz w:val="24"/>
          <w:szCs w:val="24"/>
        </w:rPr>
        <w:t>5</w:t>
      </w:r>
      <w:r w:rsidRPr="00873C53">
        <w:rPr>
          <w:rFonts w:ascii="宋体" w:eastAsia="宋体" w:hAnsi="宋体" w:cs="宋体"/>
          <w:color w:val="000000" w:themeColor="text1"/>
          <w:sz w:val="24"/>
          <w:szCs w:val="24"/>
        </w:rPr>
        <w:t>年</w:t>
      </w:r>
      <w:r w:rsidRPr="00873C53">
        <w:rPr>
          <w:rFonts w:ascii="宋体" w:eastAsia="宋体" w:hAnsi="宋体" w:cs="宋体" w:hint="eastAsia"/>
          <w:color w:val="000000" w:themeColor="text1"/>
          <w:sz w:val="24"/>
          <w:szCs w:val="24"/>
        </w:rPr>
        <w:t>5</w:t>
      </w:r>
      <w:r w:rsidRPr="00873C53">
        <w:rPr>
          <w:rFonts w:ascii="宋体" w:eastAsia="宋体" w:hAnsi="宋体" w:cs="宋体"/>
          <w:color w:val="000000" w:themeColor="text1"/>
          <w:sz w:val="24"/>
          <w:szCs w:val="24"/>
        </w:rPr>
        <w:t>月</w:t>
      </w:r>
      <w:r w:rsidR="00873C53" w:rsidRPr="00873C53">
        <w:rPr>
          <w:rFonts w:ascii="宋体" w:eastAsia="宋体" w:hAnsi="宋体" w:cs="宋体" w:hint="eastAsia"/>
          <w:color w:val="000000" w:themeColor="text1"/>
          <w:sz w:val="24"/>
          <w:szCs w:val="24"/>
        </w:rPr>
        <w:t>27</w:t>
      </w:r>
      <w:r w:rsidRPr="00873C53">
        <w:rPr>
          <w:rFonts w:ascii="宋体" w:eastAsia="宋体" w:hAnsi="宋体" w:cs="宋体"/>
          <w:color w:val="000000" w:themeColor="text1"/>
          <w:sz w:val="24"/>
          <w:szCs w:val="24"/>
        </w:rPr>
        <w:t>日09时00分00秒（北京时间）</w:t>
      </w:r>
    </w:p>
    <w:p w:rsidR="00BC36C9" w:rsidRDefault="009B7E34">
      <w:pPr>
        <w:spacing w:line="360" w:lineRule="auto"/>
        <w:ind w:firstLineChars="200" w:firstLine="480"/>
        <w:jc w:val="left"/>
        <w:rPr>
          <w:rFonts w:ascii="宋体" w:eastAsia="宋体" w:hAnsi="宋体" w:cs="宋体"/>
          <w:color w:val="000000" w:themeColor="text1"/>
          <w:sz w:val="24"/>
          <w:szCs w:val="24"/>
        </w:rPr>
      </w:pPr>
      <w:r w:rsidRPr="00873C53">
        <w:rPr>
          <w:rFonts w:ascii="宋体" w:eastAsia="宋体" w:hAnsi="宋体" w:cs="宋体" w:hint="eastAsia"/>
          <w:color w:val="000000" w:themeColor="text1"/>
          <w:sz w:val="24"/>
          <w:szCs w:val="24"/>
        </w:rPr>
        <w:t>提交投标文件地点：全国公共资源交易平</w:t>
      </w:r>
      <w:r>
        <w:rPr>
          <w:rFonts w:ascii="宋体" w:eastAsia="宋体" w:hAnsi="宋体" w:cs="宋体" w:hint="eastAsia"/>
          <w:color w:val="000000" w:themeColor="text1"/>
          <w:sz w:val="24"/>
          <w:szCs w:val="24"/>
        </w:rPr>
        <w:t>台（陕西省·西安市）网站〖首页〉电子交易平台〉陕西政府采购交易系统〉企业端〗在线提交</w:t>
      </w:r>
    </w:p>
    <w:p w:rsidR="00BC36C9" w:rsidRPr="00873C53" w:rsidRDefault="009B7E34">
      <w:pPr>
        <w:spacing w:line="360" w:lineRule="auto"/>
        <w:ind w:firstLineChars="20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开标</w:t>
      </w:r>
      <w:r w:rsidRPr="00873C53">
        <w:rPr>
          <w:rFonts w:ascii="宋体" w:eastAsia="宋体" w:hAnsi="宋体" w:cs="宋体" w:hint="eastAsia"/>
          <w:color w:val="000000" w:themeColor="text1"/>
          <w:sz w:val="24"/>
          <w:szCs w:val="24"/>
        </w:rPr>
        <w:t>地点：全国公共资源交易平台（陕西省·西安市）网站〖首页〉不见面开标大厅〉</w:t>
      </w:r>
    </w:p>
    <w:p w:rsidR="00BC36C9" w:rsidRPr="00873C53" w:rsidRDefault="009B7E34">
      <w:pPr>
        <w:spacing w:line="360" w:lineRule="auto"/>
        <w:ind w:firstLineChars="200" w:firstLine="482"/>
        <w:jc w:val="left"/>
        <w:rPr>
          <w:rFonts w:ascii="宋体" w:eastAsia="宋体" w:hAnsi="宋体" w:cs="宋体"/>
          <w:b/>
          <w:color w:val="000000" w:themeColor="text1"/>
          <w:sz w:val="24"/>
          <w:szCs w:val="24"/>
        </w:rPr>
      </w:pPr>
      <w:r w:rsidRPr="00873C53">
        <w:rPr>
          <w:rFonts w:ascii="宋体" w:eastAsia="宋体" w:hAnsi="宋体" w:cs="宋体" w:hint="eastAsia"/>
          <w:b/>
          <w:color w:val="000000" w:themeColor="text1"/>
          <w:sz w:val="24"/>
          <w:szCs w:val="24"/>
        </w:rPr>
        <w:t>五、公告期限</w:t>
      </w:r>
    </w:p>
    <w:p w:rsidR="00BC36C9" w:rsidRPr="00FD1819" w:rsidRDefault="009B7E34">
      <w:pPr>
        <w:spacing w:line="360" w:lineRule="auto"/>
        <w:ind w:firstLineChars="200" w:firstLine="480"/>
        <w:jc w:val="left"/>
        <w:rPr>
          <w:rFonts w:ascii="宋体" w:eastAsia="宋体" w:hAnsi="宋体" w:cs="宋体"/>
          <w:color w:val="000000" w:themeColor="text1"/>
          <w:sz w:val="24"/>
          <w:szCs w:val="24"/>
        </w:rPr>
      </w:pPr>
      <w:r w:rsidRPr="00FD1819">
        <w:rPr>
          <w:rFonts w:ascii="宋体" w:eastAsia="宋体" w:hAnsi="宋体" w:cs="宋体" w:hint="eastAsia"/>
          <w:color w:val="000000" w:themeColor="text1"/>
          <w:sz w:val="24"/>
          <w:szCs w:val="24"/>
        </w:rPr>
        <w:t>自本公告发布之日起</w:t>
      </w:r>
      <w:r w:rsidRPr="00FD1819">
        <w:rPr>
          <w:rFonts w:ascii="宋体" w:eastAsia="宋体" w:hAnsi="宋体" w:cs="宋体"/>
          <w:color w:val="000000" w:themeColor="text1"/>
          <w:sz w:val="24"/>
          <w:szCs w:val="24"/>
        </w:rPr>
        <w:t>5个工作日。</w:t>
      </w:r>
    </w:p>
    <w:p w:rsidR="00BC36C9" w:rsidRPr="00FD1819" w:rsidRDefault="009B7E34">
      <w:pPr>
        <w:spacing w:line="360" w:lineRule="auto"/>
        <w:ind w:firstLineChars="200" w:firstLine="482"/>
        <w:jc w:val="left"/>
        <w:rPr>
          <w:rFonts w:ascii="宋体" w:eastAsia="宋体" w:hAnsi="宋体" w:cs="宋体"/>
          <w:b/>
          <w:color w:val="000000" w:themeColor="text1"/>
          <w:sz w:val="24"/>
          <w:szCs w:val="24"/>
        </w:rPr>
      </w:pPr>
      <w:r w:rsidRPr="00FD1819">
        <w:rPr>
          <w:rFonts w:ascii="宋体" w:eastAsia="宋体" w:hAnsi="宋体" w:cs="宋体" w:hint="eastAsia"/>
          <w:b/>
          <w:color w:val="000000" w:themeColor="text1"/>
          <w:sz w:val="24"/>
          <w:szCs w:val="24"/>
        </w:rPr>
        <w:t>六、其他补充事宜</w:t>
      </w:r>
    </w:p>
    <w:p w:rsidR="00BC36C9" w:rsidRDefault="009B7E34">
      <w:pPr>
        <w:spacing w:line="360" w:lineRule="auto"/>
        <w:ind w:firstLineChars="200" w:firstLine="480"/>
        <w:jc w:val="left"/>
        <w:rPr>
          <w:rFonts w:ascii="宋体" w:eastAsia="宋体" w:hAnsi="宋体" w:cs="宋体"/>
          <w:b/>
          <w:sz w:val="24"/>
          <w:szCs w:val="24"/>
        </w:rPr>
      </w:pPr>
      <w:r w:rsidRPr="00FD1819">
        <w:rPr>
          <w:rFonts w:ascii="宋体" w:eastAsia="宋体" w:hAnsi="宋体" w:cs="宋体" w:hint="eastAsia"/>
          <w:sz w:val="24"/>
          <w:szCs w:val="24"/>
        </w:rPr>
        <w:t>（</w:t>
      </w:r>
      <w:r w:rsidRPr="00FD1819">
        <w:rPr>
          <w:rFonts w:ascii="宋体" w:eastAsia="宋体" w:hAnsi="宋体" w:cs="宋体"/>
          <w:sz w:val="24"/>
          <w:szCs w:val="24"/>
        </w:rPr>
        <w:t>1）</w:t>
      </w:r>
      <w:r w:rsidRPr="00FD1819">
        <w:rPr>
          <w:rFonts w:ascii="宋体" w:eastAsia="宋体" w:hAnsi="宋体" w:cs="宋体" w:hint="eastAsia"/>
          <w:sz w:val="24"/>
          <w:szCs w:val="24"/>
        </w:rPr>
        <w:t>1</w:t>
      </w:r>
      <w:r w:rsidRPr="00FD1819">
        <w:rPr>
          <w:rFonts w:ascii="宋体" w:eastAsia="宋体" w:hAnsi="宋体" w:cs="宋体"/>
          <w:sz w:val="24"/>
          <w:szCs w:val="24"/>
        </w:rPr>
        <w:t>.</w:t>
      </w:r>
      <w:r w:rsidRPr="00FD1819">
        <w:rPr>
          <w:rFonts w:ascii="宋体" w:eastAsia="宋体" w:hAnsi="宋体" w:cs="宋体" w:hint="eastAsia"/>
          <w:sz w:val="24"/>
          <w:szCs w:val="24"/>
        </w:rPr>
        <w:t>本项目接受联合体投标</w:t>
      </w:r>
      <w:r w:rsidRPr="00FD1819">
        <w:rPr>
          <w:rFonts w:ascii="宋体" w:eastAsia="宋体" w:hAnsi="宋体" w:cs="宋体"/>
          <w:sz w:val="24"/>
          <w:szCs w:val="24"/>
        </w:rPr>
        <w:t>,联合体成员不得超过</w:t>
      </w:r>
      <w:r w:rsidRPr="00FD1819">
        <w:rPr>
          <w:rFonts w:ascii="宋体" w:eastAsia="宋体" w:hAnsi="宋体" w:cs="宋体" w:hint="eastAsia"/>
          <w:sz w:val="24"/>
          <w:szCs w:val="24"/>
        </w:rPr>
        <w:t>3</w:t>
      </w:r>
      <w:r w:rsidRPr="00FD1819">
        <w:rPr>
          <w:rFonts w:ascii="宋体" w:eastAsia="宋体" w:hAnsi="宋体" w:cs="宋体"/>
          <w:sz w:val="24"/>
          <w:szCs w:val="24"/>
        </w:rPr>
        <w:t>名（含牵头人）</w:t>
      </w:r>
      <w:r w:rsidRPr="00FD1819">
        <w:rPr>
          <w:rFonts w:ascii="宋体" w:eastAsia="宋体" w:hAnsi="宋体" w:cs="宋体" w:hint="eastAsia"/>
          <w:sz w:val="24"/>
          <w:szCs w:val="24"/>
        </w:rPr>
        <w:t>，牵头人须具备行政主管部门颁发的城乡规划编制甲级资质</w:t>
      </w:r>
      <w:r w:rsidRPr="00FD1819">
        <w:rPr>
          <w:rFonts w:ascii="宋体" w:eastAsia="宋体" w:hAnsi="宋体" w:cs="宋体"/>
          <w:sz w:val="24"/>
          <w:szCs w:val="24"/>
        </w:rPr>
        <w:t>；2.联合体各方均应满足投标人特定资格要求（1）-（7）条规定，牵头人须满足投标人资格第（8）条规定，联合体</w:t>
      </w:r>
      <w:r w:rsidRPr="00FD1819">
        <w:rPr>
          <w:rFonts w:ascii="宋体" w:eastAsia="宋体" w:hAnsi="宋体" w:cs="宋体" w:hint="eastAsia"/>
          <w:sz w:val="24"/>
          <w:szCs w:val="24"/>
        </w:rPr>
        <w:t>成员资质应覆盖</w:t>
      </w:r>
      <w:r w:rsidRPr="00FD1819">
        <w:rPr>
          <w:rFonts w:ascii="宋体" w:eastAsia="宋体" w:hAnsi="宋体" w:cs="宋体"/>
          <w:sz w:val="24"/>
          <w:szCs w:val="24"/>
        </w:rPr>
        <w:t>投标人资格第（9）-（</w:t>
      </w:r>
      <w:r w:rsidRPr="00FD1819">
        <w:rPr>
          <w:rFonts w:ascii="宋体" w:eastAsia="宋体" w:hAnsi="宋体" w:cs="宋体" w:hint="eastAsia"/>
          <w:sz w:val="24"/>
          <w:szCs w:val="24"/>
        </w:rPr>
        <w:t>1</w:t>
      </w:r>
      <w:r w:rsidRPr="00FD1819">
        <w:rPr>
          <w:rFonts w:ascii="宋体" w:eastAsia="宋体" w:hAnsi="宋体" w:cs="宋体"/>
          <w:sz w:val="24"/>
          <w:szCs w:val="24"/>
        </w:rPr>
        <w:t>1）条规定；3.联合体必须按规定的格式签订联合体协议，明确联合体牵头人和联合体参与方的主</w:t>
      </w:r>
      <w:r>
        <w:rPr>
          <w:rFonts w:ascii="宋体" w:eastAsia="宋体" w:hAnsi="宋体" w:cs="宋体"/>
          <w:sz w:val="24"/>
          <w:szCs w:val="24"/>
        </w:rPr>
        <w:t>要权利和义务；联合体各方不得再以自己名义单独或加入其他联合体参加本项目投标；采用联合体投标的，由联合体牵头人获取招标文件，并负责处理联合体投标过程所有相关事宜。</w:t>
      </w:r>
    </w:p>
    <w:p w:rsidR="00BC36C9" w:rsidRDefault="009B7E34">
      <w:pPr>
        <w:spacing w:line="360" w:lineRule="auto"/>
        <w:ind w:firstLineChars="20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lastRenderedPageBreak/>
        <w:t>（</w:t>
      </w:r>
      <w:r>
        <w:rPr>
          <w:rFonts w:ascii="宋体" w:eastAsia="宋体" w:hAnsi="宋体" w:cs="宋体"/>
          <w:color w:val="000000" w:themeColor="text1"/>
          <w:sz w:val="24"/>
          <w:szCs w:val="24"/>
        </w:rPr>
        <w:t>2）投标人初次使用电子交易平台时，请先阅读【全国公共资源交易平台（陕西省·西安市）】（http://sxggzyjy.xa.gov.cn）网站〖首页〉服务指南〉下载专区〗中的《西安市市级单位电子化政府采购项目投标指南》，并按要求完成诚信入库登记、CA认证及企业信息绑定。</w:t>
      </w:r>
    </w:p>
    <w:p w:rsidR="00BC36C9" w:rsidRDefault="009B7E34">
      <w:pPr>
        <w:spacing w:line="360" w:lineRule="auto"/>
        <w:ind w:firstLineChars="20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w:t>
      </w:r>
      <w:r>
        <w:rPr>
          <w:rFonts w:ascii="宋体" w:eastAsia="宋体" w:hAnsi="宋体" w:cs="宋体"/>
          <w:color w:val="000000" w:themeColor="text1"/>
          <w:sz w:val="24"/>
          <w:szCs w:val="24"/>
        </w:rPr>
        <w:t>3）办理CA认证：电子交易平台现已接入陕西CA、深圳CA、西部CA、北京CA四家数字证书公司，各投标人在交易过程中登录系统、加密/解密投标文件、文件签章等均可使用上述四家CA公司签发的数字证书。办理须知及所需资料详见：http://www.sxggzyjy.cn/fwzn/004003/20220701/6972feo2-f996-4928-951e-545dab02e53c.htm1</w:t>
      </w:r>
    </w:p>
    <w:p w:rsidR="00BC36C9" w:rsidRDefault="009B7E34">
      <w:pPr>
        <w:spacing w:line="360" w:lineRule="auto"/>
        <w:ind w:firstLineChars="20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w:t>
      </w:r>
      <w:r>
        <w:rPr>
          <w:rFonts w:ascii="宋体" w:eastAsia="宋体" w:hAnsi="宋体" w:cs="宋体"/>
          <w:color w:val="000000" w:themeColor="text1"/>
          <w:sz w:val="24"/>
          <w:szCs w:val="24"/>
        </w:rPr>
        <w:t>4）获取招标文件：打开【全国公共资源交易平台（陕西省·西安市）】网站（简称西安市公共资源交易平台，官网地址：http://sxggzyjy.xa.gov.cn/），从〖首页·〉电子交易平台·〉陕西政府采购交易系统·〉企业端〗登录后，首先在〖招标公告/出让公告〗模块中预览全部可供参与的项目，然后选择有意向的项目点击〖我要投标〗，成功后切换到〖我的项目〗模块，依次点选〖项目流程·〉项目管理·〉交易文件下载〗免费获取本项目电子招标文件（*.SXSZF）。请投标人务必在采购文件获取期限内及时下载电子招标文件并做好</w:t>
      </w:r>
      <w:r>
        <w:rPr>
          <w:rFonts w:ascii="宋体" w:eastAsia="宋体" w:hAnsi="宋体" w:cs="宋体" w:hint="eastAsia"/>
          <w:color w:val="000000" w:themeColor="text1"/>
          <w:sz w:val="24"/>
          <w:szCs w:val="24"/>
        </w:rPr>
        <w:t>备份，逾期无法再下载，否则会影响投标文件编制及后续投标活动。</w:t>
      </w:r>
    </w:p>
    <w:p w:rsidR="00BC36C9" w:rsidRDefault="009B7E34">
      <w:pPr>
        <w:spacing w:line="360" w:lineRule="auto"/>
        <w:ind w:firstLineChars="20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w:t>
      </w:r>
      <w:r>
        <w:rPr>
          <w:rFonts w:ascii="宋体" w:eastAsia="宋体" w:hAnsi="宋体" w:cs="宋体"/>
          <w:color w:val="000000" w:themeColor="text1"/>
          <w:sz w:val="24"/>
          <w:szCs w:val="24"/>
        </w:rPr>
        <w:t>5）本项目采用“不见面开标”形式，投标人可登录全国公共资源交易平台（陕西省·西安市）网站〖首页〉不见面开标〗系统，在线参加开标过程。操作手册详见〖首页〉服务指南〉下载专区〗中的《西安公共资源交易不见面开标大厅</w:t>
      </w:r>
      <w:r>
        <w:rPr>
          <w:rFonts w:ascii="宋体" w:eastAsia="宋体" w:hAnsi="宋体" w:cs="宋体" w:hint="eastAsia"/>
          <w:color w:val="000000" w:themeColor="text1"/>
          <w:sz w:val="24"/>
          <w:szCs w:val="24"/>
        </w:rPr>
        <w:t>供应商</w:t>
      </w:r>
      <w:r>
        <w:rPr>
          <w:rFonts w:ascii="宋体" w:eastAsia="宋体" w:hAnsi="宋体" w:cs="宋体"/>
          <w:color w:val="000000" w:themeColor="text1"/>
          <w:sz w:val="24"/>
          <w:szCs w:val="24"/>
        </w:rPr>
        <w:t>操作手册》。</w:t>
      </w:r>
    </w:p>
    <w:p w:rsidR="00BC36C9" w:rsidRDefault="009B7E34">
      <w:pPr>
        <w:spacing w:line="360" w:lineRule="auto"/>
        <w:ind w:rightChars="-162" w:right="-340" w:firstLineChars="20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w:t>
      </w:r>
      <w:r>
        <w:rPr>
          <w:rFonts w:ascii="宋体" w:eastAsia="宋体" w:hAnsi="宋体" w:cs="宋体"/>
          <w:color w:val="000000" w:themeColor="text1"/>
          <w:sz w:val="24"/>
          <w:szCs w:val="24"/>
        </w:rPr>
        <w:t>6）按照陕西省财政厅《关于政府采购</w:t>
      </w:r>
      <w:r>
        <w:rPr>
          <w:rFonts w:ascii="宋体" w:eastAsia="宋体" w:hAnsi="宋体" w:cs="宋体" w:hint="eastAsia"/>
          <w:color w:val="000000" w:themeColor="text1"/>
          <w:sz w:val="24"/>
          <w:szCs w:val="24"/>
        </w:rPr>
        <w:t>供应商</w:t>
      </w:r>
      <w:r>
        <w:rPr>
          <w:rFonts w:ascii="宋体" w:eastAsia="宋体" w:hAnsi="宋体" w:cs="宋体"/>
          <w:color w:val="000000" w:themeColor="text1"/>
          <w:sz w:val="24"/>
          <w:szCs w:val="24"/>
        </w:rPr>
        <w:t>注册登记有关事项的通知》中的要求，投标人应通过陕西省政府采购网（http://www.ccgp-shaanxi.gov.cn/）注册登记，加入陕西省政府采购</w:t>
      </w:r>
      <w:r>
        <w:rPr>
          <w:rFonts w:ascii="宋体" w:eastAsia="宋体" w:hAnsi="宋体" w:cs="宋体" w:hint="eastAsia"/>
          <w:color w:val="000000" w:themeColor="text1"/>
          <w:sz w:val="24"/>
          <w:szCs w:val="24"/>
        </w:rPr>
        <w:t>供应商</w:t>
      </w:r>
      <w:r>
        <w:rPr>
          <w:rFonts w:ascii="宋体" w:eastAsia="宋体" w:hAnsi="宋体" w:cs="宋体"/>
          <w:color w:val="000000" w:themeColor="text1"/>
          <w:sz w:val="24"/>
          <w:szCs w:val="24"/>
        </w:rPr>
        <w:t>库。</w:t>
      </w:r>
    </w:p>
    <w:p w:rsidR="00BC36C9" w:rsidRDefault="009B7E34">
      <w:pPr>
        <w:spacing w:line="360" w:lineRule="auto"/>
        <w:ind w:firstLineChars="20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w:t>
      </w:r>
      <w:r>
        <w:rPr>
          <w:rFonts w:ascii="宋体" w:eastAsia="宋体" w:hAnsi="宋体" w:cs="宋体"/>
          <w:color w:val="000000" w:themeColor="text1"/>
          <w:sz w:val="24"/>
          <w:szCs w:val="24"/>
        </w:rPr>
        <w:t>6）需要落实的政府采购政策：</w:t>
      </w:r>
    </w:p>
    <w:p w:rsidR="00BC36C9" w:rsidRDefault="009B7E34">
      <w:pPr>
        <w:spacing w:line="360" w:lineRule="auto"/>
        <w:ind w:firstLineChars="200" w:firstLine="480"/>
        <w:jc w:val="left"/>
        <w:rPr>
          <w:rFonts w:ascii="宋体" w:eastAsia="宋体" w:hAnsi="宋体" w:cs="宋体"/>
          <w:color w:val="000000" w:themeColor="text1"/>
          <w:sz w:val="24"/>
          <w:szCs w:val="24"/>
        </w:rPr>
      </w:pPr>
      <w:r>
        <w:rPr>
          <w:rFonts w:ascii="宋体" w:eastAsia="宋体" w:hAnsi="宋体" w:cs="宋体"/>
          <w:color w:val="000000" w:themeColor="text1"/>
          <w:sz w:val="24"/>
          <w:szCs w:val="24"/>
        </w:rPr>
        <w:t>1.《政府采购促进中小企业发展管理办法》（财库〔2020〕46号）；2.《关于进一步加大政府采购支持中小企业力度的通知》（财库〔2022〕19号）；3.《财政部 司法部关于政府采购支持监狱企业发展有关问题的通知》（财库</w:t>
      </w:r>
      <w:r>
        <w:rPr>
          <w:rFonts w:ascii="宋体" w:eastAsia="宋体" w:hAnsi="宋体" w:cs="宋体"/>
          <w:color w:val="000000" w:themeColor="text1"/>
          <w:sz w:val="24"/>
          <w:szCs w:val="24"/>
        </w:rPr>
        <w:lastRenderedPageBreak/>
        <w:t>〔2014〕68号）；4.《国务院办公厅关于建立政府强制采购节能产品制度的通知》（国办发〔2007〕51号）；5.《财政部 民政部 中国残疾人联合会关于促进残疾人就业政府采购政策的通知》（财库〔2017〕141号）；6.《财政部 发展改革委 生态环境部 市场监管总局关于调整优化节能产品、环境标</w:t>
      </w:r>
      <w:r>
        <w:rPr>
          <w:rFonts w:ascii="宋体" w:eastAsia="宋体" w:hAnsi="宋体" w:cs="宋体" w:hint="eastAsia"/>
          <w:color w:val="000000" w:themeColor="text1"/>
          <w:sz w:val="24"/>
          <w:szCs w:val="24"/>
        </w:rPr>
        <w:t>志产品政府采购执行机制的通知》（财库〔</w:t>
      </w:r>
      <w:r>
        <w:rPr>
          <w:rFonts w:ascii="宋体" w:eastAsia="宋体" w:hAnsi="宋体" w:cs="宋体"/>
          <w:color w:val="000000" w:themeColor="text1"/>
          <w:sz w:val="24"/>
          <w:szCs w:val="24"/>
        </w:rPr>
        <w:t>2019〕9号）；7.《关于印发环境标志产品政府采购品目清单的通知》（财库〔2019〕18号）；8.《关于印发节能产品政府采购品目清单的通知》（财库〔2019〕19号）；9.陕西省财政厅关于进一步加强政府绿色采购有关问题的通知--陕财办采〔2021〕29号；10.《财政部 农业农村部 国家乡村振兴局关于运用政府采购政策支持乡村产业振兴的通知》财库〔2021〕19号；11.《陕西省财政厅关于印发陕西省中小企业政府采购信用融资办法》（陕财办采〔2018〕23号）；12.《陕</w:t>
      </w:r>
      <w:r>
        <w:rPr>
          <w:rFonts w:ascii="宋体" w:eastAsia="宋体" w:hAnsi="宋体" w:cs="宋体" w:hint="eastAsia"/>
          <w:color w:val="000000" w:themeColor="text1"/>
          <w:sz w:val="24"/>
          <w:szCs w:val="24"/>
        </w:rPr>
        <w:t>西省财政厅关于加快推进我省中小企业政府采购信用融资工作的通知》（陕财办采〔</w:t>
      </w:r>
      <w:r>
        <w:rPr>
          <w:rFonts w:ascii="宋体" w:eastAsia="宋体" w:hAnsi="宋体" w:cs="宋体"/>
          <w:color w:val="000000" w:themeColor="text1"/>
          <w:sz w:val="24"/>
          <w:szCs w:val="24"/>
        </w:rPr>
        <w:t>2020〕15号）；13.其他需要落实的政府采购政策（如有最新颁布的政府采购政策，按最新的文件执行）。</w:t>
      </w:r>
    </w:p>
    <w:p w:rsidR="00BC36C9" w:rsidRDefault="009B7E34">
      <w:pPr>
        <w:spacing w:line="360" w:lineRule="auto"/>
        <w:ind w:firstLineChars="200" w:firstLine="482"/>
        <w:jc w:val="left"/>
        <w:rPr>
          <w:rFonts w:ascii="宋体" w:eastAsia="宋体" w:hAnsi="宋体" w:cs="宋体"/>
          <w:color w:val="000000" w:themeColor="text1"/>
          <w:sz w:val="24"/>
          <w:szCs w:val="24"/>
        </w:rPr>
      </w:pPr>
      <w:r>
        <w:rPr>
          <w:rFonts w:ascii="宋体" w:eastAsia="宋体" w:hAnsi="宋体" w:cs="宋体" w:hint="eastAsia"/>
          <w:b/>
          <w:color w:val="000000" w:themeColor="text1"/>
          <w:sz w:val="24"/>
          <w:szCs w:val="24"/>
        </w:rPr>
        <w:t>七、对本次招标提出询问，请按以下方式联系</w:t>
      </w:r>
      <w:r>
        <w:rPr>
          <w:rFonts w:ascii="宋体" w:eastAsia="宋体" w:hAnsi="宋体" w:cs="宋体" w:hint="eastAsia"/>
          <w:color w:val="000000" w:themeColor="text1"/>
          <w:sz w:val="24"/>
          <w:szCs w:val="24"/>
        </w:rPr>
        <w:t>。</w:t>
      </w:r>
    </w:p>
    <w:p w:rsidR="00BC36C9" w:rsidRDefault="009B7E34">
      <w:pPr>
        <w:spacing w:line="360" w:lineRule="auto"/>
        <w:ind w:firstLineChars="200" w:firstLine="480"/>
        <w:jc w:val="left"/>
        <w:rPr>
          <w:rFonts w:ascii="宋体" w:eastAsia="宋体" w:hAnsi="宋体" w:cs="宋体"/>
          <w:color w:val="000000" w:themeColor="text1"/>
          <w:sz w:val="24"/>
          <w:szCs w:val="24"/>
        </w:rPr>
      </w:pPr>
      <w:r>
        <w:rPr>
          <w:rFonts w:ascii="宋体" w:eastAsia="宋体" w:hAnsi="宋体" w:cs="宋体"/>
          <w:color w:val="000000" w:themeColor="text1"/>
          <w:sz w:val="24"/>
          <w:szCs w:val="24"/>
        </w:rPr>
        <w:t>1.采购人信息</w:t>
      </w:r>
    </w:p>
    <w:p w:rsidR="00BC36C9" w:rsidRPr="00873C53" w:rsidRDefault="009B7E34">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名称：西安市自然资源和规划</w:t>
      </w:r>
      <w:r w:rsidRPr="00873C53">
        <w:rPr>
          <w:rFonts w:ascii="宋体" w:eastAsia="宋体" w:hAnsi="宋体" w:cs="宋体" w:hint="eastAsia"/>
          <w:sz w:val="24"/>
          <w:szCs w:val="24"/>
        </w:rPr>
        <w:t>局</w:t>
      </w:r>
    </w:p>
    <w:p w:rsidR="00BC36C9" w:rsidRPr="00873C53" w:rsidRDefault="009B7E34">
      <w:pPr>
        <w:spacing w:line="360" w:lineRule="auto"/>
        <w:ind w:firstLineChars="200" w:firstLine="480"/>
        <w:jc w:val="left"/>
        <w:rPr>
          <w:rFonts w:ascii="宋体" w:eastAsia="宋体" w:hAnsi="宋体" w:cs="宋体"/>
          <w:sz w:val="24"/>
          <w:szCs w:val="24"/>
        </w:rPr>
      </w:pPr>
      <w:r w:rsidRPr="00873C53">
        <w:rPr>
          <w:rFonts w:ascii="宋体" w:eastAsia="宋体" w:hAnsi="宋体" w:cs="宋体" w:hint="eastAsia"/>
          <w:sz w:val="24"/>
          <w:szCs w:val="24"/>
        </w:rPr>
        <w:t>地址：</w:t>
      </w:r>
      <w:bookmarkStart w:id="5" w:name="OLE_LINK1"/>
      <w:bookmarkStart w:id="6" w:name="OLE_LINK2"/>
      <w:r w:rsidRPr="00873C53">
        <w:rPr>
          <w:rFonts w:ascii="宋体" w:eastAsia="宋体" w:hAnsi="宋体" w:cs="宋体" w:hint="eastAsia"/>
          <w:sz w:val="24"/>
          <w:szCs w:val="24"/>
        </w:rPr>
        <w:t>凤城八路109号</w:t>
      </w:r>
      <w:bookmarkEnd w:id="5"/>
      <w:bookmarkEnd w:id="6"/>
    </w:p>
    <w:p w:rsidR="00BC36C9" w:rsidRPr="00873C53" w:rsidRDefault="009B7E34">
      <w:pPr>
        <w:spacing w:line="360" w:lineRule="auto"/>
        <w:ind w:firstLineChars="200" w:firstLine="480"/>
        <w:jc w:val="left"/>
        <w:rPr>
          <w:rFonts w:ascii="宋体" w:eastAsia="宋体" w:hAnsi="宋体" w:cs="宋体"/>
          <w:sz w:val="24"/>
          <w:szCs w:val="24"/>
        </w:rPr>
      </w:pPr>
      <w:r w:rsidRPr="00873C53">
        <w:rPr>
          <w:rFonts w:ascii="宋体" w:eastAsia="宋体" w:hAnsi="宋体" w:cs="宋体" w:hint="eastAsia"/>
          <w:sz w:val="24"/>
          <w:szCs w:val="24"/>
        </w:rPr>
        <w:t>联系方式：倪老师</w:t>
      </w:r>
      <w:r w:rsidRPr="00873C53">
        <w:rPr>
          <w:rFonts w:ascii="宋体" w:eastAsia="宋体" w:hAnsi="宋体" w:cs="宋体"/>
          <w:sz w:val="24"/>
          <w:szCs w:val="24"/>
        </w:rPr>
        <w:t>029-86787025</w:t>
      </w:r>
    </w:p>
    <w:p w:rsidR="00BC36C9" w:rsidRPr="00873C53" w:rsidRDefault="009B7E34">
      <w:pPr>
        <w:spacing w:line="360" w:lineRule="auto"/>
        <w:ind w:firstLineChars="200" w:firstLine="480"/>
        <w:jc w:val="left"/>
        <w:rPr>
          <w:rFonts w:ascii="宋体" w:eastAsia="宋体" w:hAnsi="宋体" w:cs="宋体"/>
          <w:sz w:val="24"/>
          <w:szCs w:val="24"/>
        </w:rPr>
      </w:pPr>
      <w:r w:rsidRPr="00873C53">
        <w:rPr>
          <w:rFonts w:ascii="宋体" w:eastAsia="宋体" w:hAnsi="宋体" w:cs="宋体"/>
          <w:sz w:val="24"/>
          <w:szCs w:val="24"/>
        </w:rPr>
        <w:t>2.采购代理机构信息</w:t>
      </w:r>
    </w:p>
    <w:p w:rsidR="00BC36C9" w:rsidRPr="00873C53" w:rsidRDefault="009B7E34">
      <w:pPr>
        <w:spacing w:line="360" w:lineRule="auto"/>
        <w:ind w:firstLineChars="200" w:firstLine="480"/>
        <w:jc w:val="left"/>
        <w:rPr>
          <w:rFonts w:ascii="宋体" w:eastAsia="宋体" w:hAnsi="宋体" w:cs="宋体"/>
          <w:color w:val="000000" w:themeColor="text1"/>
          <w:sz w:val="24"/>
          <w:szCs w:val="24"/>
        </w:rPr>
      </w:pPr>
      <w:r w:rsidRPr="00873C53">
        <w:rPr>
          <w:rFonts w:ascii="宋体" w:eastAsia="宋体" w:hAnsi="宋体" w:cs="宋体" w:hint="eastAsia"/>
          <w:sz w:val="24"/>
          <w:szCs w:val="24"/>
        </w:rPr>
        <w:t>名称：陕西正翼项目管理咨询有</w:t>
      </w:r>
      <w:r w:rsidRPr="00873C53">
        <w:rPr>
          <w:rFonts w:ascii="宋体" w:eastAsia="宋体" w:hAnsi="宋体" w:cs="宋体" w:hint="eastAsia"/>
          <w:color w:val="000000" w:themeColor="text1"/>
          <w:sz w:val="24"/>
          <w:szCs w:val="24"/>
        </w:rPr>
        <w:t>限公司</w:t>
      </w:r>
    </w:p>
    <w:p w:rsidR="00BC36C9" w:rsidRPr="00873C53" w:rsidRDefault="009B7E34">
      <w:pPr>
        <w:spacing w:line="360" w:lineRule="auto"/>
        <w:ind w:firstLineChars="200" w:firstLine="480"/>
        <w:jc w:val="left"/>
        <w:rPr>
          <w:rFonts w:ascii="宋体" w:eastAsia="宋体" w:hAnsi="宋体" w:cs="宋体"/>
          <w:color w:val="000000" w:themeColor="text1"/>
          <w:sz w:val="24"/>
          <w:szCs w:val="24"/>
        </w:rPr>
      </w:pPr>
      <w:r w:rsidRPr="00873C53">
        <w:rPr>
          <w:rFonts w:ascii="宋体" w:eastAsia="宋体" w:hAnsi="宋体" w:cs="宋体" w:hint="eastAsia"/>
          <w:color w:val="000000" w:themeColor="text1"/>
          <w:sz w:val="24"/>
          <w:szCs w:val="24"/>
        </w:rPr>
        <w:t>地址：</w:t>
      </w:r>
      <w:bookmarkStart w:id="7" w:name="OLE_LINK3"/>
      <w:bookmarkStart w:id="8" w:name="OLE_LINK4"/>
      <w:r w:rsidRPr="00873C53">
        <w:rPr>
          <w:rFonts w:ascii="宋体" w:eastAsia="宋体" w:hAnsi="宋体" w:cs="宋体" w:hint="eastAsia"/>
          <w:color w:val="000000" w:themeColor="text1"/>
          <w:sz w:val="24"/>
          <w:szCs w:val="24"/>
        </w:rPr>
        <w:t>陕西省西安市未央区西安经济技术开发区凤城一路</w:t>
      </w:r>
      <w:r w:rsidRPr="00873C53">
        <w:rPr>
          <w:rFonts w:ascii="宋体" w:eastAsia="宋体" w:hAnsi="宋体" w:cs="宋体"/>
          <w:color w:val="000000" w:themeColor="text1"/>
          <w:sz w:val="24"/>
          <w:szCs w:val="24"/>
        </w:rPr>
        <w:t>6号利君V时代B座901、912室</w:t>
      </w:r>
      <w:bookmarkEnd w:id="7"/>
      <w:bookmarkEnd w:id="8"/>
    </w:p>
    <w:p w:rsidR="00BC36C9" w:rsidRPr="00873C53" w:rsidRDefault="009B7E34">
      <w:pPr>
        <w:spacing w:line="360" w:lineRule="auto"/>
        <w:ind w:firstLineChars="200" w:firstLine="480"/>
        <w:jc w:val="left"/>
        <w:rPr>
          <w:rFonts w:ascii="宋体" w:eastAsia="宋体" w:hAnsi="宋体" w:cs="宋体"/>
          <w:color w:val="000000" w:themeColor="text1"/>
          <w:sz w:val="24"/>
          <w:szCs w:val="24"/>
        </w:rPr>
      </w:pPr>
      <w:r w:rsidRPr="00873C53">
        <w:rPr>
          <w:rFonts w:ascii="宋体" w:eastAsia="宋体" w:hAnsi="宋体" w:cs="宋体" w:hint="eastAsia"/>
          <w:color w:val="000000" w:themeColor="text1"/>
          <w:sz w:val="24"/>
          <w:szCs w:val="24"/>
        </w:rPr>
        <w:t>联系方式：</w:t>
      </w:r>
      <w:r w:rsidRPr="00873C53">
        <w:rPr>
          <w:rFonts w:ascii="宋体" w:eastAsia="宋体" w:hAnsi="宋体" w:cs="宋体"/>
          <w:color w:val="000000" w:themeColor="text1"/>
          <w:sz w:val="24"/>
          <w:szCs w:val="24"/>
        </w:rPr>
        <w:t>029-86210100转803</w:t>
      </w:r>
    </w:p>
    <w:p w:rsidR="00BC36C9" w:rsidRPr="00873C53" w:rsidRDefault="009B7E34">
      <w:pPr>
        <w:spacing w:line="360" w:lineRule="auto"/>
        <w:ind w:firstLineChars="200" w:firstLine="480"/>
        <w:jc w:val="left"/>
        <w:rPr>
          <w:rFonts w:ascii="宋体" w:eastAsia="宋体" w:hAnsi="宋体" w:cs="宋体"/>
          <w:color w:val="000000" w:themeColor="text1"/>
          <w:sz w:val="24"/>
          <w:szCs w:val="24"/>
        </w:rPr>
      </w:pPr>
      <w:r w:rsidRPr="00873C53">
        <w:rPr>
          <w:rFonts w:ascii="宋体" w:eastAsia="宋体" w:hAnsi="宋体" w:cs="宋体"/>
          <w:color w:val="000000" w:themeColor="text1"/>
          <w:sz w:val="24"/>
          <w:szCs w:val="24"/>
        </w:rPr>
        <w:t>3.项目联系方式</w:t>
      </w:r>
    </w:p>
    <w:p w:rsidR="00BC36C9" w:rsidRPr="00873C53" w:rsidRDefault="009B7E34">
      <w:pPr>
        <w:spacing w:line="360" w:lineRule="auto"/>
        <w:ind w:firstLineChars="200" w:firstLine="480"/>
        <w:jc w:val="left"/>
        <w:rPr>
          <w:rFonts w:ascii="宋体" w:eastAsia="宋体" w:hAnsi="宋体" w:cs="宋体"/>
          <w:color w:val="000000" w:themeColor="text1"/>
          <w:sz w:val="24"/>
          <w:szCs w:val="24"/>
        </w:rPr>
      </w:pPr>
      <w:r w:rsidRPr="00873C53">
        <w:rPr>
          <w:rFonts w:ascii="宋体" w:eastAsia="宋体" w:hAnsi="宋体" w:cs="宋体" w:hint="eastAsia"/>
          <w:color w:val="000000" w:themeColor="text1"/>
          <w:sz w:val="24"/>
          <w:szCs w:val="24"/>
        </w:rPr>
        <w:t>项目联系人：徐超、张晶</w:t>
      </w:r>
    </w:p>
    <w:p w:rsidR="00BC36C9" w:rsidRPr="00873C53" w:rsidRDefault="009B7E34">
      <w:pPr>
        <w:spacing w:line="360" w:lineRule="auto"/>
        <w:ind w:firstLineChars="200" w:firstLine="480"/>
        <w:jc w:val="left"/>
        <w:rPr>
          <w:rFonts w:ascii="宋体" w:eastAsia="宋体" w:hAnsi="宋体" w:cs="宋体"/>
          <w:color w:val="000000" w:themeColor="text1"/>
          <w:sz w:val="24"/>
          <w:szCs w:val="24"/>
        </w:rPr>
      </w:pPr>
      <w:r w:rsidRPr="00873C53">
        <w:rPr>
          <w:rFonts w:ascii="宋体" w:eastAsia="宋体" w:hAnsi="宋体" w:cs="宋体" w:hint="eastAsia"/>
          <w:color w:val="000000" w:themeColor="text1"/>
          <w:sz w:val="24"/>
          <w:szCs w:val="24"/>
        </w:rPr>
        <w:t>电话：</w:t>
      </w:r>
      <w:r w:rsidRPr="00873C53">
        <w:rPr>
          <w:rFonts w:ascii="宋体" w:eastAsia="宋体" w:hAnsi="宋体" w:cs="宋体"/>
          <w:color w:val="000000" w:themeColor="text1"/>
          <w:sz w:val="24"/>
          <w:szCs w:val="24"/>
        </w:rPr>
        <w:t>029-86210100转80</w:t>
      </w:r>
      <w:r w:rsidRPr="00873C53">
        <w:rPr>
          <w:rFonts w:ascii="宋体" w:eastAsia="宋体" w:hAnsi="宋体" w:cs="宋体" w:hint="eastAsia"/>
          <w:color w:val="000000" w:themeColor="text1"/>
          <w:sz w:val="24"/>
          <w:szCs w:val="24"/>
        </w:rPr>
        <w:t>2</w:t>
      </w:r>
    </w:p>
    <w:p w:rsidR="00BC36C9" w:rsidRPr="00873C53" w:rsidRDefault="009B7E34">
      <w:pPr>
        <w:spacing w:line="360" w:lineRule="auto"/>
        <w:jc w:val="right"/>
        <w:rPr>
          <w:rFonts w:ascii="宋体" w:eastAsia="宋体" w:hAnsi="宋体" w:cs="宋体"/>
          <w:color w:val="000000" w:themeColor="text1"/>
          <w:sz w:val="24"/>
          <w:szCs w:val="24"/>
        </w:rPr>
      </w:pPr>
      <w:r w:rsidRPr="00873C53">
        <w:rPr>
          <w:rFonts w:ascii="宋体" w:eastAsia="宋体" w:hAnsi="宋体" w:cs="宋体" w:hint="eastAsia"/>
          <w:color w:val="000000" w:themeColor="text1"/>
          <w:sz w:val="24"/>
          <w:szCs w:val="24"/>
        </w:rPr>
        <w:t>陕西正翼项目管理咨询有限公司</w:t>
      </w:r>
    </w:p>
    <w:p w:rsidR="00BC36C9" w:rsidRDefault="009B7E34">
      <w:pPr>
        <w:spacing w:line="360" w:lineRule="auto"/>
        <w:ind w:firstLineChars="200" w:firstLine="480"/>
        <w:jc w:val="right"/>
        <w:rPr>
          <w:rFonts w:ascii="宋体" w:eastAsia="宋体" w:hAnsi="宋体" w:cs="宋体"/>
          <w:color w:val="000000" w:themeColor="text1"/>
          <w:sz w:val="24"/>
          <w:szCs w:val="24"/>
        </w:rPr>
      </w:pPr>
      <w:r w:rsidRPr="00873C53">
        <w:rPr>
          <w:rFonts w:ascii="宋体" w:eastAsia="宋体" w:hAnsi="宋体" w:cs="宋体" w:hint="eastAsia"/>
          <w:color w:val="000000" w:themeColor="text1"/>
          <w:sz w:val="24"/>
          <w:szCs w:val="24"/>
        </w:rPr>
        <w:t xml:space="preserve">                                    202</w:t>
      </w:r>
      <w:r w:rsidRPr="00873C53">
        <w:rPr>
          <w:rFonts w:ascii="宋体" w:eastAsia="宋体" w:hAnsi="宋体" w:cs="宋体"/>
          <w:color w:val="000000" w:themeColor="text1"/>
          <w:sz w:val="24"/>
          <w:szCs w:val="24"/>
        </w:rPr>
        <w:t>5</w:t>
      </w:r>
      <w:r w:rsidRPr="00873C53">
        <w:rPr>
          <w:rFonts w:ascii="宋体" w:eastAsia="宋体" w:hAnsi="宋体" w:cs="宋体" w:hint="eastAsia"/>
          <w:color w:val="000000" w:themeColor="text1"/>
          <w:sz w:val="24"/>
          <w:szCs w:val="24"/>
        </w:rPr>
        <w:t>年</w:t>
      </w:r>
      <w:r w:rsidR="00873C53" w:rsidRPr="00873C53">
        <w:rPr>
          <w:rFonts w:ascii="宋体" w:eastAsia="宋体" w:hAnsi="宋体" w:cs="宋体" w:hint="eastAsia"/>
          <w:color w:val="000000" w:themeColor="text1"/>
          <w:sz w:val="24"/>
          <w:szCs w:val="24"/>
        </w:rPr>
        <w:t>4</w:t>
      </w:r>
      <w:r w:rsidRPr="00873C53">
        <w:rPr>
          <w:rFonts w:ascii="宋体" w:eastAsia="宋体" w:hAnsi="宋体" w:cs="宋体" w:hint="eastAsia"/>
          <w:color w:val="000000" w:themeColor="text1"/>
          <w:sz w:val="24"/>
          <w:szCs w:val="24"/>
        </w:rPr>
        <w:t>月</w:t>
      </w:r>
      <w:r w:rsidR="00873C53" w:rsidRPr="00873C53">
        <w:rPr>
          <w:rFonts w:ascii="宋体" w:eastAsia="宋体" w:hAnsi="宋体" w:cs="宋体" w:hint="eastAsia"/>
          <w:color w:val="000000" w:themeColor="text1"/>
          <w:sz w:val="24"/>
          <w:szCs w:val="24"/>
        </w:rPr>
        <w:t>30</w:t>
      </w:r>
      <w:r w:rsidRPr="00873C53">
        <w:rPr>
          <w:rFonts w:ascii="宋体" w:eastAsia="宋体" w:hAnsi="宋体" w:cs="宋体" w:hint="eastAsia"/>
          <w:color w:val="000000" w:themeColor="text1"/>
          <w:sz w:val="24"/>
          <w:szCs w:val="24"/>
        </w:rPr>
        <w:t>日</w:t>
      </w:r>
    </w:p>
    <w:p w:rsidR="00BC36C9" w:rsidRDefault="00BC36C9">
      <w:pPr>
        <w:spacing w:line="360" w:lineRule="auto"/>
        <w:ind w:firstLineChars="200" w:firstLine="480"/>
        <w:jc w:val="right"/>
        <w:rPr>
          <w:rFonts w:ascii="宋体" w:eastAsia="宋体" w:hAnsi="宋体" w:cs="宋体"/>
          <w:color w:val="000000" w:themeColor="text1"/>
          <w:sz w:val="24"/>
          <w:szCs w:val="24"/>
        </w:rPr>
      </w:pPr>
    </w:p>
    <w:p w:rsidR="00BC36C9" w:rsidRDefault="009B7E34">
      <w:pPr>
        <w:pStyle w:val="1"/>
        <w:spacing w:before="0" w:after="0" w:line="360" w:lineRule="auto"/>
        <w:jc w:val="center"/>
        <w:rPr>
          <w:rFonts w:ascii="宋体" w:eastAsia="宋体" w:hAnsi="宋体" w:cs="Malgun Gothic"/>
          <w:color w:val="000000" w:themeColor="text1"/>
          <w:sz w:val="36"/>
          <w:szCs w:val="36"/>
        </w:rPr>
      </w:pPr>
      <w:bookmarkStart w:id="9" w:name="_Toc173741614"/>
      <w:r>
        <w:rPr>
          <w:rFonts w:ascii="宋体" w:eastAsia="宋体" w:hAnsi="宋体" w:hint="eastAsia"/>
          <w:color w:val="000000" w:themeColor="text1"/>
          <w:sz w:val="36"/>
          <w:szCs w:val="36"/>
        </w:rPr>
        <w:lastRenderedPageBreak/>
        <w:t>第二章</w:t>
      </w:r>
      <w:r>
        <w:rPr>
          <w:rFonts w:ascii="宋体" w:eastAsia="宋体" w:hAnsi="宋体"/>
          <w:color w:val="000000" w:themeColor="text1"/>
          <w:sz w:val="36"/>
          <w:szCs w:val="36"/>
        </w:rPr>
        <w:t xml:space="preserve">  投</w:t>
      </w:r>
      <w:r>
        <w:rPr>
          <w:rFonts w:ascii="宋体" w:eastAsia="宋体" w:hAnsi="宋体" w:cs="微软雅黑" w:hint="eastAsia"/>
          <w:color w:val="000000" w:themeColor="text1"/>
          <w:sz w:val="36"/>
          <w:szCs w:val="36"/>
        </w:rPr>
        <w:t>标</w:t>
      </w:r>
      <w:r>
        <w:rPr>
          <w:rFonts w:ascii="宋体" w:eastAsia="宋体" w:hAnsi="宋体" w:cs="Malgun Gothic" w:hint="eastAsia"/>
          <w:color w:val="000000" w:themeColor="text1"/>
          <w:sz w:val="36"/>
          <w:szCs w:val="36"/>
        </w:rPr>
        <w:t>人</w:t>
      </w:r>
      <w:r>
        <w:rPr>
          <w:rFonts w:ascii="宋体" w:eastAsia="宋体" w:hAnsi="宋体" w:cs="微软雅黑" w:hint="eastAsia"/>
          <w:color w:val="000000" w:themeColor="text1"/>
          <w:sz w:val="36"/>
          <w:szCs w:val="36"/>
        </w:rPr>
        <w:t>须</w:t>
      </w:r>
      <w:r>
        <w:rPr>
          <w:rFonts w:ascii="宋体" w:eastAsia="宋体" w:hAnsi="宋体" w:cs="Malgun Gothic" w:hint="eastAsia"/>
          <w:color w:val="000000" w:themeColor="text1"/>
          <w:sz w:val="36"/>
          <w:szCs w:val="36"/>
        </w:rPr>
        <w:t>知</w:t>
      </w:r>
      <w:bookmarkEnd w:id="9"/>
    </w:p>
    <w:p w:rsidR="00BC36C9" w:rsidRDefault="009B7E34">
      <w:pPr>
        <w:rPr>
          <w:rFonts w:ascii="宋体" w:eastAsia="宋体" w:hAnsi="宋体"/>
          <w:b/>
          <w:color w:val="000000" w:themeColor="text1"/>
          <w:sz w:val="28"/>
          <w:szCs w:val="28"/>
        </w:rPr>
      </w:pPr>
      <w:r>
        <w:rPr>
          <w:rFonts w:ascii="宋体" w:eastAsia="宋体" w:hAnsi="宋体" w:hint="eastAsia"/>
          <w:b/>
          <w:color w:val="000000" w:themeColor="text1"/>
          <w:sz w:val="28"/>
          <w:szCs w:val="28"/>
        </w:rPr>
        <w:t>投标人须知前附表</w:t>
      </w:r>
    </w:p>
    <w:tbl>
      <w:tblPr>
        <w:tblW w:w="88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603"/>
        <w:gridCol w:w="931"/>
        <w:gridCol w:w="7322"/>
      </w:tblGrid>
      <w:tr w:rsidR="00BC36C9">
        <w:trPr>
          <w:trHeight w:val="431"/>
          <w:tblHeader/>
        </w:trPr>
        <w:tc>
          <w:tcPr>
            <w:tcW w:w="603" w:type="dxa"/>
            <w:vAlign w:val="center"/>
          </w:tcPr>
          <w:p w:rsidR="00BC36C9" w:rsidRDefault="009B7E34">
            <w:pPr>
              <w:spacing w:line="360" w:lineRule="auto"/>
              <w:jc w:val="center"/>
              <w:rPr>
                <w:rFonts w:ascii="宋体" w:eastAsia="宋体" w:hAnsi="宋体" w:cs="宋体"/>
                <w:b/>
                <w:color w:val="000000" w:themeColor="text1"/>
                <w:sz w:val="24"/>
                <w:szCs w:val="24"/>
              </w:rPr>
            </w:pPr>
            <w:r>
              <w:rPr>
                <w:rFonts w:ascii="宋体" w:eastAsia="宋体" w:hAnsi="宋体" w:cs="宋体" w:hint="eastAsia"/>
                <w:b/>
                <w:color w:val="000000" w:themeColor="text1"/>
                <w:sz w:val="24"/>
                <w:szCs w:val="24"/>
              </w:rPr>
              <w:t>序号</w:t>
            </w:r>
          </w:p>
        </w:tc>
        <w:tc>
          <w:tcPr>
            <w:tcW w:w="931" w:type="dxa"/>
            <w:vAlign w:val="center"/>
          </w:tcPr>
          <w:p w:rsidR="00BC36C9" w:rsidRDefault="009B7E34">
            <w:pPr>
              <w:spacing w:line="360" w:lineRule="auto"/>
              <w:jc w:val="center"/>
              <w:rPr>
                <w:rFonts w:ascii="宋体" w:eastAsia="宋体" w:hAnsi="宋体" w:cs="宋体"/>
                <w:b/>
                <w:color w:val="000000" w:themeColor="text1"/>
                <w:sz w:val="24"/>
                <w:szCs w:val="24"/>
              </w:rPr>
            </w:pPr>
            <w:r>
              <w:rPr>
                <w:rFonts w:ascii="宋体" w:eastAsia="宋体" w:hAnsi="宋体" w:cs="宋体" w:hint="eastAsia"/>
                <w:b/>
                <w:color w:val="000000" w:themeColor="text1"/>
                <w:sz w:val="24"/>
                <w:szCs w:val="24"/>
              </w:rPr>
              <w:t>条款号</w:t>
            </w:r>
          </w:p>
        </w:tc>
        <w:tc>
          <w:tcPr>
            <w:tcW w:w="7322" w:type="dxa"/>
            <w:vAlign w:val="center"/>
          </w:tcPr>
          <w:p w:rsidR="00BC36C9" w:rsidRDefault="009B7E34">
            <w:pPr>
              <w:spacing w:line="360" w:lineRule="auto"/>
              <w:jc w:val="center"/>
              <w:rPr>
                <w:rFonts w:ascii="宋体" w:eastAsia="宋体" w:hAnsi="宋体" w:cs="宋体"/>
                <w:b/>
                <w:color w:val="000000" w:themeColor="text1"/>
                <w:sz w:val="24"/>
                <w:szCs w:val="24"/>
              </w:rPr>
            </w:pPr>
            <w:r>
              <w:rPr>
                <w:rFonts w:ascii="宋体" w:eastAsia="宋体" w:hAnsi="宋体" w:cs="宋体" w:hint="eastAsia"/>
                <w:b/>
                <w:color w:val="000000" w:themeColor="text1"/>
                <w:sz w:val="24"/>
                <w:szCs w:val="24"/>
              </w:rPr>
              <w:t>编列内容</w:t>
            </w:r>
          </w:p>
        </w:tc>
      </w:tr>
      <w:tr w:rsidR="00BC36C9">
        <w:trPr>
          <w:trHeight w:val="817"/>
        </w:trPr>
        <w:tc>
          <w:tcPr>
            <w:tcW w:w="603" w:type="dxa"/>
            <w:vAlign w:val="center"/>
          </w:tcPr>
          <w:p w:rsidR="00BC36C9" w:rsidRDefault="009B7E34">
            <w:pPr>
              <w:spacing w:line="360" w:lineRule="auto"/>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1</w:t>
            </w:r>
          </w:p>
        </w:tc>
        <w:tc>
          <w:tcPr>
            <w:tcW w:w="931" w:type="dxa"/>
            <w:vAlign w:val="center"/>
          </w:tcPr>
          <w:p w:rsidR="00BC36C9" w:rsidRDefault="009B7E34">
            <w:pPr>
              <w:spacing w:line="360" w:lineRule="auto"/>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2.1</w:t>
            </w:r>
          </w:p>
        </w:tc>
        <w:tc>
          <w:tcPr>
            <w:tcW w:w="7322" w:type="dxa"/>
          </w:tcPr>
          <w:p w:rsidR="00BC36C9" w:rsidRDefault="009B7E34">
            <w:pPr>
              <w:spacing w:line="360" w:lineRule="auto"/>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招标代理机构：陕西正翼项目管理咨询有限公司</w:t>
            </w:r>
          </w:p>
          <w:p w:rsidR="00BC36C9" w:rsidRDefault="009B7E34">
            <w:pPr>
              <w:spacing w:line="360" w:lineRule="auto"/>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地址：西安经济技术开发区凤城一路6号利君V时代B座9F</w:t>
            </w:r>
          </w:p>
          <w:p w:rsidR="00BC36C9" w:rsidRDefault="009B7E34">
            <w:pPr>
              <w:spacing w:line="360" w:lineRule="auto"/>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采购项目联系人：徐超、张晶</w:t>
            </w:r>
          </w:p>
          <w:p w:rsidR="00BC36C9" w:rsidRDefault="009B7E34">
            <w:pPr>
              <w:spacing w:line="360" w:lineRule="auto"/>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电话：</w:t>
            </w:r>
            <w:r>
              <w:rPr>
                <w:rFonts w:ascii="宋体" w:eastAsia="宋体" w:hAnsi="宋体" w:cs="宋体" w:hint="eastAsia"/>
                <w:color w:val="000000" w:themeColor="text1"/>
                <w:sz w:val="24"/>
                <w:szCs w:val="24"/>
                <w:shd w:val="clear" w:color="auto" w:fill="FFFFFF"/>
              </w:rPr>
              <w:t>029-86210100转802</w:t>
            </w:r>
          </w:p>
          <w:p w:rsidR="00BC36C9" w:rsidRDefault="009B7E34">
            <w:pPr>
              <w:spacing w:line="360" w:lineRule="auto"/>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邮箱：sxzyzbgs@163.com</w:t>
            </w:r>
          </w:p>
        </w:tc>
      </w:tr>
      <w:tr w:rsidR="00BC36C9">
        <w:trPr>
          <w:trHeight w:val="583"/>
        </w:trPr>
        <w:tc>
          <w:tcPr>
            <w:tcW w:w="603" w:type="dxa"/>
            <w:vAlign w:val="center"/>
          </w:tcPr>
          <w:p w:rsidR="00BC36C9" w:rsidRDefault="009B7E34">
            <w:pPr>
              <w:spacing w:line="360" w:lineRule="auto"/>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2</w:t>
            </w:r>
          </w:p>
        </w:tc>
        <w:tc>
          <w:tcPr>
            <w:tcW w:w="931" w:type="dxa"/>
            <w:vAlign w:val="center"/>
          </w:tcPr>
          <w:p w:rsidR="00BC36C9" w:rsidRDefault="009B7E34">
            <w:pPr>
              <w:spacing w:line="360" w:lineRule="auto"/>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2.3</w:t>
            </w:r>
          </w:p>
        </w:tc>
        <w:tc>
          <w:tcPr>
            <w:tcW w:w="7322" w:type="dxa"/>
            <w:vAlign w:val="center"/>
          </w:tcPr>
          <w:p w:rsidR="00BC36C9" w:rsidRDefault="009B7E34">
            <w:pPr>
              <w:spacing w:line="360" w:lineRule="auto"/>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本项目接受联合体投标。</w:t>
            </w:r>
          </w:p>
        </w:tc>
      </w:tr>
      <w:tr w:rsidR="00BC36C9">
        <w:trPr>
          <w:trHeight w:val="556"/>
        </w:trPr>
        <w:tc>
          <w:tcPr>
            <w:tcW w:w="603" w:type="dxa"/>
            <w:vAlign w:val="center"/>
          </w:tcPr>
          <w:p w:rsidR="00BC36C9" w:rsidRDefault="009B7E34">
            <w:pPr>
              <w:spacing w:line="360" w:lineRule="auto"/>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3</w:t>
            </w:r>
          </w:p>
        </w:tc>
        <w:tc>
          <w:tcPr>
            <w:tcW w:w="931" w:type="dxa"/>
            <w:vAlign w:val="center"/>
          </w:tcPr>
          <w:p w:rsidR="00BC36C9" w:rsidRDefault="009B7E34">
            <w:pPr>
              <w:spacing w:line="360" w:lineRule="auto"/>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10.2</w:t>
            </w:r>
          </w:p>
        </w:tc>
        <w:tc>
          <w:tcPr>
            <w:tcW w:w="7322" w:type="dxa"/>
            <w:vAlign w:val="center"/>
          </w:tcPr>
          <w:p w:rsidR="00BC36C9" w:rsidRDefault="009B7E34">
            <w:pPr>
              <w:spacing w:line="360" w:lineRule="auto"/>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不允许提供备选方案。</w:t>
            </w:r>
          </w:p>
        </w:tc>
      </w:tr>
      <w:tr w:rsidR="00BC36C9">
        <w:trPr>
          <w:trHeight w:val="817"/>
        </w:trPr>
        <w:tc>
          <w:tcPr>
            <w:tcW w:w="603" w:type="dxa"/>
            <w:vAlign w:val="center"/>
          </w:tcPr>
          <w:p w:rsidR="00BC36C9" w:rsidRDefault="009B7E34">
            <w:pPr>
              <w:spacing w:line="360" w:lineRule="auto"/>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4</w:t>
            </w:r>
          </w:p>
        </w:tc>
        <w:tc>
          <w:tcPr>
            <w:tcW w:w="931" w:type="dxa"/>
            <w:vAlign w:val="center"/>
          </w:tcPr>
          <w:p w:rsidR="00BC36C9" w:rsidRDefault="009B7E34">
            <w:pPr>
              <w:spacing w:line="360" w:lineRule="auto"/>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12.2</w:t>
            </w:r>
          </w:p>
        </w:tc>
        <w:tc>
          <w:tcPr>
            <w:tcW w:w="7322" w:type="dxa"/>
          </w:tcPr>
          <w:p w:rsidR="00BC36C9" w:rsidRDefault="009B7E34">
            <w:pPr>
              <w:spacing w:line="360" w:lineRule="auto"/>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投标报价：</w:t>
            </w:r>
          </w:p>
          <w:p w:rsidR="00BC36C9" w:rsidRDefault="009B7E34">
            <w:pPr>
              <w:spacing w:line="360" w:lineRule="auto"/>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1、投标报价：投标报价是投标人为完成本项目要求的全部服务（含为完成服务提供的货物）内容最终价格的体现。</w:t>
            </w:r>
          </w:p>
          <w:p w:rsidR="00BC36C9" w:rsidRDefault="009B7E34">
            <w:pPr>
              <w:spacing w:line="360" w:lineRule="auto"/>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2、报价以人民币报价。投标人应在投标报价表中标明完成本次项目所要求的服务且验收合格的所有费用。对本文件未列明，而投标人认为必需的费用也需列入投标报价。投标人所报的价格应考虑到可能发生的所有与完成本项目相关服务及履行合同义务有关的一切费用，任何有选择的报价将不予接受，按无效投标处理。</w:t>
            </w:r>
          </w:p>
        </w:tc>
      </w:tr>
      <w:tr w:rsidR="00BC36C9">
        <w:trPr>
          <w:trHeight w:val="326"/>
        </w:trPr>
        <w:tc>
          <w:tcPr>
            <w:tcW w:w="603" w:type="dxa"/>
            <w:vAlign w:val="center"/>
          </w:tcPr>
          <w:p w:rsidR="00BC36C9" w:rsidRDefault="009B7E34">
            <w:pPr>
              <w:spacing w:line="360" w:lineRule="auto"/>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5</w:t>
            </w:r>
          </w:p>
        </w:tc>
        <w:tc>
          <w:tcPr>
            <w:tcW w:w="931" w:type="dxa"/>
            <w:vAlign w:val="center"/>
          </w:tcPr>
          <w:p w:rsidR="00BC36C9" w:rsidRDefault="009B7E34">
            <w:pPr>
              <w:spacing w:line="360" w:lineRule="auto"/>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12.3</w:t>
            </w:r>
          </w:p>
        </w:tc>
        <w:tc>
          <w:tcPr>
            <w:tcW w:w="7322" w:type="dxa"/>
            <w:vAlign w:val="center"/>
          </w:tcPr>
          <w:p w:rsidR="00BC36C9" w:rsidRDefault="009B7E34">
            <w:pPr>
              <w:spacing w:line="360" w:lineRule="auto"/>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本项目最</w:t>
            </w:r>
            <w:r>
              <w:rPr>
                <w:rFonts w:ascii="宋体" w:eastAsia="宋体" w:hAnsi="宋体" w:cs="宋体" w:hint="eastAsia"/>
                <w:sz w:val="24"/>
                <w:szCs w:val="24"/>
              </w:rPr>
              <w:t>高限价:7420000.00元</w:t>
            </w:r>
          </w:p>
        </w:tc>
      </w:tr>
      <w:tr w:rsidR="00BC36C9">
        <w:trPr>
          <w:trHeight w:val="679"/>
        </w:trPr>
        <w:tc>
          <w:tcPr>
            <w:tcW w:w="603" w:type="dxa"/>
            <w:vAlign w:val="center"/>
          </w:tcPr>
          <w:p w:rsidR="00BC36C9" w:rsidRDefault="009B7E34">
            <w:pPr>
              <w:spacing w:line="360" w:lineRule="auto"/>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6</w:t>
            </w:r>
          </w:p>
        </w:tc>
        <w:tc>
          <w:tcPr>
            <w:tcW w:w="931" w:type="dxa"/>
            <w:vAlign w:val="center"/>
          </w:tcPr>
          <w:p w:rsidR="00BC36C9" w:rsidRDefault="009B7E34">
            <w:pPr>
              <w:spacing w:line="360" w:lineRule="auto"/>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13.1</w:t>
            </w:r>
          </w:p>
        </w:tc>
        <w:tc>
          <w:tcPr>
            <w:tcW w:w="7322" w:type="dxa"/>
          </w:tcPr>
          <w:p w:rsidR="00BC36C9" w:rsidRDefault="009B7E34">
            <w:pPr>
              <w:spacing w:line="360" w:lineRule="auto"/>
              <w:rPr>
                <w:rFonts w:ascii="宋体" w:eastAsia="宋体" w:hAnsi="宋体" w:cs="宋体"/>
                <w:b/>
                <w:bCs/>
                <w:color w:val="000000" w:themeColor="text1"/>
                <w:sz w:val="24"/>
                <w:szCs w:val="24"/>
              </w:rPr>
            </w:pPr>
            <w:r>
              <w:rPr>
                <w:rFonts w:ascii="宋体" w:eastAsia="宋体" w:hAnsi="宋体" w:cs="宋体" w:hint="eastAsia"/>
                <w:b/>
                <w:bCs/>
                <w:color w:val="000000" w:themeColor="text1"/>
                <w:sz w:val="24"/>
                <w:szCs w:val="24"/>
              </w:rPr>
              <w:t>投标人资质要求：</w:t>
            </w:r>
          </w:p>
          <w:p w:rsidR="00BC36C9" w:rsidRDefault="009B7E34">
            <w:pPr>
              <w:spacing w:line="360" w:lineRule="auto"/>
              <w:rPr>
                <w:rFonts w:ascii="宋体" w:eastAsia="宋体" w:hAnsi="宋体" w:cs="宋体"/>
                <w:b/>
                <w:color w:val="000000" w:themeColor="text1"/>
                <w:sz w:val="24"/>
                <w:szCs w:val="24"/>
              </w:rPr>
            </w:pPr>
            <w:r>
              <w:rPr>
                <w:rFonts w:ascii="宋体" w:eastAsia="宋体" w:hAnsi="宋体" w:cs="宋体" w:hint="eastAsia"/>
                <w:b/>
                <w:color w:val="000000" w:themeColor="text1"/>
                <w:sz w:val="24"/>
                <w:szCs w:val="24"/>
              </w:rPr>
              <w:t>1、投标人具备《中华人民共和国政府采购法》第二十二条规定之资格条件。须提供的证明材料有：</w:t>
            </w:r>
          </w:p>
          <w:p w:rsidR="00BC36C9" w:rsidRDefault="009B7E34">
            <w:pPr>
              <w:pStyle w:val="af9"/>
              <w:rPr>
                <w:color w:val="000000" w:themeColor="text1"/>
              </w:rPr>
            </w:pPr>
            <w:r>
              <w:rPr>
                <w:rFonts w:hint="eastAsia"/>
                <w:color w:val="000000" w:themeColor="text1"/>
              </w:rPr>
              <w:t>1.1营业执照等主体资格证明文件：提供有效合格的具有统一社会信用代码的营业执照，其他组织经营的须提供合法凭证，自然人提供身份证明文件;</w:t>
            </w:r>
          </w:p>
          <w:p w:rsidR="00BC36C9" w:rsidRDefault="009B7E34">
            <w:pPr>
              <w:pStyle w:val="af9"/>
              <w:rPr>
                <w:color w:val="000000" w:themeColor="text1"/>
              </w:rPr>
            </w:pPr>
            <w:r>
              <w:rPr>
                <w:rFonts w:hint="eastAsia"/>
                <w:color w:val="000000" w:themeColor="text1"/>
              </w:rPr>
              <w:t>1.2财务状况报告：提供</w:t>
            </w:r>
            <w:r>
              <w:rPr>
                <w:color w:val="000000" w:themeColor="text1"/>
              </w:rPr>
              <w:t>2023年度或2024年度经审计的完整财务报告或开标日期前三个月内其基本存款账户开户银行出具的资信证明。</w:t>
            </w:r>
            <w:r>
              <w:rPr>
                <w:color w:val="000000" w:themeColor="text1"/>
              </w:rPr>
              <w:lastRenderedPageBreak/>
              <w:t>（如提供资信证明，须同时提供基本存款账户开户许可证或基本账户信息表）</w:t>
            </w:r>
            <w:r>
              <w:rPr>
                <w:rFonts w:hint="eastAsia"/>
                <w:color w:val="000000" w:themeColor="text1"/>
              </w:rPr>
              <w:t>；</w:t>
            </w:r>
          </w:p>
          <w:p w:rsidR="00BC36C9" w:rsidRDefault="009B7E34">
            <w:pPr>
              <w:pStyle w:val="af9"/>
              <w:rPr>
                <w:color w:val="000000" w:themeColor="text1"/>
              </w:rPr>
            </w:pPr>
            <w:r>
              <w:rPr>
                <w:rFonts w:hint="eastAsia"/>
                <w:color w:val="000000" w:themeColor="text1"/>
              </w:rPr>
              <w:t>1.3税收缴纳证明：提供</w:t>
            </w:r>
            <w:r>
              <w:rPr>
                <w:color w:val="000000" w:themeColor="text1"/>
              </w:rPr>
              <w:t>202</w:t>
            </w:r>
            <w:r>
              <w:rPr>
                <w:rFonts w:hint="eastAsia"/>
                <w:color w:val="000000" w:themeColor="text1"/>
              </w:rPr>
              <w:t>5</w:t>
            </w:r>
            <w:r>
              <w:rPr>
                <w:color w:val="000000" w:themeColor="text1"/>
              </w:rPr>
              <w:t>年</w:t>
            </w:r>
            <w:r>
              <w:rPr>
                <w:rFonts w:hint="eastAsia"/>
                <w:color w:val="000000" w:themeColor="text1"/>
              </w:rPr>
              <w:t>1</w:t>
            </w:r>
            <w:r>
              <w:rPr>
                <w:color w:val="000000" w:themeColor="text1"/>
              </w:rPr>
              <w:t>月至今已缴纳的至少一个月的纳税证明（时间以税款所属日期为准)，依法免税的单位应提供相关证明材料</w:t>
            </w:r>
            <w:r>
              <w:rPr>
                <w:rFonts w:hint="eastAsia"/>
                <w:color w:val="000000" w:themeColor="text1"/>
              </w:rPr>
              <w:t>；</w:t>
            </w:r>
          </w:p>
          <w:p w:rsidR="00BC36C9" w:rsidRDefault="009B7E34">
            <w:pPr>
              <w:pStyle w:val="af9"/>
              <w:rPr>
                <w:color w:val="000000" w:themeColor="text1"/>
                <w:shd w:val="clear" w:color="auto" w:fill="FFFFFF"/>
              </w:rPr>
            </w:pPr>
            <w:r>
              <w:rPr>
                <w:rFonts w:hint="eastAsia"/>
                <w:color w:val="000000" w:themeColor="text1"/>
                <w:shd w:val="clear" w:color="auto" w:fill="FFFFFF"/>
              </w:rPr>
              <w:t>1.4社会保障资金缴纳证明：提供</w:t>
            </w:r>
            <w:r>
              <w:rPr>
                <w:color w:val="000000" w:themeColor="text1"/>
                <w:shd w:val="clear" w:color="auto" w:fill="FFFFFF"/>
              </w:rPr>
              <w:t>202</w:t>
            </w:r>
            <w:r>
              <w:rPr>
                <w:rFonts w:hint="eastAsia"/>
                <w:color w:val="000000" w:themeColor="text1"/>
                <w:shd w:val="clear" w:color="auto" w:fill="FFFFFF"/>
              </w:rPr>
              <w:t>5</w:t>
            </w:r>
            <w:r>
              <w:rPr>
                <w:color w:val="000000" w:themeColor="text1"/>
                <w:shd w:val="clear" w:color="auto" w:fill="FFFFFF"/>
              </w:rPr>
              <w:t>年</w:t>
            </w:r>
            <w:r>
              <w:rPr>
                <w:rFonts w:hint="eastAsia"/>
                <w:color w:val="000000" w:themeColor="text1"/>
                <w:shd w:val="clear" w:color="auto" w:fill="FFFFFF"/>
              </w:rPr>
              <w:t>1</w:t>
            </w:r>
            <w:r>
              <w:rPr>
                <w:color w:val="000000" w:themeColor="text1"/>
                <w:shd w:val="clear" w:color="auto" w:fill="FFFFFF"/>
              </w:rPr>
              <w:t>月至今已缴存的至少一个月的社会保障资金缴存单据或社保机构开具的社会保险参保缴费情况证明，依法不需要缴纳社会保障资金的单位应提供相关证明材料</w:t>
            </w:r>
            <w:r>
              <w:rPr>
                <w:rFonts w:hint="eastAsia"/>
                <w:color w:val="000000" w:themeColor="text1"/>
                <w:shd w:val="clear" w:color="auto" w:fill="FFFFFF"/>
              </w:rPr>
              <w:t>；</w:t>
            </w:r>
          </w:p>
          <w:p w:rsidR="00BC36C9" w:rsidRDefault="009B7E34">
            <w:pPr>
              <w:pStyle w:val="af9"/>
              <w:rPr>
                <w:color w:val="000000" w:themeColor="text1"/>
                <w:shd w:val="clear" w:color="auto" w:fill="FFFFFF"/>
              </w:rPr>
            </w:pPr>
            <w:r>
              <w:rPr>
                <w:rFonts w:hint="eastAsia"/>
                <w:color w:val="000000" w:themeColor="text1"/>
                <w:shd w:val="clear" w:color="auto" w:fill="FFFFFF"/>
              </w:rPr>
              <w:t>1.5书面声明：提供具有履行本合同所必需的设备和专业技术能力的书面声明及承诺；</w:t>
            </w:r>
          </w:p>
          <w:p w:rsidR="00BC36C9" w:rsidRDefault="009B7E34">
            <w:pPr>
              <w:pStyle w:val="af9"/>
              <w:rPr>
                <w:shd w:val="clear" w:color="auto" w:fill="FFFFFF"/>
              </w:rPr>
            </w:pPr>
            <w:r>
              <w:rPr>
                <w:rFonts w:hint="eastAsia"/>
                <w:color w:val="000000" w:themeColor="text1"/>
                <w:shd w:val="clear" w:color="auto" w:fill="FFFFFF"/>
              </w:rPr>
              <w:t>1.6无重大违法记录：提供参加本次政府采购活动前三年内在经营活动中没有重</w:t>
            </w:r>
            <w:r>
              <w:rPr>
                <w:rFonts w:hint="eastAsia"/>
                <w:shd w:val="clear" w:color="auto" w:fill="FFFFFF"/>
              </w:rPr>
              <w:t>大违法记录的书面声明；</w:t>
            </w:r>
          </w:p>
          <w:p w:rsidR="00BC36C9" w:rsidRPr="00D0740D" w:rsidRDefault="009B7E34">
            <w:pPr>
              <w:pStyle w:val="af9"/>
              <w:rPr>
                <w:shd w:val="clear" w:color="auto" w:fill="FFFFFF"/>
              </w:rPr>
            </w:pPr>
            <w:r>
              <w:rPr>
                <w:rFonts w:hint="eastAsia"/>
                <w:shd w:val="clear" w:color="auto" w:fill="FFFFFF"/>
              </w:rPr>
              <w:t>1.7信用记录：投标人未被列入信用中国网站</w:t>
            </w:r>
            <w:r>
              <w:rPr>
                <w:shd w:val="clear" w:color="auto" w:fill="FFFFFF"/>
              </w:rPr>
              <w:t>(www.creditchina.gov.cn)“失信被执行人、重大税收违法失信主体”；不处于中国政府采购网(www.ccgp.gov.cn)“政府采购严重违法失信行为信</w:t>
            </w:r>
            <w:r w:rsidRPr="00D0740D">
              <w:rPr>
                <w:shd w:val="clear" w:color="auto" w:fill="FFFFFF"/>
              </w:rPr>
              <w:t>息记录”中的禁止参加政府采购活动期间；</w:t>
            </w:r>
          </w:p>
          <w:p w:rsidR="00BC36C9" w:rsidRPr="00D0740D" w:rsidRDefault="009B7E34">
            <w:pPr>
              <w:pStyle w:val="af9"/>
              <w:rPr>
                <w:shd w:val="clear" w:color="auto" w:fill="FFFFFF"/>
              </w:rPr>
            </w:pPr>
            <w:r w:rsidRPr="00D0740D">
              <w:rPr>
                <w:rFonts w:hint="eastAsia"/>
                <w:shd w:val="clear" w:color="auto" w:fill="FFFFFF"/>
              </w:rPr>
              <w:t>1.8法定代表人授权委托书、被授权人身份证（法定代表人参加投标时</w:t>
            </w:r>
            <w:r w:rsidRPr="00D0740D">
              <w:rPr>
                <w:shd w:val="clear" w:color="auto" w:fill="FFFFFF"/>
              </w:rPr>
              <w:t>,只需提供法定代表人身份证）；</w:t>
            </w:r>
          </w:p>
          <w:p w:rsidR="00BC36C9" w:rsidRPr="00D0740D" w:rsidRDefault="009B7E34">
            <w:pPr>
              <w:pStyle w:val="af9"/>
              <w:rPr>
                <w:shd w:val="clear" w:color="auto" w:fill="FFFFFF"/>
              </w:rPr>
            </w:pPr>
            <w:r w:rsidRPr="00D0740D">
              <w:rPr>
                <w:rFonts w:hint="eastAsia"/>
                <w:shd w:val="clear" w:color="auto" w:fill="FFFFFF"/>
              </w:rPr>
              <w:t>1.9</w:t>
            </w:r>
            <w:r w:rsidRPr="00D0740D">
              <w:rPr>
                <w:shd w:val="clear" w:color="auto" w:fill="FFFFFF"/>
              </w:rPr>
              <w:t>投标人须具有行政主管部门颁发的城乡规划编制甲级资质；</w:t>
            </w:r>
          </w:p>
          <w:p w:rsidR="00BC36C9" w:rsidRPr="00D0740D" w:rsidRDefault="009B7E34">
            <w:pPr>
              <w:pStyle w:val="af9"/>
              <w:rPr>
                <w:shd w:val="clear" w:color="auto" w:fill="FFFFFF"/>
              </w:rPr>
            </w:pPr>
            <w:r w:rsidRPr="00D0740D">
              <w:rPr>
                <w:rFonts w:hint="eastAsia"/>
                <w:shd w:val="clear" w:color="auto" w:fill="FFFFFF"/>
              </w:rPr>
              <w:t>1.10</w:t>
            </w:r>
            <w:r w:rsidRPr="00D0740D">
              <w:rPr>
                <w:shd w:val="clear" w:color="auto" w:fill="FFFFFF"/>
              </w:rPr>
              <w:t>投标人须具有行政主管部门颁发的工程设计综合资质甲级或工程设计市政行业乙级或工程设计市政行业(燃气工程、轨道交通工程除外)乙级或工程设计市政行业（给水工程、排水工程）专业乙级及以上资质；</w:t>
            </w:r>
          </w:p>
          <w:p w:rsidR="00BC36C9" w:rsidRPr="00D0740D" w:rsidRDefault="009B7E34">
            <w:pPr>
              <w:spacing w:line="360" w:lineRule="auto"/>
              <w:jc w:val="left"/>
              <w:rPr>
                <w:rFonts w:ascii="宋体" w:eastAsia="宋体" w:hAnsi="宋体" w:cs="Times New Roman"/>
                <w:kern w:val="0"/>
                <w:sz w:val="24"/>
                <w:szCs w:val="24"/>
                <w:shd w:val="clear" w:color="auto" w:fill="FFFFFF"/>
              </w:rPr>
            </w:pPr>
            <w:r w:rsidRPr="00D0740D">
              <w:rPr>
                <w:rFonts w:ascii="宋体" w:eastAsia="宋体" w:hAnsi="宋体" w:cs="Times New Roman" w:hint="eastAsia"/>
                <w:kern w:val="0"/>
                <w:sz w:val="24"/>
                <w:szCs w:val="24"/>
                <w:shd w:val="clear" w:color="auto" w:fill="FFFFFF"/>
              </w:rPr>
              <w:t>1.1</w:t>
            </w:r>
            <w:r w:rsidRPr="00D0740D">
              <w:rPr>
                <w:rFonts w:ascii="宋体" w:eastAsia="宋体" w:hAnsi="宋体" w:cs="Times New Roman"/>
                <w:kern w:val="0"/>
                <w:sz w:val="24"/>
                <w:szCs w:val="24"/>
                <w:shd w:val="clear" w:color="auto" w:fill="FFFFFF"/>
              </w:rPr>
              <w:t>1投标人拟派项目负责人需具有规划类正高级技术职称；</w:t>
            </w:r>
          </w:p>
          <w:p w:rsidR="00BC36C9" w:rsidRPr="00D0740D" w:rsidRDefault="009B7E34">
            <w:pPr>
              <w:spacing w:line="360" w:lineRule="auto"/>
              <w:jc w:val="left"/>
              <w:rPr>
                <w:rFonts w:ascii="宋体" w:eastAsia="宋体" w:hAnsi="宋体" w:cs="宋体"/>
                <w:b/>
                <w:sz w:val="24"/>
                <w:szCs w:val="24"/>
              </w:rPr>
            </w:pPr>
            <w:r>
              <w:rPr>
                <w:rFonts w:ascii="宋体" w:eastAsia="宋体" w:hAnsi="宋体" w:cs="宋体" w:hint="eastAsia"/>
                <w:b/>
                <w:color w:val="000000" w:themeColor="text1"/>
                <w:sz w:val="24"/>
                <w:szCs w:val="24"/>
              </w:rPr>
              <w:t>备注：</w:t>
            </w:r>
          </w:p>
          <w:p w:rsidR="00BC36C9" w:rsidRDefault="009B7E34">
            <w:pPr>
              <w:spacing w:line="360" w:lineRule="auto"/>
              <w:jc w:val="left"/>
              <w:rPr>
                <w:rFonts w:ascii="宋体" w:eastAsia="宋体" w:hAnsi="宋体" w:cs="宋体"/>
                <w:sz w:val="24"/>
                <w:szCs w:val="24"/>
              </w:rPr>
            </w:pPr>
            <w:r w:rsidRPr="00D0740D">
              <w:rPr>
                <w:rFonts w:ascii="宋体" w:eastAsia="宋体" w:hAnsi="宋体" w:cs="宋体" w:hint="eastAsia"/>
                <w:sz w:val="24"/>
                <w:szCs w:val="24"/>
              </w:rPr>
              <w:t>（</w:t>
            </w:r>
            <w:r w:rsidRPr="00D0740D">
              <w:rPr>
                <w:rFonts w:ascii="宋体" w:eastAsia="宋体" w:hAnsi="宋体" w:cs="宋体"/>
                <w:sz w:val="24"/>
                <w:szCs w:val="24"/>
              </w:rPr>
              <w:t>1）</w:t>
            </w:r>
            <w:r w:rsidRPr="00D0740D">
              <w:rPr>
                <w:rFonts w:ascii="宋体" w:eastAsia="宋体" w:hAnsi="宋体" w:cs="宋体" w:hint="eastAsia"/>
                <w:sz w:val="24"/>
                <w:szCs w:val="24"/>
              </w:rPr>
              <w:t>1</w:t>
            </w:r>
            <w:r w:rsidRPr="00D0740D">
              <w:rPr>
                <w:rFonts w:ascii="宋体" w:eastAsia="宋体" w:hAnsi="宋体" w:cs="宋体"/>
                <w:sz w:val="24"/>
                <w:szCs w:val="24"/>
              </w:rPr>
              <w:t>.</w:t>
            </w:r>
            <w:r w:rsidRPr="00D0740D">
              <w:rPr>
                <w:rFonts w:ascii="宋体" w:eastAsia="宋体" w:hAnsi="宋体" w:cs="宋体" w:hint="eastAsia"/>
                <w:sz w:val="24"/>
                <w:szCs w:val="24"/>
              </w:rPr>
              <w:t>本项目接受联合体投标</w:t>
            </w:r>
            <w:r w:rsidRPr="00D0740D">
              <w:rPr>
                <w:rFonts w:ascii="宋体" w:eastAsia="宋体" w:hAnsi="宋体" w:cs="宋体"/>
                <w:sz w:val="24"/>
                <w:szCs w:val="24"/>
              </w:rPr>
              <w:t>,联合体成员不得超过</w:t>
            </w:r>
            <w:r w:rsidRPr="00D0740D">
              <w:rPr>
                <w:rFonts w:ascii="宋体" w:eastAsia="宋体" w:hAnsi="宋体" w:cs="宋体" w:hint="eastAsia"/>
                <w:sz w:val="24"/>
                <w:szCs w:val="24"/>
              </w:rPr>
              <w:t>3</w:t>
            </w:r>
            <w:r w:rsidRPr="00D0740D">
              <w:rPr>
                <w:rFonts w:ascii="宋体" w:eastAsia="宋体" w:hAnsi="宋体" w:cs="宋体"/>
                <w:sz w:val="24"/>
                <w:szCs w:val="24"/>
              </w:rPr>
              <w:t>名（含牵头人）</w:t>
            </w:r>
            <w:r w:rsidRPr="00D0740D">
              <w:rPr>
                <w:rFonts w:ascii="宋体" w:eastAsia="宋体" w:hAnsi="宋体" w:cs="宋体" w:hint="eastAsia"/>
                <w:sz w:val="24"/>
                <w:szCs w:val="24"/>
              </w:rPr>
              <w:t>，牵头人须具备行政主管部门颁发的城乡规划编制甲级资质</w:t>
            </w:r>
            <w:r w:rsidRPr="00D0740D">
              <w:rPr>
                <w:rFonts w:ascii="宋体" w:eastAsia="宋体" w:hAnsi="宋体" w:cs="宋体"/>
                <w:sz w:val="24"/>
                <w:szCs w:val="24"/>
              </w:rPr>
              <w:t>；2.联合体各方均应满足投标人特定资格要求（1）-（7）条规定，牵头</w:t>
            </w:r>
            <w:r w:rsidRPr="00D0740D">
              <w:rPr>
                <w:rFonts w:ascii="宋体" w:eastAsia="宋体" w:hAnsi="宋体" w:cs="宋体"/>
                <w:sz w:val="24"/>
                <w:szCs w:val="24"/>
              </w:rPr>
              <w:lastRenderedPageBreak/>
              <w:t>人须满足投标人资格第（8）条规定，联合体</w:t>
            </w:r>
            <w:r w:rsidRPr="00D0740D">
              <w:rPr>
                <w:rFonts w:ascii="宋体" w:eastAsia="宋体" w:hAnsi="宋体" w:cs="宋体" w:hint="eastAsia"/>
                <w:sz w:val="24"/>
                <w:szCs w:val="24"/>
              </w:rPr>
              <w:t>成员资质应覆盖</w:t>
            </w:r>
            <w:r w:rsidRPr="00D0740D">
              <w:rPr>
                <w:rFonts w:ascii="宋体" w:eastAsia="宋体" w:hAnsi="宋体" w:cs="宋体"/>
                <w:sz w:val="24"/>
                <w:szCs w:val="24"/>
              </w:rPr>
              <w:t>投标人资格第（9）-（</w:t>
            </w:r>
            <w:r w:rsidRPr="00D0740D">
              <w:rPr>
                <w:rFonts w:ascii="宋体" w:eastAsia="宋体" w:hAnsi="宋体" w:cs="宋体" w:hint="eastAsia"/>
                <w:sz w:val="24"/>
                <w:szCs w:val="24"/>
              </w:rPr>
              <w:t>11</w:t>
            </w:r>
            <w:r w:rsidRPr="00D0740D">
              <w:rPr>
                <w:rFonts w:ascii="宋体" w:eastAsia="宋体" w:hAnsi="宋体" w:cs="宋体"/>
                <w:sz w:val="24"/>
                <w:szCs w:val="24"/>
              </w:rPr>
              <w:t>）条规定；3.联合体必须</w:t>
            </w:r>
            <w:r>
              <w:rPr>
                <w:rFonts w:ascii="宋体" w:eastAsia="宋体" w:hAnsi="宋体" w:cs="宋体"/>
                <w:sz w:val="24"/>
                <w:szCs w:val="24"/>
              </w:rPr>
              <w:t>按规定的格式签订联合体协议，明确联合体牵头人和联合体参与方的主要权利和义务；联合体各方不得再以自己名义单独或加入其他联合体参加本项目投标；采用联合体投标的，由联合体牵头人获取招标文件，并负责处理联合体投标过程所有相关事宜。</w:t>
            </w:r>
          </w:p>
          <w:p w:rsidR="00BC36C9" w:rsidRDefault="009B7E34">
            <w:pPr>
              <w:spacing w:line="360" w:lineRule="auto"/>
              <w:jc w:val="left"/>
              <w:rPr>
                <w:rFonts w:ascii="宋体" w:eastAsia="宋体" w:hAnsi="宋体" w:cs="宋体"/>
                <w:sz w:val="24"/>
                <w:szCs w:val="24"/>
              </w:rPr>
            </w:pPr>
            <w:r>
              <w:rPr>
                <w:rFonts w:ascii="宋体" w:eastAsia="宋体" w:hAnsi="宋体" w:cs="宋体" w:hint="eastAsia"/>
                <w:sz w:val="24"/>
                <w:szCs w:val="24"/>
              </w:rPr>
              <w:t>（2）事业单位参与投标时，可不提供财务状况报告、社会保障资金和税收缴纳证明；依法免税或不需要缴纳社会保障资金的投标人，应提供相应证明文件，证明其依法免税或不需要缴纳社会保障资金；自然人（仅限中国公民）参与投标时，只须提供身份证复印件。上述资格证明文件为必备资格，资格证明文件应加盖投标单位公章，缺项或者符合性、有效性、合法性审核不合格的，按无效投标处理。</w:t>
            </w:r>
          </w:p>
          <w:p w:rsidR="00BC36C9" w:rsidRDefault="009B7E34">
            <w:pPr>
              <w:spacing w:line="360" w:lineRule="auto"/>
              <w:jc w:val="left"/>
              <w:rPr>
                <w:rFonts w:ascii="宋体" w:eastAsia="宋体" w:hAnsi="宋体" w:cs="宋体"/>
                <w:b/>
                <w:color w:val="000000" w:themeColor="text1"/>
                <w:sz w:val="24"/>
                <w:szCs w:val="24"/>
              </w:rPr>
            </w:pPr>
            <w:r>
              <w:rPr>
                <w:rFonts w:ascii="宋体" w:eastAsia="宋体" w:hAnsi="宋体" w:cs="宋体" w:hint="eastAsia"/>
                <w:b/>
                <w:sz w:val="24"/>
                <w:szCs w:val="24"/>
              </w:rPr>
              <w:t>(</w:t>
            </w:r>
            <w:r>
              <w:rPr>
                <w:rFonts w:ascii="宋体" w:eastAsia="宋体" w:hAnsi="宋体" w:cs="宋体"/>
                <w:b/>
                <w:sz w:val="24"/>
                <w:szCs w:val="24"/>
              </w:rPr>
              <w:t>3)</w:t>
            </w:r>
            <w:r>
              <w:rPr>
                <w:rFonts w:ascii="宋体" w:eastAsia="宋体" w:hAnsi="宋体" w:cs="宋体" w:hint="eastAsia"/>
                <w:b/>
                <w:sz w:val="24"/>
                <w:szCs w:val="24"/>
              </w:rPr>
              <w:t>以联合体参加投标的，其投标人单位名称为“【牵头人单位名称】（联合体牵头人）”，投标文件中联合体牵头人公司证照由联合体牵头人盖章；联合体成员公司证照由联合体成员盖章；文件中涉及到除法人以外的签字，均由联合体牵头人授权委托代理人完成，与联合体中各成员的行为具有同等法律效力。</w:t>
            </w:r>
          </w:p>
        </w:tc>
      </w:tr>
      <w:tr w:rsidR="00BC36C9">
        <w:trPr>
          <w:trHeight w:hRule="exact" w:val="596"/>
        </w:trPr>
        <w:tc>
          <w:tcPr>
            <w:tcW w:w="603" w:type="dxa"/>
            <w:vAlign w:val="center"/>
          </w:tcPr>
          <w:p w:rsidR="00BC36C9" w:rsidRDefault="009B7E34">
            <w:pPr>
              <w:spacing w:line="360" w:lineRule="auto"/>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lastRenderedPageBreak/>
              <w:t>7</w:t>
            </w:r>
          </w:p>
        </w:tc>
        <w:tc>
          <w:tcPr>
            <w:tcW w:w="931" w:type="dxa"/>
            <w:vAlign w:val="center"/>
          </w:tcPr>
          <w:p w:rsidR="00BC36C9" w:rsidRDefault="009B7E34">
            <w:pPr>
              <w:spacing w:line="360" w:lineRule="auto"/>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15.1</w:t>
            </w:r>
          </w:p>
        </w:tc>
        <w:tc>
          <w:tcPr>
            <w:tcW w:w="7322" w:type="dxa"/>
            <w:vAlign w:val="center"/>
          </w:tcPr>
          <w:p w:rsidR="00BC36C9" w:rsidRDefault="009B7E34">
            <w:pPr>
              <w:spacing w:line="360" w:lineRule="auto"/>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投标有效期、授权有效期：递交投标文件的截止之日起 90 个日历天。</w:t>
            </w:r>
          </w:p>
        </w:tc>
      </w:tr>
      <w:tr w:rsidR="00BC36C9">
        <w:trPr>
          <w:trHeight w:val="614"/>
        </w:trPr>
        <w:tc>
          <w:tcPr>
            <w:tcW w:w="603" w:type="dxa"/>
            <w:vAlign w:val="center"/>
          </w:tcPr>
          <w:p w:rsidR="00BC36C9" w:rsidRDefault="009B7E34">
            <w:pPr>
              <w:spacing w:line="360" w:lineRule="auto"/>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8</w:t>
            </w:r>
          </w:p>
        </w:tc>
        <w:tc>
          <w:tcPr>
            <w:tcW w:w="931" w:type="dxa"/>
            <w:vAlign w:val="center"/>
          </w:tcPr>
          <w:p w:rsidR="00BC36C9" w:rsidRDefault="009B7E34">
            <w:pPr>
              <w:spacing w:line="360" w:lineRule="auto"/>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16</w:t>
            </w:r>
          </w:p>
        </w:tc>
        <w:tc>
          <w:tcPr>
            <w:tcW w:w="7322" w:type="dxa"/>
            <w:vAlign w:val="center"/>
          </w:tcPr>
          <w:p w:rsidR="00BC36C9" w:rsidRDefault="009B7E34">
            <w:pPr>
              <w:spacing w:line="360" w:lineRule="auto"/>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投标保证金：无</w:t>
            </w:r>
          </w:p>
        </w:tc>
      </w:tr>
      <w:tr w:rsidR="00BC36C9">
        <w:trPr>
          <w:trHeight w:val="359"/>
        </w:trPr>
        <w:tc>
          <w:tcPr>
            <w:tcW w:w="603" w:type="dxa"/>
            <w:vAlign w:val="center"/>
          </w:tcPr>
          <w:p w:rsidR="00BC36C9" w:rsidRDefault="009B7E34">
            <w:pPr>
              <w:spacing w:line="360" w:lineRule="auto"/>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9</w:t>
            </w:r>
          </w:p>
        </w:tc>
        <w:tc>
          <w:tcPr>
            <w:tcW w:w="931" w:type="dxa"/>
            <w:vAlign w:val="center"/>
          </w:tcPr>
          <w:p w:rsidR="00BC36C9" w:rsidRDefault="009B7E34">
            <w:pPr>
              <w:spacing w:line="360" w:lineRule="auto"/>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17.1</w:t>
            </w:r>
          </w:p>
        </w:tc>
        <w:tc>
          <w:tcPr>
            <w:tcW w:w="7322" w:type="dxa"/>
            <w:vAlign w:val="center"/>
          </w:tcPr>
          <w:p w:rsidR="00BC36C9" w:rsidRDefault="009B7E34">
            <w:pPr>
              <w:spacing w:line="360" w:lineRule="auto"/>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投标文件的制作和签章：电子投标文件制作过程中，需要法定代表人签字或盖章的地方，请使用“法人CA锁”进行签章；需要加盖投标人公章的地方，请使用“企业CA锁”进行签章。</w:t>
            </w:r>
          </w:p>
        </w:tc>
      </w:tr>
      <w:tr w:rsidR="00BC36C9">
        <w:trPr>
          <w:trHeight w:val="592"/>
        </w:trPr>
        <w:tc>
          <w:tcPr>
            <w:tcW w:w="603" w:type="dxa"/>
            <w:vAlign w:val="center"/>
          </w:tcPr>
          <w:p w:rsidR="00BC36C9" w:rsidRDefault="009B7E34">
            <w:pPr>
              <w:spacing w:line="360" w:lineRule="auto"/>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10</w:t>
            </w:r>
          </w:p>
        </w:tc>
        <w:tc>
          <w:tcPr>
            <w:tcW w:w="931" w:type="dxa"/>
            <w:vAlign w:val="center"/>
          </w:tcPr>
          <w:p w:rsidR="00BC36C9" w:rsidRDefault="009B7E34">
            <w:pPr>
              <w:spacing w:line="360" w:lineRule="auto"/>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19.2</w:t>
            </w:r>
          </w:p>
        </w:tc>
        <w:tc>
          <w:tcPr>
            <w:tcW w:w="7322" w:type="dxa"/>
            <w:vAlign w:val="center"/>
          </w:tcPr>
          <w:p w:rsidR="00BC36C9" w:rsidRDefault="009B7E34">
            <w:pPr>
              <w:spacing w:line="360" w:lineRule="auto"/>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投标文件递交：开标当日，投标人法定代表人或其授权代表需提前登录“不见面开标”系统，收到主持人“开始解密”指令后，使用CA锁（必须与加密文件时的CA锁为同一把锁）在线对电子投标文件进行解密。采用“不见面开标”系统后，投标人无需到达开标现场，即可在线参与整个开标过程。</w:t>
            </w:r>
          </w:p>
        </w:tc>
      </w:tr>
      <w:tr w:rsidR="00BC36C9">
        <w:trPr>
          <w:trHeight w:val="391"/>
        </w:trPr>
        <w:tc>
          <w:tcPr>
            <w:tcW w:w="603" w:type="dxa"/>
            <w:vAlign w:val="center"/>
          </w:tcPr>
          <w:p w:rsidR="00BC36C9" w:rsidRDefault="009B7E34">
            <w:pPr>
              <w:spacing w:line="360" w:lineRule="auto"/>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lastRenderedPageBreak/>
              <w:t>11</w:t>
            </w:r>
          </w:p>
        </w:tc>
        <w:tc>
          <w:tcPr>
            <w:tcW w:w="931" w:type="dxa"/>
            <w:vAlign w:val="center"/>
          </w:tcPr>
          <w:p w:rsidR="00BC36C9" w:rsidRDefault="009B7E34">
            <w:pPr>
              <w:spacing w:line="360" w:lineRule="auto"/>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25.1</w:t>
            </w:r>
          </w:p>
        </w:tc>
        <w:tc>
          <w:tcPr>
            <w:tcW w:w="7322" w:type="dxa"/>
            <w:vAlign w:val="center"/>
          </w:tcPr>
          <w:p w:rsidR="00BC36C9" w:rsidRDefault="009B7E34">
            <w:pPr>
              <w:spacing w:line="360" w:lineRule="auto"/>
              <w:jc w:val="left"/>
              <w:rPr>
                <w:rFonts w:ascii="宋体" w:eastAsia="宋体" w:hAnsi="宋体" w:cs="宋体"/>
                <w:color w:val="000000" w:themeColor="text1"/>
                <w:sz w:val="24"/>
                <w:szCs w:val="24"/>
              </w:rPr>
            </w:pPr>
            <w:r>
              <w:rPr>
                <w:rFonts w:ascii="宋体" w:eastAsia="宋体" w:hAnsi="宋体" w:cs="宋体" w:hint="eastAsia"/>
                <w:b/>
                <w:bCs/>
                <w:color w:val="000000" w:themeColor="text1"/>
                <w:sz w:val="24"/>
                <w:szCs w:val="24"/>
              </w:rPr>
              <w:t>评审方法：综合评分法（详见第五章）</w:t>
            </w:r>
          </w:p>
        </w:tc>
      </w:tr>
      <w:tr w:rsidR="00BC36C9">
        <w:trPr>
          <w:trHeight w:val="418"/>
        </w:trPr>
        <w:tc>
          <w:tcPr>
            <w:tcW w:w="603" w:type="dxa"/>
            <w:vAlign w:val="center"/>
          </w:tcPr>
          <w:p w:rsidR="00BC36C9" w:rsidRDefault="009B7E34">
            <w:pPr>
              <w:spacing w:line="360" w:lineRule="auto"/>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12</w:t>
            </w:r>
          </w:p>
        </w:tc>
        <w:tc>
          <w:tcPr>
            <w:tcW w:w="931" w:type="dxa"/>
            <w:vAlign w:val="center"/>
          </w:tcPr>
          <w:p w:rsidR="00BC36C9" w:rsidRDefault="009B7E34">
            <w:pPr>
              <w:spacing w:line="360" w:lineRule="auto"/>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30.1</w:t>
            </w:r>
          </w:p>
        </w:tc>
        <w:tc>
          <w:tcPr>
            <w:tcW w:w="7322" w:type="dxa"/>
            <w:vAlign w:val="center"/>
          </w:tcPr>
          <w:p w:rsidR="00BC36C9" w:rsidRDefault="009B7E34">
            <w:pPr>
              <w:spacing w:line="360" w:lineRule="auto"/>
              <w:rPr>
                <w:rFonts w:ascii="宋体" w:eastAsia="宋体" w:hAnsi="宋体" w:cs="宋体"/>
                <w:color w:val="000000" w:themeColor="text1"/>
                <w:sz w:val="24"/>
                <w:szCs w:val="24"/>
              </w:rPr>
            </w:pPr>
            <w:r>
              <w:rPr>
                <w:rFonts w:ascii="宋体" w:eastAsia="宋体" w:hAnsi="宋体" w:cs="宋体" w:hint="eastAsia"/>
                <w:b/>
                <w:bCs/>
                <w:color w:val="000000" w:themeColor="text1"/>
                <w:sz w:val="24"/>
                <w:szCs w:val="24"/>
              </w:rPr>
              <w:t>招标代理服务费：</w:t>
            </w:r>
          </w:p>
          <w:p w:rsidR="00BC36C9" w:rsidRDefault="009B7E34">
            <w:pPr>
              <w:spacing w:line="360" w:lineRule="auto"/>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1.招标代理服务费:</w:t>
            </w:r>
            <w:r>
              <w:rPr>
                <w:rFonts w:hint="eastAsia"/>
                <w:color w:val="000000" w:themeColor="text1"/>
              </w:rPr>
              <w:t xml:space="preserve"> </w:t>
            </w:r>
            <w:bookmarkStart w:id="10" w:name="_Hlk185524124"/>
            <w:r>
              <w:rPr>
                <w:rFonts w:ascii="宋体" w:eastAsia="宋体" w:hAnsi="宋体" w:cs="宋体" w:hint="eastAsia"/>
                <w:color w:val="000000" w:themeColor="text1"/>
                <w:sz w:val="24"/>
                <w:szCs w:val="24"/>
              </w:rPr>
              <w:t>以中标金额为基数，参照国家计委颁布《招标代理服务收费管理暂行办法》（计价格</w:t>
            </w:r>
            <w:r>
              <w:rPr>
                <w:rFonts w:ascii="宋体" w:eastAsia="宋体" w:hAnsi="宋体" w:cs="宋体"/>
                <w:color w:val="000000" w:themeColor="text1"/>
                <w:sz w:val="24"/>
                <w:szCs w:val="24"/>
              </w:rPr>
              <w:t>[2002]1980号）和国家发展和改革委员会办公厅颁发的《关于招标代理服务收费有关问题的通知》（发改办价格[2003]857号）文件收取（本项目为服务类，按照服务类计费标准执行）</w:t>
            </w:r>
            <w:bookmarkEnd w:id="10"/>
            <w:r>
              <w:rPr>
                <w:rFonts w:ascii="宋体" w:eastAsia="宋体" w:hAnsi="宋体" w:cs="宋体" w:hint="eastAsia"/>
                <w:color w:val="000000" w:themeColor="text1"/>
                <w:sz w:val="24"/>
                <w:szCs w:val="24"/>
              </w:rPr>
              <w:t>。</w:t>
            </w:r>
          </w:p>
          <w:p w:rsidR="00BC36C9" w:rsidRDefault="009B7E34">
            <w:pPr>
              <w:spacing w:line="360" w:lineRule="auto"/>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2.招标代理服务费由中标人支付，在领取《中标通知书》前，由中标人一次性支付给陕西正翼项目管理咨询有限公司。</w:t>
            </w:r>
          </w:p>
          <w:p w:rsidR="00BC36C9" w:rsidRDefault="009B7E34">
            <w:pPr>
              <w:spacing w:line="360" w:lineRule="auto"/>
              <w:rPr>
                <w:rFonts w:ascii="宋体" w:eastAsia="宋体" w:hAnsi="宋体" w:cs="宋体"/>
                <w:b/>
                <w:bCs/>
                <w:color w:val="000000" w:themeColor="text1"/>
                <w:sz w:val="24"/>
                <w:szCs w:val="24"/>
              </w:rPr>
            </w:pPr>
            <w:r>
              <w:rPr>
                <w:rFonts w:ascii="宋体" w:eastAsia="宋体" w:hAnsi="宋体" w:cs="宋体" w:hint="eastAsia"/>
                <w:b/>
                <w:bCs/>
                <w:color w:val="000000" w:themeColor="text1"/>
                <w:sz w:val="24"/>
                <w:szCs w:val="24"/>
              </w:rPr>
              <w:t>招标代理服务费缴纳账户：</w:t>
            </w:r>
          </w:p>
          <w:p w:rsidR="00BC36C9" w:rsidRDefault="009B7E34">
            <w:pPr>
              <w:spacing w:line="360" w:lineRule="auto"/>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开户名称：陕西正翼项目管理咨询有限公司西安分公司</w:t>
            </w:r>
          </w:p>
          <w:p w:rsidR="00BC36C9" w:rsidRDefault="009B7E34">
            <w:pPr>
              <w:spacing w:line="360" w:lineRule="auto"/>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开户银行：中国光大银行股份有限公司西安经济技术开发区支行</w:t>
            </w:r>
          </w:p>
          <w:p w:rsidR="00BC36C9" w:rsidRDefault="009B7E34">
            <w:pPr>
              <w:spacing w:line="360" w:lineRule="auto"/>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账    号：</w:t>
            </w:r>
            <w:r>
              <w:rPr>
                <w:rFonts w:ascii="宋体" w:eastAsia="宋体" w:hAnsi="宋体" w:cs="宋体"/>
                <w:color w:val="000000" w:themeColor="text1"/>
                <w:sz w:val="24"/>
                <w:szCs w:val="24"/>
              </w:rPr>
              <w:t>78680188000360910</w:t>
            </w:r>
          </w:p>
        </w:tc>
      </w:tr>
      <w:tr w:rsidR="00BC36C9">
        <w:trPr>
          <w:trHeight w:val="501"/>
        </w:trPr>
        <w:tc>
          <w:tcPr>
            <w:tcW w:w="603" w:type="dxa"/>
            <w:vAlign w:val="center"/>
          </w:tcPr>
          <w:p w:rsidR="00BC36C9" w:rsidRDefault="009B7E34">
            <w:pPr>
              <w:spacing w:line="360" w:lineRule="auto"/>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13</w:t>
            </w:r>
          </w:p>
        </w:tc>
        <w:tc>
          <w:tcPr>
            <w:tcW w:w="931" w:type="dxa"/>
            <w:vAlign w:val="center"/>
          </w:tcPr>
          <w:p w:rsidR="00BC36C9" w:rsidRDefault="009B7E34">
            <w:pPr>
              <w:spacing w:line="360" w:lineRule="auto"/>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31</w:t>
            </w:r>
          </w:p>
        </w:tc>
        <w:tc>
          <w:tcPr>
            <w:tcW w:w="7322" w:type="dxa"/>
            <w:vAlign w:val="center"/>
          </w:tcPr>
          <w:p w:rsidR="00BC36C9" w:rsidRDefault="009B7E34">
            <w:pPr>
              <w:spacing w:line="360" w:lineRule="auto"/>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履约保证金:</w:t>
            </w:r>
          </w:p>
          <w:p w:rsidR="00BC36C9" w:rsidRDefault="009B7E34">
            <w:pPr>
              <w:spacing w:line="360" w:lineRule="auto"/>
              <w:rPr>
                <w:rFonts w:ascii="宋体" w:eastAsia="宋体" w:hAnsi="宋体" w:cs="宋体"/>
                <w:color w:val="000000" w:themeColor="text1"/>
                <w:sz w:val="24"/>
                <w:szCs w:val="24"/>
              </w:rPr>
            </w:pPr>
            <w:r>
              <w:rPr>
                <w:rFonts w:ascii="Segoe UI Symbol" w:eastAsia="宋体" w:hAnsi="Segoe UI Symbol" w:cs="Segoe UI Symbol"/>
                <w:color w:val="000000" w:themeColor="text1"/>
                <w:sz w:val="24"/>
                <w:szCs w:val="24"/>
              </w:rPr>
              <w:t>☑</w:t>
            </w:r>
            <w:r>
              <w:rPr>
                <w:rFonts w:ascii="宋体" w:eastAsia="宋体" w:hAnsi="宋体" w:cs="宋体" w:hint="eastAsia"/>
                <w:color w:val="000000" w:themeColor="text1"/>
                <w:sz w:val="24"/>
                <w:szCs w:val="24"/>
              </w:rPr>
              <w:t xml:space="preserve"> 不要求提供</w:t>
            </w:r>
          </w:p>
          <w:p w:rsidR="00BC36C9" w:rsidRDefault="009B7E34">
            <w:pPr>
              <w:spacing w:line="360" w:lineRule="auto"/>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 要求提供</w:t>
            </w:r>
            <w:r>
              <w:rPr>
                <w:rFonts w:ascii="宋体" w:eastAsia="宋体" w:hAnsi="宋体" w:cs="宋体" w:hint="eastAsia"/>
                <w:color w:val="000000" w:themeColor="text1"/>
                <w:sz w:val="24"/>
                <w:szCs w:val="24"/>
                <w:shd w:val="clear" w:color="auto" w:fill="FFFFFF"/>
              </w:rPr>
              <w:t>。</w:t>
            </w:r>
          </w:p>
        </w:tc>
      </w:tr>
      <w:tr w:rsidR="00BC36C9">
        <w:trPr>
          <w:trHeight w:val="90"/>
        </w:trPr>
        <w:tc>
          <w:tcPr>
            <w:tcW w:w="603" w:type="dxa"/>
            <w:vAlign w:val="center"/>
          </w:tcPr>
          <w:p w:rsidR="00BC36C9" w:rsidRDefault="009B7E34">
            <w:pPr>
              <w:spacing w:line="360" w:lineRule="auto"/>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14</w:t>
            </w:r>
          </w:p>
        </w:tc>
        <w:tc>
          <w:tcPr>
            <w:tcW w:w="931" w:type="dxa"/>
            <w:vAlign w:val="center"/>
          </w:tcPr>
          <w:p w:rsidR="00BC36C9" w:rsidRDefault="009B7E34">
            <w:pPr>
              <w:spacing w:line="360" w:lineRule="auto"/>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分包、转包</w:t>
            </w:r>
          </w:p>
        </w:tc>
        <w:tc>
          <w:tcPr>
            <w:tcW w:w="7322" w:type="dxa"/>
            <w:vAlign w:val="center"/>
          </w:tcPr>
          <w:p w:rsidR="00BC36C9" w:rsidRDefault="009B7E34">
            <w:pPr>
              <w:spacing w:line="360" w:lineRule="auto"/>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未经甲方许可，乙方不得将项目内容擅自以任何形式进行分包、转包。如经发现，将没收履约保证金，且采购人有权终止合同。同时上报财政部门列入不良行为记录名单，在一至三年内禁止参加政府采购活动并予以通报。</w:t>
            </w:r>
          </w:p>
        </w:tc>
      </w:tr>
      <w:tr w:rsidR="00BC36C9">
        <w:trPr>
          <w:trHeight w:val="505"/>
        </w:trPr>
        <w:tc>
          <w:tcPr>
            <w:tcW w:w="603" w:type="dxa"/>
            <w:vAlign w:val="center"/>
          </w:tcPr>
          <w:p w:rsidR="00BC36C9" w:rsidRDefault="009B7E34">
            <w:pPr>
              <w:spacing w:line="360" w:lineRule="auto"/>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15</w:t>
            </w:r>
          </w:p>
        </w:tc>
        <w:tc>
          <w:tcPr>
            <w:tcW w:w="931" w:type="dxa"/>
            <w:vAlign w:val="center"/>
          </w:tcPr>
          <w:p w:rsidR="00BC36C9" w:rsidRDefault="009B7E34">
            <w:pPr>
              <w:spacing w:line="360" w:lineRule="auto"/>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现场</w:t>
            </w:r>
          </w:p>
          <w:p w:rsidR="00BC36C9" w:rsidRDefault="009B7E34">
            <w:pPr>
              <w:spacing w:line="360" w:lineRule="auto"/>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踏勘</w:t>
            </w:r>
          </w:p>
        </w:tc>
        <w:tc>
          <w:tcPr>
            <w:tcW w:w="7322" w:type="dxa"/>
            <w:vAlign w:val="center"/>
          </w:tcPr>
          <w:p w:rsidR="00BC36C9" w:rsidRDefault="009B7E34">
            <w:pPr>
              <w:spacing w:line="360" w:lineRule="auto"/>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本项目不组织踏勘</w:t>
            </w:r>
          </w:p>
        </w:tc>
      </w:tr>
      <w:tr w:rsidR="00BC36C9">
        <w:trPr>
          <w:trHeight w:val="418"/>
        </w:trPr>
        <w:tc>
          <w:tcPr>
            <w:tcW w:w="603" w:type="dxa"/>
            <w:vAlign w:val="center"/>
          </w:tcPr>
          <w:p w:rsidR="00BC36C9" w:rsidRDefault="009B7E34">
            <w:pPr>
              <w:spacing w:line="360" w:lineRule="auto"/>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16</w:t>
            </w:r>
          </w:p>
        </w:tc>
        <w:tc>
          <w:tcPr>
            <w:tcW w:w="931" w:type="dxa"/>
            <w:vAlign w:val="center"/>
          </w:tcPr>
          <w:p w:rsidR="00BC36C9" w:rsidRDefault="009B7E34">
            <w:pPr>
              <w:spacing w:line="360" w:lineRule="auto"/>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同义</w:t>
            </w:r>
          </w:p>
          <w:p w:rsidR="00BC36C9" w:rsidRDefault="009B7E34">
            <w:pPr>
              <w:spacing w:line="360" w:lineRule="auto"/>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词语</w:t>
            </w:r>
          </w:p>
        </w:tc>
        <w:tc>
          <w:tcPr>
            <w:tcW w:w="7322" w:type="dxa"/>
            <w:vAlign w:val="center"/>
          </w:tcPr>
          <w:p w:rsidR="00BC36C9" w:rsidRDefault="009B7E34">
            <w:pPr>
              <w:spacing w:line="360" w:lineRule="auto"/>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构成招标文件组成部分的各章节中出现的措辞“委托人”、“发包人”、和“投标人”、“承包人”，在招标投标阶段应当分别按“采购人”和“投标人”进行理解。</w:t>
            </w:r>
          </w:p>
        </w:tc>
      </w:tr>
      <w:tr w:rsidR="00BC36C9">
        <w:trPr>
          <w:trHeight w:val="1453"/>
        </w:trPr>
        <w:tc>
          <w:tcPr>
            <w:tcW w:w="603" w:type="dxa"/>
            <w:vAlign w:val="center"/>
          </w:tcPr>
          <w:p w:rsidR="00BC36C9" w:rsidRDefault="009B7E34">
            <w:pPr>
              <w:spacing w:line="360" w:lineRule="auto"/>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17</w:t>
            </w:r>
          </w:p>
        </w:tc>
        <w:tc>
          <w:tcPr>
            <w:tcW w:w="931" w:type="dxa"/>
            <w:vAlign w:val="center"/>
          </w:tcPr>
          <w:p w:rsidR="00BC36C9" w:rsidRDefault="009B7E34">
            <w:pPr>
              <w:spacing w:line="360" w:lineRule="auto"/>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信用记录查询说明</w:t>
            </w:r>
          </w:p>
        </w:tc>
        <w:tc>
          <w:tcPr>
            <w:tcW w:w="7322" w:type="dxa"/>
            <w:vAlign w:val="center"/>
          </w:tcPr>
          <w:p w:rsidR="00BC36C9" w:rsidRDefault="009B7E34">
            <w:pPr>
              <w:pStyle w:val="11"/>
              <w:spacing w:line="360" w:lineRule="auto"/>
              <w:rPr>
                <w:rFonts w:hAnsi="宋体" w:cs="宋体"/>
                <w:color w:val="000000" w:themeColor="text1"/>
                <w:szCs w:val="24"/>
              </w:rPr>
            </w:pPr>
            <w:r>
              <w:rPr>
                <w:rFonts w:hAnsi="宋体" w:cs="宋体" w:hint="eastAsia"/>
                <w:color w:val="000000" w:themeColor="text1"/>
                <w:szCs w:val="24"/>
              </w:rPr>
              <w:t>1.依据《财政部关于在政府采购活动中查询及使用信用记录有关问题的通知》（财库【2016】125号）文件中信用查询的要求，通过“信用中国”网站(www.creditchina.gov.cn)和中国政府采购网</w:t>
            </w:r>
            <w:r>
              <w:rPr>
                <w:rFonts w:hAnsi="宋体" w:cs="宋体" w:hint="eastAsia"/>
                <w:color w:val="000000" w:themeColor="text1"/>
                <w:szCs w:val="24"/>
              </w:rPr>
              <w:lastRenderedPageBreak/>
              <w:t>(www.ccgp.gov.cn) 查询投标人的信用记录，采购人、采购代理机构对各投标人信用记录情况进行查询甄别，并对查询结果以网站截图纸质版或网站截图电子版形式予以留存。</w:t>
            </w:r>
          </w:p>
          <w:p w:rsidR="00BC36C9" w:rsidRDefault="009B7E34">
            <w:pPr>
              <w:pStyle w:val="11"/>
              <w:spacing w:line="360" w:lineRule="auto"/>
              <w:rPr>
                <w:rFonts w:hAnsi="宋体" w:cs="宋体"/>
                <w:color w:val="000000" w:themeColor="text1"/>
                <w:szCs w:val="24"/>
              </w:rPr>
            </w:pPr>
            <w:r>
              <w:rPr>
                <w:rFonts w:hAnsi="宋体" w:cs="宋体" w:hint="eastAsia"/>
                <w:color w:val="000000" w:themeColor="text1"/>
                <w:szCs w:val="24"/>
              </w:rPr>
              <w:t>2.查询截止时间：投标截止时间后2小时内网站查询，若查询结果不符合要求，按无效投标处理。</w:t>
            </w:r>
          </w:p>
          <w:p w:rsidR="00BC36C9" w:rsidRDefault="009B7E34">
            <w:pPr>
              <w:pStyle w:val="11"/>
              <w:spacing w:line="360" w:lineRule="auto"/>
              <w:rPr>
                <w:rFonts w:hAnsi="宋体" w:cs="宋体"/>
                <w:color w:val="000000" w:themeColor="text1"/>
                <w:szCs w:val="24"/>
              </w:rPr>
            </w:pPr>
            <w:r>
              <w:rPr>
                <w:rFonts w:hAnsi="宋体" w:cs="宋体" w:hint="eastAsia"/>
                <w:color w:val="000000" w:themeColor="text1"/>
                <w:szCs w:val="24"/>
              </w:rPr>
              <w:t>3.在本招标文件规定的查询时间之后，网站信息发生的任何变更均不再作为评审依据。</w:t>
            </w:r>
          </w:p>
          <w:p w:rsidR="00BC36C9" w:rsidRDefault="009B7E34">
            <w:pPr>
              <w:pStyle w:val="11"/>
              <w:spacing w:line="360" w:lineRule="auto"/>
              <w:rPr>
                <w:rFonts w:hAnsi="宋体" w:cs="宋体"/>
                <w:color w:val="000000" w:themeColor="text1"/>
                <w:szCs w:val="24"/>
              </w:rPr>
            </w:pPr>
            <w:r>
              <w:rPr>
                <w:rFonts w:hAnsi="宋体" w:cs="宋体" w:hint="eastAsia"/>
                <w:color w:val="000000" w:themeColor="text1"/>
                <w:szCs w:val="24"/>
              </w:rPr>
              <w:t>4.投标人自行提供的与网站信息不一致的其他证明材料亦不作为资格审查依据。</w:t>
            </w:r>
          </w:p>
        </w:tc>
      </w:tr>
      <w:tr w:rsidR="00BC36C9">
        <w:trPr>
          <w:trHeight w:val="90"/>
        </w:trPr>
        <w:tc>
          <w:tcPr>
            <w:tcW w:w="603" w:type="dxa"/>
            <w:vAlign w:val="center"/>
          </w:tcPr>
          <w:p w:rsidR="00BC36C9" w:rsidRDefault="009B7E34">
            <w:pPr>
              <w:spacing w:line="360" w:lineRule="auto"/>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lastRenderedPageBreak/>
              <w:t>18</w:t>
            </w:r>
          </w:p>
        </w:tc>
        <w:tc>
          <w:tcPr>
            <w:tcW w:w="931" w:type="dxa"/>
            <w:vAlign w:val="center"/>
          </w:tcPr>
          <w:p w:rsidR="00BC36C9" w:rsidRDefault="009B7E34">
            <w:pPr>
              <w:pStyle w:val="11"/>
              <w:spacing w:line="360" w:lineRule="auto"/>
              <w:jc w:val="center"/>
              <w:rPr>
                <w:rFonts w:hAnsi="宋体" w:cs="宋体"/>
                <w:color w:val="000000" w:themeColor="text1"/>
                <w:szCs w:val="24"/>
              </w:rPr>
            </w:pPr>
            <w:r>
              <w:rPr>
                <w:rFonts w:hAnsi="宋体" w:cs="宋体" w:hint="eastAsia"/>
                <w:color w:val="000000" w:themeColor="text1"/>
                <w:szCs w:val="24"/>
              </w:rPr>
              <w:t>西安市公共资源交易中心电子化政府采购系统技术支持（软件开发商）</w:t>
            </w:r>
          </w:p>
        </w:tc>
        <w:tc>
          <w:tcPr>
            <w:tcW w:w="7322" w:type="dxa"/>
            <w:vAlign w:val="center"/>
          </w:tcPr>
          <w:p w:rsidR="00BC36C9" w:rsidRDefault="009B7E34">
            <w:pPr>
              <w:pStyle w:val="11"/>
              <w:spacing w:line="360" w:lineRule="auto"/>
              <w:rPr>
                <w:rFonts w:hAnsi="宋体" w:cs="宋体"/>
                <w:color w:val="000000" w:themeColor="text1"/>
                <w:szCs w:val="24"/>
              </w:rPr>
            </w:pPr>
            <w:r>
              <w:rPr>
                <w:rFonts w:hAnsi="宋体" w:cs="宋体" w:hint="eastAsia"/>
                <w:color w:val="000000" w:themeColor="text1"/>
                <w:szCs w:val="24"/>
              </w:rPr>
              <w:t>国泰新点软件股份有限公司</w:t>
            </w:r>
          </w:p>
          <w:p w:rsidR="00BC36C9" w:rsidRDefault="009B7E34">
            <w:pPr>
              <w:pStyle w:val="11"/>
              <w:spacing w:line="360" w:lineRule="auto"/>
              <w:rPr>
                <w:rFonts w:hAnsi="宋体" w:cs="宋体"/>
                <w:color w:val="000000" w:themeColor="text1"/>
                <w:szCs w:val="24"/>
              </w:rPr>
            </w:pPr>
            <w:r>
              <w:rPr>
                <w:rFonts w:hAnsi="宋体" w:cs="宋体" w:hint="eastAsia"/>
                <w:color w:val="000000" w:themeColor="text1"/>
                <w:szCs w:val="24"/>
              </w:rPr>
              <w:t>1．技术支持热线：400-998-0000/400-928-0095</w:t>
            </w:r>
          </w:p>
          <w:p w:rsidR="00BC36C9" w:rsidRDefault="009B7E34">
            <w:pPr>
              <w:pStyle w:val="11"/>
              <w:spacing w:line="360" w:lineRule="auto"/>
              <w:rPr>
                <w:rFonts w:hAnsi="宋体" w:cs="宋体"/>
                <w:color w:val="000000" w:themeColor="text1"/>
                <w:szCs w:val="24"/>
              </w:rPr>
            </w:pPr>
            <w:r>
              <w:rPr>
                <w:rFonts w:hAnsi="宋体" w:cs="宋体" w:hint="eastAsia"/>
                <w:color w:val="000000" w:themeColor="text1"/>
                <w:szCs w:val="24"/>
              </w:rPr>
              <w:t>2．驻场技术人员：029-86510166/86510167转80310</w:t>
            </w:r>
          </w:p>
        </w:tc>
      </w:tr>
      <w:tr w:rsidR="00BC36C9">
        <w:trPr>
          <w:trHeight w:val="90"/>
        </w:trPr>
        <w:tc>
          <w:tcPr>
            <w:tcW w:w="603" w:type="dxa"/>
            <w:vAlign w:val="center"/>
          </w:tcPr>
          <w:p w:rsidR="00BC36C9" w:rsidRDefault="009B7E34">
            <w:pPr>
              <w:spacing w:line="360" w:lineRule="auto"/>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19</w:t>
            </w:r>
          </w:p>
        </w:tc>
        <w:tc>
          <w:tcPr>
            <w:tcW w:w="931" w:type="dxa"/>
            <w:vAlign w:val="center"/>
          </w:tcPr>
          <w:p w:rsidR="00BC36C9" w:rsidRDefault="00BC36C9">
            <w:pPr>
              <w:pStyle w:val="11"/>
              <w:spacing w:line="360" w:lineRule="auto"/>
              <w:jc w:val="center"/>
              <w:rPr>
                <w:rFonts w:hAnsi="宋体" w:cs="宋体"/>
                <w:color w:val="000000" w:themeColor="text1"/>
                <w:szCs w:val="24"/>
              </w:rPr>
            </w:pPr>
          </w:p>
          <w:p w:rsidR="00BC36C9" w:rsidRDefault="00BC36C9">
            <w:pPr>
              <w:pStyle w:val="11"/>
              <w:spacing w:line="360" w:lineRule="auto"/>
              <w:jc w:val="center"/>
              <w:rPr>
                <w:rFonts w:hAnsi="宋体" w:cs="宋体"/>
                <w:color w:val="000000" w:themeColor="text1"/>
                <w:szCs w:val="24"/>
              </w:rPr>
            </w:pPr>
          </w:p>
          <w:p w:rsidR="00BC36C9" w:rsidRDefault="009B7E34">
            <w:pPr>
              <w:pStyle w:val="11"/>
              <w:spacing w:line="360" w:lineRule="auto"/>
              <w:jc w:val="center"/>
              <w:rPr>
                <w:rFonts w:hAnsi="宋体" w:cs="宋体"/>
                <w:color w:val="000000" w:themeColor="text1"/>
                <w:szCs w:val="24"/>
              </w:rPr>
            </w:pPr>
            <w:r>
              <w:rPr>
                <w:rFonts w:hAnsi="宋体" w:cs="宋体" w:hint="eastAsia"/>
                <w:color w:val="000000" w:themeColor="text1"/>
                <w:szCs w:val="24"/>
              </w:rPr>
              <w:t>投标人注意事项</w:t>
            </w:r>
          </w:p>
          <w:p w:rsidR="00BC36C9" w:rsidRDefault="00BC36C9">
            <w:pPr>
              <w:pStyle w:val="11"/>
              <w:spacing w:line="360" w:lineRule="auto"/>
              <w:jc w:val="center"/>
              <w:rPr>
                <w:rFonts w:hAnsi="宋体" w:cs="宋体"/>
                <w:color w:val="000000" w:themeColor="text1"/>
                <w:szCs w:val="24"/>
              </w:rPr>
            </w:pPr>
          </w:p>
        </w:tc>
        <w:tc>
          <w:tcPr>
            <w:tcW w:w="7322" w:type="dxa"/>
            <w:vAlign w:val="center"/>
          </w:tcPr>
          <w:p w:rsidR="00BC36C9" w:rsidRDefault="009B7E34">
            <w:pPr>
              <w:pStyle w:val="11"/>
              <w:spacing w:line="360" w:lineRule="auto"/>
              <w:rPr>
                <w:rFonts w:hAnsi="宋体" w:cs="宋体"/>
                <w:color w:val="000000" w:themeColor="text1"/>
                <w:szCs w:val="24"/>
              </w:rPr>
            </w:pPr>
            <w:r>
              <w:rPr>
                <w:rFonts w:hAnsi="宋体" w:cs="宋体" w:hint="eastAsia"/>
                <w:color w:val="000000" w:themeColor="text1"/>
                <w:szCs w:val="24"/>
              </w:rPr>
              <w:t>（一）投标人投标流程</w:t>
            </w:r>
          </w:p>
          <w:p w:rsidR="00BC36C9" w:rsidRDefault="009B7E34">
            <w:pPr>
              <w:pStyle w:val="11"/>
              <w:spacing w:line="360" w:lineRule="auto"/>
              <w:rPr>
                <w:rFonts w:hAnsi="宋体" w:cs="宋体"/>
                <w:color w:val="000000" w:themeColor="text1"/>
                <w:szCs w:val="24"/>
              </w:rPr>
            </w:pPr>
            <w:r>
              <w:rPr>
                <w:rFonts w:hAnsi="宋体" w:cs="宋体" w:hint="eastAsia"/>
                <w:color w:val="000000" w:themeColor="text1"/>
                <w:szCs w:val="24"/>
              </w:rPr>
              <w:t>使用电子交易系统的采购项目（即线上项目），将同时提供WORD\PDF格式（仅用于预览）和SXSZF格式（用于制作电子投标文件）两个版本，文件内容一致。</w:t>
            </w:r>
          </w:p>
          <w:p w:rsidR="00BC36C9" w:rsidRDefault="009B7E34">
            <w:pPr>
              <w:pStyle w:val="11"/>
              <w:spacing w:line="360" w:lineRule="auto"/>
              <w:rPr>
                <w:rFonts w:hAnsi="宋体" w:cs="宋体"/>
                <w:color w:val="000000" w:themeColor="text1"/>
                <w:szCs w:val="24"/>
              </w:rPr>
            </w:pPr>
            <w:r>
              <w:rPr>
                <w:rFonts w:hAnsi="宋体" w:cs="宋体" w:hint="eastAsia"/>
                <w:color w:val="000000" w:themeColor="text1"/>
                <w:szCs w:val="24"/>
              </w:rPr>
              <w:t>1．预览采购文件：打开西安市公共资源交易平台〖首页·〉交易大厅·〉政府采购〗栏目，下载和阅读本项目采购文件的预览版本（WORD\PDF格式）；</w:t>
            </w:r>
          </w:p>
          <w:p w:rsidR="00BC36C9" w:rsidRDefault="009B7E34">
            <w:pPr>
              <w:pStyle w:val="11"/>
              <w:spacing w:line="360" w:lineRule="auto"/>
              <w:rPr>
                <w:rFonts w:hAnsi="宋体" w:cs="宋体"/>
                <w:color w:val="000000" w:themeColor="text1"/>
                <w:szCs w:val="24"/>
              </w:rPr>
            </w:pPr>
            <w:r>
              <w:rPr>
                <w:rFonts w:hAnsi="宋体" w:cs="宋体" w:hint="eastAsia"/>
                <w:color w:val="000000" w:themeColor="text1"/>
                <w:szCs w:val="24"/>
              </w:rPr>
              <w:t>2．下载电子招标文件：投标人应登录西安市公共资源交易平台〖首页·〉</w:t>
            </w:r>
            <w:r>
              <w:rPr>
                <w:rFonts w:hAnsi="宋体" w:cs="宋体" w:hint="eastAsia"/>
                <w:color w:val="000000" w:themeColor="text1"/>
                <w:szCs w:val="24"/>
              </w:rPr>
              <w:lastRenderedPageBreak/>
              <w:t>电子交易平台·〉陕西政府采购交易系统·〉企业端〗，在〖招标公告/出让公告〗模块中预览全部可供参与的项目，然后选择有意向的项目点击〖我要投标〗，成功后切换到〖我的项目〗模块，依次点选〖项目流程·〉项目管理·〉交易文件下载〗免费获取本项目电子招标文件（*.SXSZF）。</w:t>
            </w:r>
            <w:r>
              <w:rPr>
                <w:rFonts w:hAnsi="宋体" w:cs="宋体" w:hint="eastAsia"/>
                <w:b/>
                <w:bCs/>
                <w:color w:val="000000" w:themeColor="text1"/>
                <w:szCs w:val="24"/>
              </w:rPr>
              <w:t>请务必在采购文件获取期限内及时下载电子招标文件并做好备份，逾期无法再下载！</w:t>
            </w:r>
          </w:p>
          <w:p w:rsidR="00BC36C9" w:rsidRDefault="009B7E34">
            <w:pPr>
              <w:pStyle w:val="11"/>
              <w:spacing w:line="360" w:lineRule="auto"/>
              <w:rPr>
                <w:rFonts w:hAnsi="宋体" w:cs="宋体"/>
                <w:color w:val="000000" w:themeColor="text1"/>
                <w:szCs w:val="24"/>
              </w:rPr>
            </w:pPr>
            <w:r>
              <w:rPr>
                <w:rFonts w:hAnsi="宋体" w:cs="宋体" w:hint="eastAsia"/>
                <w:color w:val="000000" w:themeColor="text1"/>
                <w:szCs w:val="24"/>
              </w:rPr>
              <w:t>3．制作电子投标文件：需要使用专用制作软件“新点投标文件制作软件（陕西公共资源）”进行编制，编制完成后使用CA锁对电子投标文件进行签章、加密。详见本章中的“投标文件”相关内容。</w:t>
            </w:r>
          </w:p>
          <w:p w:rsidR="00BC36C9" w:rsidRDefault="009B7E34">
            <w:pPr>
              <w:pStyle w:val="11"/>
              <w:spacing w:line="360" w:lineRule="auto"/>
              <w:rPr>
                <w:rFonts w:hAnsi="宋体" w:cs="宋体"/>
                <w:color w:val="000000" w:themeColor="text1"/>
                <w:szCs w:val="24"/>
              </w:rPr>
            </w:pPr>
            <w:r>
              <w:rPr>
                <w:rFonts w:hAnsi="宋体" w:cs="宋体" w:hint="eastAsia"/>
                <w:color w:val="000000" w:themeColor="text1"/>
                <w:szCs w:val="24"/>
              </w:rPr>
              <w:t>4．提交电子投标文件：在提交投标文件截止时间前及时提交加密后电子投标文件，逾期提交的，系统将会拒收；</w:t>
            </w:r>
          </w:p>
          <w:p w:rsidR="00BC36C9" w:rsidRDefault="009B7E34">
            <w:pPr>
              <w:pStyle w:val="11"/>
              <w:spacing w:line="360" w:lineRule="auto"/>
              <w:rPr>
                <w:rFonts w:hAnsi="宋体" w:cs="宋体"/>
                <w:color w:val="000000" w:themeColor="text1"/>
                <w:szCs w:val="24"/>
              </w:rPr>
            </w:pPr>
            <w:r>
              <w:rPr>
                <w:rFonts w:hAnsi="宋体" w:cs="宋体" w:hint="eastAsia"/>
                <w:color w:val="000000" w:themeColor="text1"/>
                <w:szCs w:val="24"/>
              </w:rPr>
              <w:t>5．在线参加开标大会：开标当日，投标人法定代表人或其授权代表需提前登录“不见面开 标”系统，收到主持人“开始解密”指令后，使用CA锁（必须与加密文件时的CA锁为同一把锁）在线对电子投标文件进行解密。采用“不见面开标”系统后，投标人无需到达开标现场，即可在线参与整个开标过程。相关技术问题，请咨询软件开发商。</w:t>
            </w:r>
          </w:p>
          <w:p w:rsidR="00BC36C9" w:rsidRDefault="009B7E34">
            <w:pPr>
              <w:pStyle w:val="11"/>
              <w:spacing w:line="360" w:lineRule="auto"/>
              <w:rPr>
                <w:rFonts w:hAnsi="宋体" w:cs="宋体"/>
                <w:color w:val="000000" w:themeColor="text1"/>
                <w:szCs w:val="24"/>
              </w:rPr>
            </w:pPr>
            <w:r>
              <w:rPr>
                <w:rFonts w:hAnsi="宋体" w:cs="宋体" w:hint="eastAsia"/>
                <w:color w:val="000000" w:themeColor="text1"/>
                <w:szCs w:val="24"/>
              </w:rPr>
              <w:t>6．等待专家评审：评审期间，可能需要对评审专家提出的问题进行澄清或答复。在主持人宣布评审结束前，投标人请勿擅自离席，否则由此造成的不利后果，由投标人自行承担。</w:t>
            </w:r>
          </w:p>
          <w:p w:rsidR="00BC36C9" w:rsidRDefault="009B7E34">
            <w:pPr>
              <w:pStyle w:val="11"/>
              <w:spacing w:line="360" w:lineRule="auto"/>
              <w:rPr>
                <w:rFonts w:hAnsi="宋体" w:cs="宋体"/>
                <w:color w:val="000000" w:themeColor="text1"/>
                <w:szCs w:val="24"/>
              </w:rPr>
            </w:pPr>
            <w:r>
              <w:rPr>
                <w:rFonts w:hAnsi="宋体" w:cs="宋体" w:hint="eastAsia"/>
                <w:color w:val="000000" w:themeColor="text1"/>
                <w:szCs w:val="24"/>
              </w:rPr>
              <w:t>7．中标投标人注册：按照陕西省政府采购监管部门的要求，采购代理机构在发布中标公告前，应由中标投标人在陕西省政府采购网上完成注册。</w:t>
            </w:r>
          </w:p>
        </w:tc>
      </w:tr>
      <w:tr w:rsidR="00BC36C9">
        <w:trPr>
          <w:trHeight w:val="90"/>
        </w:trPr>
        <w:tc>
          <w:tcPr>
            <w:tcW w:w="603" w:type="dxa"/>
            <w:vAlign w:val="center"/>
          </w:tcPr>
          <w:p w:rsidR="00BC36C9" w:rsidRDefault="009B7E34">
            <w:pPr>
              <w:spacing w:line="360" w:lineRule="auto"/>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lastRenderedPageBreak/>
              <w:t>20</w:t>
            </w:r>
          </w:p>
        </w:tc>
        <w:tc>
          <w:tcPr>
            <w:tcW w:w="931" w:type="dxa"/>
            <w:vAlign w:val="center"/>
          </w:tcPr>
          <w:p w:rsidR="00BC36C9" w:rsidRDefault="009B7E34">
            <w:pPr>
              <w:pStyle w:val="11"/>
              <w:spacing w:line="360" w:lineRule="auto"/>
              <w:jc w:val="center"/>
              <w:rPr>
                <w:rFonts w:hAnsi="宋体" w:cs="宋体"/>
                <w:color w:val="000000" w:themeColor="text1"/>
                <w:szCs w:val="24"/>
              </w:rPr>
            </w:pPr>
            <w:r>
              <w:rPr>
                <w:rFonts w:hAnsi="宋体" w:cs="宋体" w:hint="eastAsia"/>
                <w:color w:val="000000" w:themeColor="text1"/>
                <w:szCs w:val="24"/>
              </w:rPr>
              <w:t>其他</w:t>
            </w:r>
          </w:p>
        </w:tc>
        <w:tc>
          <w:tcPr>
            <w:tcW w:w="7322" w:type="dxa"/>
            <w:vAlign w:val="center"/>
          </w:tcPr>
          <w:p w:rsidR="00BC36C9" w:rsidRDefault="009B7E34">
            <w:pPr>
              <w:pStyle w:val="11"/>
              <w:spacing w:line="360" w:lineRule="auto"/>
              <w:rPr>
                <w:rFonts w:hAnsi="宋体" w:cs="宋体"/>
                <w:b/>
                <w:color w:val="000000" w:themeColor="text1"/>
                <w:szCs w:val="24"/>
              </w:rPr>
            </w:pPr>
            <w:r>
              <w:rPr>
                <w:rFonts w:hAnsi="宋体" w:cs="宋体" w:hint="eastAsia"/>
                <w:color w:val="000000" w:themeColor="text1"/>
                <w:szCs w:val="24"/>
              </w:rPr>
              <w:t>1.本项目所属行业：</w:t>
            </w:r>
            <w:r>
              <w:rPr>
                <w:rFonts w:hAnsi="宋体" w:cs="宋体" w:hint="eastAsia"/>
                <w:b/>
                <w:color w:val="000000" w:themeColor="text1"/>
                <w:szCs w:val="24"/>
              </w:rPr>
              <w:t>其他未列明行业</w:t>
            </w:r>
          </w:p>
          <w:p w:rsidR="00BC36C9" w:rsidRDefault="009B7E34">
            <w:pPr>
              <w:spacing w:line="360" w:lineRule="auto"/>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2.按照西安市财政局《关于促进政府采购公平竞争优化营商环境的通知》（市财函〔2021) 431号）规定：投标人免费获取招标文件后，如不参与投标，应在递交投标文件截止时间前，以书面形式（签字盖章后发回代理机构邮箱sxzyzbgs@163.com）（见附件9）告知招标代理机构。否则，招标代理机构可以向财政部门反映情况并提供相应的佐证。投</w:t>
            </w:r>
            <w:r>
              <w:rPr>
                <w:rFonts w:ascii="宋体" w:eastAsia="宋体" w:hAnsi="宋体" w:cs="宋体" w:hint="eastAsia"/>
                <w:color w:val="000000" w:themeColor="text1"/>
                <w:sz w:val="24"/>
                <w:szCs w:val="24"/>
              </w:rPr>
              <w:lastRenderedPageBreak/>
              <w:t>标人一年内累计出现三次该情形，将被监管部门记录为失信行为。</w:t>
            </w:r>
          </w:p>
        </w:tc>
      </w:tr>
    </w:tbl>
    <w:p w:rsidR="00BC36C9" w:rsidRDefault="00BC36C9">
      <w:pPr>
        <w:rPr>
          <w:rFonts w:ascii="宋体" w:eastAsia="宋体" w:hAnsi="宋体"/>
          <w:b/>
          <w:color w:val="000000" w:themeColor="text1"/>
          <w:sz w:val="28"/>
          <w:szCs w:val="28"/>
        </w:rPr>
      </w:pPr>
    </w:p>
    <w:p w:rsidR="00BC36C9" w:rsidRDefault="00BC36C9">
      <w:pPr>
        <w:rPr>
          <w:rFonts w:ascii="宋体" w:eastAsia="宋体" w:hAnsi="宋体"/>
          <w:b/>
          <w:color w:val="000000" w:themeColor="text1"/>
          <w:sz w:val="28"/>
          <w:szCs w:val="28"/>
        </w:rPr>
      </w:pPr>
    </w:p>
    <w:p w:rsidR="00BC36C9" w:rsidRDefault="00BC36C9">
      <w:pPr>
        <w:rPr>
          <w:rFonts w:ascii="宋体" w:eastAsia="宋体" w:hAnsi="宋体"/>
          <w:b/>
          <w:color w:val="000000" w:themeColor="text1"/>
          <w:sz w:val="28"/>
          <w:szCs w:val="28"/>
        </w:rPr>
      </w:pPr>
    </w:p>
    <w:p w:rsidR="00BC36C9" w:rsidRDefault="00BC36C9">
      <w:pPr>
        <w:rPr>
          <w:rFonts w:ascii="宋体" w:eastAsia="宋体" w:hAnsi="宋体"/>
          <w:b/>
          <w:color w:val="000000" w:themeColor="text1"/>
          <w:sz w:val="28"/>
          <w:szCs w:val="28"/>
        </w:rPr>
      </w:pPr>
    </w:p>
    <w:p w:rsidR="00BC36C9" w:rsidRDefault="00BC36C9">
      <w:pPr>
        <w:rPr>
          <w:rFonts w:ascii="宋体" w:eastAsia="宋体" w:hAnsi="宋体"/>
          <w:b/>
          <w:color w:val="000000" w:themeColor="text1"/>
          <w:sz w:val="28"/>
          <w:szCs w:val="28"/>
        </w:rPr>
      </w:pPr>
    </w:p>
    <w:p w:rsidR="00BC36C9" w:rsidRDefault="00BC36C9">
      <w:pPr>
        <w:rPr>
          <w:rFonts w:ascii="宋体" w:eastAsia="宋体" w:hAnsi="宋体"/>
          <w:b/>
          <w:color w:val="000000" w:themeColor="text1"/>
          <w:sz w:val="28"/>
          <w:szCs w:val="28"/>
        </w:rPr>
      </w:pPr>
    </w:p>
    <w:p w:rsidR="00BC36C9" w:rsidRDefault="00BC36C9">
      <w:pPr>
        <w:rPr>
          <w:rFonts w:ascii="宋体" w:eastAsia="宋体" w:hAnsi="宋体"/>
          <w:b/>
          <w:color w:val="000000" w:themeColor="text1"/>
          <w:sz w:val="28"/>
          <w:szCs w:val="28"/>
        </w:rPr>
      </w:pPr>
    </w:p>
    <w:p w:rsidR="00BC36C9" w:rsidRDefault="00BC36C9">
      <w:pPr>
        <w:rPr>
          <w:rFonts w:ascii="宋体" w:eastAsia="宋体" w:hAnsi="宋体"/>
          <w:b/>
          <w:color w:val="000000" w:themeColor="text1"/>
          <w:sz w:val="28"/>
          <w:szCs w:val="28"/>
        </w:rPr>
      </w:pPr>
    </w:p>
    <w:p w:rsidR="00BC36C9" w:rsidRDefault="00BC36C9">
      <w:pPr>
        <w:rPr>
          <w:rFonts w:ascii="宋体" w:eastAsia="宋体" w:hAnsi="宋体"/>
          <w:b/>
          <w:color w:val="000000" w:themeColor="text1"/>
          <w:sz w:val="28"/>
          <w:szCs w:val="28"/>
        </w:rPr>
      </w:pPr>
    </w:p>
    <w:p w:rsidR="00BC36C9" w:rsidRDefault="00BC36C9">
      <w:pPr>
        <w:rPr>
          <w:rFonts w:ascii="宋体" w:eastAsia="宋体" w:hAnsi="宋体"/>
          <w:b/>
          <w:color w:val="000000" w:themeColor="text1"/>
          <w:sz w:val="28"/>
          <w:szCs w:val="28"/>
        </w:rPr>
      </w:pPr>
    </w:p>
    <w:p w:rsidR="00BC36C9" w:rsidRDefault="00BC36C9">
      <w:pPr>
        <w:rPr>
          <w:rFonts w:ascii="宋体" w:eastAsia="宋体" w:hAnsi="宋体"/>
          <w:b/>
          <w:color w:val="000000" w:themeColor="text1"/>
          <w:sz w:val="28"/>
          <w:szCs w:val="28"/>
        </w:rPr>
      </w:pPr>
    </w:p>
    <w:p w:rsidR="00BC36C9" w:rsidRDefault="00BC36C9">
      <w:pPr>
        <w:rPr>
          <w:rFonts w:ascii="宋体" w:eastAsia="宋体" w:hAnsi="宋体"/>
          <w:b/>
          <w:color w:val="000000" w:themeColor="text1"/>
          <w:sz w:val="28"/>
          <w:szCs w:val="28"/>
        </w:rPr>
      </w:pPr>
    </w:p>
    <w:p w:rsidR="00BC36C9" w:rsidRDefault="00BC36C9">
      <w:pPr>
        <w:rPr>
          <w:rFonts w:ascii="宋体" w:eastAsia="宋体" w:hAnsi="宋体"/>
          <w:b/>
          <w:color w:val="000000" w:themeColor="text1"/>
          <w:sz w:val="28"/>
          <w:szCs w:val="28"/>
        </w:rPr>
      </w:pPr>
    </w:p>
    <w:p w:rsidR="00BC36C9" w:rsidRDefault="00BC36C9">
      <w:pPr>
        <w:rPr>
          <w:rFonts w:ascii="宋体" w:eastAsia="宋体" w:hAnsi="宋体"/>
          <w:b/>
          <w:color w:val="000000" w:themeColor="text1"/>
          <w:sz w:val="28"/>
          <w:szCs w:val="28"/>
        </w:rPr>
      </w:pPr>
    </w:p>
    <w:p w:rsidR="00BC36C9" w:rsidRDefault="00BC36C9">
      <w:pPr>
        <w:rPr>
          <w:rFonts w:ascii="宋体" w:eastAsia="宋体" w:hAnsi="宋体"/>
          <w:b/>
          <w:color w:val="000000" w:themeColor="text1"/>
          <w:sz w:val="28"/>
          <w:szCs w:val="28"/>
        </w:rPr>
      </w:pPr>
    </w:p>
    <w:p w:rsidR="00BC36C9" w:rsidRDefault="00BC36C9">
      <w:pPr>
        <w:rPr>
          <w:rFonts w:ascii="宋体" w:eastAsia="宋体" w:hAnsi="宋体"/>
          <w:b/>
          <w:color w:val="000000" w:themeColor="text1"/>
          <w:sz w:val="28"/>
          <w:szCs w:val="28"/>
        </w:rPr>
      </w:pPr>
    </w:p>
    <w:p w:rsidR="00BC36C9" w:rsidRDefault="00BC36C9">
      <w:pPr>
        <w:rPr>
          <w:rFonts w:ascii="宋体" w:eastAsia="宋体" w:hAnsi="宋体"/>
          <w:b/>
          <w:color w:val="000000" w:themeColor="text1"/>
          <w:sz w:val="28"/>
          <w:szCs w:val="28"/>
        </w:rPr>
      </w:pPr>
    </w:p>
    <w:p w:rsidR="00C67297" w:rsidRDefault="00C67297">
      <w:pPr>
        <w:rPr>
          <w:rFonts w:ascii="宋体" w:eastAsia="宋体" w:hAnsi="宋体"/>
          <w:b/>
          <w:color w:val="000000" w:themeColor="text1"/>
          <w:sz w:val="28"/>
          <w:szCs w:val="28"/>
        </w:rPr>
      </w:pPr>
    </w:p>
    <w:p w:rsidR="00C67297" w:rsidRDefault="00C67297">
      <w:pPr>
        <w:rPr>
          <w:rFonts w:ascii="宋体" w:eastAsia="宋体" w:hAnsi="宋体"/>
          <w:b/>
          <w:color w:val="000000" w:themeColor="text1"/>
          <w:sz w:val="28"/>
          <w:szCs w:val="28"/>
        </w:rPr>
      </w:pPr>
    </w:p>
    <w:p w:rsidR="00BC36C9" w:rsidRDefault="00BC36C9">
      <w:pPr>
        <w:rPr>
          <w:rFonts w:ascii="宋体" w:eastAsia="宋体" w:hAnsi="宋体"/>
          <w:b/>
          <w:color w:val="000000" w:themeColor="text1"/>
          <w:sz w:val="28"/>
          <w:szCs w:val="28"/>
        </w:rPr>
      </w:pPr>
    </w:p>
    <w:p w:rsidR="00BC36C9" w:rsidRDefault="009B7E34">
      <w:pPr>
        <w:pStyle w:val="2"/>
        <w:spacing w:before="0" w:after="0" w:line="360" w:lineRule="auto"/>
        <w:jc w:val="center"/>
        <w:rPr>
          <w:rFonts w:ascii="宋体" w:eastAsia="宋体" w:hAnsi="宋体"/>
          <w:color w:val="000000" w:themeColor="text1"/>
          <w:sz w:val="30"/>
          <w:szCs w:val="30"/>
        </w:rPr>
      </w:pPr>
      <w:bookmarkStart w:id="11" w:name="_Toc173741615"/>
      <w:r>
        <w:rPr>
          <w:rFonts w:ascii="宋体" w:eastAsia="宋体" w:hAnsi="宋体" w:hint="eastAsia"/>
          <w:color w:val="000000" w:themeColor="text1"/>
          <w:sz w:val="30"/>
          <w:szCs w:val="30"/>
        </w:rPr>
        <w:lastRenderedPageBreak/>
        <w:t>一、总  则</w:t>
      </w:r>
      <w:bookmarkEnd w:id="11"/>
    </w:p>
    <w:p w:rsidR="00BC36C9" w:rsidRDefault="009B7E34">
      <w:pPr>
        <w:spacing w:line="360" w:lineRule="auto"/>
        <w:ind w:firstLineChars="200" w:firstLine="482"/>
        <w:rPr>
          <w:rFonts w:ascii="宋体" w:eastAsia="宋体" w:hAnsi="宋体" w:cs="宋体"/>
          <w:b/>
          <w:color w:val="000000" w:themeColor="text1"/>
          <w:sz w:val="24"/>
          <w:szCs w:val="24"/>
        </w:rPr>
      </w:pPr>
      <w:r>
        <w:rPr>
          <w:rFonts w:ascii="宋体" w:eastAsia="宋体" w:hAnsi="宋体" w:cs="宋体" w:hint="eastAsia"/>
          <w:b/>
          <w:color w:val="000000" w:themeColor="text1"/>
          <w:sz w:val="24"/>
          <w:szCs w:val="24"/>
        </w:rPr>
        <w:t>1.资金来源</w:t>
      </w:r>
    </w:p>
    <w:p w:rsidR="00BC36C9" w:rsidRDefault="009B7E34">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1.1本次公开招标所签合同使用财政资金支付，资金已落实到位。</w:t>
      </w:r>
    </w:p>
    <w:p w:rsidR="00BC36C9" w:rsidRDefault="009B7E34">
      <w:pPr>
        <w:spacing w:line="360" w:lineRule="auto"/>
        <w:ind w:firstLineChars="200" w:firstLine="482"/>
        <w:rPr>
          <w:rFonts w:ascii="宋体" w:eastAsia="宋体" w:hAnsi="宋体" w:cs="宋体"/>
          <w:b/>
          <w:color w:val="000000" w:themeColor="text1"/>
          <w:sz w:val="24"/>
          <w:szCs w:val="24"/>
        </w:rPr>
      </w:pPr>
      <w:r>
        <w:rPr>
          <w:rFonts w:ascii="宋体" w:eastAsia="宋体" w:hAnsi="宋体" w:cs="宋体" w:hint="eastAsia"/>
          <w:b/>
          <w:color w:val="000000" w:themeColor="text1"/>
          <w:sz w:val="24"/>
          <w:szCs w:val="24"/>
        </w:rPr>
        <w:t>2.招标代理机构及合格的投标人</w:t>
      </w:r>
    </w:p>
    <w:p w:rsidR="00BC36C9" w:rsidRDefault="009B7E34">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2.1招标代理机构</w:t>
      </w:r>
    </w:p>
    <w:p w:rsidR="00BC36C9" w:rsidRDefault="009B7E34">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实施本次招标的招标代理机构为陕西正翼项目管理咨询有限公司。</w:t>
      </w:r>
    </w:p>
    <w:p w:rsidR="00BC36C9" w:rsidRDefault="009B7E34">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2.2合格的投标人：</w:t>
      </w:r>
    </w:p>
    <w:p w:rsidR="00BC36C9" w:rsidRDefault="009B7E34">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2.2.1投标人应具备的资格条件：见投标人须知前附表。</w:t>
      </w:r>
    </w:p>
    <w:p w:rsidR="00BC36C9" w:rsidRDefault="009B7E34">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2.2.2投标人不得存在下列情形之一：</w:t>
      </w:r>
    </w:p>
    <w:p w:rsidR="00BC36C9" w:rsidRDefault="009B7E34">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 xml:space="preserve">2.2.2.1为采购人不具有独立法人资格的附属机构（单位）； </w:t>
      </w:r>
    </w:p>
    <w:p w:rsidR="00BC36C9" w:rsidRDefault="009B7E34">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2.2.2.2为本项目前期准备提供设计或咨询服务的；</w:t>
      </w:r>
    </w:p>
    <w:p w:rsidR="00BC36C9" w:rsidRDefault="009B7E34">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2.2.2.3为本项目提供监理服务的；</w:t>
      </w:r>
    </w:p>
    <w:p w:rsidR="00BC36C9" w:rsidRDefault="009B7E34">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2.2.2.4与本项目采购代理机构同为一个法定代表人的；</w:t>
      </w:r>
    </w:p>
    <w:p w:rsidR="00BC36C9" w:rsidRDefault="009B7E34">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2.2.2.5被责令停业的；</w:t>
      </w:r>
    </w:p>
    <w:p w:rsidR="00BC36C9" w:rsidRDefault="009B7E34">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2.2.2.6被暂停或取消投标资格的；</w:t>
      </w:r>
    </w:p>
    <w:p w:rsidR="00BC36C9" w:rsidRDefault="009B7E34">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2.2.2.7财产被接管或冻结的；</w:t>
      </w:r>
    </w:p>
    <w:p w:rsidR="00BC36C9" w:rsidRDefault="009B7E34">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2.2.2.8在最近三年内有骗取中标或严重违约或重大质量问题的；</w:t>
      </w:r>
    </w:p>
    <w:p w:rsidR="00BC36C9" w:rsidRDefault="009B7E34">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2.2.2.9与采购人存在利害关系可能影响招标公正性的法人、其他组织或者个人；</w:t>
      </w:r>
    </w:p>
    <w:p w:rsidR="00BC36C9" w:rsidRDefault="009B7E34">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2.2.2.10单位负责人为同一人或者存在控股、管理关系的不同单位，不得参加同一项目投标或者未划分标段的同一招标项目投标。</w:t>
      </w:r>
    </w:p>
    <w:p w:rsidR="00BC36C9" w:rsidRDefault="009B7E34">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2.2.2.11受到刑事处罚，或者受到责令停产停业、在一至三年内禁止参加政府采购活动、暂扣或者吊销许可证、暂扣或者吊销执照等情形之一的行政处罚，或者存在财政部门认定的其他重大违法记录；</w:t>
      </w:r>
    </w:p>
    <w:p w:rsidR="00BC36C9" w:rsidRDefault="009B7E34">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2.2.2.12两家以上的投标人不得在同一合同项下的采购项目中，同时委托同一个自然人、同一家庭的人员、同一单位的人员作为其代理人，否则，其投标文件作为无效处理；</w:t>
      </w:r>
    </w:p>
    <w:p w:rsidR="00BC36C9" w:rsidRDefault="009B7E34">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2.2.2.13法律法规及相关行政规范性文件规定的其他情形。</w:t>
      </w:r>
    </w:p>
    <w:p w:rsidR="00BC36C9" w:rsidRDefault="009B7E34">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2.2.3关联企业投标限制</w:t>
      </w:r>
    </w:p>
    <w:p w:rsidR="00BC36C9" w:rsidRDefault="009B7E34">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lastRenderedPageBreak/>
        <w:t>2.2.3.1本招标文件所称关联企业是指存在关联关系的企业。</w:t>
      </w:r>
    </w:p>
    <w:p w:rsidR="00BC36C9" w:rsidRDefault="009B7E34">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2.2.3.2关联企业中，同一个法定代表人的两个及两个以上法人，母公司、全资子公司及其控股公司，都不得参加同一采购项目投标。一经发现，将导致投标同时被拒绝。</w:t>
      </w:r>
    </w:p>
    <w:p w:rsidR="00BC36C9" w:rsidRDefault="009B7E34">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2.2.4关系企业投标限制</w:t>
      </w:r>
    </w:p>
    <w:p w:rsidR="00BC36C9" w:rsidRDefault="009B7E34">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总公司、分公司不能以不同的投标人身份参加同一采购项目投标。</w:t>
      </w:r>
    </w:p>
    <w:p w:rsidR="00BC36C9" w:rsidRDefault="009B7E34">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2.3本项目接受联合体投标。</w:t>
      </w:r>
    </w:p>
    <w:p w:rsidR="00BC36C9" w:rsidRDefault="009B7E34">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如果在招标文件中接受联合体投标（见投标人须知前附表），则两个以上投标人可以组成一个联合体，以一个投标人的身份投标。以联合体形式参加投标的，联合体各方均应当符合中华人民共和国政府采购法第二十二条规定的条件。采购人根据采购项目的特殊要求规定投标人特定条件的，联合体各方中至少应当有一方符合采购人规定的特定条件。</w:t>
      </w:r>
    </w:p>
    <w:p w:rsidR="00BC36C9" w:rsidRDefault="009B7E34">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联合体各方之间应当签订共同投标协议，明确约定联合体各方承担的工作和相应的责任，并将共同投标协议连同投标文件一并递交投标文件接收人。联合体各方签订共同投标协议后，不得再以自己名义单独在同一项目中投标，也不得组成新的联合体参加同一项目投标，否则按无效投标处理。</w:t>
      </w:r>
    </w:p>
    <w:p w:rsidR="00BC36C9" w:rsidRDefault="009B7E34">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2.4投标费用自理。不论投标的结果如何，投标人均应自行承担所有与参加投标有关的费用。</w:t>
      </w:r>
    </w:p>
    <w:p w:rsidR="00BC36C9" w:rsidRDefault="009B7E34">
      <w:pPr>
        <w:spacing w:line="360" w:lineRule="auto"/>
        <w:ind w:firstLineChars="200" w:firstLine="482"/>
        <w:rPr>
          <w:rFonts w:ascii="宋体" w:eastAsia="宋体" w:hAnsi="宋体" w:cs="宋体"/>
          <w:b/>
          <w:color w:val="000000" w:themeColor="text1"/>
          <w:sz w:val="24"/>
          <w:szCs w:val="24"/>
        </w:rPr>
      </w:pPr>
      <w:r>
        <w:rPr>
          <w:rFonts w:ascii="宋体" w:eastAsia="宋体" w:hAnsi="宋体" w:cs="宋体" w:hint="eastAsia"/>
          <w:b/>
          <w:color w:val="000000" w:themeColor="text1"/>
          <w:sz w:val="24"/>
          <w:szCs w:val="24"/>
        </w:rPr>
        <w:t>3.投标产品的合格性和合法性</w:t>
      </w:r>
    </w:p>
    <w:p w:rsidR="00BC36C9" w:rsidRDefault="009B7E34">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3.1投标产品应满足招标文件的要求并应符合国家法律法规、行业管理部门要求的其他强制性标准。</w:t>
      </w:r>
    </w:p>
    <w:p w:rsidR="00BC36C9" w:rsidRDefault="009B7E34">
      <w:pPr>
        <w:spacing w:line="360" w:lineRule="auto"/>
        <w:ind w:firstLineChars="200" w:firstLine="482"/>
        <w:rPr>
          <w:rFonts w:ascii="宋体" w:eastAsia="宋体" w:hAnsi="宋体" w:cs="宋体"/>
          <w:b/>
          <w:color w:val="000000" w:themeColor="text1"/>
          <w:sz w:val="24"/>
          <w:szCs w:val="24"/>
        </w:rPr>
      </w:pPr>
      <w:r>
        <w:rPr>
          <w:rFonts w:ascii="宋体" w:eastAsia="宋体" w:hAnsi="宋体" w:cs="宋体" w:hint="eastAsia"/>
          <w:b/>
          <w:color w:val="000000" w:themeColor="text1"/>
          <w:sz w:val="24"/>
          <w:szCs w:val="24"/>
        </w:rPr>
        <w:t>4.投标文件内容的真实性</w:t>
      </w:r>
    </w:p>
    <w:p w:rsidR="00BC36C9" w:rsidRDefault="009B7E34">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4.1投标人应保证其投标文件中所提供的所有有关投标的资料、信息是真实的，并且来源于合法的渠道。因投标文件中所提供的投标资料、信息不真实或者其来源不合法而导致的所有法律责任，由投标人自行承担。</w:t>
      </w:r>
    </w:p>
    <w:p w:rsidR="00BC36C9" w:rsidRDefault="009B7E34">
      <w:pPr>
        <w:spacing w:line="360" w:lineRule="auto"/>
        <w:ind w:firstLineChars="200" w:firstLine="482"/>
        <w:rPr>
          <w:rFonts w:ascii="宋体" w:eastAsia="宋体" w:hAnsi="宋体" w:cs="宋体"/>
          <w:b/>
          <w:color w:val="000000" w:themeColor="text1"/>
          <w:sz w:val="24"/>
          <w:szCs w:val="24"/>
        </w:rPr>
      </w:pPr>
      <w:r>
        <w:rPr>
          <w:rFonts w:ascii="宋体" w:eastAsia="宋体" w:hAnsi="宋体" w:cs="宋体" w:hint="eastAsia"/>
          <w:b/>
          <w:color w:val="000000" w:themeColor="text1"/>
          <w:sz w:val="24"/>
          <w:szCs w:val="24"/>
        </w:rPr>
        <w:t>5.招标过程的监督和管理</w:t>
      </w:r>
    </w:p>
    <w:p w:rsidR="00BC36C9" w:rsidRDefault="009B7E34">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5.1同级政府采购监管管理部门和有关部门依法履行对招标过程的监督管理职责。</w:t>
      </w:r>
    </w:p>
    <w:p w:rsidR="00BC36C9" w:rsidRDefault="00BC36C9">
      <w:pPr>
        <w:spacing w:line="360" w:lineRule="auto"/>
        <w:ind w:firstLineChars="200" w:firstLine="480"/>
        <w:rPr>
          <w:rFonts w:ascii="宋体" w:eastAsia="宋体" w:hAnsi="宋体" w:cs="宋体"/>
          <w:color w:val="000000" w:themeColor="text1"/>
          <w:sz w:val="24"/>
          <w:szCs w:val="24"/>
        </w:rPr>
      </w:pPr>
    </w:p>
    <w:p w:rsidR="00BC36C9" w:rsidRDefault="009B7E34">
      <w:pPr>
        <w:pStyle w:val="2"/>
        <w:spacing w:before="0" w:after="0" w:line="360" w:lineRule="auto"/>
        <w:jc w:val="center"/>
        <w:rPr>
          <w:rFonts w:ascii="宋体" w:eastAsia="宋体" w:hAnsi="宋体"/>
          <w:color w:val="000000" w:themeColor="text1"/>
          <w:sz w:val="30"/>
          <w:szCs w:val="30"/>
        </w:rPr>
      </w:pPr>
      <w:bookmarkStart w:id="12" w:name="_Toc173741616"/>
      <w:r>
        <w:rPr>
          <w:rFonts w:ascii="宋体" w:eastAsia="宋体" w:hAnsi="宋体" w:hint="eastAsia"/>
          <w:color w:val="000000" w:themeColor="text1"/>
          <w:sz w:val="30"/>
          <w:szCs w:val="30"/>
        </w:rPr>
        <w:lastRenderedPageBreak/>
        <w:t>二、</w:t>
      </w:r>
      <w:r>
        <w:rPr>
          <w:rFonts w:ascii="宋体" w:eastAsia="宋体" w:hAnsi="宋体"/>
          <w:color w:val="000000" w:themeColor="text1"/>
          <w:sz w:val="30"/>
          <w:szCs w:val="30"/>
        </w:rPr>
        <w:t>招标文件</w:t>
      </w:r>
      <w:bookmarkEnd w:id="12"/>
    </w:p>
    <w:p w:rsidR="00BC36C9" w:rsidRDefault="009B7E34">
      <w:pPr>
        <w:spacing w:line="360" w:lineRule="auto"/>
        <w:ind w:firstLineChars="200" w:firstLine="482"/>
        <w:rPr>
          <w:rFonts w:ascii="宋体" w:eastAsia="宋体" w:hAnsi="宋体"/>
          <w:b/>
          <w:color w:val="000000" w:themeColor="text1"/>
          <w:sz w:val="24"/>
          <w:szCs w:val="24"/>
        </w:rPr>
      </w:pPr>
      <w:r>
        <w:rPr>
          <w:rFonts w:ascii="宋体" w:eastAsia="宋体" w:hAnsi="宋体"/>
          <w:b/>
          <w:color w:val="000000" w:themeColor="text1"/>
          <w:sz w:val="24"/>
          <w:szCs w:val="24"/>
        </w:rPr>
        <w:t>6.招标文件构成</w:t>
      </w:r>
    </w:p>
    <w:p w:rsidR="00BC36C9" w:rsidRDefault="009B7E34">
      <w:pPr>
        <w:spacing w:line="360" w:lineRule="auto"/>
        <w:ind w:firstLineChars="200" w:firstLine="480"/>
        <w:rPr>
          <w:rFonts w:ascii="宋体" w:eastAsia="宋体" w:hAnsi="宋体"/>
          <w:color w:val="000000" w:themeColor="text1"/>
          <w:sz w:val="24"/>
          <w:szCs w:val="24"/>
        </w:rPr>
      </w:pPr>
      <w:r>
        <w:rPr>
          <w:rFonts w:ascii="宋体" w:eastAsia="宋体" w:hAnsi="宋体"/>
          <w:color w:val="000000" w:themeColor="text1"/>
          <w:sz w:val="24"/>
          <w:szCs w:val="24"/>
        </w:rPr>
        <w:t>6.1招标文件由招标文件总目录所列内容组成。</w:t>
      </w:r>
    </w:p>
    <w:p w:rsidR="00BC36C9" w:rsidRDefault="009B7E34">
      <w:pPr>
        <w:spacing w:line="360" w:lineRule="auto"/>
        <w:ind w:firstLineChars="200" w:firstLine="480"/>
        <w:rPr>
          <w:rFonts w:ascii="宋体" w:eastAsia="宋体" w:hAnsi="宋体"/>
          <w:color w:val="000000" w:themeColor="text1"/>
          <w:sz w:val="24"/>
          <w:szCs w:val="24"/>
        </w:rPr>
      </w:pPr>
      <w:r>
        <w:rPr>
          <w:rFonts w:ascii="宋体" w:eastAsia="宋体" w:hAnsi="宋体"/>
          <w:color w:val="000000" w:themeColor="text1"/>
          <w:sz w:val="24"/>
          <w:szCs w:val="24"/>
        </w:rPr>
        <w:t>6.2投标人应认真阅读招标文件中所有的事项、格式、条款和规范等要求。未按招标文件要求提供的投标文件和资料可能导致投标被拒绝。</w:t>
      </w:r>
    </w:p>
    <w:p w:rsidR="00BC36C9" w:rsidRDefault="009B7E34">
      <w:pPr>
        <w:spacing w:line="360" w:lineRule="auto"/>
        <w:ind w:firstLineChars="200" w:firstLine="480"/>
        <w:rPr>
          <w:rFonts w:ascii="宋体" w:eastAsia="宋体" w:hAnsi="宋体"/>
          <w:color w:val="000000" w:themeColor="text1"/>
          <w:sz w:val="24"/>
          <w:szCs w:val="24"/>
        </w:rPr>
      </w:pPr>
      <w:r>
        <w:rPr>
          <w:rFonts w:ascii="宋体" w:eastAsia="宋体" w:hAnsi="宋体"/>
          <w:color w:val="000000" w:themeColor="text1"/>
          <w:sz w:val="24"/>
          <w:szCs w:val="24"/>
        </w:rPr>
        <w:t>6.3投标人必须从招标代理机构购买获取文件，投标人自行转让或复制招标文件视为无效。招标文件一经售出，一律不退，仅作为本次招标使用。</w:t>
      </w:r>
    </w:p>
    <w:p w:rsidR="00BC36C9" w:rsidRDefault="009B7E34">
      <w:pPr>
        <w:spacing w:line="360" w:lineRule="auto"/>
        <w:ind w:firstLineChars="200" w:firstLine="480"/>
        <w:rPr>
          <w:rFonts w:ascii="宋体" w:eastAsia="宋体" w:hAnsi="宋体"/>
          <w:color w:val="000000" w:themeColor="text1"/>
          <w:sz w:val="24"/>
          <w:szCs w:val="24"/>
        </w:rPr>
      </w:pPr>
      <w:r>
        <w:rPr>
          <w:rFonts w:ascii="宋体" w:eastAsia="宋体" w:hAnsi="宋体"/>
          <w:color w:val="000000" w:themeColor="text1"/>
          <w:sz w:val="24"/>
          <w:szCs w:val="24"/>
        </w:rPr>
        <w:t>6.4投标人应仔细阅读招标文件，对招标文件中有疑义或异议的部分及时函告，否则视为同意招标文件的一切条款和要求，并承担法律责任。</w:t>
      </w:r>
    </w:p>
    <w:p w:rsidR="00BC36C9" w:rsidRDefault="009B7E34">
      <w:pPr>
        <w:spacing w:line="360" w:lineRule="auto"/>
        <w:ind w:firstLineChars="200" w:firstLine="480"/>
        <w:rPr>
          <w:rFonts w:ascii="宋体" w:eastAsia="宋体" w:hAnsi="宋体"/>
          <w:color w:val="000000" w:themeColor="text1"/>
          <w:sz w:val="24"/>
          <w:szCs w:val="24"/>
        </w:rPr>
      </w:pPr>
      <w:r>
        <w:rPr>
          <w:rFonts w:ascii="宋体" w:eastAsia="宋体" w:hAnsi="宋体"/>
          <w:color w:val="000000" w:themeColor="text1"/>
          <w:sz w:val="24"/>
          <w:szCs w:val="24"/>
        </w:rPr>
        <w:t>6.5本招标文件的解释权归陕西正翼项目管理咨询有限公司，如发现招标文件内容与现行法律法规不相符的情况，以现行法律法规为准。</w:t>
      </w:r>
    </w:p>
    <w:p w:rsidR="00BC36C9" w:rsidRDefault="009B7E34">
      <w:pPr>
        <w:spacing w:line="360" w:lineRule="auto"/>
        <w:ind w:firstLineChars="200" w:firstLine="482"/>
        <w:rPr>
          <w:rFonts w:ascii="宋体" w:eastAsia="宋体" w:hAnsi="宋体"/>
          <w:b/>
          <w:color w:val="000000" w:themeColor="text1"/>
          <w:sz w:val="24"/>
          <w:szCs w:val="24"/>
        </w:rPr>
      </w:pPr>
      <w:r>
        <w:rPr>
          <w:rFonts w:ascii="宋体" w:eastAsia="宋体" w:hAnsi="宋体"/>
          <w:b/>
          <w:color w:val="000000" w:themeColor="text1"/>
          <w:sz w:val="24"/>
          <w:szCs w:val="24"/>
        </w:rPr>
        <w:t>7.招标文件的修改和澄清</w:t>
      </w:r>
    </w:p>
    <w:p w:rsidR="00BC36C9" w:rsidRDefault="009B7E34">
      <w:pPr>
        <w:spacing w:line="360" w:lineRule="auto"/>
        <w:ind w:firstLineChars="200" w:firstLine="480"/>
        <w:rPr>
          <w:rFonts w:ascii="宋体" w:eastAsia="宋体" w:hAnsi="宋体"/>
          <w:color w:val="000000" w:themeColor="text1"/>
          <w:sz w:val="24"/>
          <w:szCs w:val="24"/>
        </w:rPr>
      </w:pPr>
      <w:r>
        <w:rPr>
          <w:rFonts w:ascii="宋体" w:eastAsia="宋体" w:hAnsi="宋体"/>
          <w:color w:val="000000" w:themeColor="text1"/>
          <w:sz w:val="24"/>
          <w:szCs w:val="24"/>
        </w:rPr>
        <w:t>7.1提交投标文件截止之日前，采购人或采购代理机构可能对已发出的招标文件进行澄清或者修改，澄清或者修改的内容为招标文件的组成部分。</w:t>
      </w:r>
    </w:p>
    <w:p w:rsidR="00BC36C9" w:rsidRDefault="009B7E34">
      <w:pPr>
        <w:spacing w:line="360" w:lineRule="auto"/>
        <w:ind w:firstLineChars="200" w:firstLine="480"/>
        <w:rPr>
          <w:rFonts w:ascii="宋体" w:eastAsia="宋体" w:hAnsi="宋体"/>
          <w:color w:val="000000" w:themeColor="text1"/>
          <w:sz w:val="24"/>
          <w:szCs w:val="24"/>
        </w:rPr>
      </w:pPr>
      <w:r>
        <w:rPr>
          <w:rFonts w:ascii="宋体" w:eastAsia="宋体" w:hAnsi="宋体"/>
          <w:color w:val="000000" w:themeColor="text1"/>
          <w:sz w:val="24"/>
          <w:szCs w:val="24"/>
        </w:rPr>
        <w:t>7.2当需要澄清或修改时，采购代理机构将在提交投标文件截止之日15日前，在财政部门指定的“政府采购信息发布媒体”上发布变更公告；不足15日的，将顺延提交投标文件截止时间。</w:t>
      </w:r>
    </w:p>
    <w:p w:rsidR="00BC36C9" w:rsidRDefault="009B7E34">
      <w:pPr>
        <w:spacing w:line="360" w:lineRule="auto"/>
        <w:ind w:firstLineChars="200" w:firstLine="480"/>
        <w:rPr>
          <w:rFonts w:ascii="宋体" w:eastAsia="宋体" w:hAnsi="宋体"/>
          <w:color w:val="000000" w:themeColor="text1"/>
          <w:sz w:val="24"/>
          <w:szCs w:val="24"/>
        </w:rPr>
      </w:pPr>
      <w:r>
        <w:rPr>
          <w:rFonts w:ascii="宋体" w:eastAsia="宋体" w:hAnsi="宋体"/>
          <w:color w:val="000000" w:themeColor="text1"/>
          <w:sz w:val="24"/>
          <w:szCs w:val="24"/>
        </w:rPr>
        <w:t>7.3澄清或修改的内容可能影响投标文件编制时，采购代理机构将在发布变更公告的同时，提醒投标人下载答疑文件（*.SXSCF，即更新后的电子招标文件）。投标人应及时从西安市公共资源交易平台〖首页·〉电子交易平台·〉陕西政府采购交易系统·〉企业端〗登录，登录后切换到〖我的项目〗模块，从〖项目流程·〉项目管理·〉答疑文件下载〗获取更新后的电子招标文件（*.SXSCF），使用旧版电子招标文件制作的电子投标文件（*.SXSTF），系统将拒绝接收。</w:t>
      </w:r>
    </w:p>
    <w:p w:rsidR="00BC36C9" w:rsidRDefault="009B7E34">
      <w:pPr>
        <w:spacing w:line="360" w:lineRule="auto"/>
        <w:ind w:firstLineChars="200" w:firstLine="480"/>
        <w:rPr>
          <w:rFonts w:ascii="宋体" w:eastAsia="宋体" w:hAnsi="宋体"/>
          <w:color w:val="000000" w:themeColor="text1"/>
          <w:sz w:val="24"/>
          <w:szCs w:val="24"/>
        </w:rPr>
      </w:pPr>
      <w:r>
        <w:rPr>
          <w:rFonts w:ascii="宋体" w:eastAsia="宋体" w:hAnsi="宋体"/>
          <w:color w:val="000000" w:themeColor="text1"/>
          <w:sz w:val="24"/>
          <w:szCs w:val="24"/>
        </w:rPr>
        <w:t>7.4请各投标人在提交投标文件截止时间之前，务必随时关注“政府采购信息发布媒体”上发布的变更公告，采购代理机构不再另行通知，因投标人未及时关注所造成的一切后果由投标人自行承担：</w:t>
      </w:r>
    </w:p>
    <w:p w:rsidR="00BC36C9" w:rsidRDefault="009B7E34">
      <w:pPr>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w:t>
      </w:r>
      <w:r>
        <w:rPr>
          <w:rFonts w:ascii="宋体" w:eastAsia="宋体" w:hAnsi="宋体"/>
          <w:color w:val="000000" w:themeColor="text1"/>
          <w:sz w:val="24"/>
          <w:szCs w:val="24"/>
        </w:rPr>
        <w:t>1）【陕西省政府采购网】（http://www.ccgp-shaanxi.gov.cn/）中的〖首页·〉信息公告·〉市级·〉西安市〗；</w:t>
      </w:r>
    </w:p>
    <w:p w:rsidR="00BC36C9" w:rsidRDefault="009B7E34">
      <w:pPr>
        <w:spacing w:line="360" w:lineRule="auto"/>
        <w:ind w:firstLineChars="200" w:firstLine="480"/>
        <w:jc w:val="left"/>
        <w:rPr>
          <w:rFonts w:ascii="宋体" w:eastAsia="宋体" w:hAnsi="宋体"/>
          <w:color w:val="000000" w:themeColor="text1"/>
          <w:sz w:val="24"/>
          <w:szCs w:val="24"/>
        </w:rPr>
      </w:pPr>
      <w:r>
        <w:rPr>
          <w:rFonts w:ascii="宋体" w:eastAsia="宋体" w:hAnsi="宋体" w:hint="eastAsia"/>
          <w:color w:val="000000" w:themeColor="text1"/>
          <w:sz w:val="24"/>
          <w:szCs w:val="24"/>
        </w:rPr>
        <w:t>（</w:t>
      </w:r>
      <w:r>
        <w:rPr>
          <w:rFonts w:ascii="宋体" w:eastAsia="宋体" w:hAnsi="宋体"/>
          <w:color w:val="000000" w:themeColor="text1"/>
          <w:sz w:val="24"/>
          <w:szCs w:val="24"/>
        </w:rPr>
        <w:t>2）【全国公共资源交易网（陕西省·西安市）】</w:t>
      </w:r>
      <w:r>
        <w:rPr>
          <w:rFonts w:ascii="宋体" w:eastAsia="宋体" w:hAnsi="宋体"/>
          <w:color w:val="000000" w:themeColor="text1"/>
          <w:sz w:val="24"/>
          <w:szCs w:val="24"/>
        </w:rPr>
        <w:lastRenderedPageBreak/>
        <w:t>（http://sxggzyjy.xa.gov.cn/）中的〖首页·〉交易大厅·〉政府采购〗。</w:t>
      </w:r>
    </w:p>
    <w:p w:rsidR="00BC36C9" w:rsidRDefault="009B7E34">
      <w:pPr>
        <w:pStyle w:val="2"/>
        <w:spacing w:before="0" w:after="0" w:line="360" w:lineRule="auto"/>
        <w:jc w:val="center"/>
        <w:rPr>
          <w:rFonts w:ascii="宋体" w:eastAsia="宋体" w:hAnsi="宋体"/>
          <w:color w:val="000000" w:themeColor="text1"/>
          <w:sz w:val="30"/>
          <w:szCs w:val="30"/>
        </w:rPr>
      </w:pPr>
      <w:bookmarkStart w:id="13" w:name="_Toc173741617"/>
      <w:r>
        <w:rPr>
          <w:rFonts w:ascii="宋体" w:eastAsia="宋体" w:hAnsi="宋体" w:hint="eastAsia"/>
          <w:color w:val="000000" w:themeColor="text1"/>
          <w:sz w:val="30"/>
          <w:szCs w:val="30"/>
        </w:rPr>
        <w:t>三、</w:t>
      </w:r>
      <w:r>
        <w:rPr>
          <w:rFonts w:ascii="宋体" w:eastAsia="宋体" w:hAnsi="宋体"/>
          <w:color w:val="000000" w:themeColor="text1"/>
          <w:sz w:val="30"/>
          <w:szCs w:val="30"/>
        </w:rPr>
        <w:t>投标文件的编制</w:t>
      </w:r>
      <w:bookmarkEnd w:id="13"/>
    </w:p>
    <w:p w:rsidR="00BC36C9" w:rsidRDefault="009B7E34">
      <w:pPr>
        <w:spacing w:line="360" w:lineRule="auto"/>
        <w:ind w:firstLineChars="200" w:firstLine="482"/>
        <w:jc w:val="left"/>
        <w:rPr>
          <w:rFonts w:ascii="宋体" w:eastAsia="宋体" w:hAnsi="宋体"/>
          <w:b/>
          <w:color w:val="000000" w:themeColor="text1"/>
          <w:sz w:val="24"/>
          <w:szCs w:val="24"/>
        </w:rPr>
      </w:pPr>
      <w:r>
        <w:rPr>
          <w:rFonts w:ascii="宋体" w:eastAsia="宋体" w:hAnsi="宋体"/>
          <w:b/>
          <w:color w:val="000000" w:themeColor="text1"/>
          <w:sz w:val="24"/>
          <w:szCs w:val="24"/>
        </w:rPr>
        <w:t>8.投标语言</w:t>
      </w:r>
    </w:p>
    <w:p w:rsidR="00BC36C9" w:rsidRDefault="009B7E34">
      <w:pPr>
        <w:spacing w:line="360" w:lineRule="auto"/>
        <w:ind w:firstLineChars="200" w:firstLine="480"/>
        <w:jc w:val="left"/>
        <w:rPr>
          <w:rFonts w:ascii="宋体" w:eastAsia="宋体" w:hAnsi="宋体"/>
          <w:color w:val="000000" w:themeColor="text1"/>
          <w:sz w:val="24"/>
          <w:szCs w:val="24"/>
        </w:rPr>
      </w:pPr>
      <w:r>
        <w:rPr>
          <w:rFonts w:ascii="宋体" w:eastAsia="宋体" w:hAnsi="宋体"/>
          <w:color w:val="000000" w:themeColor="text1"/>
          <w:sz w:val="24"/>
          <w:szCs w:val="24"/>
        </w:rPr>
        <w:t>8.1投标人提交的投标文件以及投标人与采购代理机构就有关投标的所有来往书面文件均须使用中文。投标文件中如附有外文资料，必须逐一对应翻译成中文并加盖投标人公章后附在相关外文资料后面，否则，由此带来的一切影响后果自负。</w:t>
      </w:r>
    </w:p>
    <w:p w:rsidR="00BC36C9" w:rsidRDefault="009B7E34">
      <w:pPr>
        <w:spacing w:line="360" w:lineRule="auto"/>
        <w:ind w:firstLineChars="200" w:firstLine="480"/>
        <w:jc w:val="left"/>
        <w:rPr>
          <w:rFonts w:ascii="宋体" w:eastAsia="宋体" w:hAnsi="宋体"/>
          <w:color w:val="000000" w:themeColor="text1"/>
          <w:sz w:val="24"/>
          <w:szCs w:val="24"/>
        </w:rPr>
      </w:pPr>
      <w:r>
        <w:rPr>
          <w:rFonts w:ascii="宋体" w:eastAsia="宋体" w:hAnsi="宋体"/>
          <w:color w:val="000000" w:themeColor="text1"/>
          <w:sz w:val="24"/>
          <w:szCs w:val="24"/>
        </w:rPr>
        <w:t>8.2翻译的中文资料与外文资料如果出现差异和矛盾时，以中文为准。但不能故意错误翻译，否则，作为无效投标处理。必要时采购人可以要求投标人提供附有公证书的中文翻译文件或者与原版文件签章相一致的中文翻译文件。</w:t>
      </w:r>
    </w:p>
    <w:p w:rsidR="00BC36C9" w:rsidRDefault="009B7E34">
      <w:pPr>
        <w:spacing w:line="360" w:lineRule="auto"/>
        <w:ind w:firstLineChars="200" w:firstLine="482"/>
        <w:jc w:val="left"/>
        <w:rPr>
          <w:rFonts w:ascii="宋体" w:eastAsia="宋体" w:hAnsi="宋体"/>
          <w:b/>
          <w:color w:val="000000" w:themeColor="text1"/>
          <w:sz w:val="24"/>
          <w:szCs w:val="24"/>
        </w:rPr>
      </w:pPr>
      <w:r>
        <w:rPr>
          <w:rFonts w:ascii="宋体" w:eastAsia="宋体" w:hAnsi="宋体"/>
          <w:b/>
          <w:color w:val="000000" w:themeColor="text1"/>
          <w:sz w:val="24"/>
          <w:szCs w:val="24"/>
        </w:rPr>
        <w:t>9.计量单位</w:t>
      </w:r>
    </w:p>
    <w:p w:rsidR="00BC36C9" w:rsidRDefault="009B7E34">
      <w:pPr>
        <w:spacing w:line="360" w:lineRule="auto"/>
        <w:ind w:firstLineChars="200" w:firstLine="480"/>
        <w:jc w:val="left"/>
        <w:rPr>
          <w:rFonts w:ascii="宋体" w:eastAsia="宋体" w:hAnsi="宋体"/>
          <w:color w:val="000000" w:themeColor="text1"/>
          <w:sz w:val="24"/>
          <w:szCs w:val="24"/>
        </w:rPr>
      </w:pPr>
      <w:r>
        <w:rPr>
          <w:rFonts w:ascii="宋体" w:eastAsia="宋体" w:hAnsi="宋体"/>
          <w:color w:val="000000" w:themeColor="text1"/>
          <w:sz w:val="24"/>
          <w:szCs w:val="24"/>
        </w:rPr>
        <w:t>9.1投标资料中所使用的计量单位，除有特殊要求外，均采用国家法定计量单位。</w:t>
      </w:r>
    </w:p>
    <w:p w:rsidR="00BC36C9" w:rsidRDefault="009B7E34">
      <w:pPr>
        <w:spacing w:line="360" w:lineRule="auto"/>
        <w:ind w:firstLineChars="200" w:firstLine="482"/>
        <w:jc w:val="left"/>
        <w:rPr>
          <w:rFonts w:ascii="宋体" w:eastAsia="宋体" w:hAnsi="宋体"/>
          <w:b/>
          <w:color w:val="000000" w:themeColor="text1"/>
          <w:sz w:val="24"/>
          <w:szCs w:val="24"/>
        </w:rPr>
      </w:pPr>
      <w:r>
        <w:rPr>
          <w:rFonts w:ascii="宋体" w:eastAsia="宋体" w:hAnsi="宋体"/>
          <w:b/>
          <w:color w:val="000000" w:themeColor="text1"/>
          <w:sz w:val="24"/>
          <w:szCs w:val="24"/>
        </w:rPr>
        <w:t>10.投标文件的构成</w:t>
      </w:r>
    </w:p>
    <w:p w:rsidR="00BC36C9" w:rsidRDefault="009B7E34">
      <w:pPr>
        <w:spacing w:line="360" w:lineRule="auto"/>
        <w:ind w:firstLineChars="200" w:firstLine="480"/>
        <w:jc w:val="left"/>
        <w:rPr>
          <w:rFonts w:ascii="宋体" w:eastAsia="宋体" w:hAnsi="宋体"/>
          <w:color w:val="000000" w:themeColor="text1"/>
          <w:sz w:val="24"/>
          <w:szCs w:val="24"/>
        </w:rPr>
      </w:pPr>
      <w:r>
        <w:rPr>
          <w:rFonts w:ascii="宋体" w:eastAsia="宋体" w:hAnsi="宋体"/>
          <w:color w:val="000000" w:themeColor="text1"/>
          <w:sz w:val="24"/>
          <w:szCs w:val="24"/>
        </w:rPr>
        <w:t>10.1投标人提交的投标文件应包括招标文件第六章“投标文件格式”所要求的所有内容：</w:t>
      </w:r>
    </w:p>
    <w:p w:rsidR="00BC36C9" w:rsidRDefault="009B7E34">
      <w:pPr>
        <w:spacing w:line="360" w:lineRule="auto"/>
        <w:ind w:firstLineChars="200" w:firstLine="480"/>
        <w:jc w:val="left"/>
        <w:rPr>
          <w:rFonts w:ascii="宋体" w:eastAsia="宋体" w:hAnsi="宋体"/>
          <w:color w:val="000000" w:themeColor="text1"/>
          <w:sz w:val="24"/>
          <w:szCs w:val="24"/>
        </w:rPr>
      </w:pPr>
      <w:r>
        <w:rPr>
          <w:rFonts w:ascii="宋体" w:eastAsia="宋体" w:hAnsi="宋体"/>
          <w:color w:val="000000" w:themeColor="text1"/>
          <w:sz w:val="24"/>
          <w:szCs w:val="24"/>
        </w:rPr>
        <w:t>10.2如果在招标文件中没有允许提供备选方案，则每个投标人只允许提交一个投标方案，否则，其将按无效投标处理。</w:t>
      </w:r>
    </w:p>
    <w:p w:rsidR="00BC36C9" w:rsidRDefault="009B7E34">
      <w:pPr>
        <w:spacing w:line="360" w:lineRule="auto"/>
        <w:ind w:firstLineChars="200" w:firstLine="482"/>
        <w:jc w:val="left"/>
        <w:rPr>
          <w:rFonts w:ascii="宋体" w:eastAsia="宋体" w:hAnsi="宋体"/>
          <w:b/>
          <w:color w:val="000000" w:themeColor="text1"/>
          <w:sz w:val="24"/>
          <w:szCs w:val="24"/>
        </w:rPr>
      </w:pPr>
      <w:r>
        <w:rPr>
          <w:rFonts w:ascii="宋体" w:eastAsia="宋体" w:hAnsi="宋体"/>
          <w:b/>
          <w:color w:val="000000" w:themeColor="text1"/>
          <w:sz w:val="24"/>
          <w:szCs w:val="24"/>
        </w:rPr>
        <w:t>11.投标文件格式</w:t>
      </w:r>
    </w:p>
    <w:p w:rsidR="00BC36C9" w:rsidRDefault="009B7E34">
      <w:pPr>
        <w:spacing w:line="360" w:lineRule="auto"/>
        <w:ind w:firstLineChars="200" w:firstLine="480"/>
        <w:jc w:val="left"/>
        <w:rPr>
          <w:rFonts w:ascii="宋体" w:eastAsia="宋体" w:hAnsi="宋体"/>
          <w:color w:val="000000" w:themeColor="text1"/>
          <w:sz w:val="24"/>
          <w:szCs w:val="24"/>
        </w:rPr>
      </w:pPr>
      <w:r>
        <w:rPr>
          <w:rFonts w:ascii="宋体" w:eastAsia="宋体" w:hAnsi="宋体"/>
          <w:color w:val="000000" w:themeColor="text1"/>
          <w:sz w:val="24"/>
          <w:szCs w:val="24"/>
        </w:rPr>
        <w:t>11.1投标人应按照招标文件中第六章所提供的格式和要求制作投标文件，明确表达投标意愿，详细说明投标方案、承诺及价格。</w:t>
      </w:r>
    </w:p>
    <w:p w:rsidR="00BC36C9" w:rsidRDefault="009B7E34">
      <w:pPr>
        <w:spacing w:line="360" w:lineRule="auto"/>
        <w:ind w:firstLineChars="200" w:firstLine="480"/>
        <w:jc w:val="left"/>
        <w:rPr>
          <w:rFonts w:ascii="宋体" w:eastAsia="宋体" w:hAnsi="宋体"/>
          <w:color w:val="000000" w:themeColor="text1"/>
          <w:sz w:val="24"/>
          <w:szCs w:val="24"/>
        </w:rPr>
      </w:pPr>
      <w:r>
        <w:rPr>
          <w:rFonts w:ascii="宋体" w:eastAsia="宋体" w:hAnsi="宋体"/>
          <w:color w:val="000000" w:themeColor="text1"/>
          <w:sz w:val="24"/>
          <w:szCs w:val="24"/>
        </w:rPr>
        <w:t>11.2按招标文件第六章提供的格式和要求编写其投标文件，投标人不得缺少任何招标文件要求填写的表格或提交的资料。否则，按无效投标处理。</w:t>
      </w:r>
    </w:p>
    <w:p w:rsidR="00BC36C9" w:rsidRDefault="009B7E34">
      <w:pPr>
        <w:spacing w:line="360" w:lineRule="auto"/>
        <w:ind w:firstLineChars="200" w:firstLine="482"/>
        <w:jc w:val="left"/>
        <w:rPr>
          <w:rFonts w:ascii="宋体" w:eastAsia="宋体" w:hAnsi="宋体"/>
          <w:b/>
          <w:color w:val="000000" w:themeColor="text1"/>
          <w:sz w:val="24"/>
          <w:szCs w:val="24"/>
        </w:rPr>
      </w:pPr>
      <w:r>
        <w:rPr>
          <w:rFonts w:ascii="宋体" w:eastAsia="宋体" w:hAnsi="宋体"/>
          <w:b/>
          <w:color w:val="000000" w:themeColor="text1"/>
          <w:sz w:val="24"/>
          <w:szCs w:val="24"/>
        </w:rPr>
        <w:t>12.投标报价</w:t>
      </w:r>
    </w:p>
    <w:p w:rsidR="00BC36C9" w:rsidRDefault="009B7E34">
      <w:pPr>
        <w:spacing w:line="360" w:lineRule="auto"/>
        <w:ind w:firstLineChars="200" w:firstLine="480"/>
        <w:jc w:val="left"/>
        <w:rPr>
          <w:rFonts w:ascii="宋体" w:eastAsia="宋体" w:hAnsi="宋体"/>
          <w:color w:val="000000" w:themeColor="text1"/>
          <w:sz w:val="24"/>
          <w:szCs w:val="24"/>
        </w:rPr>
      </w:pPr>
      <w:r>
        <w:rPr>
          <w:rFonts w:ascii="宋体" w:eastAsia="宋体" w:hAnsi="宋体"/>
          <w:color w:val="000000" w:themeColor="text1"/>
          <w:sz w:val="24"/>
          <w:szCs w:val="24"/>
        </w:rPr>
        <w:t>12.1本次招标项目的投标均以人民币报价。</w:t>
      </w:r>
    </w:p>
    <w:p w:rsidR="00BC36C9" w:rsidRDefault="009B7E34">
      <w:pPr>
        <w:spacing w:line="360" w:lineRule="auto"/>
        <w:ind w:firstLineChars="200" w:firstLine="480"/>
        <w:jc w:val="left"/>
        <w:rPr>
          <w:rFonts w:ascii="宋体" w:eastAsia="宋体" w:hAnsi="宋体"/>
          <w:color w:val="000000" w:themeColor="text1"/>
          <w:sz w:val="24"/>
          <w:szCs w:val="24"/>
        </w:rPr>
      </w:pPr>
      <w:r>
        <w:rPr>
          <w:rFonts w:ascii="宋体" w:eastAsia="宋体" w:hAnsi="宋体"/>
          <w:color w:val="000000" w:themeColor="text1"/>
          <w:sz w:val="24"/>
          <w:szCs w:val="24"/>
        </w:rPr>
        <w:t>12.2投标报价：</w:t>
      </w:r>
    </w:p>
    <w:p w:rsidR="00BC36C9" w:rsidRDefault="009B7E34">
      <w:pPr>
        <w:spacing w:line="360" w:lineRule="auto"/>
        <w:ind w:firstLineChars="200" w:firstLine="480"/>
        <w:jc w:val="left"/>
        <w:rPr>
          <w:rFonts w:ascii="宋体" w:eastAsia="宋体" w:hAnsi="宋体"/>
          <w:color w:val="000000" w:themeColor="text1"/>
          <w:sz w:val="24"/>
          <w:szCs w:val="24"/>
        </w:rPr>
      </w:pPr>
      <w:r>
        <w:rPr>
          <w:rFonts w:ascii="宋体" w:eastAsia="宋体" w:hAnsi="宋体"/>
          <w:color w:val="000000" w:themeColor="text1"/>
          <w:sz w:val="24"/>
          <w:szCs w:val="24"/>
        </w:rPr>
        <w:t>12.2.1投标报价是投标人为完成本项目要求的全部服务（含为完成服务提供的货物）内容最终价格的体现。以招标文件的内容和要求作为依据。</w:t>
      </w:r>
    </w:p>
    <w:p w:rsidR="00BC36C9" w:rsidRDefault="009B7E34">
      <w:pPr>
        <w:spacing w:line="360" w:lineRule="auto"/>
        <w:ind w:firstLineChars="200" w:firstLine="480"/>
        <w:jc w:val="left"/>
        <w:rPr>
          <w:rFonts w:ascii="宋体" w:eastAsia="宋体" w:hAnsi="宋体"/>
          <w:color w:val="000000" w:themeColor="text1"/>
          <w:sz w:val="24"/>
          <w:szCs w:val="24"/>
        </w:rPr>
      </w:pPr>
      <w:r>
        <w:rPr>
          <w:rFonts w:ascii="宋体" w:eastAsia="宋体" w:hAnsi="宋体"/>
          <w:color w:val="000000" w:themeColor="text1"/>
          <w:sz w:val="24"/>
          <w:szCs w:val="24"/>
        </w:rPr>
        <w:t>12.2.2报价以人民币报价。投标人应在投标报价表中标明完成本次项目所</w:t>
      </w:r>
      <w:r>
        <w:rPr>
          <w:rFonts w:ascii="宋体" w:eastAsia="宋体" w:hAnsi="宋体"/>
          <w:color w:val="000000" w:themeColor="text1"/>
          <w:sz w:val="24"/>
          <w:szCs w:val="24"/>
        </w:rPr>
        <w:lastRenderedPageBreak/>
        <w:t>要求的服务且验收合格的所有费用。对本文件未列明，而投标人认为必需的费用也需列入投标报价。投标人所报的价格应考虑到可能发生的所有与完成本项目相关服务及履行合同义务有关的一切费用，任何有选择的报价将不予接受，按无效投标处理。</w:t>
      </w:r>
    </w:p>
    <w:p w:rsidR="00BC36C9" w:rsidRDefault="009B7E34">
      <w:pPr>
        <w:spacing w:line="360" w:lineRule="auto"/>
        <w:ind w:firstLineChars="200" w:firstLine="480"/>
        <w:jc w:val="left"/>
        <w:rPr>
          <w:rFonts w:ascii="宋体" w:eastAsia="宋体" w:hAnsi="宋体"/>
          <w:color w:val="000000" w:themeColor="text1"/>
          <w:sz w:val="24"/>
          <w:szCs w:val="24"/>
        </w:rPr>
      </w:pPr>
      <w:r>
        <w:rPr>
          <w:rFonts w:ascii="宋体" w:eastAsia="宋体" w:hAnsi="宋体"/>
          <w:color w:val="000000" w:themeColor="text1"/>
          <w:sz w:val="24"/>
          <w:szCs w:val="24"/>
        </w:rPr>
        <w:t>12.3本项目采购预算及最高限价已在招标公告中公布，若投标人报价超出采购预算或最高限价，作为不实质性响应招标文件处理，视为废标。</w:t>
      </w:r>
    </w:p>
    <w:p w:rsidR="00BC36C9" w:rsidRDefault="009B7E34">
      <w:pPr>
        <w:spacing w:line="360" w:lineRule="auto"/>
        <w:ind w:firstLineChars="200" w:firstLine="480"/>
        <w:jc w:val="left"/>
        <w:rPr>
          <w:rFonts w:ascii="宋体" w:eastAsia="宋体" w:hAnsi="宋体"/>
          <w:color w:val="000000" w:themeColor="text1"/>
          <w:sz w:val="24"/>
          <w:szCs w:val="24"/>
        </w:rPr>
      </w:pPr>
      <w:r>
        <w:rPr>
          <w:rFonts w:ascii="宋体" w:eastAsia="宋体" w:hAnsi="宋体"/>
          <w:color w:val="000000" w:themeColor="text1"/>
          <w:sz w:val="24"/>
          <w:szCs w:val="24"/>
        </w:rPr>
        <w:t>12.4当评标委员会认为，某投标人的报价存在明显低于其他通过符合性审查投标人的报价，有可能影响产品质量和不能诚信履约的，应当要求其在评标现场规定时间内，提供必要的书面文件予以解释和说明，必要时提交相关证明材料；若投标人不能证明其报价合理性，评标委员会将其作无效投标处理。</w:t>
      </w:r>
    </w:p>
    <w:p w:rsidR="00BC36C9" w:rsidRDefault="009B7E34">
      <w:pPr>
        <w:spacing w:line="360" w:lineRule="auto"/>
        <w:ind w:firstLineChars="200" w:firstLine="482"/>
        <w:jc w:val="left"/>
        <w:rPr>
          <w:rFonts w:ascii="宋体" w:eastAsia="宋体" w:hAnsi="宋体"/>
          <w:b/>
          <w:color w:val="000000" w:themeColor="text1"/>
          <w:sz w:val="24"/>
          <w:szCs w:val="24"/>
        </w:rPr>
      </w:pPr>
      <w:r>
        <w:rPr>
          <w:rFonts w:ascii="宋体" w:eastAsia="宋体" w:hAnsi="宋体"/>
          <w:b/>
          <w:color w:val="000000" w:themeColor="text1"/>
          <w:sz w:val="24"/>
          <w:szCs w:val="24"/>
        </w:rPr>
        <w:t>13.证明投标人合格的资格证明文件</w:t>
      </w:r>
    </w:p>
    <w:p w:rsidR="00BC36C9" w:rsidRDefault="009B7E34">
      <w:pPr>
        <w:spacing w:line="360" w:lineRule="auto"/>
        <w:ind w:firstLineChars="200" w:firstLine="480"/>
        <w:jc w:val="left"/>
        <w:rPr>
          <w:rFonts w:ascii="宋体" w:eastAsia="宋体" w:hAnsi="宋体"/>
          <w:color w:val="000000" w:themeColor="text1"/>
          <w:sz w:val="24"/>
          <w:szCs w:val="24"/>
        </w:rPr>
      </w:pPr>
      <w:r>
        <w:rPr>
          <w:rFonts w:ascii="宋体" w:eastAsia="宋体" w:hAnsi="宋体"/>
          <w:color w:val="000000" w:themeColor="text1"/>
          <w:sz w:val="24"/>
          <w:szCs w:val="24"/>
        </w:rPr>
        <w:t>13.1投标人应按照招标文件“投标人须知前附表”的要求，在投标文件中提交合格的资格证明文件。如果资格证明文件不全或不合格的，将按无效投标处理。</w:t>
      </w:r>
    </w:p>
    <w:p w:rsidR="00BC36C9" w:rsidRDefault="009B7E34">
      <w:pPr>
        <w:spacing w:line="360" w:lineRule="auto"/>
        <w:ind w:firstLineChars="200" w:firstLine="482"/>
        <w:jc w:val="left"/>
        <w:rPr>
          <w:rFonts w:ascii="宋体" w:eastAsia="宋体" w:hAnsi="宋体"/>
          <w:b/>
          <w:color w:val="000000" w:themeColor="text1"/>
          <w:sz w:val="24"/>
          <w:szCs w:val="24"/>
        </w:rPr>
      </w:pPr>
      <w:r>
        <w:rPr>
          <w:rFonts w:ascii="宋体" w:eastAsia="宋体" w:hAnsi="宋体"/>
          <w:b/>
          <w:color w:val="000000" w:themeColor="text1"/>
          <w:sz w:val="24"/>
          <w:szCs w:val="24"/>
        </w:rPr>
        <w:t>14.证明标的物的合格性和符合招标文件规定的文件</w:t>
      </w:r>
    </w:p>
    <w:p w:rsidR="00BC36C9" w:rsidRDefault="009B7E34">
      <w:pPr>
        <w:spacing w:line="360" w:lineRule="auto"/>
        <w:ind w:firstLineChars="200" w:firstLine="480"/>
        <w:jc w:val="left"/>
        <w:rPr>
          <w:rFonts w:ascii="宋体" w:eastAsia="宋体" w:hAnsi="宋体"/>
          <w:color w:val="000000" w:themeColor="text1"/>
          <w:sz w:val="24"/>
          <w:szCs w:val="24"/>
        </w:rPr>
      </w:pPr>
      <w:r>
        <w:rPr>
          <w:rFonts w:ascii="宋体" w:eastAsia="宋体" w:hAnsi="宋体"/>
          <w:color w:val="000000" w:themeColor="text1"/>
          <w:sz w:val="24"/>
          <w:szCs w:val="24"/>
        </w:rPr>
        <w:t>14.1投标人应在投标文件中提供标的物满足招标文件要求并符合国家法律法规、行业管理部门要求的其他强制性标准的证明文件。缺少证明文件或证明文件不合格的投标，与招标文件要求有重大偏离（评审中进行扣分的除外）的投标，不符合国家法律法规、行业管理部门要求的其他强制性标准的投标文件将被作无效投标处理。</w:t>
      </w:r>
    </w:p>
    <w:p w:rsidR="00BC36C9" w:rsidRDefault="009B7E34">
      <w:pPr>
        <w:spacing w:line="360" w:lineRule="auto"/>
        <w:ind w:firstLineChars="200" w:firstLine="482"/>
        <w:jc w:val="left"/>
        <w:rPr>
          <w:rFonts w:ascii="宋体" w:eastAsia="宋体" w:hAnsi="宋体"/>
          <w:b/>
          <w:color w:val="000000" w:themeColor="text1"/>
          <w:sz w:val="24"/>
          <w:szCs w:val="24"/>
        </w:rPr>
      </w:pPr>
      <w:r>
        <w:rPr>
          <w:rFonts w:ascii="宋体" w:eastAsia="宋体" w:hAnsi="宋体"/>
          <w:b/>
          <w:color w:val="000000" w:themeColor="text1"/>
          <w:sz w:val="24"/>
          <w:szCs w:val="24"/>
        </w:rPr>
        <w:t>15.投标有效期</w:t>
      </w:r>
    </w:p>
    <w:p w:rsidR="00BC36C9" w:rsidRDefault="009B7E34">
      <w:pPr>
        <w:spacing w:line="360" w:lineRule="auto"/>
        <w:ind w:firstLineChars="200" w:firstLine="480"/>
        <w:jc w:val="left"/>
        <w:rPr>
          <w:rFonts w:ascii="宋体" w:eastAsia="宋体" w:hAnsi="宋体"/>
          <w:color w:val="000000" w:themeColor="text1"/>
          <w:sz w:val="24"/>
          <w:szCs w:val="24"/>
        </w:rPr>
      </w:pPr>
      <w:r>
        <w:rPr>
          <w:rFonts w:ascii="宋体" w:eastAsia="宋体" w:hAnsi="宋体"/>
          <w:color w:val="000000" w:themeColor="text1"/>
          <w:sz w:val="24"/>
          <w:szCs w:val="24"/>
        </w:rPr>
        <w:t>15.1投标有效期、授权有效期：从递交投标文件的截止之日起 90 个日历天。投标有效期或授权有效期不满足招标文件要求的投标，将被视为非实质性响应性投标而予以拒绝，将按无效投标处理。投标有效期内投标人撤销投标文件的，招标代理机构不退还投标保证金。</w:t>
      </w:r>
    </w:p>
    <w:p w:rsidR="00BC36C9" w:rsidRDefault="009B7E34">
      <w:pPr>
        <w:spacing w:line="360" w:lineRule="auto"/>
        <w:ind w:firstLineChars="200" w:firstLine="480"/>
        <w:jc w:val="left"/>
        <w:rPr>
          <w:rFonts w:ascii="宋体" w:eastAsia="宋体" w:hAnsi="宋体"/>
          <w:color w:val="000000" w:themeColor="text1"/>
          <w:sz w:val="24"/>
          <w:szCs w:val="24"/>
        </w:rPr>
      </w:pPr>
      <w:r>
        <w:rPr>
          <w:rFonts w:ascii="宋体" w:eastAsia="宋体" w:hAnsi="宋体"/>
          <w:color w:val="000000" w:themeColor="text1"/>
          <w:sz w:val="24"/>
          <w:szCs w:val="24"/>
        </w:rPr>
        <w:t>15.2特殊情况下，在原投标有效期期满之前，采购代理机构可向投标人提出延长投标有效期的要求。这种要求与答复均应以书面的形式。</w:t>
      </w:r>
    </w:p>
    <w:p w:rsidR="00BC36C9" w:rsidRDefault="009B7E34">
      <w:pPr>
        <w:spacing w:line="360" w:lineRule="auto"/>
        <w:ind w:firstLineChars="200" w:firstLine="482"/>
        <w:jc w:val="left"/>
        <w:rPr>
          <w:rFonts w:ascii="宋体" w:eastAsia="宋体" w:hAnsi="宋体"/>
          <w:b/>
          <w:color w:val="000000" w:themeColor="text1"/>
          <w:sz w:val="24"/>
          <w:szCs w:val="24"/>
        </w:rPr>
      </w:pPr>
      <w:r>
        <w:rPr>
          <w:rFonts w:ascii="宋体" w:eastAsia="宋体" w:hAnsi="宋体"/>
          <w:b/>
          <w:color w:val="000000" w:themeColor="text1"/>
          <w:sz w:val="24"/>
          <w:szCs w:val="24"/>
        </w:rPr>
        <w:t>16.投标保证金：无</w:t>
      </w:r>
    </w:p>
    <w:p w:rsidR="00BC36C9" w:rsidRDefault="009B7E34">
      <w:pPr>
        <w:spacing w:line="360" w:lineRule="auto"/>
        <w:ind w:firstLineChars="200" w:firstLine="482"/>
        <w:jc w:val="left"/>
        <w:rPr>
          <w:rFonts w:ascii="宋体" w:eastAsia="宋体" w:hAnsi="宋体"/>
          <w:b/>
          <w:color w:val="000000" w:themeColor="text1"/>
          <w:sz w:val="24"/>
          <w:szCs w:val="24"/>
        </w:rPr>
      </w:pPr>
      <w:r>
        <w:rPr>
          <w:rFonts w:ascii="宋体" w:eastAsia="宋体" w:hAnsi="宋体"/>
          <w:b/>
          <w:color w:val="000000" w:themeColor="text1"/>
          <w:sz w:val="24"/>
          <w:szCs w:val="24"/>
        </w:rPr>
        <w:t>17.投标文件的制作和签章</w:t>
      </w:r>
    </w:p>
    <w:p w:rsidR="00BC36C9" w:rsidRDefault="009B7E34">
      <w:pPr>
        <w:spacing w:line="360" w:lineRule="auto"/>
        <w:ind w:firstLineChars="200" w:firstLine="480"/>
        <w:jc w:val="left"/>
        <w:rPr>
          <w:rFonts w:ascii="宋体" w:eastAsia="宋体" w:hAnsi="宋体"/>
          <w:color w:val="000000" w:themeColor="text1"/>
          <w:sz w:val="24"/>
          <w:szCs w:val="24"/>
        </w:rPr>
      </w:pPr>
      <w:r>
        <w:rPr>
          <w:rFonts w:ascii="宋体" w:eastAsia="宋体" w:hAnsi="宋体"/>
          <w:color w:val="000000" w:themeColor="text1"/>
          <w:sz w:val="24"/>
          <w:szCs w:val="24"/>
        </w:rPr>
        <w:lastRenderedPageBreak/>
        <w:t>17.1电子投标文件（*.SXSTF）需要使用专用制作软件——“新点投标文件制作软件（陕西公共资源）”进行编制。软件下载地址及操作手册：见西安市公共资源交易平台〖首页〉服务指南〉下载专区〗中的《政府采购项目投标文件制作软件及操作手册》。</w:t>
      </w:r>
    </w:p>
    <w:p w:rsidR="00BC36C9" w:rsidRDefault="009B7E34">
      <w:pPr>
        <w:spacing w:line="360" w:lineRule="auto"/>
        <w:ind w:firstLineChars="200" w:firstLine="480"/>
        <w:jc w:val="left"/>
        <w:rPr>
          <w:rFonts w:ascii="宋体" w:eastAsia="宋体" w:hAnsi="宋体"/>
          <w:color w:val="000000" w:themeColor="text1"/>
          <w:sz w:val="24"/>
          <w:szCs w:val="24"/>
        </w:rPr>
      </w:pPr>
      <w:r>
        <w:rPr>
          <w:rFonts w:ascii="宋体" w:eastAsia="宋体" w:hAnsi="宋体" w:hint="eastAsia"/>
          <w:color w:val="000000" w:themeColor="text1"/>
          <w:sz w:val="24"/>
          <w:szCs w:val="24"/>
        </w:rPr>
        <w:t>链接地址：</w:t>
      </w:r>
    </w:p>
    <w:p w:rsidR="00BC36C9" w:rsidRDefault="009B7E34">
      <w:pPr>
        <w:spacing w:line="360" w:lineRule="auto"/>
        <w:ind w:firstLineChars="200" w:firstLine="480"/>
        <w:jc w:val="left"/>
        <w:rPr>
          <w:rFonts w:ascii="宋体" w:eastAsia="宋体" w:hAnsi="宋体"/>
          <w:color w:val="000000" w:themeColor="text1"/>
          <w:sz w:val="24"/>
          <w:szCs w:val="24"/>
        </w:rPr>
      </w:pPr>
      <w:r>
        <w:rPr>
          <w:rFonts w:ascii="宋体" w:eastAsia="宋体" w:hAnsi="宋体"/>
          <w:color w:val="000000" w:themeColor="text1"/>
          <w:sz w:val="24"/>
          <w:szCs w:val="24"/>
        </w:rPr>
        <w:t>http://sxggzyjy.xa.gov.cn/fwzn/004003/20181115/4d59c184-e8f6-4d5a-a416-c2f6b0601e66.html</w:t>
      </w:r>
    </w:p>
    <w:p w:rsidR="00BC36C9" w:rsidRDefault="009B7E34">
      <w:pPr>
        <w:spacing w:line="360" w:lineRule="auto"/>
        <w:ind w:firstLineChars="200" w:firstLine="480"/>
        <w:jc w:val="left"/>
        <w:rPr>
          <w:rFonts w:ascii="宋体" w:eastAsia="宋体" w:hAnsi="宋体"/>
          <w:color w:val="000000" w:themeColor="text1"/>
          <w:sz w:val="24"/>
          <w:szCs w:val="24"/>
        </w:rPr>
      </w:pPr>
      <w:r>
        <w:rPr>
          <w:rFonts w:ascii="宋体" w:eastAsia="宋体" w:hAnsi="宋体"/>
          <w:color w:val="000000" w:themeColor="text1"/>
          <w:sz w:val="24"/>
          <w:szCs w:val="24"/>
        </w:rPr>
        <w:t>17.2编制电子投标文件前，务必先做好电子招标文件的备份工作。然后按操作手册中给出的方法将电子招标文件（*.SXSZF）或答疑文件（*.SXSCF，即更新后的电子招标文件）导入制作软件，最后按照章节分别编制投标文件各个部分。</w:t>
      </w:r>
    </w:p>
    <w:p w:rsidR="00BC36C9" w:rsidRDefault="009B7E34">
      <w:pPr>
        <w:spacing w:line="360" w:lineRule="auto"/>
        <w:ind w:firstLineChars="200" w:firstLine="482"/>
        <w:jc w:val="left"/>
        <w:rPr>
          <w:rFonts w:ascii="宋体" w:eastAsia="宋体" w:hAnsi="宋体"/>
          <w:color w:val="000000" w:themeColor="text1"/>
          <w:sz w:val="24"/>
          <w:szCs w:val="24"/>
        </w:rPr>
      </w:pPr>
      <w:r>
        <w:rPr>
          <w:rFonts w:ascii="宋体" w:eastAsia="宋体" w:hAnsi="宋体" w:hint="eastAsia"/>
          <w:b/>
          <w:color w:val="000000" w:themeColor="text1"/>
          <w:sz w:val="24"/>
          <w:szCs w:val="24"/>
        </w:rPr>
        <w:t>再次提醒</w:t>
      </w:r>
      <w:r>
        <w:rPr>
          <w:rFonts w:ascii="宋体" w:eastAsia="宋体" w:hAnsi="宋体" w:hint="eastAsia"/>
          <w:color w:val="000000" w:themeColor="text1"/>
          <w:sz w:val="24"/>
          <w:szCs w:val="24"/>
        </w:rPr>
        <w:t>：提交投标文件截止时间前，投标人应随时留意“政府采购信息发布媒体”上可能发布的变更公告。若变更公告中明确注明本项目伴有变更文件的，投标人应登录企业端后，从〖项目流程·〉项目管理·〉答疑文件下载〗获取更新后的电子招标文件（</w:t>
      </w:r>
      <w:r>
        <w:rPr>
          <w:rFonts w:ascii="宋体" w:eastAsia="宋体" w:hAnsi="宋体"/>
          <w:color w:val="000000" w:themeColor="text1"/>
          <w:sz w:val="24"/>
          <w:szCs w:val="24"/>
        </w:rPr>
        <w:t>*.SXSCF），使用旧版电子招标文件制作的电子投标文件（*.SXSTF），系统将拒绝接收。</w:t>
      </w:r>
    </w:p>
    <w:p w:rsidR="00BC36C9" w:rsidRDefault="009B7E34">
      <w:pPr>
        <w:spacing w:line="360" w:lineRule="auto"/>
        <w:ind w:firstLineChars="200" w:firstLine="480"/>
        <w:jc w:val="left"/>
        <w:rPr>
          <w:rFonts w:ascii="宋体" w:eastAsia="宋体" w:hAnsi="宋体"/>
          <w:color w:val="000000" w:themeColor="text1"/>
          <w:sz w:val="24"/>
          <w:szCs w:val="24"/>
        </w:rPr>
      </w:pPr>
      <w:r>
        <w:rPr>
          <w:rFonts w:ascii="宋体" w:eastAsia="宋体" w:hAnsi="宋体"/>
          <w:color w:val="000000" w:themeColor="text1"/>
          <w:sz w:val="24"/>
          <w:szCs w:val="24"/>
        </w:rPr>
        <w:t>17.3电子投标文件制作过程中，需要法定代表人签字或盖章的地方，请使用“法人CA锁”进行签章；需要加盖投标人公章的地方，请使用“企业CA锁”进行签章。</w:t>
      </w:r>
    </w:p>
    <w:p w:rsidR="00BC36C9" w:rsidRDefault="009B7E34">
      <w:pPr>
        <w:spacing w:line="360" w:lineRule="auto"/>
        <w:ind w:firstLineChars="200" w:firstLine="480"/>
        <w:jc w:val="left"/>
        <w:rPr>
          <w:rFonts w:ascii="宋体" w:eastAsia="宋体" w:hAnsi="宋体"/>
          <w:color w:val="000000" w:themeColor="text1"/>
          <w:sz w:val="24"/>
          <w:szCs w:val="24"/>
        </w:rPr>
      </w:pPr>
      <w:r>
        <w:rPr>
          <w:rFonts w:ascii="宋体" w:eastAsia="宋体" w:hAnsi="宋体" w:hint="eastAsia"/>
          <w:color w:val="000000" w:themeColor="text1"/>
          <w:sz w:val="24"/>
          <w:szCs w:val="24"/>
        </w:rPr>
        <w:t>若导出的</w:t>
      </w:r>
      <w:r>
        <w:rPr>
          <w:rFonts w:ascii="宋体" w:eastAsia="宋体" w:hAnsi="宋体"/>
          <w:color w:val="000000" w:themeColor="text1"/>
          <w:sz w:val="24"/>
          <w:szCs w:val="24"/>
        </w:rPr>
        <w:t>PDF文件里看不到签章，请尝试使用专用制作软件中的“查看投标文件工具”打开未加密的电子投标文件重新导出。在制作过程中，如有其他技术性问题，请先翻阅操作手册，或致电软件开发商。</w:t>
      </w:r>
    </w:p>
    <w:p w:rsidR="00BC36C9" w:rsidRDefault="009B7E34">
      <w:pPr>
        <w:pStyle w:val="2"/>
        <w:spacing w:before="0" w:after="0" w:line="360" w:lineRule="auto"/>
        <w:jc w:val="center"/>
        <w:rPr>
          <w:rFonts w:ascii="宋体" w:eastAsia="宋体" w:hAnsi="宋体"/>
          <w:color w:val="000000" w:themeColor="text1"/>
          <w:sz w:val="30"/>
          <w:szCs w:val="30"/>
        </w:rPr>
      </w:pPr>
      <w:bookmarkStart w:id="14" w:name="_Toc173741618"/>
      <w:r>
        <w:rPr>
          <w:rFonts w:ascii="宋体" w:eastAsia="宋体" w:hAnsi="宋体" w:hint="eastAsia"/>
          <w:color w:val="000000" w:themeColor="text1"/>
          <w:sz w:val="30"/>
          <w:szCs w:val="30"/>
        </w:rPr>
        <w:t>四、</w:t>
      </w:r>
      <w:r>
        <w:rPr>
          <w:rFonts w:ascii="宋体" w:eastAsia="宋体" w:hAnsi="宋体"/>
          <w:color w:val="000000" w:themeColor="text1"/>
          <w:sz w:val="30"/>
          <w:szCs w:val="30"/>
        </w:rPr>
        <w:t>投标文件的递交</w:t>
      </w:r>
      <w:bookmarkEnd w:id="14"/>
    </w:p>
    <w:p w:rsidR="00BC36C9" w:rsidRDefault="009B7E34">
      <w:pPr>
        <w:spacing w:line="360" w:lineRule="auto"/>
        <w:ind w:firstLineChars="200" w:firstLine="482"/>
        <w:jc w:val="left"/>
        <w:rPr>
          <w:rFonts w:ascii="宋体" w:eastAsia="宋体" w:hAnsi="宋体"/>
          <w:b/>
          <w:color w:val="000000" w:themeColor="text1"/>
          <w:sz w:val="24"/>
          <w:szCs w:val="24"/>
        </w:rPr>
      </w:pPr>
      <w:r>
        <w:rPr>
          <w:rFonts w:ascii="宋体" w:eastAsia="宋体" w:hAnsi="宋体"/>
          <w:b/>
          <w:color w:val="000000" w:themeColor="text1"/>
          <w:sz w:val="24"/>
          <w:szCs w:val="24"/>
        </w:rPr>
        <w:t>18.投标文件的加密和提交</w:t>
      </w:r>
    </w:p>
    <w:p w:rsidR="00BC36C9" w:rsidRDefault="009B7E34">
      <w:pPr>
        <w:spacing w:line="360" w:lineRule="auto"/>
        <w:ind w:firstLineChars="200" w:firstLine="480"/>
        <w:jc w:val="left"/>
        <w:rPr>
          <w:rFonts w:ascii="宋体" w:eastAsia="宋体" w:hAnsi="宋体"/>
          <w:color w:val="000000" w:themeColor="text1"/>
          <w:sz w:val="24"/>
          <w:szCs w:val="24"/>
        </w:rPr>
      </w:pPr>
      <w:r>
        <w:rPr>
          <w:rFonts w:ascii="宋体" w:eastAsia="宋体" w:hAnsi="宋体"/>
          <w:color w:val="000000" w:themeColor="text1"/>
          <w:sz w:val="24"/>
          <w:szCs w:val="24"/>
        </w:rPr>
        <w:t>18.1在生成电子投标文件时，需要使用CA锁对投标文件进行加密。</w:t>
      </w:r>
    </w:p>
    <w:p w:rsidR="00BC36C9" w:rsidRDefault="009B7E34">
      <w:pPr>
        <w:spacing w:line="360" w:lineRule="auto"/>
        <w:ind w:firstLineChars="200" w:firstLine="480"/>
        <w:jc w:val="left"/>
        <w:rPr>
          <w:rFonts w:ascii="宋体" w:eastAsia="宋体" w:hAnsi="宋体"/>
          <w:color w:val="000000" w:themeColor="text1"/>
          <w:sz w:val="24"/>
          <w:szCs w:val="24"/>
        </w:rPr>
      </w:pPr>
      <w:r>
        <w:rPr>
          <w:rFonts w:ascii="宋体" w:eastAsia="宋体" w:hAnsi="宋体" w:hint="eastAsia"/>
          <w:color w:val="000000" w:themeColor="text1"/>
          <w:sz w:val="24"/>
          <w:szCs w:val="24"/>
        </w:rPr>
        <w:t>注意：加密投标文件和开标时解密投标文件应当使用同一</w:t>
      </w:r>
      <w:r>
        <w:rPr>
          <w:rFonts w:ascii="宋体" w:eastAsia="宋体" w:hAnsi="宋体"/>
          <w:color w:val="000000" w:themeColor="text1"/>
          <w:sz w:val="24"/>
          <w:szCs w:val="24"/>
        </w:rPr>
        <w:t>CA，否则将会导致解密失败。</w:t>
      </w:r>
    </w:p>
    <w:p w:rsidR="00BC36C9" w:rsidRDefault="009B7E34">
      <w:pPr>
        <w:spacing w:line="360" w:lineRule="auto"/>
        <w:ind w:firstLineChars="200" w:firstLine="480"/>
        <w:jc w:val="left"/>
        <w:rPr>
          <w:rFonts w:ascii="宋体" w:eastAsia="宋体" w:hAnsi="宋体"/>
          <w:color w:val="000000" w:themeColor="text1"/>
          <w:sz w:val="24"/>
          <w:szCs w:val="24"/>
        </w:rPr>
      </w:pPr>
      <w:r>
        <w:rPr>
          <w:rFonts w:ascii="宋体" w:eastAsia="宋体" w:hAnsi="宋体"/>
          <w:color w:val="000000" w:themeColor="text1"/>
          <w:sz w:val="24"/>
          <w:szCs w:val="24"/>
        </w:rPr>
        <w:t>18.2电子投标文件可于提交投标文件截止时间前任意时段，登录西安市公共资源交易平台〖首页·〉电子交易平台·〉企业端〗，登录后切换到〖我的项</w:t>
      </w:r>
      <w:r>
        <w:rPr>
          <w:rFonts w:ascii="宋体" w:eastAsia="宋体" w:hAnsi="宋体"/>
          <w:color w:val="000000" w:themeColor="text1"/>
          <w:sz w:val="24"/>
          <w:szCs w:val="24"/>
        </w:rPr>
        <w:lastRenderedPageBreak/>
        <w:t>目〗模块下，依次点选〖项目流程·〉项目管理·〉上传响应文件〗，上传加密后的电子投标文件（*.SXSTF）。上传成功后，西安市公共资源交易平台政府采购系统将予以记录。</w:t>
      </w:r>
    </w:p>
    <w:p w:rsidR="00BC36C9" w:rsidRDefault="009B7E34">
      <w:pPr>
        <w:spacing w:line="360" w:lineRule="auto"/>
        <w:ind w:firstLineChars="200" w:firstLine="480"/>
        <w:jc w:val="left"/>
        <w:rPr>
          <w:rFonts w:ascii="宋体" w:eastAsia="宋体" w:hAnsi="宋体"/>
          <w:color w:val="000000" w:themeColor="text1"/>
          <w:sz w:val="24"/>
          <w:szCs w:val="24"/>
        </w:rPr>
      </w:pPr>
      <w:r>
        <w:rPr>
          <w:rFonts w:ascii="宋体" w:eastAsia="宋体" w:hAnsi="宋体"/>
          <w:color w:val="000000" w:themeColor="text1"/>
          <w:sz w:val="24"/>
          <w:szCs w:val="24"/>
        </w:rPr>
        <w:t>18.3上传文件有误或需要重新提交的，可先撤销已经上传的文件，然后重新上传新文件。</w:t>
      </w:r>
    </w:p>
    <w:p w:rsidR="00BC36C9" w:rsidRDefault="009B7E34">
      <w:pPr>
        <w:spacing w:line="360" w:lineRule="auto"/>
        <w:ind w:firstLineChars="200" w:firstLine="482"/>
        <w:jc w:val="left"/>
        <w:rPr>
          <w:rFonts w:ascii="宋体" w:eastAsia="宋体" w:hAnsi="宋体"/>
          <w:b/>
          <w:color w:val="000000" w:themeColor="text1"/>
          <w:sz w:val="24"/>
          <w:szCs w:val="24"/>
        </w:rPr>
      </w:pPr>
      <w:r>
        <w:rPr>
          <w:rFonts w:ascii="宋体" w:eastAsia="宋体" w:hAnsi="宋体"/>
          <w:b/>
          <w:color w:val="000000" w:themeColor="text1"/>
          <w:sz w:val="24"/>
          <w:szCs w:val="24"/>
        </w:rPr>
        <w:t>19．投标文件的修改与撤回</w:t>
      </w:r>
    </w:p>
    <w:p w:rsidR="00BC36C9" w:rsidRDefault="009B7E34">
      <w:pPr>
        <w:spacing w:line="360" w:lineRule="auto"/>
        <w:ind w:firstLineChars="200" w:firstLine="480"/>
        <w:jc w:val="left"/>
        <w:rPr>
          <w:rFonts w:ascii="宋体" w:eastAsia="宋体" w:hAnsi="宋体"/>
          <w:color w:val="000000" w:themeColor="text1"/>
          <w:sz w:val="24"/>
          <w:szCs w:val="24"/>
        </w:rPr>
      </w:pPr>
      <w:r>
        <w:rPr>
          <w:rFonts w:ascii="宋体" w:eastAsia="宋体" w:hAnsi="宋体"/>
          <w:color w:val="000000" w:themeColor="text1"/>
          <w:sz w:val="24"/>
          <w:szCs w:val="24"/>
        </w:rPr>
        <w:t>19.1投标人在提交投标文件截止时间前，可以对所提交的投标文件进行补充、修改或者撤回，并书面通知采购人、采购代理机构。补充、修改的内容作为投标文件的组成部分。补充、修改的内容与投标文件不一致的，以补充、修改的内容为准。</w:t>
      </w:r>
    </w:p>
    <w:p w:rsidR="00BC36C9" w:rsidRDefault="009B7E34">
      <w:pPr>
        <w:spacing w:line="360" w:lineRule="auto"/>
        <w:ind w:firstLineChars="200" w:firstLine="480"/>
        <w:jc w:val="left"/>
        <w:rPr>
          <w:rFonts w:ascii="宋体" w:eastAsia="宋体" w:hAnsi="宋体"/>
          <w:color w:val="000000" w:themeColor="text1"/>
          <w:sz w:val="24"/>
          <w:szCs w:val="24"/>
        </w:rPr>
      </w:pPr>
      <w:r>
        <w:rPr>
          <w:rFonts w:ascii="宋体" w:eastAsia="宋体" w:hAnsi="宋体"/>
          <w:color w:val="000000" w:themeColor="text1"/>
          <w:sz w:val="24"/>
          <w:szCs w:val="24"/>
        </w:rPr>
        <w:t>19.2投标人在提交投标文件截止时间后，撤回投标文件的，投标保证金不予退还。</w:t>
      </w:r>
    </w:p>
    <w:p w:rsidR="00BC36C9" w:rsidRDefault="009B7E34">
      <w:pPr>
        <w:spacing w:line="360" w:lineRule="auto"/>
        <w:ind w:firstLineChars="200" w:firstLine="480"/>
        <w:jc w:val="left"/>
        <w:rPr>
          <w:rFonts w:ascii="宋体" w:eastAsia="宋体" w:hAnsi="宋体"/>
          <w:color w:val="000000" w:themeColor="text1"/>
          <w:sz w:val="24"/>
          <w:szCs w:val="24"/>
        </w:rPr>
      </w:pPr>
      <w:r>
        <w:rPr>
          <w:rFonts w:ascii="宋体" w:eastAsia="宋体" w:hAnsi="宋体"/>
          <w:color w:val="000000" w:themeColor="text1"/>
          <w:sz w:val="24"/>
          <w:szCs w:val="24"/>
        </w:rPr>
        <w:t>19.3对已提交的电子投标文件进行补充、修改的，应先从电子交易平台上撤回旧文件，再重新提交新文件；中标后提交的纸质文件（备案用）应从专用制作软件中直接打印，与电子投标文件保持一致，不允许补充和修改。</w:t>
      </w:r>
    </w:p>
    <w:p w:rsidR="00BC36C9" w:rsidRDefault="009B7E34">
      <w:pPr>
        <w:spacing w:line="360" w:lineRule="auto"/>
        <w:ind w:firstLineChars="200" w:firstLine="480"/>
        <w:jc w:val="left"/>
        <w:rPr>
          <w:rFonts w:ascii="宋体" w:eastAsia="宋体" w:hAnsi="宋体"/>
          <w:color w:val="000000" w:themeColor="text1"/>
          <w:sz w:val="24"/>
          <w:szCs w:val="24"/>
        </w:rPr>
      </w:pPr>
      <w:r>
        <w:rPr>
          <w:rFonts w:ascii="宋体" w:eastAsia="宋体" w:hAnsi="宋体"/>
          <w:color w:val="000000" w:themeColor="text1"/>
          <w:sz w:val="24"/>
          <w:szCs w:val="24"/>
        </w:rPr>
        <w:t>19.4关于投标文件的雷同性分析</w:t>
      </w:r>
    </w:p>
    <w:p w:rsidR="00BC36C9" w:rsidRDefault="009B7E34">
      <w:pPr>
        <w:spacing w:line="360" w:lineRule="auto"/>
        <w:ind w:firstLineChars="200" w:firstLine="480"/>
        <w:jc w:val="left"/>
        <w:rPr>
          <w:rFonts w:ascii="宋体" w:eastAsia="宋体" w:hAnsi="宋体"/>
          <w:color w:val="000000" w:themeColor="text1"/>
          <w:sz w:val="24"/>
          <w:szCs w:val="24"/>
        </w:rPr>
      </w:pPr>
      <w:r>
        <w:rPr>
          <w:rFonts w:ascii="宋体" w:eastAsia="宋体" w:hAnsi="宋体" w:hint="eastAsia"/>
          <w:color w:val="000000" w:themeColor="text1"/>
          <w:sz w:val="24"/>
          <w:szCs w:val="24"/>
        </w:rPr>
        <w:t>根据陕西省公共资源交易中心</w:t>
      </w:r>
      <w:r>
        <w:rPr>
          <w:rFonts w:ascii="宋体" w:eastAsia="宋体" w:hAnsi="宋体"/>
          <w:color w:val="000000" w:themeColor="text1"/>
          <w:sz w:val="24"/>
          <w:szCs w:val="24"/>
        </w:rPr>
        <w:t>2021年7月22日印发的《关于在政府采购交易系统中开通标书雷同性分析功能的通知》，在符合性审查环节，将由评标委员会在评标系统中对投标人的电子投标文件进行雷同性分析。</w:t>
      </w:r>
    </w:p>
    <w:p w:rsidR="00BC36C9" w:rsidRDefault="009B7E34">
      <w:pPr>
        <w:spacing w:line="360" w:lineRule="auto"/>
        <w:ind w:firstLineChars="200" w:firstLine="480"/>
        <w:jc w:val="left"/>
        <w:rPr>
          <w:rFonts w:ascii="宋体" w:eastAsia="宋体" w:hAnsi="宋体"/>
          <w:color w:val="000000" w:themeColor="text1"/>
          <w:sz w:val="24"/>
          <w:szCs w:val="24"/>
        </w:rPr>
      </w:pPr>
      <w:r>
        <w:rPr>
          <w:rFonts w:ascii="宋体" w:eastAsia="宋体" w:hAnsi="宋体" w:hint="eastAsia"/>
          <w:color w:val="000000" w:themeColor="text1"/>
          <w:sz w:val="24"/>
          <w:szCs w:val="24"/>
        </w:rPr>
        <w:t>雷同性分析由两项指标组成，分别是“文件制作机器码”和“文件创建标识码”。其中，前者通过验证电子投标文件制作设备的特征信息（如</w:t>
      </w:r>
      <w:r>
        <w:rPr>
          <w:rFonts w:ascii="宋体" w:eastAsia="宋体" w:hAnsi="宋体"/>
          <w:color w:val="000000" w:themeColor="text1"/>
          <w:sz w:val="24"/>
          <w:szCs w:val="24"/>
        </w:rPr>
        <w:t>MAC地址、硬盘序列号、CPU编号、主板号等），判断电子投标文件是否出自同一台设备。</w:t>
      </w:r>
    </w:p>
    <w:p w:rsidR="00BC36C9" w:rsidRDefault="009B7E34">
      <w:pPr>
        <w:spacing w:line="360" w:lineRule="auto"/>
        <w:ind w:firstLineChars="200" w:firstLine="480"/>
        <w:jc w:val="left"/>
        <w:rPr>
          <w:rFonts w:ascii="宋体" w:eastAsia="宋体" w:hAnsi="宋体"/>
          <w:color w:val="000000" w:themeColor="text1"/>
          <w:sz w:val="24"/>
          <w:szCs w:val="24"/>
        </w:rPr>
      </w:pPr>
      <w:r>
        <w:rPr>
          <w:rFonts w:ascii="宋体" w:eastAsia="宋体" w:hAnsi="宋体" w:hint="eastAsia"/>
          <w:color w:val="000000" w:themeColor="text1"/>
          <w:sz w:val="24"/>
          <w:szCs w:val="24"/>
        </w:rPr>
        <w:t>若“文件制作机器码”一致，则表明不同投标投标人的电子投标文件出自同一台制作设备，根据《陕西省财政厅关于政府采购有关政策的复函》（陕财办采函〔</w:t>
      </w:r>
      <w:r>
        <w:rPr>
          <w:rFonts w:ascii="宋体" w:eastAsia="宋体" w:hAnsi="宋体"/>
          <w:color w:val="000000" w:themeColor="text1"/>
          <w:sz w:val="24"/>
          <w:szCs w:val="24"/>
        </w:rPr>
        <w:t>2019〕18号），该情形可以视为投标投标人串通投标，其投标无效。</w:t>
      </w:r>
    </w:p>
    <w:p w:rsidR="00BC36C9" w:rsidRDefault="009B7E34">
      <w:pPr>
        <w:spacing w:line="360" w:lineRule="auto"/>
        <w:ind w:firstLineChars="200" w:firstLine="480"/>
        <w:jc w:val="left"/>
        <w:rPr>
          <w:rFonts w:ascii="宋体" w:eastAsia="宋体" w:hAnsi="宋体"/>
          <w:color w:val="000000" w:themeColor="text1"/>
          <w:sz w:val="24"/>
          <w:szCs w:val="24"/>
        </w:rPr>
      </w:pPr>
      <w:r>
        <w:rPr>
          <w:rFonts w:ascii="宋体" w:eastAsia="宋体" w:hAnsi="宋体" w:hint="eastAsia"/>
          <w:color w:val="000000" w:themeColor="text1"/>
          <w:sz w:val="24"/>
          <w:szCs w:val="24"/>
        </w:rPr>
        <w:t>若“文件创建标识码”一致，则表示不同投标投标人使用投标文件制作软件时，使用同一源工程文件，该情形建议由评标委员会结合项目情况综合判定。</w:t>
      </w:r>
    </w:p>
    <w:p w:rsidR="00BC36C9" w:rsidRDefault="009B7E34">
      <w:pPr>
        <w:spacing w:line="360" w:lineRule="auto"/>
        <w:ind w:firstLineChars="200" w:firstLine="480"/>
        <w:jc w:val="left"/>
        <w:rPr>
          <w:rFonts w:ascii="宋体" w:eastAsia="宋体" w:hAnsi="宋体"/>
          <w:color w:val="000000" w:themeColor="text1"/>
          <w:sz w:val="24"/>
          <w:szCs w:val="24"/>
        </w:rPr>
      </w:pPr>
      <w:r>
        <w:rPr>
          <w:rFonts w:ascii="宋体" w:eastAsia="宋体" w:hAnsi="宋体"/>
          <w:color w:val="000000" w:themeColor="text1"/>
          <w:sz w:val="24"/>
          <w:szCs w:val="24"/>
        </w:rPr>
        <w:t>19.5投标文件被拒绝接收的情形</w:t>
      </w:r>
    </w:p>
    <w:p w:rsidR="00BC36C9" w:rsidRDefault="009B7E34">
      <w:pPr>
        <w:spacing w:line="360" w:lineRule="auto"/>
        <w:ind w:firstLineChars="200" w:firstLine="480"/>
        <w:jc w:val="left"/>
        <w:rPr>
          <w:rFonts w:ascii="宋体" w:eastAsia="宋体" w:hAnsi="宋体"/>
          <w:color w:val="000000" w:themeColor="text1"/>
          <w:sz w:val="24"/>
          <w:szCs w:val="24"/>
        </w:rPr>
      </w:pPr>
      <w:r>
        <w:rPr>
          <w:rFonts w:ascii="宋体" w:eastAsia="宋体" w:hAnsi="宋体"/>
          <w:color w:val="000000" w:themeColor="text1"/>
          <w:sz w:val="24"/>
          <w:szCs w:val="24"/>
        </w:rPr>
        <w:lastRenderedPageBreak/>
        <w:t>1．误投的或采用旧版电子招标文件制作的；</w:t>
      </w:r>
    </w:p>
    <w:p w:rsidR="00BC36C9" w:rsidRDefault="009B7E34">
      <w:pPr>
        <w:spacing w:line="360" w:lineRule="auto"/>
        <w:ind w:firstLineChars="200" w:firstLine="480"/>
        <w:jc w:val="left"/>
        <w:rPr>
          <w:rFonts w:ascii="宋体" w:eastAsia="宋体" w:hAnsi="宋体"/>
          <w:color w:val="000000" w:themeColor="text1"/>
          <w:sz w:val="24"/>
          <w:szCs w:val="24"/>
        </w:rPr>
      </w:pPr>
      <w:r>
        <w:rPr>
          <w:rFonts w:ascii="宋体" w:eastAsia="宋体" w:hAnsi="宋体"/>
          <w:color w:val="000000" w:themeColor="text1"/>
          <w:sz w:val="24"/>
          <w:szCs w:val="24"/>
        </w:rPr>
        <w:t>2．逾期提交电子投标文件的。</w:t>
      </w:r>
    </w:p>
    <w:p w:rsidR="00BC36C9" w:rsidRDefault="009B7E34">
      <w:pPr>
        <w:pStyle w:val="2"/>
        <w:spacing w:before="0" w:after="0" w:line="360" w:lineRule="auto"/>
        <w:jc w:val="center"/>
        <w:rPr>
          <w:rFonts w:ascii="宋体" w:eastAsia="宋体" w:hAnsi="宋体"/>
          <w:color w:val="000000" w:themeColor="text1"/>
          <w:sz w:val="30"/>
          <w:szCs w:val="30"/>
        </w:rPr>
      </w:pPr>
      <w:bookmarkStart w:id="15" w:name="_Toc173741619"/>
      <w:r>
        <w:rPr>
          <w:rFonts w:ascii="宋体" w:eastAsia="宋体" w:hAnsi="宋体" w:hint="eastAsia"/>
          <w:color w:val="000000" w:themeColor="text1"/>
          <w:sz w:val="30"/>
          <w:szCs w:val="30"/>
        </w:rPr>
        <w:t>五、</w:t>
      </w:r>
      <w:r>
        <w:rPr>
          <w:rFonts w:ascii="宋体" w:eastAsia="宋体" w:hAnsi="宋体"/>
          <w:color w:val="000000" w:themeColor="text1"/>
          <w:sz w:val="30"/>
          <w:szCs w:val="30"/>
        </w:rPr>
        <w:t>开标与评标</w:t>
      </w:r>
      <w:bookmarkEnd w:id="15"/>
    </w:p>
    <w:p w:rsidR="00BC36C9" w:rsidRDefault="009B7E34">
      <w:pPr>
        <w:spacing w:line="360" w:lineRule="auto"/>
        <w:ind w:firstLineChars="200" w:firstLine="482"/>
        <w:jc w:val="left"/>
        <w:rPr>
          <w:rFonts w:ascii="宋体" w:eastAsia="宋体" w:hAnsi="宋体"/>
          <w:b/>
          <w:color w:val="000000" w:themeColor="text1"/>
          <w:sz w:val="24"/>
          <w:szCs w:val="24"/>
        </w:rPr>
      </w:pPr>
      <w:r>
        <w:rPr>
          <w:rFonts w:ascii="宋体" w:eastAsia="宋体" w:hAnsi="宋体"/>
          <w:b/>
          <w:color w:val="000000" w:themeColor="text1"/>
          <w:sz w:val="24"/>
          <w:szCs w:val="24"/>
        </w:rPr>
        <w:t>20.开标</w:t>
      </w:r>
    </w:p>
    <w:p w:rsidR="00BC36C9" w:rsidRDefault="009B7E34">
      <w:pPr>
        <w:spacing w:line="360" w:lineRule="auto"/>
        <w:ind w:firstLineChars="200" w:firstLine="480"/>
        <w:jc w:val="left"/>
        <w:rPr>
          <w:rFonts w:ascii="宋体" w:eastAsia="宋体" w:hAnsi="宋体"/>
          <w:color w:val="000000" w:themeColor="text1"/>
          <w:sz w:val="24"/>
          <w:szCs w:val="24"/>
        </w:rPr>
      </w:pPr>
      <w:r>
        <w:rPr>
          <w:rFonts w:ascii="宋体" w:eastAsia="宋体" w:hAnsi="宋体" w:hint="eastAsia"/>
          <w:color w:val="000000" w:themeColor="text1"/>
          <w:sz w:val="24"/>
          <w:szCs w:val="24"/>
        </w:rPr>
        <w:t>开标工作由采购代理机构组织实施，整个过程受同级政府采购监管机构的监督、管理。</w:t>
      </w:r>
    </w:p>
    <w:p w:rsidR="00BC36C9" w:rsidRDefault="009B7E34">
      <w:pPr>
        <w:spacing w:line="360" w:lineRule="auto"/>
        <w:ind w:firstLineChars="200" w:firstLine="480"/>
        <w:jc w:val="left"/>
        <w:rPr>
          <w:rFonts w:ascii="宋体" w:eastAsia="宋体" w:hAnsi="宋体"/>
          <w:color w:val="000000" w:themeColor="text1"/>
          <w:sz w:val="24"/>
          <w:szCs w:val="24"/>
        </w:rPr>
      </w:pPr>
      <w:r>
        <w:rPr>
          <w:rFonts w:ascii="宋体" w:eastAsia="宋体" w:hAnsi="宋体"/>
          <w:color w:val="000000" w:themeColor="text1"/>
          <w:sz w:val="24"/>
          <w:szCs w:val="24"/>
        </w:rPr>
        <w:t>[适用于不见面开标项目]（一）“不见面开标”基本流程</w:t>
      </w:r>
    </w:p>
    <w:p w:rsidR="00BC36C9" w:rsidRDefault="009B7E34">
      <w:pPr>
        <w:spacing w:line="360" w:lineRule="auto"/>
        <w:ind w:firstLineChars="200" w:firstLine="480"/>
        <w:jc w:val="left"/>
        <w:rPr>
          <w:rFonts w:ascii="宋体" w:eastAsia="宋体" w:hAnsi="宋体"/>
          <w:color w:val="000000" w:themeColor="text1"/>
          <w:sz w:val="24"/>
          <w:szCs w:val="24"/>
        </w:rPr>
      </w:pPr>
      <w:r>
        <w:rPr>
          <w:rFonts w:ascii="宋体" w:eastAsia="宋体" w:hAnsi="宋体" w:hint="eastAsia"/>
          <w:color w:val="000000" w:themeColor="text1"/>
          <w:sz w:val="24"/>
          <w:szCs w:val="24"/>
        </w:rPr>
        <w:t>“不见面开标”是依托政府采购云平台实现的投标人在线参与开标的一种组织形式。投标人无需抵达开标现场，即可在线实现开标、解密、澄清等操作。</w:t>
      </w:r>
    </w:p>
    <w:p w:rsidR="00BC36C9" w:rsidRDefault="009B7E34">
      <w:pPr>
        <w:spacing w:line="360" w:lineRule="auto"/>
        <w:ind w:firstLineChars="200" w:firstLine="480"/>
        <w:jc w:val="left"/>
        <w:rPr>
          <w:rFonts w:ascii="宋体" w:eastAsia="宋体" w:hAnsi="宋体"/>
          <w:color w:val="000000" w:themeColor="text1"/>
          <w:sz w:val="24"/>
          <w:szCs w:val="24"/>
        </w:rPr>
      </w:pPr>
      <w:r>
        <w:rPr>
          <w:rFonts w:ascii="宋体" w:eastAsia="宋体" w:hAnsi="宋体"/>
          <w:color w:val="000000" w:themeColor="text1"/>
          <w:sz w:val="24"/>
          <w:szCs w:val="24"/>
        </w:rPr>
        <w:t>1．投标人登录：开标前，请各投标人至少提前半小时登录西安市公共资源交易平台〖首页·〉不见面开标〗系统。</w:t>
      </w:r>
    </w:p>
    <w:p w:rsidR="00BC36C9" w:rsidRDefault="009B7E34">
      <w:pPr>
        <w:spacing w:line="360" w:lineRule="auto"/>
        <w:ind w:firstLineChars="200" w:firstLine="480"/>
        <w:jc w:val="left"/>
        <w:rPr>
          <w:rFonts w:ascii="宋体" w:eastAsia="宋体" w:hAnsi="宋体"/>
          <w:color w:val="000000" w:themeColor="text1"/>
          <w:sz w:val="24"/>
          <w:szCs w:val="24"/>
        </w:rPr>
      </w:pPr>
      <w:r>
        <w:rPr>
          <w:rFonts w:ascii="宋体" w:eastAsia="宋体" w:hAnsi="宋体"/>
          <w:color w:val="000000" w:themeColor="text1"/>
          <w:sz w:val="24"/>
          <w:szCs w:val="24"/>
        </w:rPr>
        <w:t>2．主持人宣布开标：提交投标文件截止时间过后，系统将不再接收任何投标文件。</w:t>
      </w:r>
    </w:p>
    <w:p w:rsidR="00BC36C9" w:rsidRDefault="009B7E34">
      <w:pPr>
        <w:spacing w:line="360" w:lineRule="auto"/>
        <w:ind w:firstLineChars="200" w:firstLine="480"/>
        <w:jc w:val="left"/>
        <w:rPr>
          <w:rFonts w:ascii="宋体" w:eastAsia="宋体" w:hAnsi="宋体"/>
          <w:color w:val="000000" w:themeColor="text1"/>
          <w:sz w:val="24"/>
          <w:szCs w:val="24"/>
        </w:rPr>
      </w:pPr>
      <w:r>
        <w:rPr>
          <w:rFonts w:ascii="宋体" w:eastAsia="宋体" w:hAnsi="宋体"/>
          <w:color w:val="000000" w:themeColor="text1"/>
          <w:sz w:val="24"/>
          <w:szCs w:val="24"/>
        </w:rPr>
        <w:t>3．解密投标文件：投标人在收到主持人“开始解密”指令后，应使用“加密该投标文件的CA锁（必须是同一把锁）”在线完成投标文件解密。除因【西安市公共资源交易中心】断电、断网、系统故障及其他不可抗力等因素，导致“不见面开标”系统无法正常运行外，投标人应在规定的解密时间内完成解密。</w:t>
      </w:r>
    </w:p>
    <w:p w:rsidR="00BC36C9" w:rsidRDefault="009B7E34">
      <w:pPr>
        <w:spacing w:line="360" w:lineRule="auto"/>
        <w:ind w:firstLineChars="200" w:firstLine="480"/>
        <w:jc w:val="left"/>
        <w:rPr>
          <w:rFonts w:ascii="宋体" w:eastAsia="宋体" w:hAnsi="宋体"/>
          <w:color w:val="000000" w:themeColor="text1"/>
          <w:sz w:val="24"/>
          <w:szCs w:val="24"/>
        </w:rPr>
      </w:pPr>
      <w:r>
        <w:rPr>
          <w:rFonts w:ascii="宋体" w:eastAsia="宋体" w:hAnsi="宋体"/>
          <w:color w:val="000000" w:themeColor="text1"/>
          <w:sz w:val="24"/>
          <w:szCs w:val="24"/>
        </w:rPr>
        <w:t>4．唱标：对于公开招标项目，“不见面开标”系统将自动展示投标人名单及其投标报价。</w:t>
      </w:r>
    </w:p>
    <w:p w:rsidR="00BC36C9" w:rsidRDefault="009B7E34">
      <w:pPr>
        <w:spacing w:line="360" w:lineRule="auto"/>
        <w:ind w:firstLineChars="200" w:firstLine="480"/>
        <w:jc w:val="left"/>
        <w:rPr>
          <w:rFonts w:ascii="宋体" w:eastAsia="宋体" w:hAnsi="宋体"/>
          <w:color w:val="000000" w:themeColor="text1"/>
          <w:sz w:val="24"/>
          <w:szCs w:val="24"/>
        </w:rPr>
      </w:pPr>
      <w:r>
        <w:rPr>
          <w:rFonts w:ascii="宋体" w:eastAsia="宋体" w:hAnsi="宋体"/>
          <w:color w:val="000000" w:themeColor="text1"/>
          <w:sz w:val="24"/>
          <w:szCs w:val="24"/>
        </w:rPr>
        <w:t>5．开标结束：进入评审环节。投标人请保持在线，评审期间评标委员会可能会要求投标人做相应的澄清。因投标人擅自离席造成的不利后果，由投标人自行承担。</w:t>
      </w:r>
    </w:p>
    <w:p w:rsidR="00BC36C9" w:rsidRDefault="009B7E34">
      <w:pPr>
        <w:spacing w:line="360" w:lineRule="auto"/>
        <w:ind w:firstLineChars="200" w:firstLine="480"/>
        <w:jc w:val="left"/>
        <w:rPr>
          <w:rFonts w:ascii="宋体" w:eastAsia="宋体" w:hAnsi="宋体"/>
          <w:color w:val="000000" w:themeColor="text1"/>
          <w:sz w:val="24"/>
          <w:szCs w:val="24"/>
        </w:rPr>
      </w:pPr>
      <w:r>
        <w:rPr>
          <w:rFonts w:ascii="宋体" w:eastAsia="宋体" w:hAnsi="宋体" w:hint="eastAsia"/>
          <w:color w:val="000000" w:themeColor="text1"/>
          <w:sz w:val="24"/>
          <w:szCs w:val="24"/>
        </w:rPr>
        <w:t>“不见面开标”系统操作说明：详见西安市公共资源交易平台〖首页·〉服务指南·〉下载专区〗中的《西安公共资源交易不见面开标大厅投标人操作手册》。</w:t>
      </w:r>
    </w:p>
    <w:p w:rsidR="00BC36C9" w:rsidRDefault="009B7E34">
      <w:pPr>
        <w:spacing w:line="360" w:lineRule="auto"/>
        <w:ind w:firstLineChars="200" w:firstLine="480"/>
        <w:jc w:val="left"/>
        <w:rPr>
          <w:rFonts w:ascii="宋体" w:eastAsia="宋体" w:hAnsi="宋体"/>
          <w:color w:val="000000" w:themeColor="text1"/>
          <w:sz w:val="24"/>
          <w:szCs w:val="24"/>
        </w:rPr>
      </w:pPr>
      <w:r>
        <w:rPr>
          <w:rFonts w:ascii="宋体" w:eastAsia="宋体" w:hAnsi="宋体" w:hint="eastAsia"/>
          <w:color w:val="000000" w:themeColor="text1"/>
          <w:sz w:val="24"/>
          <w:szCs w:val="24"/>
        </w:rPr>
        <w:t>链接地址：</w:t>
      </w:r>
      <w:r>
        <w:rPr>
          <w:rFonts w:ascii="宋体" w:eastAsia="宋体" w:hAnsi="宋体"/>
          <w:color w:val="000000" w:themeColor="text1"/>
          <w:sz w:val="24"/>
          <w:szCs w:val="24"/>
        </w:rPr>
        <w:t>http://sxggzyjy.xa.gov.cn/fwzn/004003/20200426/bc8b2c1e-abe2-4168-</w:t>
      </w:r>
      <w:r>
        <w:rPr>
          <w:rFonts w:ascii="宋体" w:eastAsia="宋体" w:hAnsi="宋体"/>
          <w:color w:val="000000" w:themeColor="text1"/>
          <w:sz w:val="24"/>
          <w:szCs w:val="24"/>
        </w:rPr>
        <w:lastRenderedPageBreak/>
        <w:t>913c-68ff93345faf.html</w:t>
      </w:r>
    </w:p>
    <w:p w:rsidR="00BC36C9" w:rsidRDefault="009B7E34">
      <w:pPr>
        <w:spacing w:line="360" w:lineRule="auto"/>
        <w:ind w:firstLineChars="200" w:firstLine="480"/>
        <w:jc w:val="left"/>
        <w:rPr>
          <w:rFonts w:ascii="宋体" w:eastAsia="宋体" w:hAnsi="宋体"/>
          <w:color w:val="000000" w:themeColor="text1"/>
          <w:sz w:val="24"/>
          <w:szCs w:val="24"/>
        </w:rPr>
      </w:pPr>
      <w:r>
        <w:rPr>
          <w:rFonts w:ascii="宋体" w:eastAsia="宋体" w:hAnsi="宋体"/>
          <w:color w:val="000000" w:themeColor="text1"/>
          <w:sz w:val="24"/>
          <w:szCs w:val="24"/>
        </w:rPr>
        <w:t>[适用于见面开标项目]（二）“见面开标”基本流程</w:t>
      </w:r>
    </w:p>
    <w:p w:rsidR="00BC36C9" w:rsidRDefault="009B7E34">
      <w:pPr>
        <w:spacing w:line="360" w:lineRule="auto"/>
        <w:ind w:firstLineChars="200" w:firstLine="480"/>
        <w:jc w:val="left"/>
        <w:rPr>
          <w:rFonts w:ascii="宋体" w:eastAsia="宋体" w:hAnsi="宋体"/>
          <w:color w:val="000000" w:themeColor="text1"/>
          <w:sz w:val="24"/>
          <w:szCs w:val="24"/>
        </w:rPr>
      </w:pPr>
      <w:r>
        <w:rPr>
          <w:rFonts w:ascii="宋体" w:eastAsia="宋体" w:hAnsi="宋体" w:hint="eastAsia"/>
          <w:color w:val="000000" w:themeColor="text1"/>
          <w:sz w:val="24"/>
          <w:szCs w:val="24"/>
        </w:rPr>
        <w:t>本项目电子投标文件可以在线提交，但开标当日投标人法定代表人或其授权代表仍需到达开标现场。基本流程如下：</w:t>
      </w:r>
    </w:p>
    <w:p w:rsidR="00BC36C9" w:rsidRDefault="009B7E34">
      <w:pPr>
        <w:spacing w:line="360" w:lineRule="auto"/>
        <w:ind w:firstLineChars="200" w:firstLine="480"/>
        <w:jc w:val="left"/>
        <w:rPr>
          <w:rFonts w:ascii="宋体" w:eastAsia="宋体" w:hAnsi="宋体"/>
          <w:color w:val="000000" w:themeColor="text1"/>
          <w:sz w:val="24"/>
          <w:szCs w:val="24"/>
        </w:rPr>
      </w:pPr>
      <w:r>
        <w:rPr>
          <w:rFonts w:ascii="宋体" w:eastAsia="宋体" w:hAnsi="宋体"/>
          <w:color w:val="000000" w:themeColor="text1"/>
          <w:sz w:val="24"/>
          <w:szCs w:val="24"/>
        </w:rPr>
        <w:t>1．投标人签到：采购代理机构将严格按照招标文件规定的时间和地点组织开标，投标人可派法定代表人或被授权人参加，并签名报到。</w:t>
      </w:r>
    </w:p>
    <w:p w:rsidR="00BC36C9" w:rsidRDefault="009B7E34">
      <w:pPr>
        <w:spacing w:line="360" w:lineRule="auto"/>
        <w:ind w:firstLineChars="200" w:firstLine="480"/>
        <w:jc w:val="left"/>
        <w:rPr>
          <w:rFonts w:ascii="宋体" w:eastAsia="宋体" w:hAnsi="宋体"/>
          <w:color w:val="000000" w:themeColor="text1"/>
          <w:sz w:val="24"/>
          <w:szCs w:val="24"/>
        </w:rPr>
      </w:pPr>
      <w:r>
        <w:rPr>
          <w:rFonts w:ascii="宋体" w:eastAsia="宋体" w:hAnsi="宋体"/>
          <w:color w:val="000000" w:themeColor="text1"/>
          <w:sz w:val="24"/>
          <w:szCs w:val="24"/>
        </w:rPr>
        <w:t>2．主持人宣布开标：提交投标文件截止时间过后，系统将不再接收任何投标文件。</w:t>
      </w:r>
    </w:p>
    <w:p w:rsidR="00BC36C9" w:rsidRDefault="009B7E34">
      <w:pPr>
        <w:spacing w:line="360" w:lineRule="auto"/>
        <w:ind w:firstLineChars="200" w:firstLine="480"/>
        <w:jc w:val="left"/>
        <w:rPr>
          <w:rFonts w:ascii="宋体" w:eastAsia="宋体" w:hAnsi="宋体"/>
          <w:color w:val="000000" w:themeColor="text1"/>
          <w:sz w:val="24"/>
          <w:szCs w:val="24"/>
        </w:rPr>
      </w:pPr>
      <w:r>
        <w:rPr>
          <w:rFonts w:ascii="宋体" w:eastAsia="宋体" w:hAnsi="宋体"/>
          <w:color w:val="000000" w:themeColor="text1"/>
          <w:sz w:val="24"/>
          <w:szCs w:val="24"/>
        </w:rPr>
        <w:t>3．解密投标文件：投标人在收到主持人“开始解密”指令后，应使用“加密该投标文件的CA锁（必须是同一把锁）”在现场“专用解密机”上完成投标文件解密。除因【西安市公共资源交易中心】断电、断网、系统故障及其他不可抗力等因素，导致不见面开标系统无法正常运行外，投标人应在规定的解密时限内完成解密。</w:t>
      </w:r>
    </w:p>
    <w:p w:rsidR="00BC36C9" w:rsidRDefault="009B7E34">
      <w:pPr>
        <w:spacing w:line="360" w:lineRule="auto"/>
        <w:ind w:firstLineChars="200" w:firstLine="480"/>
        <w:jc w:val="left"/>
        <w:rPr>
          <w:rFonts w:ascii="宋体" w:eastAsia="宋体" w:hAnsi="宋体"/>
          <w:color w:val="000000" w:themeColor="text1"/>
          <w:sz w:val="24"/>
          <w:szCs w:val="24"/>
        </w:rPr>
      </w:pPr>
      <w:r>
        <w:rPr>
          <w:rFonts w:ascii="宋体" w:eastAsia="宋体" w:hAnsi="宋体"/>
          <w:color w:val="000000" w:themeColor="text1"/>
          <w:sz w:val="24"/>
          <w:szCs w:val="24"/>
        </w:rPr>
        <w:t>4．唱标：对于公开招标项目，系统将自动展示投标人名单及其投标报价。</w:t>
      </w:r>
    </w:p>
    <w:p w:rsidR="00BC36C9" w:rsidRDefault="009B7E34">
      <w:pPr>
        <w:spacing w:line="360" w:lineRule="auto"/>
        <w:ind w:firstLineChars="200" w:firstLine="480"/>
        <w:jc w:val="left"/>
        <w:rPr>
          <w:rFonts w:ascii="宋体" w:eastAsia="宋体" w:hAnsi="宋体"/>
          <w:color w:val="000000" w:themeColor="text1"/>
          <w:sz w:val="24"/>
          <w:szCs w:val="24"/>
        </w:rPr>
      </w:pPr>
      <w:r>
        <w:rPr>
          <w:rFonts w:ascii="宋体" w:eastAsia="宋体" w:hAnsi="宋体"/>
          <w:color w:val="000000" w:themeColor="text1"/>
          <w:sz w:val="24"/>
          <w:szCs w:val="24"/>
        </w:rPr>
        <w:t>5．开标结束：进入评审环节。投标人请在开标区等待，评审期间评标委员会可能会要求投标人做相应的澄清。因投标人擅自离席造成的不利后果，由投标人自行承担。</w:t>
      </w:r>
    </w:p>
    <w:p w:rsidR="00BC36C9" w:rsidRDefault="009B7E34">
      <w:pPr>
        <w:spacing w:line="360" w:lineRule="auto"/>
        <w:ind w:firstLineChars="200" w:firstLine="482"/>
        <w:jc w:val="left"/>
        <w:rPr>
          <w:rFonts w:ascii="宋体" w:eastAsia="宋体" w:hAnsi="宋体"/>
          <w:b/>
          <w:color w:val="000000" w:themeColor="text1"/>
          <w:sz w:val="24"/>
          <w:szCs w:val="24"/>
        </w:rPr>
      </w:pPr>
      <w:r>
        <w:rPr>
          <w:rFonts w:ascii="宋体" w:eastAsia="宋体" w:hAnsi="宋体"/>
          <w:b/>
          <w:color w:val="000000" w:themeColor="text1"/>
          <w:sz w:val="24"/>
          <w:szCs w:val="24"/>
        </w:rPr>
        <w:t>21．评标组织及评标原则</w:t>
      </w:r>
    </w:p>
    <w:p w:rsidR="00BC36C9" w:rsidRDefault="009B7E34">
      <w:pPr>
        <w:spacing w:line="360" w:lineRule="auto"/>
        <w:ind w:firstLineChars="200" w:firstLine="480"/>
        <w:jc w:val="left"/>
        <w:rPr>
          <w:rFonts w:ascii="宋体" w:eastAsia="宋体" w:hAnsi="宋体"/>
          <w:color w:val="000000" w:themeColor="text1"/>
          <w:sz w:val="24"/>
          <w:szCs w:val="24"/>
        </w:rPr>
      </w:pPr>
      <w:r>
        <w:rPr>
          <w:rFonts w:ascii="宋体" w:eastAsia="宋体" w:hAnsi="宋体"/>
          <w:color w:val="000000" w:themeColor="text1"/>
          <w:sz w:val="24"/>
          <w:szCs w:val="24"/>
        </w:rPr>
        <w:t>21.1按照《中华人民共和国政府采购法》、《中华人民共和国政府采购法实施条例》、《政府采购货物和服务招标投标管理办法》（财政部令第87号）等相关法律法规，依法组建评标委员会。评标委员会由采购人代表和评审专家组成，成员人数应当为5人以上单数，其中评审专家不得少于成员总数的三分之二。其中采购人代表须持有评审授权书。评标委员会应当按照招标文件中规定的评标方法和标准，对符合性审查合格的投标文件进行商务和技术评估，综合比较与评价。</w:t>
      </w:r>
    </w:p>
    <w:p w:rsidR="00BC36C9" w:rsidRDefault="009B7E34">
      <w:pPr>
        <w:spacing w:line="360" w:lineRule="auto"/>
        <w:ind w:firstLineChars="200" w:firstLine="480"/>
        <w:jc w:val="left"/>
        <w:rPr>
          <w:rFonts w:ascii="宋体" w:eastAsia="宋体" w:hAnsi="宋体"/>
          <w:color w:val="000000" w:themeColor="text1"/>
          <w:sz w:val="24"/>
          <w:szCs w:val="24"/>
        </w:rPr>
      </w:pPr>
      <w:r>
        <w:rPr>
          <w:rFonts w:ascii="宋体" w:eastAsia="宋体" w:hAnsi="宋体"/>
          <w:color w:val="000000" w:themeColor="text1"/>
          <w:sz w:val="24"/>
          <w:szCs w:val="24"/>
        </w:rPr>
        <w:t>21.2招标文件和投标文件是评标的依据。在评标中，不得改变招标文件中规定的评标标准、方法和中标条件。投标人不得在开标后使用任何方式对投标文件的实质性内容做任何更改。</w:t>
      </w:r>
    </w:p>
    <w:p w:rsidR="00BC36C9" w:rsidRDefault="009B7E34">
      <w:pPr>
        <w:spacing w:line="360" w:lineRule="auto"/>
        <w:ind w:firstLineChars="200" w:firstLine="480"/>
        <w:jc w:val="left"/>
        <w:rPr>
          <w:rFonts w:ascii="宋体" w:eastAsia="宋体" w:hAnsi="宋体"/>
          <w:color w:val="000000" w:themeColor="text1"/>
          <w:sz w:val="24"/>
          <w:szCs w:val="24"/>
        </w:rPr>
      </w:pPr>
      <w:r>
        <w:rPr>
          <w:rFonts w:ascii="宋体" w:eastAsia="宋体" w:hAnsi="宋体"/>
          <w:color w:val="000000" w:themeColor="text1"/>
          <w:sz w:val="24"/>
          <w:szCs w:val="24"/>
        </w:rPr>
        <w:t>21.3在评审期间，对于投标文件中含义不明确、同类问题表述不一致或者</w:t>
      </w:r>
      <w:r>
        <w:rPr>
          <w:rFonts w:ascii="宋体" w:eastAsia="宋体" w:hAnsi="宋体"/>
          <w:color w:val="000000" w:themeColor="text1"/>
          <w:sz w:val="24"/>
          <w:szCs w:val="24"/>
        </w:rPr>
        <w:lastRenderedPageBreak/>
        <w:t>有明显文字和计算错误的内容，评标委员会应当以书面形式要求投标人作出必要的澄清、说明或者补正。投标人的澄清、说明或者补正应当采用书面形式，并加盖公章，或者由法定代表人或其授权的代表签字。投标人的澄清、说明或者补正不得超出投标文件的范围或者改变投标文件的实质性内容。</w:t>
      </w:r>
    </w:p>
    <w:p w:rsidR="00BC36C9" w:rsidRDefault="009B7E34">
      <w:pPr>
        <w:spacing w:line="360" w:lineRule="auto"/>
        <w:ind w:firstLineChars="200" w:firstLine="480"/>
        <w:jc w:val="left"/>
        <w:rPr>
          <w:rFonts w:ascii="宋体" w:eastAsia="宋体" w:hAnsi="宋体"/>
          <w:color w:val="000000" w:themeColor="text1"/>
          <w:sz w:val="24"/>
          <w:szCs w:val="24"/>
        </w:rPr>
      </w:pPr>
      <w:r>
        <w:rPr>
          <w:rFonts w:ascii="宋体" w:eastAsia="宋体" w:hAnsi="宋体"/>
          <w:color w:val="000000" w:themeColor="text1"/>
          <w:sz w:val="24"/>
          <w:szCs w:val="24"/>
        </w:rPr>
        <w:t>21.4如果投标人在澄清规定期限内，未能答复或拒绝答复评标委员会提出的澄清要求，将由评标委员会根据其投标文件按最大风险进行评标。</w:t>
      </w:r>
    </w:p>
    <w:p w:rsidR="00BC36C9" w:rsidRDefault="009B7E34">
      <w:pPr>
        <w:spacing w:line="360" w:lineRule="auto"/>
        <w:ind w:firstLineChars="200" w:firstLine="480"/>
        <w:jc w:val="left"/>
        <w:rPr>
          <w:rFonts w:ascii="宋体" w:eastAsia="宋体" w:hAnsi="宋体"/>
          <w:color w:val="000000" w:themeColor="text1"/>
          <w:sz w:val="24"/>
          <w:szCs w:val="24"/>
        </w:rPr>
      </w:pPr>
      <w:r>
        <w:rPr>
          <w:rFonts w:ascii="宋体" w:eastAsia="宋体" w:hAnsi="宋体"/>
          <w:color w:val="000000" w:themeColor="text1"/>
          <w:sz w:val="24"/>
          <w:szCs w:val="24"/>
        </w:rPr>
        <w:t>21.5投标文件的初审（含资格性审查和符合性审查）</w:t>
      </w:r>
    </w:p>
    <w:p w:rsidR="00BC36C9" w:rsidRDefault="009B7E34">
      <w:pPr>
        <w:spacing w:line="360" w:lineRule="auto"/>
        <w:ind w:firstLineChars="200" w:firstLine="480"/>
        <w:jc w:val="left"/>
        <w:rPr>
          <w:rFonts w:ascii="宋体" w:eastAsia="宋体" w:hAnsi="宋体"/>
          <w:color w:val="000000" w:themeColor="text1"/>
          <w:sz w:val="24"/>
          <w:szCs w:val="24"/>
        </w:rPr>
      </w:pPr>
      <w:r>
        <w:rPr>
          <w:rFonts w:ascii="宋体" w:eastAsia="宋体" w:hAnsi="宋体"/>
          <w:color w:val="000000" w:themeColor="text1"/>
          <w:sz w:val="24"/>
          <w:szCs w:val="24"/>
        </w:rPr>
        <w:t>21.5.1采购人或者采购代理机构应当依法对投标人的资格进行审查；评标委员会应当对符合资格的投标人的投标文件进行符合性审查，以确定其是否满足招标文件的实质性要求。</w:t>
      </w:r>
    </w:p>
    <w:p w:rsidR="00BC36C9" w:rsidRDefault="009B7E34">
      <w:pPr>
        <w:spacing w:line="360" w:lineRule="auto"/>
        <w:ind w:firstLineChars="200" w:firstLine="480"/>
        <w:jc w:val="left"/>
        <w:rPr>
          <w:rFonts w:ascii="宋体" w:eastAsia="宋体" w:hAnsi="宋体"/>
          <w:color w:val="000000" w:themeColor="text1"/>
          <w:sz w:val="24"/>
          <w:szCs w:val="24"/>
        </w:rPr>
      </w:pPr>
      <w:r>
        <w:rPr>
          <w:rFonts w:ascii="宋体" w:eastAsia="宋体" w:hAnsi="宋体"/>
          <w:color w:val="000000" w:themeColor="text1"/>
          <w:sz w:val="24"/>
          <w:szCs w:val="24"/>
        </w:rPr>
        <w:t>21.5.2计算错误将按以下方法更正：①投标文件中开标一览表（报价表）内容与投标文件中相应内容不一致的，以开标一览表（报价表）为准；②大写金额和小写金额不一致的，以大写金额为准；③单价金额小数点或者百分比有明显错位的，以开标一览表的总价为准，并修改单价；④总价金额与按单价汇总金额不一致的，以单价金额计算结果为准。同时出现两种以上不一致的，按照前款规定的顺序修正。修正后的报价按照招标文件23.3条的规定经投标人确认后产生约束力，投标人不同意以上修正的，其投标无效。</w:t>
      </w:r>
    </w:p>
    <w:p w:rsidR="00BC36C9" w:rsidRDefault="009B7E34">
      <w:pPr>
        <w:spacing w:line="360" w:lineRule="auto"/>
        <w:ind w:firstLineChars="200" w:firstLine="480"/>
        <w:jc w:val="left"/>
        <w:rPr>
          <w:rFonts w:ascii="宋体" w:eastAsia="宋体" w:hAnsi="宋体"/>
          <w:color w:val="000000" w:themeColor="text1"/>
          <w:sz w:val="24"/>
          <w:szCs w:val="24"/>
        </w:rPr>
      </w:pPr>
      <w:r>
        <w:rPr>
          <w:rFonts w:ascii="宋体" w:eastAsia="宋体" w:hAnsi="宋体"/>
          <w:color w:val="000000" w:themeColor="text1"/>
          <w:sz w:val="24"/>
          <w:szCs w:val="24"/>
        </w:rPr>
        <w:t>21.5.3在详细评审前，根据本须知第23.5.4条的规定，评标委员会要审查每份投标文件是否实质上响应了招标文件的要求。对关键条文的偏离、保留或反对将被认为是实质上的偏离，这些偏离不允许在开标后修正。但允许修改不构成重大偏离的、微小的、非正规的不一致或不规则的地方。</w:t>
      </w:r>
    </w:p>
    <w:p w:rsidR="00BC36C9" w:rsidRDefault="009B7E34">
      <w:pPr>
        <w:spacing w:line="360" w:lineRule="auto"/>
        <w:ind w:firstLineChars="200" w:firstLine="480"/>
        <w:jc w:val="left"/>
        <w:rPr>
          <w:rFonts w:ascii="宋体" w:eastAsia="宋体" w:hAnsi="宋体"/>
          <w:color w:val="000000" w:themeColor="text1"/>
          <w:sz w:val="24"/>
          <w:szCs w:val="24"/>
        </w:rPr>
      </w:pPr>
      <w:r>
        <w:rPr>
          <w:rFonts w:ascii="宋体" w:eastAsia="宋体" w:hAnsi="宋体"/>
          <w:color w:val="000000" w:themeColor="text1"/>
          <w:sz w:val="24"/>
          <w:szCs w:val="24"/>
        </w:rPr>
        <w:t>21.5.4实质上没有响应招标文件要求的投标将按无效投标处理。投标人不得通过修正或撤销不合要求的偏离从而使其投标成为实质性响应的投标。如发现下列情况之一的，其投标将构成非实质性响应，按无效投标处理：</w:t>
      </w:r>
    </w:p>
    <w:p w:rsidR="00BC36C9" w:rsidRDefault="009B7E34">
      <w:pPr>
        <w:spacing w:line="360" w:lineRule="auto"/>
        <w:ind w:firstLineChars="200" w:firstLine="480"/>
        <w:jc w:val="left"/>
        <w:rPr>
          <w:rFonts w:ascii="宋体" w:eastAsia="宋体" w:hAnsi="宋体"/>
          <w:color w:val="000000" w:themeColor="text1"/>
          <w:sz w:val="24"/>
          <w:szCs w:val="24"/>
        </w:rPr>
      </w:pPr>
      <w:r>
        <w:rPr>
          <w:rFonts w:ascii="宋体" w:eastAsia="宋体" w:hAnsi="宋体"/>
          <w:color w:val="000000" w:themeColor="text1"/>
          <w:sz w:val="24"/>
          <w:szCs w:val="24"/>
        </w:rPr>
        <w:t>21.5.4.1未按招标文件要求提供的投标文件或投标文件构成有重大缺项；</w:t>
      </w:r>
    </w:p>
    <w:p w:rsidR="00BC36C9" w:rsidRDefault="009B7E34">
      <w:pPr>
        <w:spacing w:line="360" w:lineRule="auto"/>
        <w:ind w:firstLineChars="200" w:firstLine="480"/>
        <w:jc w:val="left"/>
        <w:rPr>
          <w:rFonts w:ascii="宋体" w:eastAsia="宋体" w:hAnsi="宋体"/>
          <w:color w:val="000000" w:themeColor="text1"/>
          <w:sz w:val="24"/>
          <w:szCs w:val="24"/>
        </w:rPr>
      </w:pPr>
      <w:r>
        <w:rPr>
          <w:rFonts w:ascii="宋体" w:eastAsia="宋体" w:hAnsi="宋体"/>
          <w:color w:val="000000" w:themeColor="text1"/>
          <w:sz w:val="24"/>
          <w:szCs w:val="24"/>
        </w:rPr>
        <w:t>21.5.4.2投标文件未按招标文件要求签署、盖章、装订的；</w:t>
      </w:r>
    </w:p>
    <w:p w:rsidR="00BC36C9" w:rsidRDefault="009B7E34">
      <w:pPr>
        <w:spacing w:line="360" w:lineRule="auto"/>
        <w:ind w:firstLineChars="200" w:firstLine="480"/>
        <w:jc w:val="left"/>
        <w:rPr>
          <w:rFonts w:ascii="宋体" w:eastAsia="宋体" w:hAnsi="宋体"/>
          <w:color w:val="000000" w:themeColor="text1"/>
          <w:sz w:val="24"/>
          <w:szCs w:val="24"/>
        </w:rPr>
      </w:pPr>
      <w:r>
        <w:rPr>
          <w:rFonts w:ascii="宋体" w:eastAsia="宋体" w:hAnsi="宋体"/>
          <w:color w:val="000000" w:themeColor="text1"/>
          <w:sz w:val="24"/>
          <w:szCs w:val="24"/>
        </w:rPr>
        <w:t>21.5.4.3资格证明文件不全的或无效的，或不符合国家规定的；</w:t>
      </w:r>
    </w:p>
    <w:p w:rsidR="00BC36C9" w:rsidRDefault="009B7E34">
      <w:pPr>
        <w:spacing w:line="360" w:lineRule="auto"/>
        <w:ind w:firstLineChars="200" w:firstLine="480"/>
        <w:jc w:val="left"/>
        <w:rPr>
          <w:rFonts w:ascii="宋体" w:eastAsia="宋体" w:hAnsi="宋体"/>
          <w:color w:val="000000" w:themeColor="text1"/>
          <w:sz w:val="24"/>
          <w:szCs w:val="24"/>
        </w:rPr>
      </w:pPr>
      <w:r>
        <w:rPr>
          <w:rFonts w:ascii="宋体" w:eastAsia="宋体" w:hAnsi="宋体"/>
          <w:color w:val="000000" w:themeColor="text1"/>
          <w:sz w:val="24"/>
          <w:szCs w:val="24"/>
        </w:rPr>
        <w:t>21.5.4.4投标文件无投标人公章、无法定代表人或授权人签章或签章人无法定代表人有效委托书的；</w:t>
      </w:r>
    </w:p>
    <w:p w:rsidR="00BC36C9" w:rsidRDefault="009B7E34">
      <w:pPr>
        <w:spacing w:line="360" w:lineRule="auto"/>
        <w:ind w:firstLineChars="200" w:firstLine="480"/>
        <w:jc w:val="left"/>
        <w:rPr>
          <w:rFonts w:ascii="宋体" w:eastAsia="宋体" w:hAnsi="宋体"/>
          <w:color w:val="000000" w:themeColor="text1"/>
          <w:sz w:val="24"/>
          <w:szCs w:val="24"/>
        </w:rPr>
      </w:pPr>
      <w:r>
        <w:rPr>
          <w:rFonts w:ascii="宋体" w:eastAsia="宋体" w:hAnsi="宋体"/>
          <w:color w:val="000000" w:themeColor="text1"/>
          <w:sz w:val="24"/>
          <w:szCs w:val="24"/>
        </w:rPr>
        <w:lastRenderedPageBreak/>
        <w:t>21.5.4.5无投标有效期或有效期不满足招标文件要求的；</w:t>
      </w:r>
    </w:p>
    <w:p w:rsidR="00BC36C9" w:rsidRDefault="009B7E34">
      <w:pPr>
        <w:spacing w:line="360" w:lineRule="auto"/>
        <w:ind w:firstLineChars="200" w:firstLine="480"/>
        <w:jc w:val="left"/>
        <w:rPr>
          <w:rFonts w:ascii="宋体" w:eastAsia="宋体" w:hAnsi="宋体"/>
          <w:color w:val="000000" w:themeColor="text1"/>
          <w:sz w:val="24"/>
          <w:szCs w:val="24"/>
        </w:rPr>
      </w:pPr>
      <w:r>
        <w:rPr>
          <w:rFonts w:ascii="宋体" w:eastAsia="宋体" w:hAnsi="宋体"/>
          <w:color w:val="000000" w:themeColor="text1"/>
          <w:sz w:val="24"/>
          <w:szCs w:val="24"/>
        </w:rPr>
        <w:t>2</w:t>
      </w:r>
      <w:r>
        <w:rPr>
          <w:rFonts w:ascii="宋体" w:eastAsia="宋体" w:hAnsi="宋体" w:hint="eastAsia"/>
          <w:color w:val="000000" w:themeColor="text1"/>
          <w:sz w:val="24"/>
          <w:szCs w:val="24"/>
        </w:rPr>
        <w:t>1</w:t>
      </w:r>
      <w:r>
        <w:rPr>
          <w:rFonts w:ascii="宋体" w:eastAsia="宋体" w:hAnsi="宋体"/>
          <w:color w:val="000000" w:themeColor="text1"/>
          <w:sz w:val="24"/>
          <w:szCs w:val="24"/>
        </w:rPr>
        <w:t>.5.4.6投标人在同一份投标文件中，对同一招标产品报有两个或多个报价的；</w:t>
      </w:r>
    </w:p>
    <w:p w:rsidR="00BC36C9" w:rsidRDefault="009B7E34">
      <w:pPr>
        <w:spacing w:line="360" w:lineRule="auto"/>
        <w:ind w:firstLineChars="200" w:firstLine="480"/>
        <w:jc w:val="left"/>
        <w:rPr>
          <w:rFonts w:ascii="宋体" w:eastAsia="宋体" w:hAnsi="宋体"/>
          <w:color w:val="000000" w:themeColor="text1"/>
          <w:sz w:val="24"/>
          <w:szCs w:val="24"/>
        </w:rPr>
      </w:pPr>
      <w:r>
        <w:rPr>
          <w:rFonts w:ascii="宋体" w:eastAsia="宋体" w:hAnsi="宋体"/>
          <w:color w:val="000000" w:themeColor="text1"/>
          <w:sz w:val="24"/>
          <w:szCs w:val="24"/>
        </w:rPr>
        <w:t>21.5.4.7投标人有串通投标、以他人名义投标、弄虚作假、行贿等违法行为的；</w:t>
      </w:r>
    </w:p>
    <w:p w:rsidR="00BC36C9" w:rsidRDefault="009B7E34">
      <w:pPr>
        <w:spacing w:line="360" w:lineRule="auto"/>
        <w:ind w:firstLineChars="200" w:firstLine="480"/>
        <w:jc w:val="left"/>
        <w:rPr>
          <w:rFonts w:ascii="宋体" w:eastAsia="宋体" w:hAnsi="宋体"/>
          <w:color w:val="000000" w:themeColor="text1"/>
          <w:sz w:val="24"/>
          <w:szCs w:val="24"/>
        </w:rPr>
      </w:pPr>
      <w:r>
        <w:rPr>
          <w:rFonts w:ascii="宋体" w:eastAsia="宋体" w:hAnsi="宋体"/>
          <w:color w:val="000000" w:themeColor="text1"/>
          <w:sz w:val="24"/>
          <w:szCs w:val="24"/>
        </w:rPr>
        <w:t>21.5.4.8投标总报价低于成本或者高于最高限价的；</w:t>
      </w:r>
    </w:p>
    <w:p w:rsidR="00BC36C9" w:rsidRDefault="009B7E34">
      <w:pPr>
        <w:spacing w:line="360" w:lineRule="auto"/>
        <w:ind w:firstLineChars="200" w:firstLine="480"/>
        <w:jc w:val="left"/>
        <w:rPr>
          <w:rFonts w:ascii="宋体" w:eastAsia="宋体" w:hAnsi="宋体"/>
          <w:color w:val="000000" w:themeColor="text1"/>
          <w:sz w:val="24"/>
          <w:szCs w:val="24"/>
        </w:rPr>
      </w:pPr>
      <w:r>
        <w:rPr>
          <w:rFonts w:ascii="宋体" w:eastAsia="宋体" w:hAnsi="宋体"/>
          <w:color w:val="000000" w:themeColor="text1"/>
          <w:sz w:val="24"/>
          <w:szCs w:val="24"/>
        </w:rPr>
        <w:t>21.5.4.9投标文件与本项目名称不一致的；</w:t>
      </w:r>
    </w:p>
    <w:p w:rsidR="00BC36C9" w:rsidRDefault="009B7E34">
      <w:pPr>
        <w:spacing w:line="360" w:lineRule="auto"/>
        <w:ind w:firstLineChars="200" w:firstLine="480"/>
        <w:jc w:val="left"/>
        <w:rPr>
          <w:rFonts w:ascii="宋体" w:eastAsia="宋体" w:hAnsi="宋体"/>
          <w:color w:val="000000" w:themeColor="text1"/>
          <w:sz w:val="24"/>
          <w:szCs w:val="24"/>
        </w:rPr>
      </w:pPr>
      <w:r>
        <w:rPr>
          <w:rFonts w:ascii="宋体" w:eastAsia="宋体" w:hAnsi="宋体"/>
          <w:color w:val="000000" w:themeColor="text1"/>
          <w:sz w:val="24"/>
          <w:szCs w:val="24"/>
        </w:rPr>
        <w:t>21.5.4.10投标文件份数不符合招标文件要求的；</w:t>
      </w:r>
    </w:p>
    <w:p w:rsidR="00BC36C9" w:rsidRDefault="009B7E34">
      <w:pPr>
        <w:spacing w:line="360" w:lineRule="auto"/>
        <w:ind w:firstLineChars="200" w:firstLine="480"/>
        <w:jc w:val="left"/>
        <w:rPr>
          <w:rFonts w:ascii="宋体" w:eastAsia="宋体" w:hAnsi="宋体"/>
          <w:color w:val="000000" w:themeColor="text1"/>
          <w:sz w:val="24"/>
          <w:szCs w:val="24"/>
        </w:rPr>
      </w:pPr>
      <w:r>
        <w:rPr>
          <w:rFonts w:ascii="宋体" w:eastAsia="宋体" w:hAnsi="宋体"/>
          <w:color w:val="000000" w:themeColor="text1"/>
          <w:sz w:val="24"/>
          <w:szCs w:val="24"/>
        </w:rPr>
        <w:t>21.5.4.11法律法规或招标文件规定的其他无效情形。</w:t>
      </w:r>
    </w:p>
    <w:p w:rsidR="00BC36C9" w:rsidRDefault="009B7E34">
      <w:pPr>
        <w:spacing w:line="360" w:lineRule="auto"/>
        <w:ind w:firstLineChars="200" w:firstLine="480"/>
        <w:jc w:val="left"/>
        <w:rPr>
          <w:rFonts w:ascii="宋体" w:eastAsia="宋体" w:hAnsi="宋体"/>
          <w:color w:val="000000" w:themeColor="text1"/>
          <w:sz w:val="24"/>
          <w:szCs w:val="24"/>
        </w:rPr>
      </w:pPr>
      <w:r>
        <w:rPr>
          <w:rFonts w:ascii="宋体" w:eastAsia="宋体" w:hAnsi="宋体"/>
          <w:color w:val="000000" w:themeColor="text1"/>
          <w:sz w:val="24"/>
          <w:szCs w:val="24"/>
        </w:rPr>
        <w:t>21.6 投标文件的详细评审</w:t>
      </w:r>
    </w:p>
    <w:p w:rsidR="00BC36C9" w:rsidRDefault="009B7E34">
      <w:pPr>
        <w:spacing w:line="360" w:lineRule="auto"/>
        <w:ind w:firstLineChars="200" w:firstLine="480"/>
        <w:jc w:val="left"/>
        <w:rPr>
          <w:rFonts w:ascii="宋体" w:eastAsia="宋体" w:hAnsi="宋体"/>
          <w:color w:val="000000" w:themeColor="text1"/>
          <w:sz w:val="24"/>
          <w:szCs w:val="24"/>
        </w:rPr>
      </w:pPr>
      <w:r>
        <w:rPr>
          <w:rFonts w:ascii="宋体" w:eastAsia="宋体" w:hAnsi="宋体"/>
          <w:color w:val="000000" w:themeColor="text1"/>
          <w:sz w:val="24"/>
          <w:szCs w:val="24"/>
        </w:rPr>
        <w:t>21.6.1评标委员会将按照本须知第23.5.4条规定，只对确定为实质性响应招标文件要求的投标进行详细评审。评标时，评标委员会各成员应当独立对每个投标人的投标文件进行评价，并汇总每个投标人的得分。</w:t>
      </w:r>
    </w:p>
    <w:p w:rsidR="00BC36C9" w:rsidRDefault="009B7E34">
      <w:pPr>
        <w:spacing w:line="360" w:lineRule="auto"/>
        <w:ind w:firstLineChars="200" w:firstLine="480"/>
        <w:jc w:val="left"/>
        <w:rPr>
          <w:rFonts w:ascii="宋体" w:eastAsia="宋体" w:hAnsi="宋体"/>
          <w:color w:val="000000" w:themeColor="text1"/>
          <w:sz w:val="24"/>
          <w:szCs w:val="24"/>
        </w:rPr>
      </w:pPr>
      <w:r>
        <w:rPr>
          <w:rFonts w:ascii="宋体" w:eastAsia="宋体" w:hAnsi="宋体"/>
          <w:color w:val="000000" w:themeColor="text1"/>
          <w:sz w:val="24"/>
          <w:szCs w:val="24"/>
        </w:rPr>
        <w:t>21.6.2详细评审按照第五章“评审方法”的方法进行评审。</w:t>
      </w:r>
    </w:p>
    <w:p w:rsidR="00BC36C9" w:rsidRDefault="009B7E34">
      <w:pPr>
        <w:spacing w:line="360" w:lineRule="auto"/>
        <w:ind w:firstLineChars="200" w:firstLine="480"/>
        <w:jc w:val="left"/>
        <w:rPr>
          <w:rFonts w:ascii="宋体" w:eastAsia="宋体" w:hAnsi="宋体"/>
          <w:color w:val="000000" w:themeColor="text1"/>
          <w:sz w:val="24"/>
          <w:szCs w:val="24"/>
        </w:rPr>
      </w:pPr>
      <w:r>
        <w:rPr>
          <w:rFonts w:ascii="宋体" w:eastAsia="宋体" w:hAnsi="宋体"/>
          <w:color w:val="000000" w:themeColor="text1"/>
          <w:sz w:val="24"/>
          <w:szCs w:val="24"/>
        </w:rPr>
        <w:t>21.7中标候选人的确定</w:t>
      </w:r>
    </w:p>
    <w:p w:rsidR="00BC36C9" w:rsidRDefault="009B7E34">
      <w:pPr>
        <w:spacing w:line="360" w:lineRule="auto"/>
        <w:ind w:firstLineChars="200" w:firstLine="480"/>
        <w:jc w:val="left"/>
        <w:rPr>
          <w:rFonts w:ascii="宋体" w:eastAsia="宋体" w:hAnsi="宋体"/>
          <w:color w:val="000000" w:themeColor="text1"/>
          <w:sz w:val="24"/>
          <w:szCs w:val="24"/>
        </w:rPr>
      </w:pPr>
      <w:r>
        <w:rPr>
          <w:rFonts w:ascii="宋体" w:eastAsia="宋体" w:hAnsi="宋体"/>
          <w:color w:val="000000" w:themeColor="text1"/>
          <w:sz w:val="24"/>
          <w:szCs w:val="24"/>
        </w:rPr>
        <w:t>21.7.1评标委员会完成评标后，向采购人提出书面评标报告，并推荐3名中标候选人，标明排列顺序。</w:t>
      </w:r>
    </w:p>
    <w:p w:rsidR="00BC36C9" w:rsidRDefault="009B7E34">
      <w:pPr>
        <w:spacing w:line="360" w:lineRule="auto"/>
        <w:ind w:firstLineChars="200" w:firstLine="482"/>
        <w:jc w:val="left"/>
        <w:rPr>
          <w:rFonts w:ascii="宋体" w:eastAsia="宋体" w:hAnsi="宋体"/>
          <w:b/>
          <w:color w:val="000000" w:themeColor="text1"/>
          <w:sz w:val="24"/>
          <w:szCs w:val="24"/>
        </w:rPr>
      </w:pPr>
      <w:r>
        <w:rPr>
          <w:rFonts w:ascii="宋体" w:eastAsia="宋体" w:hAnsi="宋体"/>
          <w:b/>
          <w:color w:val="000000" w:themeColor="text1"/>
          <w:sz w:val="24"/>
          <w:szCs w:val="24"/>
        </w:rPr>
        <w:t>22．评标过程的保密</w:t>
      </w:r>
    </w:p>
    <w:p w:rsidR="00BC36C9" w:rsidRDefault="009B7E34">
      <w:pPr>
        <w:spacing w:line="360" w:lineRule="auto"/>
        <w:ind w:firstLineChars="200" w:firstLine="480"/>
        <w:jc w:val="left"/>
        <w:rPr>
          <w:rFonts w:ascii="宋体" w:eastAsia="宋体" w:hAnsi="宋体"/>
          <w:color w:val="000000" w:themeColor="text1"/>
          <w:sz w:val="24"/>
          <w:szCs w:val="24"/>
        </w:rPr>
      </w:pPr>
      <w:r>
        <w:rPr>
          <w:rFonts w:ascii="宋体" w:eastAsia="宋体" w:hAnsi="宋体"/>
          <w:color w:val="000000" w:themeColor="text1"/>
          <w:sz w:val="24"/>
          <w:szCs w:val="24"/>
        </w:rPr>
        <w:t>22.1评标委员会全体成员和与评审活动有关的工作人员不得泄露有关投标文件的评审和比较、中标候选人的推荐以及与评审有关的其他情况。</w:t>
      </w:r>
    </w:p>
    <w:p w:rsidR="00BC36C9" w:rsidRDefault="009B7E34">
      <w:pPr>
        <w:spacing w:line="360" w:lineRule="auto"/>
        <w:ind w:firstLineChars="200" w:firstLine="480"/>
        <w:jc w:val="left"/>
        <w:rPr>
          <w:rFonts w:ascii="宋体" w:eastAsia="宋体" w:hAnsi="宋体"/>
          <w:color w:val="000000" w:themeColor="text1"/>
          <w:sz w:val="24"/>
          <w:szCs w:val="24"/>
        </w:rPr>
      </w:pPr>
      <w:r>
        <w:rPr>
          <w:rFonts w:ascii="宋体" w:eastAsia="宋体" w:hAnsi="宋体"/>
          <w:color w:val="000000" w:themeColor="text1"/>
          <w:sz w:val="24"/>
          <w:szCs w:val="24"/>
        </w:rPr>
        <w:t>22.2在评审过程中，如果投标人试图在投标文件的评审中比较中标候选人的推荐以及与评审有关的其他方面，向评标委员会和采购人及招标代理机构施加任何影响，应予废标。</w:t>
      </w:r>
    </w:p>
    <w:p w:rsidR="00BC36C9" w:rsidRDefault="009B7E34">
      <w:pPr>
        <w:spacing w:line="360" w:lineRule="auto"/>
        <w:ind w:firstLineChars="200" w:firstLine="482"/>
        <w:jc w:val="left"/>
        <w:rPr>
          <w:rFonts w:ascii="宋体" w:eastAsia="宋体" w:hAnsi="宋体"/>
          <w:b/>
          <w:color w:val="000000" w:themeColor="text1"/>
          <w:sz w:val="24"/>
          <w:szCs w:val="24"/>
        </w:rPr>
      </w:pPr>
      <w:r>
        <w:rPr>
          <w:rFonts w:ascii="宋体" w:eastAsia="宋体" w:hAnsi="宋体"/>
          <w:b/>
          <w:color w:val="000000" w:themeColor="text1"/>
          <w:sz w:val="24"/>
          <w:szCs w:val="24"/>
        </w:rPr>
        <w:t>23．评审方法</w:t>
      </w:r>
    </w:p>
    <w:p w:rsidR="00BC36C9" w:rsidRDefault="009B7E34">
      <w:pPr>
        <w:spacing w:line="360" w:lineRule="auto"/>
        <w:ind w:firstLineChars="200" w:firstLine="480"/>
        <w:jc w:val="left"/>
        <w:rPr>
          <w:rFonts w:ascii="宋体" w:eastAsia="宋体" w:hAnsi="宋体"/>
          <w:color w:val="000000" w:themeColor="text1"/>
          <w:sz w:val="24"/>
          <w:szCs w:val="24"/>
        </w:rPr>
      </w:pPr>
      <w:r>
        <w:rPr>
          <w:rFonts w:ascii="宋体" w:eastAsia="宋体" w:hAnsi="宋体"/>
          <w:color w:val="000000" w:themeColor="text1"/>
          <w:sz w:val="24"/>
          <w:szCs w:val="24"/>
        </w:rPr>
        <w:t>23.1按照《中华人民共和国政府采购法》和《中华人民共和国政府采购法实施条例》及《政府采购货物和服务招标投标管理办法》（财政部令第87号）等相关法律法规，本次评审采用</w:t>
      </w:r>
      <w:r>
        <w:rPr>
          <w:rFonts w:ascii="宋体" w:eastAsia="宋体" w:hAnsi="宋体"/>
          <w:b/>
          <w:color w:val="000000" w:themeColor="text1"/>
          <w:sz w:val="24"/>
          <w:szCs w:val="24"/>
        </w:rPr>
        <w:t>综合评分法（详见第五章）</w:t>
      </w:r>
      <w:r>
        <w:rPr>
          <w:rFonts w:ascii="宋体" w:eastAsia="宋体" w:hAnsi="宋体"/>
          <w:color w:val="000000" w:themeColor="text1"/>
          <w:sz w:val="24"/>
          <w:szCs w:val="24"/>
        </w:rPr>
        <w:t>。</w:t>
      </w:r>
    </w:p>
    <w:p w:rsidR="00BC36C9" w:rsidRDefault="009B7E34">
      <w:pPr>
        <w:spacing w:line="360" w:lineRule="auto"/>
        <w:ind w:firstLineChars="200" w:firstLine="480"/>
        <w:jc w:val="left"/>
        <w:rPr>
          <w:rFonts w:ascii="宋体" w:eastAsia="宋体" w:hAnsi="宋体"/>
          <w:color w:val="000000" w:themeColor="text1"/>
          <w:sz w:val="24"/>
          <w:szCs w:val="24"/>
        </w:rPr>
      </w:pPr>
      <w:r>
        <w:rPr>
          <w:rFonts w:ascii="宋体" w:eastAsia="宋体" w:hAnsi="宋体"/>
          <w:color w:val="000000" w:themeColor="text1"/>
          <w:sz w:val="24"/>
          <w:szCs w:val="24"/>
        </w:rPr>
        <w:t>23.1.1综合评分法，是指投标文件满足招标文件全部实质性要求，且按照评审因素的量化指标评审得分最高的投标人为中标候选人的评标方法。</w:t>
      </w:r>
    </w:p>
    <w:p w:rsidR="00BC36C9" w:rsidRDefault="009B7E34">
      <w:pPr>
        <w:spacing w:line="360" w:lineRule="auto"/>
        <w:ind w:firstLineChars="200" w:firstLine="482"/>
        <w:jc w:val="left"/>
        <w:rPr>
          <w:rFonts w:ascii="宋体" w:eastAsia="宋体" w:hAnsi="宋体"/>
          <w:b/>
          <w:color w:val="000000" w:themeColor="text1"/>
          <w:sz w:val="24"/>
          <w:szCs w:val="24"/>
        </w:rPr>
      </w:pPr>
      <w:r>
        <w:rPr>
          <w:rFonts w:ascii="宋体" w:eastAsia="宋体" w:hAnsi="宋体"/>
          <w:b/>
          <w:color w:val="000000" w:themeColor="text1"/>
          <w:sz w:val="24"/>
          <w:szCs w:val="24"/>
        </w:rPr>
        <w:lastRenderedPageBreak/>
        <w:t>24．评标程序</w:t>
      </w:r>
    </w:p>
    <w:p w:rsidR="00BC36C9" w:rsidRDefault="009B7E34">
      <w:pPr>
        <w:spacing w:line="360" w:lineRule="auto"/>
        <w:ind w:firstLineChars="200" w:firstLine="480"/>
        <w:jc w:val="left"/>
        <w:rPr>
          <w:rFonts w:ascii="宋体" w:eastAsia="宋体" w:hAnsi="宋体"/>
          <w:color w:val="000000" w:themeColor="text1"/>
          <w:sz w:val="24"/>
          <w:szCs w:val="24"/>
        </w:rPr>
      </w:pPr>
      <w:r>
        <w:rPr>
          <w:rFonts w:ascii="宋体" w:eastAsia="宋体" w:hAnsi="宋体" w:hint="eastAsia"/>
          <w:color w:val="000000" w:themeColor="text1"/>
          <w:sz w:val="24"/>
          <w:szCs w:val="24"/>
        </w:rPr>
        <w:t>按照初审（含资格性审查和符合性审查）、详细评审、推荐中标候选人名单的工作程序进行评审。在上一步评审中，投标人被按无效投标处理的投标人，不进入下一步的评审。</w:t>
      </w:r>
    </w:p>
    <w:p w:rsidR="00BC36C9" w:rsidRDefault="009B7E34">
      <w:pPr>
        <w:pStyle w:val="2"/>
        <w:spacing w:before="0" w:after="0" w:line="360" w:lineRule="auto"/>
        <w:jc w:val="center"/>
        <w:rPr>
          <w:rFonts w:ascii="宋体" w:eastAsia="宋体" w:hAnsi="宋体"/>
          <w:color w:val="000000" w:themeColor="text1"/>
          <w:sz w:val="30"/>
          <w:szCs w:val="30"/>
        </w:rPr>
      </w:pPr>
      <w:bookmarkStart w:id="16" w:name="_Toc173741620"/>
      <w:r>
        <w:rPr>
          <w:rFonts w:ascii="宋体" w:eastAsia="宋体" w:hAnsi="宋体" w:hint="eastAsia"/>
          <w:color w:val="000000" w:themeColor="text1"/>
          <w:sz w:val="30"/>
          <w:szCs w:val="30"/>
        </w:rPr>
        <w:t>六、</w:t>
      </w:r>
      <w:r>
        <w:rPr>
          <w:rFonts w:ascii="宋体" w:eastAsia="宋体" w:hAnsi="宋体"/>
          <w:color w:val="000000" w:themeColor="text1"/>
          <w:sz w:val="30"/>
          <w:szCs w:val="30"/>
        </w:rPr>
        <w:t>定标、中标通知与签约</w:t>
      </w:r>
      <w:bookmarkEnd w:id="16"/>
    </w:p>
    <w:p w:rsidR="00BC36C9" w:rsidRDefault="009B7E34">
      <w:pPr>
        <w:spacing w:line="360" w:lineRule="auto"/>
        <w:ind w:firstLineChars="200" w:firstLine="482"/>
        <w:jc w:val="left"/>
        <w:rPr>
          <w:rFonts w:ascii="宋体" w:eastAsia="宋体" w:hAnsi="宋体"/>
          <w:b/>
          <w:color w:val="000000" w:themeColor="text1"/>
          <w:sz w:val="24"/>
          <w:szCs w:val="24"/>
        </w:rPr>
      </w:pPr>
      <w:r>
        <w:rPr>
          <w:rFonts w:ascii="宋体" w:eastAsia="宋体" w:hAnsi="宋体"/>
          <w:b/>
          <w:color w:val="000000" w:themeColor="text1"/>
          <w:sz w:val="24"/>
          <w:szCs w:val="24"/>
        </w:rPr>
        <w:t>25．定标程序</w:t>
      </w:r>
    </w:p>
    <w:p w:rsidR="00BC36C9" w:rsidRDefault="009B7E34">
      <w:pPr>
        <w:spacing w:line="360" w:lineRule="auto"/>
        <w:ind w:firstLineChars="200" w:firstLine="480"/>
        <w:jc w:val="left"/>
        <w:rPr>
          <w:rFonts w:ascii="宋体" w:eastAsia="宋体" w:hAnsi="宋体"/>
          <w:color w:val="000000" w:themeColor="text1"/>
          <w:sz w:val="24"/>
          <w:szCs w:val="24"/>
        </w:rPr>
      </w:pPr>
      <w:r>
        <w:rPr>
          <w:rFonts w:ascii="宋体" w:eastAsia="宋体" w:hAnsi="宋体"/>
          <w:color w:val="000000" w:themeColor="text1"/>
          <w:sz w:val="24"/>
          <w:szCs w:val="24"/>
        </w:rPr>
        <w:t>25.1评标委员会根据评标方法的规定对投标人进行评审排序，推荐3名中标候选人，作为评标结果。评标结果由评标委员会成员签字确认。</w:t>
      </w:r>
    </w:p>
    <w:p w:rsidR="00BC36C9" w:rsidRDefault="009B7E34">
      <w:pPr>
        <w:spacing w:line="360" w:lineRule="auto"/>
        <w:ind w:firstLineChars="200" w:firstLine="480"/>
        <w:jc w:val="left"/>
        <w:rPr>
          <w:rFonts w:ascii="宋体" w:eastAsia="宋体" w:hAnsi="宋体"/>
          <w:color w:val="000000" w:themeColor="text1"/>
          <w:sz w:val="24"/>
          <w:szCs w:val="24"/>
        </w:rPr>
      </w:pPr>
      <w:r>
        <w:rPr>
          <w:rFonts w:ascii="宋体" w:eastAsia="宋体" w:hAnsi="宋体"/>
          <w:color w:val="000000" w:themeColor="text1"/>
          <w:sz w:val="24"/>
          <w:szCs w:val="24"/>
        </w:rPr>
        <w:t>25.2采购代理机构在评标结束后2个工作日内将评标报告送采购人。采购人应当在收到评标报告后5个工作日内，按照评标报告中推荐的中标候选人顺序和有关规定确定中标人。</w:t>
      </w:r>
    </w:p>
    <w:p w:rsidR="00BC36C9" w:rsidRDefault="009B7E34">
      <w:pPr>
        <w:spacing w:line="360" w:lineRule="auto"/>
        <w:ind w:firstLineChars="200" w:firstLine="480"/>
        <w:jc w:val="left"/>
        <w:rPr>
          <w:rFonts w:ascii="宋体" w:eastAsia="宋体" w:hAnsi="宋体"/>
          <w:color w:val="000000" w:themeColor="text1"/>
          <w:sz w:val="24"/>
          <w:szCs w:val="24"/>
        </w:rPr>
      </w:pPr>
      <w:r>
        <w:rPr>
          <w:rFonts w:ascii="宋体" w:eastAsia="宋体" w:hAnsi="宋体"/>
          <w:color w:val="000000" w:themeColor="text1"/>
          <w:sz w:val="24"/>
          <w:szCs w:val="24"/>
        </w:rPr>
        <w:t>25.3确定的中标候选人放弃中标、在规定期限内未能签订合同、因不可抗力不能履行合同或者被查实存在影响中标结果的违法行为等情形，不符合中标条件的，采购人可以按照评标委员会提出的中标候选人名单排序依次确定其他中标候选人为中标人，也可以重新招标。</w:t>
      </w:r>
    </w:p>
    <w:p w:rsidR="00BC36C9" w:rsidRDefault="009B7E34">
      <w:pPr>
        <w:spacing w:line="360" w:lineRule="auto"/>
        <w:ind w:firstLineChars="200" w:firstLine="480"/>
        <w:jc w:val="left"/>
        <w:rPr>
          <w:rFonts w:ascii="宋体" w:eastAsia="宋体" w:hAnsi="宋体"/>
          <w:color w:val="000000" w:themeColor="text1"/>
          <w:sz w:val="24"/>
          <w:szCs w:val="24"/>
        </w:rPr>
      </w:pPr>
      <w:r>
        <w:rPr>
          <w:rFonts w:ascii="宋体" w:eastAsia="宋体" w:hAnsi="宋体"/>
          <w:color w:val="000000" w:themeColor="text1"/>
          <w:sz w:val="24"/>
          <w:szCs w:val="24"/>
        </w:rPr>
        <w:t>25.4采购人也可以授权评标委员会评标后直接确定中标人。</w:t>
      </w:r>
    </w:p>
    <w:p w:rsidR="00BC36C9" w:rsidRDefault="009B7E34">
      <w:pPr>
        <w:spacing w:line="360" w:lineRule="auto"/>
        <w:ind w:firstLineChars="200" w:firstLine="480"/>
        <w:jc w:val="left"/>
        <w:rPr>
          <w:rFonts w:ascii="宋体" w:eastAsia="宋体" w:hAnsi="宋体"/>
          <w:color w:val="000000" w:themeColor="text1"/>
          <w:sz w:val="24"/>
          <w:szCs w:val="24"/>
        </w:rPr>
      </w:pPr>
      <w:r>
        <w:rPr>
          <w:rFonts w:ascii="宋体" w:eastAsia="宋体" w:hAnsi="宋体"/>
          <w:color w:val="000000" w:themeColor="text1"/>
          <w:sz w:val="24"/>
          <w:szCs w:val="24"/>
        </w:rPr>
        <w:t>25.5中标人确定之后，中标结果将在财政部门指定的政府采购信息发布媒体上公告。</w:t>
      </w:r>
    </w:p>
    <w:p w:rsidR="00BC36C9" w:rsidRDefault="009B7E34">
      <w:pPr>
        <w:spacing w:line="360" w:lineRule="auto"/>
        <w:ind w:firstLineChars="200" w:firstLine="480"/>
        <w:jc w:val="left"/>
        <w:rPr>
          <w:rFonts w:ascii="宋体" w:eastAsia="宋体" w:hAnsi="宋体"/>
          <w:color w:val="000000" w:themeColor="text1"/>
          <w:sz w:val="24"/>
          <w:szCs w:val="24"/>
        </w:rPr>
      </w:pPr>
      <w:r>
        <w:rPr>
          <w:rFonts w:ascii="宋体" w:eastAsia="宋体" w:hAnsi="宋体"/>
          <w:color w:val="000000" w:themeColor="text1"/>
          <w:sz w:val="24"/>
          <w:szCs w:val="24"/>
        </w:rPr>
        <w:t>25.6投标人或者其他利害关系人对评标结果有异议的，应当在法律规定的时间内提出。</w:t>
      </w:r>
    </w:p>
    <w:p w:rsidR="00BC36C9" w:rsidRDefault="009B7E34">
      <w:pPr>
        <w:spacing w:line="360" w:lineRule="auto"/>
        <w:ind w:firstLineChars="200" w:firstLine="482"/>
        <w:jc w:val="left"/>
        <w:rPr>
          <w:rFonts w:ascii="宋体" w:eastAsia="宋体" w:hAnsi="宋体"/>
          <w:b/>
          <w:color w:val="000000" w:themeColor="text1"/>
          <w:sz w:val="24"/>
          <w:szCs w:val="24"/>
        </w:rPr>
      </w:pPr>
      <w:r>
        <w:rPr>
          <w:rFonts w:ascii="宋体" w:eastAsia="宋体" w:hAnsi="宋体"/>
          <w:b/>
          <w:color w:val="000000" w:themeColor="text1"/>
          <w:sz w:val="24"/>
          <w:szCs w:val="24"/>
        </w:rPr>
        <w:t>26．中标与落标通知</w:t>
      </w:r>
    </w:p>
    <w:p w:rsidR="00BC36C9" w:rsidRDefault="009B7E34">
      <w:pPr>
        <w:spacing w:line="360" w:lineRule="auto"/>
        <w:ind w:firstLineChars="200" w:firstLine="480"/>
        <w:jc w:val="left"/>
        <w:rPr>
          <w:rFonts w:ascii="宋体" w:eastAsia="宋体" w:hAnsi="宋体"/>
          <w:color w:val="000000" w:themeColor="text1"/>
          <w:sz w:val="24"/>
          <w:szCs w:val="24"/>
        </w:rPr>
      </w:pPr>
      <w:r>
        <w:rPr>
          <w:rFonts w:ascii="宋体" w:eastAsia="宋体" w:hAnsi="宋体"/>
          <w:color w:val="000000" w:themeColor="text1"/>
          <w:sz w:val="24"/>
          <w:szCs w:val="24"/>
        </w:rPr>
        <w:t>26.1招标代理机构向中标人发出《中标通知书》。</w:t>
      </w:r>
    </w:p>
    <w:p w:rsidR="00BC36C9" w:rsidRDefault="009B7E34">
      <w:pPr>
        <w:spacing w:line="360" w:lineRule="auto"/>
        <w:ind w:firstLineChars="200" w:firstLine="480"/>
        <w:jc w:val="left"/>
        <w:rPr>
          <w:rFonts w:ascii="宋体" w:eastAsia="宋体" w:hAnsi="宋体"/>
          <w:color w:val="000000" w:themeColor="text1"/>
          <w:sz w:val="24"/>
          <w:szCs w:val="24"/>
        </w:rPr>
      </w:pPr>
      <w:r>
        <w:rPr>
          <w:rFonts w:ascii="宋体" w:eastAsia="宋体" w:hAnsi="宋体"/>
          <w:color w:val="000000" w:themeColor="text1"/>
          <w:sz w:val="24"/>
          <w:szCs w:val="24"/>
        </w:rPr>
        <w:t>26.2中标通知书对采购人和中标人具有同等法律效力。中标通知书发出之后，采购人改变中标结果，或者中标人无正当理由放弃中标，应当承担相应的法律责任。</w:t>
      </w:r>
    </w:p>
    <w:p w:rsidR="00BC36C9" w:rsidRDefault="009B7E34">
      <w:pPr>
        <w:spacing w:line="360" w:lineRule="auto"/>
        <w:ind w:firstLineChars="200" w:firstLine="482"/>
        <w:jc w:val="left"/>
        <w:rPr>
          <w:rFonts w:ascii="宋体" w:eastAsia="宋体" w:hAnsi="宋体"/>
          <w:b/>
          <w:color w:val="000000" w:themeColor="text1"/>
          <w:sz w:val="24"/>
          <w:szCs w:val="24"/>
        </w:rPr>
      </w:pPr>
      <w:r>
        <w:rPr>
          <w:rFonts w:ascii="宋体" w:eastAsia="宋体" w:hAnsi="宋体"/>
          <w:b/>
          <w:color w:val="000000" w:themeColor="text1"/>
          <w:sz w:val="24"/>
          <w:szCs w:val="24"/>
        </w:rPr>
        <w:t>27.中标合同的签订</w:t>
      </w:r>
    </w:p>
    <w:p w:rsidR="00BC36C9" w:rsidRDefault="009B7E34">
      <w:pPr>
        <w:spacing w:line="360" w:lineRule="auto"/>
        <w:ind w:firstLineChars="200" w:firstLine="480"/>
        <w:jc w:val="left"/>
        <w:rPr>
          <w:rFonts w:ascii="宋体" w:eastAsia="宋体" w:hAnsi="宋体"/>
          <w:color w:val="000000" w:themeColor="text1"/>
          <w:sz w:val="24"/>
          <w:szCs w:val="24"/>
        </w:rPr>
      </w:pPr>
      <w:r>
        <w:rPr>
          <w:rFonts w:ascii="宋体" w:eastAsia="宋体" w:hAnsi="宋体"/>
          <w:color w:val="000000" w:themeColor="text1"/>
          <w:sz w:val="24"/>
          <w:szCs w:val="24"/>
        </w:rPr>
        <w:t>27.1采购人应当自中标通知书发出之日起30日内，按照招标文件和中标人投标文件的规定，与中标人签订书面合同。所签订的合同不得对招标文件确定的事项和中标人投标文件作实质性修改。采购人不得向中标人提出任何不合</w:t>
      </w:r>
      <w:r>
        <w:rPr>
          <w:rFonts w:ascii="宋体" w:eastAsia="宋体" w:hAnsi="宋体"/>
          <w:color w:val="000000" w:themeColor="text1"/>
          <w:sz w:val="24"/>
          <w:szCs w:val="24"/>
        </w:rPr>
        <w:lastRenderedPageBreak/>
        <w:t>理的要求作为签订合同的条件。</w:t>
      </w:r>
    </w:p>
    <w:p w:rsidR="00BC36C9" w:rsidRDefault="009B7E34">
      <w:pPr>
        <w:spacing w:line="360" w:lineRule="auto"/>
        <w:ind w:firstLineChars="200" w:firstLine="480"/>
        <w:jc w:val="left"/>
        <w:rPr>
          <w:rFonts w:ascii="宋体" w:eastAsia="宋体" w:hAnsi="宋体"/>
          <w:color w:val="000000" w:themeColor="text1"/>
          <w:sz w:val="24"/>
          <w:szCs w:val="24"/>
        </w:rPr>
      </w:pPr>
      <w:r>
        <w:rPr>
          <w:rFonts w:ascii="宋体" w:eastAsia="宋体" w:hAnsi="宋体"/>
          <w:color w:val="000000" w:themeColor="text1"/>
          <w:sz w:val="24"/>
          <w:szCs w:val="24"/>
        </w:rPr>
        <w:t>27.2政府采购合同应当包括采购人与中标人的名称和住所、标的、数量、质量、价款或者报酬、履行期限及地点和方式、验收要求、违约责任、解决争议的方法等内容。</w:t>
      </w:r>
    </w:p>
    <w:p w:rsidR="00BC36C9" w:rsidRDefault="009B7E34">
      <w:pPr>
        <w:spacing w:line="360" w:lineRule="auto"/>
        <w:ind w:firstLineChars="200" w:firstLine="480"/>
        <w:jc w:val="left"/>
        <w:rPr>
          <w:rFonts w:ascii="宋体" w:eastAsia="宋体" w:hAnsi="宋体"/>
          <w:color w:val="000000" w:themeColor="text1"/>
          <w:sz w:val="24"/>
          <w:szCs w:val="24"/>
        </w:rPr>
      </w:pPr>
      <w:r>
        <w:rPr>
          <w:rFonts w:ascii="宋体" w:eastAsia="宋体" w:hAnsi="宋体"/>
          <w:color w:val="000000" w:themeColor="text1"/>
          <w:sz w:val="24"/>
          <w:szCs w:val="24"/>
        </w:rPr>
        <w:t>27.3采购人与中标人应当根据合同的约定依法履行合同义务。政府采购合同的履行、违约责任和解决争议的方法等适用《中华人民共和国民法典》。</w:t>
      </w:r>
    </w:p>
    <w:p w:rsidR="00BC36C9" w:rsidRDefault="009B7E34">
      <w:pPr>
        <w:spacing w:line="360" w:lineRule="auto"/>
        <w:ind w:firstLineChars="200" w:firstLine="480"/>
        <w:jc w:val="left"/>
        <w:rPr>
          <w:rFonts w:ascii="宋体" w:eastAsia="宋体" w:hAnsi="宋体"/>
          <w:color w:val="000000" w:themeColor="text1"/>
          <w:sz w:val="24"/>
          <w:szCs w:val="24"/>
        </w:rPr>
      </w:pPr>
      <w:r>
        <w:rPr>
          <w:rFonts w:ascii="宋体" w:eastAsia="宋体" w:hAnsi="宋体"/>
          <w:color w:val="000000" w:themeColor="text1"/>
          <w:sz w:val="24"/>
          <w:szCs w:val="24"/>
        </w:rPr>
        <w:t>27.4采购人自政府采购合同签订之日起2个工作日内，将政府采购合同在省级以上人民政府财政部门指定的媒体上公告，但政府采购合同中涉及国家秘密、商业秘密的内容除外。</w:t>
      </w:r>
    </w:p>
    <w:p w:rsidR="00BC36C9" w:rsidRDefault="009B7E34">
      <w:pPr>
        <w:spacing w:line="360" w:lineRule="auto"/>
        <w:ind w:firstLineChars="200" w:firstLine="482"/>
        <w:jc w:val="left"/>
        <w:rPr>
          <w:rFonts w:ascii="宋体" w:eastAsia="宋体" w:hAnsi="宋体"/>
          <w:b/>
          <w:color w:val="000000" w:themeColor="text1"/>
          <w:sz w:val="24"/>
          <w:szCs w:val="24"/>
        </w:rPr>
      </w:pPr>
      <w:r>
        <w:rPr>
          <w:rFonts w:ascii="宋体" w:eastAsia="宋体" w:hAnsi="宋体"/>
          <w:b/>
          <w:color w:val="000000" w:themeColor="text1"/>
          <w:sz w:val="24"/>
          <w:szCs w:val="24"/>
        </w:rPr>
        <w:t>28．招标代理服务费</w:t>
      </w:r>
    </w:p>
    <w:p w:rsidR="00BC36C9" w:rsidRDefault="009B7E34">
      <w:pPr>
        <w:spacing w:line="360" w:lineRule="auto"/>
        <w:ind w:firstLineChars="200" w:firstLine="480"/>
        <w:jc w:val="left"/>
        <w:rPr>
          <w:rFonts w:ascii="宋体" w:eastAsia="宋体" w:hAnsi="宋体"/>
          <w:color w:val="000000" w:themeColor="text1"/>
          <w:sz w:val="24"/>
          <w:szCs w:val="24"/>
        </w:rPr>
      </w:pPr>
      <w:r>
        <w:rPr>
          <w:rFonts w:ascii="宋体" w:eastAsia="宋体" w:hAnsi="宋体"/>
          <w:color w:val="000000" w:themeColor="text1"/>
          <w:sz w:val="24"/>
          <w:szCs w:val="24"/>
        </w:rPr>
        <w:t>28.1以中标金额为基数，参照国家计委颁布《招标代理服务收费管理暂行办法》（计价格[2002]1980号）和国家发展</w:t>
      </w:r>
      <w:r>
        <w:rPr>
          <w:rFonts w:ascii="宋体" w:eastAsia="宋体" w:hAnsi="宋体" w:hint="eastAsia"/>
          <w:color w:val="000000" w:themeColor="text1"/>
          <w:sz w:val="24"/>
          <w:szCs w:val="24"/>
        </w:rPr>
        <w:t>和</w:t>
      </w:r>
      <w:r>
        <w:rPr>
          <w:rFonts w:ascii="宋体" w:eastAsia="宋体" w:hAnsi="宋体"/>
          <w:color w:val="000000" w:themeColor="text1"/>
          <w:sz w:val="24"/>
          <w:szCs w:val="24"/>
        </w:rPr>
        <w:t>改革委员会办公厅颁发的《关于招标代理服务收费有关问题的通知》（发改办价格[2003]857号）文件收取（本项目为服务类，按照服务类计费标准执行）。</w:t>
      </w:r>
    </w:p>
    <w:p w:rsidR="00BC36C9" w:rsidRDefault="009B7E34">
      <w:pPr>
        <w:spacing w:line="360" w:lineRule="auto"/>
        <w:ind w:firstLineChars="200" w:firstLine="480"/>
        <w:jc w:val="left"/>
        <w:rPr>
          <w:rFonts w:ascii="宋体" w:eastAsia="宋体" w:hAnsi="宋体"/>
          <w:color w:val="000000" w:themeColor="text1"/>
          <w:sz w:val="24"/>
          <w:szCs w:val="24"/>
        </w:rPr>
      </w:pPr>
      <w:r>
        <w:rPr>
          <w:rFonts w:ascii="宋体" w:eastAsia="宋体" w:hAnsi="宋体"/>
          <w:color w:val="000000" w:themeColor="text1"/>
          <w:sz w:val="24"/>
          <w:szCs w:val="24"/>
        </w:rPr>
        <w:t>28.2招标代理服务费由中标人支付，在领取《中标通知书》前，由中标人一次性支付给陕西正翼项目管理咨询有限公司。</w:t>
      </w:r>
    </w:p>
    <w:p w:rsidR="00BC36C9" w:rsidRDefault="009B7E34">
      <w:pPr>
        <w:spacing w:line="360" w:lineRule="auto"/>
        <w:ind w:firstLineChars="200" w:firstLine="480"/>
        <w:jc w:val="left"/>
        <w:rPr>
          <w:rFonts w:ascii="宋体" w:eastAsia="宋体" w:hAnsi="宋体"/>
          <w:color w:val="000000" w:themeColor="text1"/>
          <w:sz w:val="24"/>
          <w:szCs w:val="24"/>
        </w:rPr>
      </w:pPr>
      <w:r>
        <w:rPr>
          <w:rFonts w:ascii="宋体" w:eastAsia="宋体" w:hAnsi="宋体"/>
          <w:color w:val="000000" w:themeColor="text1"/>
          <w:sz w:val="24"/>
          <w:szCs w:val="24"/>
        </w:rPr>
        <w:t>28.3招标代理服务费缴纳账户：</w:t>
      </w:r>
    </w:p>
    <w:p w:rsidR="00BC36C9" w:rsidRDefault="009B7E34">
      <w:pPr>
        <w:spacing w:line="360" w:lineRule="auto"/>
        <w:ind w:firstLineChars="200" w:firstLine="480"/>
        <w:jc w:val="left"/>
        <w:rPr>
          <w:rFonts w:ascii="宋体" w:eastAsia="宋体" w:hAnsi="宋体"/>
          <w:color w:val="000000" w:themeColor="text1"/>
          <w:sz w:val="24"/>
          <w:szCs w:val="24"/>
        </w:rPr>
      </w:pPr>
      <w:r>
        <w:rPr>
          <w:rFonts w:ascii="宋体" w:eastAsia="宋体" w:hAnsi="宋体" w:hint="eastAsia"/>
          <w:color w:val="000000" w:themeColor="text1"/>
          <w:sz w:val="24"/>
          <w:szCs w:val="24"/>
        </w:rPr>
        <w:t>开户名称：陕西正翼项目管理咨询有限公司西安分公司</w:t>
      </w:r>
    </w:p>
    <w:p w:rsidR="00BC36C9" w:rsidRDefault="009B7E34">
      <w:pPr>
        <w:spacing w:line="360" w:lineRule="auto"/>
        <w:ind w:firstLineChars="200" w:firstLine="480"/>
        <w:jc w:val="left"/>
        <w:rPr>
          <w:rFonts w:ascii="宋体" w:eastAsia="宋体" w:hAnsi="宋体"/>
          <w:color w:val="000000" w:themeColor="text1"/>
          <w:sz w:val="24"/>
          <w:szCs w:val="24"/>
        </w:rPr>
      </w:pPr>
      <w:r>
        <w:rPr>
          <w:rFonts w:ascii="宋体" w:eastAsia="宋体" w:hAnsi="宋体" w:hint="eastAsia"/>
          <w:color w:val="000000" w:themeColor="text1"/>
          <w:sz w:val="24"/>
          <w:szCs w:val="24"/>
        </w:rPr>
        <w:t>开户银行：中国光大银行股份有限公司西安经济技术开发区支行</w:t>
      </w:r>
    </w:p>
    <w:p w:rsidR="00BC36C9" w:rsidRDefault="009B7E34">
      <w:pPr>
        <w:spacing w:line="360" w:lineRule="auto"/>
        <w:ind w:firstLineChars="200" w:firstLine="480"/>
        <w:jc w:val="left"/>
        <w:rPr>
          <w:rFonts w:ascii="宋体" w:eastAsia="宋体" w:hAnsi="宋体"/>
          <w:color w:val="000000" w:themeColor="text1"/>
          <w:sz w:val="24"/>
          <w:szCs w:val="24"/>
        </w:rPr>
      </w:pPr>
      <w:r>
        <w:rPr>
          <w:rFonts w:ascii="宋体" w:eastAsia="宋体" w:hAnsi="宋体" w:hint="eastAsia"/>
          <w:color w:val="000000" w:themeColor="text1"/>
          <w:sz w:val="24"/>
          <w:szCs w:val="24"/>
        </w:rPr>
        <w:t>账</w:t>
      </w:r>
      <w:r>
        <w:rPr>
          <w:rFonts w:ascii="宋体" w:eastAsia="宋体" w:hAnsi="宋体"/>
          <w:color w:val="000000" w:themeColor="text1"/>
          <w:sz w:val="24"/>
          <w:szCs w:val="24"/>
        </w:rPr>
        <w:t xml:space="preserve">    号：78680188000360910</w:t>
      </w:r>
    </w:p>
    <w:p w:rsidR="00BC36C9" w:rsidRDefault="009B7E34">
      <w:pPr>
        <w:spacing w:line="360" w:lineRule="auto"/>
        <w:ind w:firstLineChars="200" w:firstLine="482"/>
        <w:jc w:val="left"/>
        <w:rPr>
          <w:rFonts w:ascii="宋体" w:eastAsia="宋体" w:hAnsi="宋体"/>
          <w:b/>
          <w:color w:val="000000" w:themeColor="text1"/>
          <w:sz w:val="24"/>
          <w:szCs w:val="24"/>
        </w:rPr>
      </w:pPr>
      <w:r>
        <w:rPr>
          <w:rFonts w:ascii="宋体" w:eastAsia="宋体" w:hAnsi="宋体"/>
          <w:b/>
          <w:color w:val="000000" w:themeColor="text1"/>
          <w:sz w:val="24"/>
          <w:szCs w:val="24"/>
        </w:rPr>
        <w:t>29.履约保证金：本项目不涉及。</w:t>
      </w:r>
    </w:p>
    <w:p w:rsidR="00BC36C9" w:rsidRDefault="009B7E34">
      <w:pPr>
        <w:spacing w:line="360" w:lineRule="auto"/>
        <w:ind w:firstLineChars="200" w:firstLine="480"/>
        <w:jc w:val="left"/>
        <w:rPr>
          <w:rFonts w:ascii="宋体" w:eastAsia="宋体" w:hAnsi="宋体"/>
          <w:color w:val="000000" w:themeColor="text1"/>
          <w:sz w:val="24"/>
          <w:szCs w:val="24"/>
        </w:rPr>
      </w:pPr>
      <w:r>
        <w:rPr>
          <w:rFonts w:ascii="宋体" w:eastAsia="宋体" w:hAnsi="宋体" w:hint="eastAsia"/>
          <w:color w:val="000000" w:themeColor="text1"/>
          <w:sz w:val="24"/>
          <w:szCs w:val="24"/>
        </w:rPr>
        <w:t>（</w:t>
      </w:r>
      <w:r>
        <w:rPr>
          <w:rFonts w:ascii="宋体" w:eastAsia="宋体" w:hAnsi="宋体"/>
          <w:color w:val="000000" w:themeColor="text1"/>
          <w:sz w:val="24"/>
          <w:szCs w:val="24"/>
        </w:rPr>
        <w:t>1）交纳履约保证金</w:t>
      </w:r>
    </w:p>
    <w:p w:rsidR="00BC36C9" w:rsidRDefault="009B7E34">
      <w:pPr>
        <w:spacing w:line="360" w:lineRule="auto"/>
        <w:ind w:firstLineChars="200" w:firstLine="480"/>
        <w:jc w:val="left"/>
        <w:rPr>
          <w:rFonts w:ascii="宋体" w:eastAsia="宋体" w:hAnsi="宋体"/>
          <w:color w:val="000000" w:themeColor="text1"/>
          <w:sz w:val="24"/>
          <w:szCs w:val="24"/>
        </w:rPr>
      </w:pPr>
      <w:r>
        <w:rPr>
          <w:rFonts w:ascii="宋体" w:eastAsia="宋体" w:hAnsi="宋体" w:hint="eastAsia"/>
          <w:color w:val="000000" w:themeColor="text1"/>
          <w:sz w:val="24"/>
          <w:szCs w:val="24"/>
        </w:rPr>
        <w:t>招标文件要求投标人提交履约保证金的，投标人可通过支票、本票、汇票、网上银行支付等非现金形式交纳，也可通过履约担保函（包含纸质保函、电子保函）形式提交，其中采用纸质保函的，应当提交保函原件；采用电子保函的，可登录西安市公共资源交易平台〖首页·〉电子交易平台·〉陕西政府采购交易系统·〉企业端〗，登录后切换到〖我的项目〗模块下，即可选择电子履约保函申请（点击申请后系统将自动跳转至电子保函业务平台，选择对应金融机构后，按要求填写相应信息进行申请）。</w:t>
      </w:r>
    </w:p>
    <w:p w:rsidR="00BC36C9" w:rsidRDefault="009B7E34">
      <w:pPr>
        <w:spacing w:line="360" w:lineRule="auto"/>
        <w:ind w:firstLineChars="200" w:firstLine="480"/>
        <w:jc w:val="left"/>
        <w:rPr>
          <w:rFonts w:ascii="宋体" w:eastAsia="宋体" w:hAnsi="宋体"/>
          <w:color w:val="000000" w:themeColor="text1"/>
          <w:sz w:val="24"/>
          <w:szCs w:val="24"/>
        </w:rPr>
      </w:pPr>
      <w:r>
        <w:rPr>
          <w:rFonts w:ascii="宋体" w:eastAsia="宋体" w:hAnsi="宋体" w:hint="eastAsia"/>
          <w:color w:val="000000" w:themeColor="text1"/>
          <w:sz w:val="24"/>
          <w:szCs w:val="24"/>
        </w:rPr>
        <w:lastRenderedPageBreak/>
        <w:t>（</w:t>
      </w:r>
      <w:r>
        <w:rPr>
          <w:rFonts w:ascii="宋体" w:eastAsia="宋体" w:hAnsi="宋体"/>
          <w:color w:val="000000" w:themeColor="text1"/>
          <w:sz w:val="24"/>
          <w:szCs w:val="24"/>
        </w:rPr>
        <w:t>2）采用履约保函形式时应注意以下事项：</w:t>
      </w:r>
    </w:p>
    <w:p w:rsidR="00BC36C9" w:rsidRDefault="009B7E34">
      <w:pPr>
        <w:spacing w:line="360" w:lineRule="auto"/>
        <w:ind w:firstLineChars="200" w:firstLine="480"/>
        <w:jc w:val="left"/>
        <w:rPr>
          <w:rFonts w:ascii="宋体" w:eastAsia="宋体" w:hAnsi="宋体"/>
          <w:color w:val="000000" w:themeColor="text1"/>
          <w:sz w:val="24"/>
          <w:szCs w:val="24"/>
        </w:rPr>
      </w:pPr>
      <w:r>
        <w:rPr>
          <w:rFonts w:ascii="宋体" w:eastAsia="宋体" w:hAnsi="宋体" w:hint="eastAsia"/>
          <w:color w:val="000000" w:themeColor="text1"/>
          <w:sz w:val="24"/>
          <w:szCs w:val="24"/>
        </w:rPr>
        <w:t>①</w:t>
      </w:r>
      <w:r>
        <w:rPr>
          <w:rFonts w:ascii="宋体" w:eastAsia="宋体" w:hAnsi="宋体"/>
          <w:color w:val="000000" w:themeColor="text1"/>
          <w:sz w:val="24"/>
          <w:szCs w:val="24"/>
        </w:rPr>
        <w:t xml:space="preserve"> 履约保函的受益人为采购人，投标人未能按合同规定履行其义务时，采购人有权从履约保证金中取得补偿。</w:t>
      </w:r>
    </w:p>
    <w:p w:rsidR="00BC36C9" w:rsidRDefault="009B7E34">
      <w:pPr>
        <w:spacing w:line="360" w:lineRule="auto"/>
        <w:ind w:firstLineChars="200" w:firstLine="480"/>
        <w:jc w:val="left"/>
        <w:rPr>
          <w:rFonts w:ascii="宋体" w:eastAsia="宋体" w:hAnsi="宋体"/>
          <w:color w:val="000000" w:themeColor="text1"/>
          <w:sz w:val="24"/>
          <w:szCs w:val="24"/>
        </w:rPr>
      </w:pPr>
      <w:r>
        <w:rPr>
          <w:rFonts w:ascii="宋体" w:eastAsia="宋体" w:hAnsi="宋体" w:hint="eastAsia"/>
          <w:color w:val="000000" w:themeColor="text1"/>
          <w:sz w:val="24"/>
          <w:szCs w:val="24"/>
        </w:rPr>
        <w:t>②</w:t>
      </w:r>
      <w:r>
        <w:rPr>
          <w:rFonts w:ascii="宋体" w:eastAsia="宋体" w:hAnsi="宋体"/>
          <w:color w:val="000000" w:themeColor="text1"/>
          <w:sz w:val="24"/>
          <w:szCs w:val="24"/>
        </w:rPr>
        <w:t xml:space="preserve"> 履约保函的内容包括但不限于保函申请人、项目名称（如分标段，还应写明所投标段）、担保金额、保函有效期（履约保函的有效期至少应覆盖至合同验收之日，履约保函有效期不足的，投标人应向履约保函签发机构办理担保续期手续）；</w:t>
      </w:r>
    </w:p>
    <w:p w:rsidR="00BC36C9" w:rsidRDefault="009B7E34">
      <w:pPr>
        <w:spacing w:line="360" w:lineRule="auto"/>
        <w:ind w:firstLineChars="200" w:firstLine="480"/>
        <w:jc w:val="left"/>
        <w:rPr>
          <w:rFonts w:ascii="宋体" w:eastAsia="宋体" w:hAnsi="宋体"/>
          <w:color w:val="000000" w:themeColor="text1"/>
          <w:sz w:val="24"/>
          <w:szCs w:val="24"/>
        </w:rPr>
      </w:pPr>
      <w:r>
        <w:rPr>
          <w:rFonts w:ascii="宋体" w:eastAsia="宋体" w:hAnsi="宋体" w:hint="eastAsia"/>
          <w:color w:val="000000" w:themeColor="text1"/>
          <w:sz w:val="24"/>
          <w:szCs w:val="24"/>
        </w:rPr>
        <w:t>③</w:t>
      </w:r>
      <w:r>
        <w:rPr>
          <w:rFonts w:ascii="宋体" w:eastAsia="宋体" w:hAnsi="宋体"/>
          <w:color w:val="000000" w:themeColor="text1"/>
          <w:sz w:val="24"/>
          <w:szCs w:val="24"/>
        </w:rPr>
        <w:t xml:space="preserve"> 担保金额不少于《投标邀请函》中规定的履约保证金交纳金额；</w:t>
      </w:r>
    </w:p>
    <w:p w:rsidR="00BC36C9" w:rsidRDefault="009B7E34">
      <w:pPr>
        <w:spacing w:line="360" w:lineRule="auto"/>
        <w:ind w:firstLineChars="200" w:firstLine="480"/>
        <w:jc w:val="left"/>
        <w:rPr>
          <w:rFonts w:ascii="宋体" w:eastAsia="宋体" w:hAnsi="宋体"/>
          <w:color w:val="000000" w:themeColor="text1"/>
          <w:sz w:val="24"/>
          <w:szCs w:val="24"/>
        </w:rPr>
      </w:pPr>
      <w:r>
        <w:rPr>
          <w:rFonts w:ascii="宋体" w:eastAsia="宋体" w:hAnsi="宋体" w:hint="eastAsia"/>
          <w:color w:val="000000" w:themeColor="text1"/>
          <w:sz w:val="24"/>
          <w:szCs w:val="24"/>
        </w:rPr>
        <w:t>④</w:t>
      </w:r>
      <w:r>
        <w:rPr>
          <w:rFonts w:ascii="宋体" w:eastAsia="宋体" w:hAnsi="宋体"/>
          <w:color w:val="000000" w:themeColor="text1"/>
          <w:sz w:val="24"/>
          <w:szCs w:val="24"/>
        </w:rPr>
        <w:t xml:space="preserve"> 保函申请人须与投标人名称一致。若投标人为联合体形式，原则上可由联合体任意一方或多方作为保函申请人，然而对于电子保函，目前只能由下载电子招标文件的一方作为保函申请人。</w:t>
      </w:r>
    </w:p>
    <w:p w:rsidR="00BC36C9" w:rsidRDefault="009B7E34">
      <w:pPr>
        <w:spacing w:line="360" w:lineRule="auto"/>
        <w:ind w:firstLineChars="200" w:firstLine="480"/>
        <w:jc w:val="left"/>
        <w:rPr>
          <w:rFonts w:ascii="宋体" w:eastAsia="宋体" w:hAnsi="宋体"/>
          <w:color w:val="000000" w:themeColor="text1"/>
          <w:sz w:val="24"/>
          <w:szCs w:val="24"/>
        </w:rPr>
      </w:pPr>
      <w:r>
        <w:rPr>
          <w:rFonts w:ascii="宋体" w:eastAsia="宋体" w:hAnsi="宋体" w:hint="eastAsia"/>
          <w:color w:val="000000" w:themeColor="text1"/>
          <w:sz w:val="24"/>
          <w:szCs w:val="24"/>
        </w:rPr>
        <w:t>（</w:t>
      </w:r>
      <w:r>
        <w:rPr>
          <w:rFonts w:ascii="宋体" w:eastAsia="宋体" w:hAnsi="宋体"/>
          <w:color w:val="000000" w:themeColor="text1"/>
          <w:sz w:val="24"/>
          <w:szCs w:val="24"/>
        </w:rPr>
        <w:t>3）退还履约保证金</w:t>
      </w:r>
    </w:p>
    <w:p w:rsidR="00BC36C9" w:rsidRDefault="009B7E34">
      <w:pPr>
        <w:spacing w:line="360" w:lineRule="auto"/>
        <w:ind w:firstLineChars="200" w:firstLine="480"/>
        <w:jc w:val="left"/>
        <w:rPr>
          <w:rFonts w:ascii="宋体" w:eastAsia="宋体" w:hAnsi="宋体"/>
          <w:color w:val="000000" w:themeColor="text1"/>
          <w:sz w:val="24"/>
          <w:szCs w:val="24"/>
        </w:rPr>
      </w:pPr>
      <w:r>
        <w:rPr>
          <w:rFonts w:ascii="宋体" w:eastAsia="宋体" w:hAnsi="宋体" w:hint="eastAsia"/>
          <w:color w:val="000000" w:themeColor="text1"/>
          <w:sz w:val="24"/>
          <w:szCs w:val="24"/>
        </w:rPr>
        <w:t>在采购项目验收合格后，中标投标人持政府采购项目验收单，到履约保证金原收取人处办理退还手续，</w:t>
      </w:r>
      <w:r>
        <w:rPr>
          <w:rFonts w:ascii="宋体" w:eastAsia="宋体" w:hAnsi="宋体"/>
          <w:color w:val="000000" w:themeColor="text1"/>
          <w:sz w:val="24"/>
          <w:szCs w:val="24"/>
        </w:rPr>
        <w:t>5个工作日内无息退还（针对支票、本票、汇票、网上银行等支付形式）\当场返还（针对纸质保函）\当场注销（针对电子保函）。</w:t>
      </w:r>
    </w:p>
    <w:p w:rsidR="00BC36C9" w:rsidRDefault="009B7E34">
      <w:pPr>
        <w:spacing w:line="360" w:lineRule="auto"/>
        <w:ind w:firstLineChars="200" w:firstLine="482"/>
        <w:jc w:val="left"/>
        <w:rPr>
          <w:rFonts w:ascii="宋体" w:eastAsia="宋体" w:hAnsi="宋体"/>
          <w:b/>
          <w:color w:val="000000" w:themeColor="text1"/>
          <w:sz w:val="24"/>
          <w:szCs w:val="24"/>
        </w:rPr>
      </w:pPr>
      <w:r>
        <w:rPr>
          <w:rFonts w:ascii="宋体" w:eastAsia="宋体" w:hAnsi="宋体"/>
          <w:b/>
          <w:color w:val="000000" w:themeColor="text1"/>
          <w:sz w:val="24"/>
          <w:szCs w:val="24"/>
        </w:rPr>
        <w:t>30.其他</w:t>
      </w:r>
    </w:p>
    <w:p w:rsidR="00BC36C9" w:rsidRDefault="009B7E34">
      <w:pPr>
        <w:spacing w:line="360" w:lineRule="auto"/>
        <w:ind w:firstLineChars="200" w:firstLine="480"/>
        <w:jc w:val="left"/>
        <w:rPr>
          <w:rFonts w:ascii="宋体" w:eastAsia="宋体" w:hAnsi="宋体"/>
          <w:color w:val="000000" w:themeColor="text1"/>
          <w:sz w:val="24"/>
          <w:szCs w:val="24"/>
        </w:rPr>
      </w:pPr>
      <w:r>
        <w:rPr>
          <w:rFonts w:ascii="宋体" w:eastAsia="宋体" w:hAnsi="宋体"/>
          <w:color w:val="000000" w:themeColor="text1"/>
          <w:sz w:val="24"/>
          <w:szCs w:val="24"/>
        </w:rPr>
        <w:t>30.1开标后，如果投标人的报价超过了采购预算，应予无效投标处理。废标后，除采购任务取消情形外，应当重新组织招标；需要采取其他方式采购的，应当在采购活动开始前获得设区的市、自治州以上人民政府采购监督管理部门或者政府有关部门批准。</w:t>
      </w:r>
    </w:p>
    <w:p w:rsidR="00BC36C9" w:rsidRDefault="009B7E34">
      <w:pPr>
        <w:spacing w:line="360" w:lineRule="auto"/>
        <w:ind w:firstLineChars="200" w:firstLine="480"/>
        <w:jc w:val="left"/>
        <w:rPr>
          <w:rFonts w:ascii="宋体" w:eastAsia="宋体" w:hAnsi="宋体"/>
          <w:color w:val="000000" w:themeColor="text1"/>
          <w:sz w:val="24"/>
          <w:szCs w:val="24"/>
        </w:rPr>
      </w:pPr>
      <w:r>
        <w:rPr>
          <w:rFonts w:ascii="宋体" w:eastAsia="宋体" w:hAnsi="宋体"/>
          <w:color w:val="000000" w:themeColor="text1"/>
          <w:sz w:val="24"/>
          <w:szCs w:val="24"/>
        </w:rPr>
        <w:t>30.2投标截止时间结束后，参加投标的投标人不足三家，或在评标期间，出现符合专业条件的投标人或者对招标文件做出实质性响应的投标人不足三家情形的，按照《中华人民共和国政府采购法》、《中华人民共和国政府采购法实施条例》、《政府采购货物和服务招标投标管理办法》（财政部令第87号）、《陕西省财政厅关于政府采购有关问题的通知》陕财办采资[2016]53号的规定，报告当地有关财政部门，由财政部门按照相关原则，做出重新组织招标或采取其他方式继续招标的决定。</w:t>
      </w:r>
    </w:p>
    <w:p w:rsidR="00BC36C9" w:rsidRDefault="00BC36C9">
      <w:pPr>
        <w:spacing w:line="360" w:lineRule="auto"/>
        <w:ind w:firstLineChars="200" w:firstLine="480"/>
        <w:jc w:val="left"/>
        <w:rPr>
          <w:rFonts w:ascii="宋体" w:eastAsia="宋体" w:hAnsi="宋体"/>
          <w:color w:val="000000" w:themeColor="text1"/>
          <w:sz w:val="24"/>
          <w:szCs w:val="24"/>
        </w:rPr>
      </w:pPr>
    </w:p>
    <w:p w:rsidR="00BC36C9" w:rsidRDefault="009B7E34">
      <w:pPr>
        <w:spacing w:line="360" w:lineRule="auto"/>
        <w:ind w:firstLineChars="200" w:firstLine="482"/>
        <w:jc w:val="left"/>
        <w:rPr>
          <w:rFonts w:ascii="宋体" w:eastAsia="宋体" w:hAnsi="宋体"/>
          <w:b/>
          <w:color w:val="000000" w:themeColor="text1"/>
          <w:sz w:val="24"/>
          <w:szCs w:val="24"/>
        </w:rPr>
      </w:pPr>
      <w:r>
        <w:rPr>
          <w:rFonts w:ascii="宋体" w:eastAsia="宋体" w:hAnsi="宋体"/>
          <w:b/>
          <w:color w:val="000000" w:themeColor="text1"/>
          <w:sz w:val="24"/>
          <w:szCs w:val="24"/>
        </w:rPr>
        <w:lastRenderedPageBreak/>
        <w:t>31.询问、质疑和投诉</w:t>
      </w:r>
    </w:p>
    <w:p w:rsidR="00BC36C9" w:rsidRDefault="009B7E34">
      <w:pPr>
        <w:spacing w:line="360" w:lineRule="auto"/>
        <w:ind w:firstLineChars="200" w:firstLine="480"/>
        <w:jc w:val="left"/>
        <w:rPr>
          <w:rFonts w:ascii="宋体" w:eastAsia="宋体" w:hAnsi="宋体"/>
          <w:color w:val="000000" w:themeColor="text1"/>
          <w:sz w:val="24"/>
          <w:szCs w:val="24"/>
        </w:rPr>
      </w:pPr>
      <w:r>
        <w:rPr>
          <w:rFonts w:ascii="宋体" w:eastAsia="宋体" w:hAnsi="宋体"/>
          <w:color w:val="000000" w:themeColor="text1"/>
          <w:sz w:val="24"/>
          <w:szCs w:val="24"/>
        </w:rPr>
        <w:t>1．询问</w:t>
      </w:r>
    </w:p>
    <w:p w:rsidR="00BC36C9" w:rsidRDefault="009B7E34">
      <w:pPr>
        <w:spacing w:line="360" w:lineRule="auto"/>
        <w:ind w:firstLineChars="200" w:firstLine="480"/>
        <w:jc w:val="left"/>
        <w:rPr>
          <w:rFonts w:ascii="宋体" w:eastAsia="宋体" w:hAnsi="宋体"/>
          <w:color w:val="000000" w:themeColor="text1"/>
          <w:sz w:val="24"/>
          <w:szCs w:val="24"/>
        </w:rPr>
      </w:pPr>
      <w:r>
        <w:rPr>
          <w:rFonts w:ascii="宋体" w:eastAsia="宋体" w:hAnsi="宋体" w:hint="eastAsia"/>
          <w:color w:val="000000" w:themeColor="text1"/>
          <w:sz w:val="24"/>
          <w:szCs w:val="24"/>
        </w:rPr>
        <w:t>投标人对政府采购活动事项有疑问的，可以向采购人或采购代理机构提出询问。采购人或采购代理机构将在</w:t>
      </w:r>
      <w:r>
        <w:rPr>
          <w:rFonts w:ascii="宋体" w:eastAsia="宋体" w:hAnsi="宋体"/>
          <w:color w:val="000000" w:themeColor="text1"/>
          <w:sz w:val="24"/>
          <w:szCs w:val="24"/>
        </w:rPr>
        <w:t>3个工作日内对投标人依法提出的询问作出答复。</w:t>
      </w:r>
    </w:p>
    <w:p w:rsidR="00BC36C9" w:rsidRDefault="009B7E34">
      <w:pPr>
        <w:spacing w:line="360" w:lineRule="auto"/>
        <w:ind w:firstLineChars="200" w:firstLine="480"/>
        <w:jc w:val="left"/>
        <w:rPr>
          <w:rFonts w:ascii="宋体" w:eastAsia="宋体" w:hAnsi="宋体"/>
          <w:color w:val="000000" w:themeColor="text1"/>
          <w:sz w:val="24"/>
          <w:szCs w:val="24"/>
        </w:rPr>
      </w:pPr>
      <w:r>
        <w:rPr>
          <w:rFonts w:ascii="宋体" w:eastAsia="宋体" w:hAnsi="宋体"/>
          <w:color w:val="000000" w:themeColor="text1"/>
          <w:sz w:val="24"/>
          <w:szCs w:val="24"/>
        </w:rPr>
        <w:t>2．质疑</w:t>
      </w:r>
    </w:p>
    <w:p w:rsidR="00BC36C9" w:rsidRDefault="009B7E34">
      <w:pPr>
        <w:spacing w:line="360" w:lineRule="auto"/>
        <w:ind w:firstLineChars="200" w:firstLine="480"/>
        <w:jc w:val="left"/>
        <w:rPr>
          <w:rFonts w:ascii="宋体" w:eastAsia="宋体" w:hAnsi="宋体"/>
          <w:color w:val="000000" w:themeColor="text1"/>
          <w:sz w:val="24"/>
          <w:szCs w:val="24"/>
        </w:rPr>
      </w:pPr>
      <w:r>
        <w:rPr>
          <w:rFonts w:ascii="宋体" w:eastAsia="宋体" w:hAnsi="宋体" w:hint="eastAsia"/>
          <w:color w:val="000000" w:themeColor="text1"/>
          <w:sz w:val="24"/>
          <w:szCs w:val="24"/>
        </w:rPr>
        <w:t>（</w:t>
      </w:r>
      <w:r>
        <w:rPr>
          <w:rFonts w:ascii="宋体" w:eastAsia="宋体" w:hAnsi="宋体"/>
          <w:color w:val="000000" w:themeColor="text1"/>
          <w:sz w:val="24"/>
          <w:szCs w:val="24"/>
        </w:rPr>
        <w:t>1）投标人认为采购文件、采购过程、成交结果使自己的权益受到损害的，可以在知道或应知其权益受到损害之日起7个工作日内以书面形式向采购人、采购代理机构提出。</w:t>
      </w:r>
    </w:p>
    <w:p w:rsidR="00BC36C9" w:rsidRDefault="009B7E34">
      <w:pPr>
        <w:spacing w:line="360" w:lineRule="auto"/>
        <w:ind w:firstLineChars="200" w:firstLine="480"/>
        <w:jc w:val="left"/>
        <w:rPr>
          <w:rFonts w:ascii="宋体" w:eastAsia="宋体" w:hAnsi="宋体"/>
          <w:color w:val="000000" w:themeColor="text1"/>
          <w:sz w:val="24"/>
          <w:szCs w:val="24"/>
        </w:rPr>
      </w:pPr>
      <w:r>
        <w:rPr>
          <w:rFonts w:ascii="宋体" w:eastAsia="宋体" w:hAnsi="宋体" w:hint="eastAsia"/>
          <w:color w:val="000000" w:themeColor="text1"/>
          <w:sz w:val="24"/>
          <w:szCs w:val="24"/>
        </w:rPr>
        <w:t>（</w:t>
      </w:r>
      <w:r>
        <w:rPr>
          <w:rFonts w:ascii="宋体" w:eastAsia="宋体" w:hAnsi="宋体"/>
          <w:color w:val="000000" w:themeColor="text1"/>
          <w:sz w:val="24"/>
          <w:szCs w:val="24"/>
        </w:rPr>
        <w:t>2）质疑方式：</w:t>
      </w:r>
    </w:p>
    <w:p w:rsidR="00BC36C9" w:rsidRDefault="009B7E34">
      <w:pPr>
        <w:spacing w:line="360" w:lineRule="auto"/>
        <w:ind w:firstLineChars="200" w:firstLine="480"/>
        <w:jc w:val="left"/>
        <w:rPr>
          <w:rFonts w:ascii="宋体" w:eastAsia="宋体" w:hAnsi="宋体"/>
          <w:color w:val="000000" w:themeColor="text1"/>
          <w:sz w:val="24"/>
          <w:szCs w:val="24"/>
        </w:rPr>
      </w:pPr>
      <w:r>
        <w:rPr>
          <w:rFonts w:ascii="宋体" w:eastAsia="宋体" w:hAnsi="宋体" w:hint="eastAsia"/>
          <w:color w:val="000000" w:themeColor="text1"/>
          <w:sz w:val="24"/>
          <w:szCs w:val="24"/>
        </w:rPr>
        <w:t>①</w:t>
      </w:r>
      <w:r>
        <w:rPr>
          <w:rFonts w:ascii="宋体" w:eastAsia="宋体" w:hAnsi="宋体"/>
          <w:color w:val="000000" w:themeColor="text1"/>
          <w:sz w:val="24"/>
          <w:szCs w:val="24"/>
        </w:rPr>
        <w:t xml:space="preserve"> 在线质疑：</w:t>
      </w:r>
    </w:p>
    <w:p w:rsidR="00BC36C9" w:rsidRDefault="009B7E34">
      <w:pPr>
        <w:spacing w:line="360" w:lineRule="auto"/>
        <w:ind w:firstLineChars="200" w:firstLine="480"/>
        <w:jc w:val="left"/>
        <w:rPr>
          <w:rFonts w:ascii="宋体" w:eastAsia="宋体" w:hAnsi="宋体"/>
          <w:color w:val="000000" w:themeColor="text1"/>
          <w:sz w:val="24"/>
          <w:szCs w:val="24"/>
        </w:rPr>
      </w:pPr>
      <w:r>
        <w:rPr>
          <w:rFonts w:ascii="宋体" w:eastAsia="宋体" w:hAnsi="宋体" w:hint="eastAsia"/>
          <w:color w:val="000000" w:themeColor="text1"/>
          <w:sz w:val="24"/>
          <w:szCs w:val="24"/>
        </w:rPr>
        <w:t>登录西安市公共资源交易平台〖首页·〉电子交易平台·〉企业端〗，在〖我的项目〗中点击“项目流程·〉提出质疑”，填写表单并提交质疑。</w:t>
      </w:r>
    </w:p>
    <w:p w:rsidR="00BC36C9" w:rsidRDefault="009B7E34">
      <w:pPr>
        <w:spacing w:line="360" w:lineRule="auto"/>
        <w:ind w:firstLineChars="200" w:firstLine="480"/>
        <w:jc w:val="left"/>
        <w:rPr>
          <w:rFonts w:ascii="宋体" w:eastAsia="宋体" w:hAnsi="宋体"/>
          <w:color w:val="000000" w:themeColor="text1"/>
          <w:sz w:val="24"/>
          <w:szCs w:val="24"/>
        </w:rPr>
      </w:pPr>
      <w:r>
        <w:rPr>
          <w:rFonts w:ascii="宋体" w:eastAsia="宋体" w:hAnsi="宋体" w:hint="eastAsia"/>
          <w:color w:val="000000" w:themeColor="text1"/>
          <w:sz w:val="24"/>
          <w:szCs w:val="24"/>
        </w:rPr>
        <w:t>②</w:t>
      </w:r>
      <w:r>
        <w:rPr>
          <w:rFonts w:ascii="宋体" w:eastAsia="宋体" w:hAnsi="宋体"/>
          <w:color w:val="000000" w:themeColor="text1"/>
          <w:sz w:val="24"/>
          <w:szCs w:val="24"/>
        </w:rPr>
        <w:t xml:space="preserve"> 书面质疑：</w:t>
      </w:r>
    </w:p>
    <w:p w:rsidR="00BC36C9" w:rsidRDefault="009B7E34">
      <w:pPr>
        <w:spacing w:line="360" w:lineRule="auto"/>
        <w:ind w:firstLineChars="200" w:firstLine="480"/>
        <w:jc w:val="left"/>
        <w:rPr>
          <w:rFonts w:ascii="宋体" w:eastAsia="宋体" w:hAnsi="宋体"/>
          <w:color w:val="000000" w:themeColor="text1"/>
          <w:sz w:val="24"/>
          <w:szCs w:val="24"/>
        </w:rPr>
      </w:pPr>
      <w:r>
        <w:rPr>
          <w:rFonts w:ascii="宋体" w:eastAsia="宋体" w:hAnsi="宋体" w:hint="eastAsia"/>
          <w:color w:val="000000" w:themeColor="text1"/>
          <w:sz w:val="24"/>
          <w:szCs w:val="24"/>
        </w:rPr>
        <w:t>书面质疑函应按照财政部国库司制定的《政府采购投标人质疑函范本》（见下方链接）进行填写，签字、盖章后提交至采购人、采购代理机构。</w:t>
      </w:r>
    </w:p>
    <w:p w:rsidR="00BC36C9" w:rsidRDefault="009B7E34">
      <w:pPr>
        <w:spacing w:line="360" w:lineRule="auto"/>
        <w:ind w:firstLineChars="200" w:firstLine="480"/>
        <w:jc w:val="left"/>
        <w:rPr>
          <w:rFonts w:ascii="宋体" w:eastAsia="宋体" w:hAnsi="宋体"/>
          <w:color w:val="000000" w:themeColor="text1"/>
          <w:sz w:val="24"/>
          <w:szCs w:val="24"/>
        </w:rPr>
      </w:pPr>
      <w:r>
        <w:rPr>
          <w:rFonts w:ascii="宋体" w:eastAsia="宋体" w:hAnsi="宋体" w:hint="eastAsia"/>
          <w:color w:val="000000" w:themeColor="text1"/>
          <w:sz w:val="24"/>
          <w:szCs w:val="24"/>
        </w:rPr>
        <w:t>质疑函范本地址：</w:t>
      </w:r>
      <w:r>
        <w:rPr>
          <w:rFonts w:ascii="宋体" w:eastAsia="宋体" w:hAnsi="宋体"/>
          <w:color w:val="000000" w:themeColor="text1"/>
          <w:sz w:val="24"/>
          <w:szCs w:val="24"/>
        </w:rPr>
        <w:t>http://download.ccgp.gov.cn/2018/zhiyihanfanben.zip</w:t>
      </w:r>
    </w:p>
    <w:p w:rsidR="00BC36C9" w:rsidRDefault="009B7E34">
      <w:pPr>
        <w:spacing w:line="360" w:lineRule="auto"/>
        <w:ind w:firstLineChars="200" w:firstLine="480"/>
        <w:jc w:val="left"/>
        <w:rPr>
          <w:rFonts w:ascii="宋体" w:eastAsia="宋体" w:hAnsi="宋体"/>
          <w:color w:val="000000" w:themeColor="text1"/>
          <w:sz w:val="24"/>
          <w:szCs w:val="24"/>
        </w:rPr>
      </w:pPr>
      <w:r>
        <w:rPr>
          <w:rFonts w:ascii="宋体" w:eastAsia="宋体" w:hAnsi="宋体" w:hint="eastAsia"/>
          <w:color w:val="000000" w:themeColor="text1"/>
          <w:sz w:val="24"/>
          <w:szCs w:val="24"/>
        </w:rPr>
        <w:t>（</w:t>
      </w:r>
      <w:r>
        <w:rPr>
          <w:rFonts w:ascii="宋体" w:eastAsia="宋体" w:hAnsi="宋体"/>
          <w:color w:val="000000" w:themeColor="text1"/>
          <w:sz w:val="24"/>
          <w:szCs w:val="24"/>
        </w:rPr>
        <w:t>3）投标人为自然人的，应当由本人签字；投标人为法人或者其他组织的，应当由法定代表人、主要负责人，或者其授权代表签字或者盖章，并加盖单位公章，公章不得以合同章或其他印章代替。投标人委托代理人提出质疑的，应当同时提交投标人签署的授权委托书。</w:t>
      </w:r>
    </w:p>
    <w:p w:rsidR="00BC36C9" w:rsidRDefault="009B7E34">
      <w:pPr>
        <w:spacing w:line="360" w:lineRule="auto"/>
        <w:ind w:firstLineChars="200" w:firstLine="480"/>
        <w:jc w:val="left"/>
        <w:rPr>
          <w:rFonts w:ascii="宋体" w:eastAsia="宋体" w:hAnsi="宋体"/>
          <w:color w:val="000000" w:themeColor="text1"/>
          <w:sz w:val="24"/>
          <w:szCs w:val="24"/>
        </w:rPr>
      </w:pPr>
      <w:r>
        <w:rPr>
          <w:rFonts w:ascii="宋体" w:eastAsia="宋体" w:hAnsi="宋体" w:hint="eastAsia"/>
          <w:color w:val="000000" w:themeColor="text1"/>
          <w:sz w:val="24"/>
          <w:szCs w:val="24"/>
        </w:rPr>
        <w:t>（</w:t>
      </w:r>
      <w:r>
        <w:rPr>
          <w:rFonts w:ascii="宋体" w:eastAsia="宋体" w:hAnsi="宋体"/>
          <w:color w:val="000000" w:themeColor="text1"/>
          <w:sz w:val="24"/>
          <w:szCs w:val="24"/>
        </w:rPr>
        <w:t>4）在法定质疑期内，针对同一采购程序环节的质疑应当一次性提出。采购人、采购代理机构将在收到书面质疑后7个工作日内做出答复，并以书面形式通知质疑人和其他有关投标人。</w:t>
      </w:r>
    </w:p>
    <w:p w:rsidR="00BC36C9" w:rsidRDefault="009B7E34">
      <w:pPr>
        <w:spacing w:line="360" w:lineRule="auto"/>
        <w:ind w:firstLineChars="200" w:firstLine="480"/>
        <w:jc w:val="left"/>
        <w:rPr>
          <w:rFonts w:ascii="宋体" w:eastAsia="宋体" w:hAnsi="宋体"/>
          <w:color w:val="000000" w:themeColor="text1"/>
          <w:sz w:val="24"/>
          <w:szCs w:val="24"/>
        </w:rPr>
      </w:pPr>
      <w:r>
        <w:rPr>
          <w:rFonts w:ascii="宋体" w:eastAsia="宋体" w:hAnsi="宋体" w:hint="eastAsia"/>
          <w:color w:val="000000" w:themeColor="text1"/>
          <w:sz w:val="24"/>
          <w:szCs w:val="24"/>
        </w:rPr>
        <w:t>（</w:t>
      </w:r>
      <w:r>
        <w:rPr>
          <w:rFonts w:ascii="宋体" w:eastAsia="宋体" w:hAnsi="宋体"/>
          <w:color w:val="000000" w:themeColor="text1"/>
          <w:sz w:val="24"/>
          <w:szCs w:val="24"/>
        </w:rPr>
        <w:t>5）有下列情形之一的，属于无效质疑：</w:t>
      </w:r>
    </w:p>
    <w:p w:rsidR="00BC36C9" w:rsidRDefault="009B7E34">
      <w:pPr>
        <w:spacing w:line="360" w:lineRule="auto"/>
        <w:ind w:firstLineChars="200" w:firstLine="480"/>
        <w:jc w:val="left"/>
        <w:rPr>
          <w:rFonts w:ascii="宋体" w:eastAsia="宋体" w:hAnsi="宋体"/>
          <w:color w:val="000000" w:themeColor="text1"/>
          <w:sz w:val="24"/>
          <w:szCs w:val="24"/>
        </w:rPr>
      </w:pPr>
      <w:r>
        <w:rPr>
          <w:rFonts w:ascii="宋体" w:eastAsia="宋体" w:hAnsi="宋体" w:hint="eastAsia"/>
          <w:color w:val="000000" w:themeColor="text1"/>
          <w:sz w:val="24"/>
          <w:szCs w:val="24"/>
        </w:rPr>
        <w:t>①</w:t>
      </w:r>
      <w:r>
        <w:rPr>
          <w:rFonts w:ascii="宋体" w:eastAsia="宋体" w:hAnsi="宋体"/>
          <w:color w:val="000000" w:themeColor="text1"/>
          <w:sz w:val="24"/>
          <w:szCs w:val="24"/>
        </w:rPr>
        <w:t xml:space="preserve"> 对采购文件提出质疑的质疑人不是依法获取采购文件的潜在投标人；对采购过程、中标结果提出质疑的质疑人不是参与本次政府采购项目的投标人；</w:t>
      </w:r>
    </w:p>
    <w:p w:rsidR="00BC36C9" w:rsidRDefault="009B7E34">
      <w:pPr>
        <w:spacing w:line="360" w:lineRule="auto"/>
        <w:ind w:firstLineChars="200" w:firstLine="480"/>
        <w:jc w:val="left"/>
        <w:rPr>
          <w:rFonts w:ascii="宋体" w:eastAsia="宋体" w:hAnsi="宋体"/>
          <w:color w:val="000000" w:themeColor="text1"/>
          <w:sz w:val="24"/>
          <w:szCs w:val="24"/>
        </w:rPr>
      </w:pPr>
      <w:r>
        <w:rPr>
          <w:rFonts w:ascii="宋体" w:eastAsia="宋体" w:hAnsi="宋体" w:hint="eastAsia"/>
          <w:color w:val="000000" w:themeColor="text1"/>
          <w:sz w:val="24"/>
          <w:szCs w:val="24"/>
        </w:rPr>
        <w:t>②</w:t>
      </w:r>
      <w:r>
        <w:rPr>
          <w:rFonts w:ascii="宋体" w:eastAsia="宋体" w:hAnsi="宋体"/>
          <w:color w:val="000000" w:themeColor="text1"/>
          <w:sz w:val="24"/>
          <w:szCs w:val="24"/>
        </w:rPr>
        <w:t xml:space="preserve"> 超过法定期限或未以书面形式提出的；</w:t>
      </w:r>
    </w:p>
    <w:p w:rsidR="00BC36C9" w:rsidRDefault="009B7E34">
      <w:pPr>
        <w:spacing w:line="360" w:lineRule="auto"/>
        <w:ind w:firstLineChars="200" w:firstLine="480"/>
        <w:jc w:val="left"/>
        <w:rPr>
          <w:rFonts w:ascii="宋体" w:eastAsia="宋体" w:hAnsi="宋体"/>
          <w:color w:val="000000" w:themeColor="text1"/>
          <w:sz w:val="24"/>
          <w:szCs w:val="24"/>
        </w:rPr>
      </w:pPr>
      <w:r>
        <w:rPr>
          <w:rFonts w:ascii="宋体" w:eastAsia="宋体" w:hAnsi="宋体" w:hint="eastAsia"/>
          <w:color w:val="000000" w:themeColor="text1"/>
          <w:sz w:val="24"/>
          <w:szCs w:val="24"/>
        </w:rPr>
        <w:lastRenderedPageBreak/>
        <w:t>③</w:t>
      </w:r>
      <w:r>
        <w:rPr>
          <w:rFonts w:ascii="宋体" w:eastAsia="宋体" w:hAnsi="宋体"/>
          <w:color w:val="000000" w:themeColor="text1"/>
          <w:sz w:val="24"/>
          <w:szCs w:val="24"/>
        </w:rPr>
        <w:t xml:space="preserve"> 缺乏必要的证明材料，或捏造事实、提供虚假材料，或以非法手段取得证明材料的；</w:t>
      </w:r>
    </w:p>
    <w:p w:rsidR="00BC36C9" w:rsidRDefault="009B7E34">
      <w:pPr>
        <w:spacing w:line="360" w:lineRule="auto"/>
        <w:ind w:firstLineChars="200" w:firstLine="480"/>
        <w:jc w:val="left"/>
        <w:rPr>
          <w:rFonts w:ascii="宋体" w:eastAsia="宋体" w:hAnsi="宋体"/>
          <w:color w:val="000000" w:themeColor="text1"/>
          <w:sz w:val="24"/>
          <w:szCs w:val="24"/>
        </w:rPr>
      </w:pPr>
      <w:r>
        <w:rPr>
          <w:rFonts w:ascii="宋体" w:eastAsia="宋体" w:hAnsi="宋体" w:hint="eastAsia"/>
          <w:color w:val="000000" w:themeColor="text1"/>
          <w:sz w:val="24"/>
          <w:szCs w:val="24"/>
        </w:rPr>
        <w:t>④</w:t>
      </w:r>
      <w:r>
        <w:rPr>
          <w:rFonts w:ascii="宋体" w:eastAsia="宋体" w:hAnsi="宋体"/>
          <w:color w:val="000000" w:themeColor="text1"/>
          <w:sz w:val="24"/>
          <w:szCs w:val="24"/>
        </w:rPr>
        <w:t xml:space="preserve"> 质疑函没有合法有效的签字、盖章或委托授权书的（代理人提出质疑和投诉，应当提交投标人签署的授权委托书）；</w:t>
      </w:r>
    </w:p>
    <w:p w:rsidR="00BC36C9" w:rsidRDefault="009B7E34">
      <w:pPr>
        <w:spacing w:line="360" w:lineRule="auto"/>
        <w:ind w:firstLineChars="200" w:firstLine="480"/>
        <w:jc w:val="left"/>
        <w:rPr>
          <w:rFonts w:ascii="宋体" w:eastAsia="宋体" w:hAnsi="宋体"/>
          <w:color w:val="000000" w:themeColor="text1"/>
          <w:sz w:val="24"/>
          <w:szCs w:val="24"/>
        </w:rPr>
      </w:pPr>
      <w:r>
        <w:rPr>
          <w:rFonts w:ascii="宋体" w:eastAsia="宋体" w:hAnsi="宋体" w:hint="eastAsia"/>
          <w:color w:val="000000" w:themeColor="text1"/>
          <w:sz w:val="24"/>
          <w:szCs w:val="24"/>
        </w:rPr>
        <w:t>⑤</w:t>
      </w:r>
      <w:r>
        <w:rPr>
          <w:rFonts w:ascii="宋体" w:eastAsia="宋体" w:hAnsi="宋体"/>
          <w:color w:val="000000" w:themeColor="text1"/>
          <w:sz w:val="24"/>
          <w:szCs w:val="24"/>
        </w:rPr>
        <w:t xml:space="preserve"> 针对同一采购程序环节又提出其他质疑事项的，或质疑答复后就同一事项再次提出质疑的；</w:t>
      </w:r>
    </w:p>
    <w:p w:rsidR="00BC36C9" w:rsidRDefault="009B7E34">
      <w:pPr>
        <w:spacing w:line="360" w:lineRule="auto"/>
        <w:ind w:firstLineChars="200" w:firstLine="480"/>
        <w:jc w:val="left"/>
        <w:rPr>
          <w:rFonts w:ascii="宋体" w:eastAsia="宋体" w:hAnsi="宋体"/>
          <w:color w:val="000000" w:themeColor="text1"/>
          <w:sz w:val="24"/>
          <w:szCs w:val="24"/>
        </w:rPr>
      </w:pPr>
      <w:r>
        <w:rPr>
          <w:rFonts w:ascii="宋体" w:eastAsia="宋体" w:hAnsi="宋体" w:hint="eastAsia"/>
          <w:color w:val="000000" w:themeColor="text1"/>
          <w:sz w:val="24"/>
          <w:szCs w:val="24"/>
        </w:rPr>
        <w:t>⑥</w:t>
      </w:r>
      <w:r>
        <w:rPr>
          <w:rFonts w:ascii="宋体" w:eastAsia="宋体" w:hAnsi="宋体"/>
          <w:color w:val="000000" w:themeColor="text1"/>
          <w:sz w:val="24"/>
          <w:szCs w:val="24"/>
        </w:rPr>
        <w:t xml:space="preserve"> 不符合法律、法规、规章和政府采购监管机构规定的其他条件的。</w:t>
      </w:r>
    </w:p>
    <w:p w:rsidR="00BC36C9" w:rsidRDefault="009B7E34">
      <w:pPr>
        <w:spacing w:line="360" w:lineRule="auto"/>
        <w:ind w:firstLineChars="200" w:firstLine="480"/>
        <w:jc w:val="left"/>
        <w:rPr>
          <w:rFonts w:ascii="宋体" w:eastAsia="宋体" w:hAnsi="宋体"/>
          <w:color w:val="000000" w:themeColor="text1"/>
          <w:sz w:val="24"/>
          <w:szCs w:val="24"/>
        </w:rPr>
      </w:pPr>
      <w:r>
        <w:rPr>
          <w:rFonts w:ascii="宋体" w:eastAsia="宋体" w:hAnsi="宋体"/>
          <w:color w:val="000000" w:themeColor="text1"/>
          <w:sz w:val="24"/>
          <w:szCs w:val="24"/>
        </w:rPr>
        <w:t>3．投诉</w:t>
      </w:r>
    </w:p>
    <w:p w:rsidR="00BC36C9" w:rsidRDefault="009B7E34">
      <w:pPr>
        <w:spacing w:line="360" w:lineRule="auto"/>
        <w:ind w:firstLineChars="200" w:firstLine="480"/>
        <w:jc w:val="left"/>
        <w:rPr>
          <w:rFonts w:ascii="宋体" w:eastAsia="宋体" w:hAnsi="宋体"/>
          <w:color w:val="000000" w:themeColor="text1"/>
          <w:sz w:val="24"/>
          <w:szCs w:val="24"/>
        </w:rPr>
      </w:pPr>
      <w:r>
        <w:rPr>
          <w:rFonts w:ascii="宋体" w:eastAsia="宋体" w:hAnsi="宋体" w:hint="eastAsia"/>
          <w:color w:val="000000" w:themeColor="text1"/>
          <w:sz w:val="24"/>
          <w:szCs w:val="24"/>
        </w:rPr>
        <w:t>（</w:t>
      </w:r>
      <w:r>
        <w:rPr>
          <w:rFonts w:ascii="宋体" w:eastAsia="宋体" w:hAnsi="宋体"/>
          <w:color w:val="000000" w:themeColor="text1"/>
          <w:sz w:val="24"/>
          <w:szCs w:val="24"/>
        </w:rPr>
        <w:t>1）质疑投标人对采购人、采购代理机构的答复不满意，或者采购人、采购代理机构未在规定的时间内做出答复的，可以在答复期满后15个工作日内按照《政府采购质疑和投诉办法》（财政部94号令）相关规定向西安市财政局政府采购管理处提出投诉。</w:t>
      </w:r>
    </w:p>
    <w:p w:rsidR="00BC36C9" w:rsidRDefault="009B7E34">
      <w:pPr>
        <w:spacing w:line="360" w:lineRule="auto"/>
        <w:ind w:firstLineChars="200" w:firstLine="480"/>
        <w:jc w:val="left"/>
        <w:rPr>
          <w:rFonts w:ascii="宋体" w:eastAsia="宋体" w:hAnsi="宋体"/>
          <w:color w:val="000000" w:themeColor="text1"/>
          <w:sz w:val="24"/>
          <w:szCs w:val="24"/>
        </w:rPr>
      </w:pPr>
      <w:r>
        <w:rPr>
          <w:rFonts w:ascii="宋体" w:eastAsia="宋体" w:hAnsi="宋体" w:hint="eastAsia"/>
          <w:color w:val="000000" w:themeColor="text1"/>
          <w:sz w:val="24"/>
          <w:szCs w:val="24"/>
        </w:rPr>
        <w:t>（</w:t>
      </w:r>
      <w:r>
        <w:rPr>
          <w:rFonts w:ascii="宋体" w:eastAsia="宋体" w:hAnsi="宋体"/>
          <w:color w:val="000000" w:themeColor="text1"/>
          <w:sz w:val="24"/>
          <w:szCs w:val="24"/>
        </w:rPr>
        <w:t>2）投标人投诉的事项不得超出已质疑事项的范围。投标人提出投诉时，应当提交投诉书和必要的证明材料，并按财政部《投诉书范本》给定的格式进行填写。</w:t>
      </w:r>
    </w:p>
    <w:p w:rsidR="00BC36C9" w:rsidRDefault="009B7E34">
      <w:pPr>
        <w:spacing w:line="360" w:lineRule="auto"/>
        <w:ind w:firstLineChars="200" w:firstLine="480"/>
        <w:jc w:val="left"/>
        <w:rPr>
          <w:rFonts w:ascii="宋体" w:eastAsia="宋体" w:hAnsi="宋体"/>
          <w:color w:val="000000" w:themeColor="text1"/>
          <w:sz w:val="24"/>
          <w:szCs w:val="24"/>
        </w:rPr>
      </w:pPr>
      <w:r>
        <w:rPr>
          <w:rFonts w:ascii="宋体" w:eastAsia="宋体" w:hAnsi="宋体" w:hint="eastAsia"/>
          <w:color w:val="000000" w:themeColor="text1"/>
          <w:sz w:val="24"/>
          <w:szCs w:val="24"/>
        </w:rPr>
        <w:t>投诉书范本地址：</w:t>
      </w:r>
    </w:p>
    <w:p w:rsidR="00BC36C9" w:rsidRDefault="009B7E34">
      <w:pPr>
        <w:spacing w:line="360" w:lineRule="auto"/>
        <w:ind w:firstLineChars="200" w:firstLine="480"/>
        <w:jc w:val="left"/>
        <w:rPr>
          <w:rFonts w:ascii="宋体" w:eastAsia="宋体" w:hAnsi="宋体"/>
          <w:color w:val="000000" w:themeColor="text1"/>
          <w:sz w:val="24"/>
          <w:szCs w:val="24"/>
        </w:rPr>
      </w:pPr>
      <w:r>
        <w:rPr>
          <w:rFonts w:ascii="宋体" w:eastAsia="宋体" w:hAnsi="宋体"/>
          <w:color w:val="000000" w:themeColor="text1"/>
          <w:sz w:val="24"/>
          <w:szCs w:val="24"/>
        </w:rPr>
        <w:t>http://download.ccgp.gov.cn/2018/tousushufanben.zip</w:t>
      </w:r>
    </w:p>
    <w:p w:rsidR="00BC36C9" w:rsidRDefault="009B7E34">
      <w:pPr>
        <w:spacing w:line="360" w:lineRule="auto"/>
        <w:ind w:firstLineChars="200" w:firstLine="480"/>
        <w:jc w:val="left"/>
        <w:rPr>
          <w:rFonts w:ascii="宋体" w:eastAsia="宋体" w:hAnsi="宋体"/>
          <w:color w:val="000000" w:themeColor="text1"/>
          <w:sz w:val="24"/>
          <w:szCs w:val="24"/>
        </w:rPr>
      </w:pPr>
      <w:r>
        <w:rPr>
          <w:rFonts w:ascii="宋体" w:eastAsia="宋体" w:hAnsi="宋体"/>
          <w:color w:val="000000" w:themeColor="text1"/>
          <w:sz w:val="24"/>
          <w:szCs w:val="24"/>
        </w:rPr>
        <w:t>4．恶意质疑、投诉的法律后果</w:t>
      </w:r>
    </w:p>
    <w:p w:rsidR="00BC36C9" w:rsidRDefault="009B7E34">
      <w:pPr>
        <w:spacing w:line="360" w:lineRule="auto"/>
        <w:ind w:firstLineChars="200" w:firstLine="480"/>
        <w:jc w:val="left"/>
        <w:rPr>
          <w:rFonts w:ascii="宋体" w:eastAsia="宋体" w:hAnsi="宋体"/>
          <w:color w:val="000000" w:themeColor="text1"/>
          <w:sz w:val="24"/>
          <w:szCs w:val="24"/>
        </w:rPr>
      </w:pPr>
      <w:r>
        <w:rPr>
          <w:rFonts w:ascii="宋体" w:eastAsia="宋体" w:hAnsi="宋体" w:hint="eastAsia"/>
          <w:color w:val="000000" w:themeColor="text1"/>
          <w:sz w:val="24"/>
          <w:szCs w:val="24"/>
        </w:rPr>
        <w:t>（</w:t>
      </w:r>
      <w:r>
        <w:rPr>
          <w:rFonts w:ascii="宋体" w:eastAsia="宋体" w:hAnsi="宋体"/>
          <w:color w:val="000000" w:themeColor="text1"/>
          <w:sz w:val="24"/>
          <w:szCs w:val="24"/>
        </w:rPr>
        <w:t>1）对捏造事实、提供虚假材料进行质疑、投诉的行为予以严肃处理：</w:t>
      </w:r>
    </w:p>
    <w:p w:rsidR="00BC36C9" w:rsidRDefault="009B7E34">
      <w:pPr>
        <w:spacing w:line="360" w:lineRule="auto"/>
        <w:ind w:firstLineChars="200" w:firstLine="480"/>
        <w:jc w:val="left"/>
        <w:rPr>
          <w:rFonts w:ascii="宋体" w:eastAsia="宋体" w:hAnsi="宋体"/>
          <w:color w:val="000000" w:themeColor="text1"/>
          <w:sz w:val="24"/>
          <w:szCs w:val="24"/>
        </w:rPr>
      </w:pPr>
      <w:r>
        <w:rPr>
          <w:rFonts w:ascii="宋体" w:eastAsia="宋体" w:hAnsi="宋体" w:hint="eastAsia"/>
          <w:color w:val="000000" w:themeColor="text1"/>
          <w:sz w:val="24"/>
          <w:szCs w:val="24"/>
        </w:rPr>
        <w:t>《政府采购质疑和投诉办法》（财政部</w:t>
      </w:r>
      <w:r>
        <w:rPr>
          <w:rFonts w:ascii="宋体" w:eastAsia="宋体" w:hAnsi="宋体"/>
          <w:color w:val="000000" w:themeColor="text1"/>
          <w:sz w:val="24"/>
          <w:szCs w:val="24"/>
        </w:rPr>
        <w:t>94号令）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rsidR="00BC36C9" w:rsidRDefault="009B7E34">
      <w:pPr>
        <w:spacing w:line="360" w:lineRule="auto"/>
        <w:ind w:firstLineChars="200" w:firstLine="480"/>
        <w:jc w:val="left"/>
        <w:rPr>
          <w:rFonts w:ascii="宋体" w:eastAsia="宋体" w:hAnsi="宋体"/>
          <w:color w:val="000000" w:themeColor="text1"/>
          <w:sz w:val="24"/>
          <w:szCs w:val="24"/>
        </w:rPr>
      </w:pPr>
      <w:r>
        <w:rPr>
          <w:rFonts w:ascii="宋体" w:eastAsia="宋体" w:hAnsi="宋体" w:hint="eastAsia"/>
          <w:color w:val="000000" w:themeColor="text1"/>
          <w:sz w:val="24"/>
          <w:szCs w:val="24"/>
        </w:rPr>
        <w:t>（</w:t>
      </w:r>
      <w:r>
        <w:rPr>
          <w:rFonts w:ascii="宋体" w:eastAsia="宋体" w:hAnsi="宋体"/>
          <w:color w:val="000000" w:themeColor="text1"/>
          <w:sz w:val="24"/>
          <w:szCs w:val="24"/>
        </w:rPr>
        <w:t>2）对捏造事实诬告陷害他人、诽谤他人的法律适用：</w:t>
      </w:r>
    </w:p>
    <w:p w:rsidR="00BC36C9" w:rsidRDefault="009B7E34">
      <w:pPr>
        <w:spacing w:line="360" w:lineRule="auto"/>
        <w:ind w:firstLineChars="200" w:firstLine="480"/>
        <w:jc w:val="left"/>
        <w:rPr>
          <w:rFonts w:ascii="宋体" w:eastAsia="宋体" w:hAnsi="宋体"/>
          <w:color w:val="000000" w:themeColor="text1"/>
          <w:sz w:val="24"/>
          <w:szCs w:val="24"/>
        </w:rPr>
      </w:pPr>
      <w:r>
        <w:rPr>
          <w:rFonts w:ascii="宋体" w:eastAsia="宋体" w:hAnsi="宋体" w:hint="eastAsia"/>
          <w:color w:val="000000" w:themeColor="text1"/>
          <w:sz w:val="24"/>
          <w:szCs w:val="24"/>
        </w:rPr>
        <w:t>《中华人民共和国刑法》第</w:t>
      </w:r>
      <w:r>
        <w:rPr>
          <w:rFonts w:ascii="宋体" w:eastAsia="宋体" w:hAnsi="宋体"/>
          <w:color w:val="000000" w:themeColor="text1"/>
          <w:sz w:val="24"/>
          <w:szCs w:val="24"/>
        </w:rPr>
        <w:t>243条【诬告陷害罪】捏造事实诬告陷害他人，意图使他人受刑事追究，情节严重的，处三年以下有期徒刑、拘役或者管制；造成严重后果的，处三年以上十年以下有期徒刑。</w:t>
      </w:r>
    </w:p>
    <w:p w:rsidR="00BC36C9" w:rsidRDefault="009B7E34">
      <w:pPr>
        <w:spacing w:line="360" w:lineRule="auto"/>
        <w:ind w:firstLineChars="200" w:firstLine="480"/>
        <w:jc w:val="left"/>
        <w:rPr>
          <w:rFonts w:ascii="宋体" w:eastAsia="宋体" w:hAnsi="宋体"/>
          <w:color w:val="000000" w:themeColor="text1"/>
          <w:sz w:val="24"/>
          <w:szCs w:val="24"/>
        </w:rPr>
      </w:pPr>
      <w:r>
        <w:rPr>
          <w:rFonts w:ascii="宋体" w:eastAsia="宋体" w:hAnsi="宋体" w:hint="eastAsia"/>
          <w:color w:val="000000" w:themeColor="text1"/>
          <w:sz w:val="24"/>
          <w:szCs w:val="24"/>
        </w:rPr>
        <w:lastRenderedPageBreak/>
        <w:t>《中华人民共和国刑法》第</w:t>
      </w:r>
      <w:r>
        <w:rPr>
          <w:rFonts w:ascii="宋体" w:eastAsia="宋体" w:hAnsi="宋体"/>
          <w:color w:val="000000" w:themeColor="text1"/>
          <w:sz w:val="24"/>
          <w:szCs w:val="24"/>
        </w:rPr>
        <w:t>246条【侮辱罪、诽谤罪】以暴力或者其他方法公然侮辱他人或者捏造事实诽谤他人，情节严重的，处三年以下有期徒刑、拘役、管制或者剥夺政治权利。</w:t>
      </w:r>
    </w:p>
    <w:p w:rsidR="00BC36C9" w:rsidRDefault="009B7E34">
      <w:pPr>
        <w:spacing w:line="360" w:lineRule="auto"/>
        <w:ind w:firstLineChars="200" w:firstLine="482"/>
        <w:jc w:val="left"/>
        <w:rPr>
          <w:rFonts w:ascii="宋体" w:eastAsia="宋体" w:hAnsi="宋体"/>
          <w:b/>
          <w:color w:val="000000" w:themeColor="text1"/>
          <w:sz w:val="24"/>
          <w:szCs w:val="24"/>
        </w:rPr>
      </w:pPr>
      <w:r>
        <w:rPr>
          <w:rFonts w:ascii="宋体" w:eastAsia="宋体" w:hAnsi="宋体"/>
          <w:b/>
          <w:color w:val="000000" w:themeColor="text1"/>
          <w:sz w:val="24"/>
          <w:szCs w:val="24"/>
        </w:rPr>
        <w:t>32.信用担保及信用融资</w:t>
      </w:r>
    </w:p>
    <w:p w:rsidR="00BC36C9" w:rsidRDefault="009B7E34">
      <w:pPr>
        <w:spacing w:line="360" w:lineRule="auto"/>
        <w:ind w:firstLineChars="200" w:firstLine="480"/>
        <w:jc w:val="left"/>
        <w:rPr>
          <w:rFonts w:ascii="宋体" w:eastAsia="宋体" w:hAnsi="宋体"/>
          <w:color w:val="000000" w:themeColor="text1"/>
          <w:sz w:val="24"/>
          <w:szCs w:val="24"/>
        </w:rPr>
      </w:pPr>
      <w:r>
        <w:rPr>
          <w:rFonts w:ascii="宋体" w:eastAsia="宋体" w:hAnsi="宋体" w:hint="eastAsia"/>
          <w:color w:val="000000" w:themeColor="text1"/>
          <w:sz w:val="24"/>
          <w:szCs w:val="24"/>
        </w:rPr>
        <w:t>根据陕西省财政厅关于印发《陕西省中小企业政府采购信用融资办法》（陕财办采〔</w:t>
      </w:r>
      <w:r>
        <w:rPr>
          <w:rFonts w:ascii="宋体" w:eastAsia="宋体" w:hAnsi="宋体"/>
          <w:color w:val="000000" w:themeColor="text1"/>
          <w:sz w:val="24"/>
          <w:szCs w:val="24"/>
        </w:rPr>
        <w:t>2018〕23号）和《陕西省财政厅关于加快推进我省中小企业政府采购信用融资工作的通知》（陕财办采〔2020〕15号）文件精神，有融资需求的投标人可根据自身情况，在陕西省政府采购信用融资平台（含各市分平台）自主选择金融机构及其融资产品，凭政府采购中标（成交）通知书或政府采购合同向金融机构提出融资申请。</w:t>
      </w:r>
    </w:p>
    <w:p w:rsidR="00BC36C9" w:rsidRDefault="00BC36C9">
      <w:pPr>
        <w:rPr>
          <w:rFonts w:ascii="宋体" w:eastAsia="宋体" w:hAnsi="宋体"/>
          <w:color w:val="000000" w:themeColor="text1"/>
        </w:rPr>
      </w:pPr>
    </w:p>
    <w:p w:rsidR="00BC36C9" w:rsidRDefault="00BC36C9">
      <w:pPr>
        <w:rPr>
          <w:rFonts w:ascii="宋体" w:eastAsia="宋体" w:hAnsi="宋体"/>
          <w:color w:val="000000" w:themeColor="text1"/>
        </w:rPr>
      </w:pPr>
    </w:p>
    <w:p w:rsidR="00BC36C9" w:rsidRDefault="00BC36C9">
      <w:pPr>
        <w:rPr>
          <w:rFonts w:ascii="宋体" w:eastAsia="宋体" w:hAnsi="宋体"/>
          <w:color w:val="000000" w:themeColor="text1"/>
        </w:rPr>
      </w:pPr>
    </w:p>
    <w:p w:rsidR="00BC36C9" w:rsidRDefault="00BC36C9">
      <w:pPr>
        <w:rPr>
          <w:rFonts w:ascii="宋体" w:eastAsia="宋体" w:hAnsi="宋体"/>
          <w:color w:val="000000" w:themeColor="text1"/>
        </w:rPr>
      </w:pPr>
    </w:p>
    <w:p w:rsidR="00BC36C9" w:rsidRDefault="00BC36C9">
      <w:pPr>
        <w:rPr>
          <w:rFonts w:ascii="宋体" w:eastAsia="宋体" w:hAnsi="宋体"/>
          <w:color w:val="000000" w:themeColor="text1"/>
        </w:rPr>
      </w:pPr>
    </w:p>
    <w:p w:rsidR="00BC36C9" w:rsidRDefault="00BC36C9">
      <w:pPr>
        <w:rPr>
          <w:rFonts w:ascii="宋体" w:eastAsia="宋体" w:hAnsi="宋体"/>
          <w:color w:val="000000" w:themeColor="text1"/>
        </w:rPr>
      </w:pPr>
    </w:p>
    <w:p w:rsidR="00BC36C9" w:rsidRDefault="00BC36C9">
      <w:pPr>
        <w:rPr>
          <w:rFonts w:ascii="宋体" w:eastAsia="宋体" w:hAnsi="宋体"/>
          <w:color w:val="000000" w:themeColor="text1"/>
        </w:rPr>
      </w:pPr>
    </w:p>
    <w:p w:rsidR="00BC36C9" w:rsidRDefault="00BC36C9">
      <w:pPr>
        <w:rPr>
          <w:rFonts w:ascii="宋体" w:eastAsia="宋体" w:hAnsi="宋体"/>
          <w:color w:val="000000" w:themeColor="text1"/>
        </w:rPr>
      </w:pPr>
    </w:p>
    <w:p w:rsidR="00BC36C9" w:rsidRDefault="00BC36C9">
      <w:pPr>
        <w:rPr>
          <w:rFonts w:ascii="宋体" w:eastAsia="宋体" w:hAnsi="宋体"/>
          <w:color w:val="000000" w:themeColor="text1"/>
        </w:rPr>
      </w:pPr>
    </w:p>
    <w:p w:rsidR="00BC36C9" w:rsidRDefault="00BC36C9">
      <w:pPr>
        <w:rPr>
          <w:rFonts w:ascii="宋体" w:eastAsia="宋体" w:hAnsi="宋体"/>
          <w:color w:val="000000" w:themeColor="text1"/>
        </w:rPr>
      </w:pPr>
    </w:p>
    <w:p w:rsidR="00BC36C9" w:rsidRDefault="00BC36C9">
      <w:pPr>
        <w:rPr>
          <w:rFonts w:ascii="宋体" w:eastAsia="宋体" w:hAnsi="宋体"/>
          <w:color w:val="000000" w:themeColor="text1"/>
        </w:rPr>
      </w:pPr>
    </w:p>
    <w:p w:rsidR="00BC36C9" w:rsidRDefault="00BC36C9">
      <w:pPr>
        <w:rPr>
          <w:rFonts w:ascii="宋体" w:eastAsia="宋体" w:hAnsi="宋体"/>
          <w:color w:val="000000" w:themeColor="text1"/>
        </w:rPr>
      </w:pPr>
    </w:p>
    <w:p w:rsidR="00BC36C9" w:rsidRDefault="00BC36C9">
      <w:pPr>
        <w:rPr>
          <w:rFonts w:ascii="宋体" w:eastAsia="宋体" w:hAnsi="宋体"/>
          <w:color w:val="000000" w:themeColor="text1"/>
        </w:rPr>
      </w:pPr>
    </w:p>
    <w:p w:rsidR="00BC36C9" w:rsidRDefault="00BC36C9">
      <w:pPr>
        <w:rPr>
          <w:rFonts w:ascii="宋体" w:eastAsia="宋体" w:hAnsi="宋体"/>
          <w:color w:val="000000" w:themeColor="text1"/>
        </w:rPr>
      </w:pPr>
    </w:p>
    <w:p w:rsidR="00BC36C9" w:rsidRDefault="00BC36C9">
      <w:pPr>
        <w:rPr>
          <w:rFonts w:ascii="宋体" w:eastAsia="宋体" w:hAnsi="宋体"/>
          <w:color w:val="000000" w:themeColor="text1"/>
        </w:rPr>
      </w:pPr>
    </w:p>
    <w:p w:rsidR="00BC36C9" w:rsidRDefault="00BC36C9">
      <w:pPr>
        <w:rPr>
          <w:rFonts w:ascii="宋体" w:eastAsia="宋体" w:hAnsi="宋体"/>
          <w:color w:val="000000" w:themeColor="text1"/>
        </w:rPr>
      </w:pPr>
    </w:p>
    <w:p w:rsidR="00BC36C9" w:rsidRDefault="00BC36C9">
      <w:pPr>
        <w:rPr>
          <w:rFonts w:ascii="宋体" w:eastAsia="宋体" w:hAnsi="宋体"/>
          <w:color w:val="000000" w:themeColor="text1"/>
        </w:rPr>
      </w:pPr>
    </w:p>
    <w:p w:rsidR="00BC36C9" w:rsidRDefault="00BC36C9">
      <w:pPr>
        <w:rPr>
          <w:rFonts w:ascii="宋体" w:eastAsia="宋体" w:hAnsi="宋体"/>
          <w:color w:val="000000" w:themeColor="text1"/>
        </w:rPr>
      </w:pPr>
    </w:p>
    <w:p w:rsidR="00BC36C9" w:rsidRDefault="00BC36C9">
      <w:pPr>
        <w:rPr>
          <w:rFonts w:ascii="宋体" w:eastAsia="宋体" w:hAnsi="宋体"/>
          <w:color w:val="000000" w:themeColor="text1"/>
        </w:rPr>
      </w:pPr>
    </w:p>
    <w:p w:rsidR="00BC36C9" w:rsidRDefault="00BC36C9">
      <w:pPr>
        <w:rPr>
          <w:rFonts w:ascii="宋体" w:eastAsia="宋体" w:hAnsi="宋体"/>
          <w:color w:val="000000" w:themeColor="text1"/>
        </w:rPr>
      </w:pPr>
    </w:p>
    <w:p w:rsidR="00BC36C9" w:rsidRDefault="00BC36C9">
      <w:pPr>
        <w:rPr>
          <w:rFonts w:ascii="宋体" w:eastAsia="宋体" w:hAnsi="宋体"/>
          <w:color w:val="000000" w:themeColor="text1"/>
        </w:rPr>
      </w:pPr>
    </w:p>
    <w:p w:rsidR="00BC36C9" w:rsidRDefault="00BC36C9">
      <w:pPr>
        <w:rPr>
          <w:rFonts w:ascii="宋体" w:eastAsia="宋体" w:hAnsi="宋体"/>
          <w:color w:val="000000" w:themeColor="text1"/>
        </w:rPr>
      </w:pPr>
    </w:p>
    <w:p w:rsidR="00BC36C9" w:rsidRDefault="00BC36C9">
      <w:pPr>
        <w:rPr>
          <w:rFonts w:ascii="宋体" w:eastAsia="宋体" w:hAnsi="宋体"/>
          <w:color w:val="000000" w:themeColor="text1"/>
        </w:rPr>
      </w:pPr>
    </w:p>
    <w:p w:rsidR="00BC36C9" w:rsidRDefault="00BC36C9">
      <w:pPr>
        <w:rPr>
          <w:rFonts w:ascii="宋体" w:eastAsia="宋体" w:hAnsi="宋体"/>
          <w:color w:val="000000" w:themeColor="text1"/>
        </w:rPr>
      </w:pPr>
    </w:p>
    <w:p w:rsidR="00BC36C9" w:rsidRDefault="00BC36C9">
      <w:pPr>
        <w:rPr>
          <w:rFonts w:ascii="宋体" w:eastAsia="宋体" w:hAnsi="宋体"/>
          <w:color w:val="000000" w:themeColor="text1"/>
        </w:rPr>
      </w:pPr>
    </w:p>
    <w:p w:rsidR="00BC36C9" w:rsidRDefault="00BC36C9">
      <w:pPr>
        <w:rPr>
          <w:rFonts w:ascii="宋体" w:eastAsia="宋体" w:hAnsi="宋体"/>
          <w:color w:val="000000" w:themeColor="text1"/>
        </w:rPr>
      </w:pPr>
    </w:p>
    <w:p w:rsidR="00BC36C9" w:rsidRDefault="00BC36C9">
      <w:pPr>
        <w:rPr>
          <w:rFonts w:ascii="宋体" w:eastAsia="宋体" w:hAnsi="宋体"/>
          <w:color w:val="000000" w:themeColor="text1"/>
        </w:rPr>
      </w:pPr>
    </w:p>
    <w:p w:rsidR="00BC36C9" w:rsidRDefault="00BC36C9">
      <w:pPr>
        <w:rPr>
          <w:rFonts w:ascii="宋体" w:eastAsia="宋体" w:hAnsi="宋体"/>
          <w:color w:val="000000" w:themeColor="text1"/>
        </w:rPr>
      </w:pPr>
    </w:p>
    <w:p w:rsidR="00BC36C9" w:rsidRDefault="00BC36C9">
      <w:pPr>
        <w:rPr>
          <w:rFonts w:ascii="宋体" w:eastAsia="宋体" w:hAnsi="宋体"/>
          <w:color w:val="000000" w:themeColor="text1"/>
        </w:rPr>
      </w:pPr>
    </w:p>
    <w:p w:rsidR="00BC36C9" w:rsidRDefault="009B7E34">
      <w:pPr>
        <w:pStyle w:val="1"/>
        <w:spacing w:before="0" w:after="0" w:line="360" w:lineRule="auto"/>
        <w:jc w:val="center"/>
        <w:rPr>
          <w:rFonts w:ascii="宋体" w:eastAsia="宋体" w:hAnsi="宋体"/>
          <w:color w:val="000000" w:themeColor="text1"/>
          <w:sz w:val="36"/>
          <w:szCs w:val="36"/>
        </w:rPr>
      </w:pPr>
      <w:bookmarkStart w:id="17" w:name="_Toc173741621"/>
      <w:r>
        <w:rPr>
          <w:rFonts w:ascii="宋体" w:eastAsia="宋体" w:hAnsi="宋体" w:hint="eastAsia"/>
          <w:color w:val="000000" w:themeColor="text1"/>
          <w:sz w:val="36"/>
          <w:szCs w:val="36"/>
        </w:rPr>
        <w:lastRenderedPageBreak/>
        <w:t>第三章</w:t>
      </w:r>
      <w:r>
        <w:rPr>
          <w:rFonts w:ascii="宋体" w:eastAsia="宋体" w:hAnsi="宋体"/>
          <w:color w:val="000000" w:themeColor="text1"/>
          <w:sz w:val="36"/>
          <w:szCs w:val="36"/>
        </w:rPr>
        <w:t xml:space="preserve">  合同条款及格式</w:t>
      </w:r>
      <w:bookmarkEnd w:id="17"/>
    </w:p>
    <w:p w:rsidR="00BC36C9" w:rsidRDefault="009B7E34">
      <w:pPr>
        <w:jc w:val="center"/>
        <w:rPr>
          <w:rFonts w:ascii="宋体" w:eastAsia="宋体" w:hAnsi="宋体"/>
          <w:b/>
          <w:color w:val="000000" w:themeColor="text1"/>
          <w:sz w:val="28"/>
          <w:szCs w:val="28"/>
        </w:rPr>
      </w:pPr>
      <w:r>
        <w:rPr>
          <w:rFonts w:ascii="宋体" w:eastAsia="宋体" w:hAnsi="宋体" w:hint="eastAsia"/>
          <w:b/>
          <w:color w:val="000000" w:themeColor="text1"/>
          <w:sz w:val="28"/>
          <w:szCs w:val="28"/>
        </w:rPr>
        <w:t>合同条款及格式前附表</w:t>
      </w:r>
    </w:p>
    <w:p w:rsidR="00BC36C9" w:rsidRDefault="009B7E34">
      <w:pPr>
        <w:ind w:leftChars="-202" w:left="-424" w:firstLineChars="100" w:firstLine="240"/>
        <w:rPr>
          <w:rFonts w:ascii="宋体" w:eastAsia="宋体" w:hAnsi="宋体"/>
          <w:color w:val="000000" w:themeColor="text1"/>
          <w:sz w:val="24"/>
          <w:szCs w:val="24"/>
        </w:rPr>
      </w:pPr>
      <w:r>
        <w:rPr>
          <w:rFonts w:ascii="宋体" w:eastAsia="宋体" w:hAnsi="宋体" w:hint="eastAsia"/>
          <w:color w:val="000000" w:themeColor="text1"/>
          <w:sz w:val="24"/>
          <w:szCs w:val="24"/>
        </w:rPr>
        <w:t>本表是对合同条款的具体补充和修改，如有矛盾，应以本资料表为准。</w:t>
      </w:r>
    </w:p>
    <w:tbl>
      <w:tblPr>
        <w:tblW w:w="54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660"/>
        <w:gridCol w:w="8354"/>
      </w:tblGrid>
      <w:tr w:rsidR="00BC36C9">
        <w:trPr>
          <w:trHeight w:val="301"/>
          <w:jc w:val="center"/>
        </w:trPr>
        <w:tc>
          <w:tcPr>
            <w:tcW w:w="366" w:type="pct"/>
            <w:vAlign w:val="center"/>
          </w:tcPr>
          <w:p w:rsidR="00BC36C9" w:rsidRDefault="009B7E34">
            <w:pPr>
              <w:spacing w:line="360" w:lineRule="auto"/>
              <w:ind w:hanging="70"/>
              <w:jc w:val="center"/>
              <w:rPr>
                <w:rFonts w:ascii="宋体" w:eastAsia="宋体" w:hAnsi="宋体" w:cs="宋体"/>
                <w:b/>
                <w:color w:val="000000" w:themeColor="text1"/>
                <w:sz w:val="24"/>
                <w:szCs w:val="24"/>
              </w:rPr>
            </w:pPr>
            <w:r>
              <w:rPr>
                <w:rFonts w:ascii="宋体" w:eastAsia="宋体" w:hAnsi="宋体" w:cs="宋体" w:hint="eastAsia"/>
                <w:b/>
                <w:color w:val="000000" w:themeColor="text1"/>
                <w:sz w:val="24"/>
                <w:szCs w:val="24"/>
              </w:rPr>
              <w:t>序号</w:t>
            </w:r>
          </w:p>
        </w:tc>
        <w:tc>
          <w:tcPr>
            <w:tcW w:w="4633" w:type="pct"/>
            <w:vAlign w:val="center"/>
          </w:tcPr>
          <w:p w:rsidR="00BC36C9" w:rsidRDefault="009B7E34">
            <w:pPr>
              <w:spacing w:line="360" w:lineRule="auto"/>
              <w:ind w:firstLine="482"/>
              <w:jc w:val="center"/>
              <w:rPr>
                <w:rFonts w:ascii="宋体" w:eastAsia="宋体" w:hAnsi="宋体" w:cs="宋体"/>
                <w:b/>
                <w:color w:val="000000" w:themeColor="text1"/>
                <w:sz w:val="24"/>
                <w:szCs w:val="24"/>
              </w:rPr>
            </w:pPr>
            <w:r>
              <w:rPr>
                <w:rFonts w:ascii="宋体" w:eastAsia="宋体" w:hAnsi="宋体" w:cs="宋体" w:hint="eastAsia"/>
                <w:b/>
                <w:color w:val="000000" w:themeColor="text1"/>
                <w:sz w:val="24"/>
                <w:szCs w:val="24"/>
              </w:rPr>
              <w:t>内  容</w:t>
            </w:r>
          </w:p>
        </w:tc>
      </w:tr>
      <w:tr w:rsidR="00BC36C9">
        <w:trPr>
          <w:trHeight w:val="428"/>
          <w:jc w:val="center"/>
        </w:trPr>
        <w:tc>
          <w:tcPr>
            <w:tcW w:w="366" w:type="pct"/>
            <w:vAlign w:val="center"/>
          </w:tcPr>
          <w:p w:rsidR="00BC36C9" w:rsidRDefault="009B7E34">
            <w:pPr>
              <w:spacing w:line="360" w:lineRule="auto"/>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1</w:t>
            </w:r>
          </w:p>
        </w:tc>
        <w:tc>
          <w:tcPr>
            <w:tcW w:w="4633" w:type="pct"/>
            <w:vAlign w:val="center"/>
          </w:tcPr>
          <w:p w:rsidR="00BC36C9" w:rsidRDefault="009B7E34">
            <w:pPr>
              <w:spacing w:line="360" w:lineRule="auto"/>
              <w:rPr>
                <w:rFonts w:ascii="宋体" w:eastAsia="宋体" w:hAnsi="宋体" w:cs="宋体"/>
                <w:b/>
                <w:color w:val="000000" w:themeColor="text1"/>
                <w:sz w:val="24"/>
                <w:szCs w:val="24"/>
              </w:rPr>
            </w:pPr>
            <w:r>
              <w:rPr>
                <w:rFonts w:ascii="宋体" w:eastAsia="宋体" w:hAnsi="宋体" w:cs="宋体" w:hint="eastAsia"/>
                <w:b/>
                <w:color w:val="000000" w:themeColor="text1"/>
                <w:sz w:val="24"/>
                <w:szCs w:val="24"/>
              </w:rPr>
              <w:t>采购人：</w:t>
            </w:r>
            <w:r>
              <w:rPr>
                <w:rFonts w:ascii="宋体" w:eastAsia="宋体" w:hAnsi="宋体" w:cs="宋体" w:hint="eastAsia"/>
                <w:color w:val="000000" w:themeColor="text1"/>
                <w:sz w:val="24"/>
                <w:szCs w:val="24"/>
              </w:rPr>
              <w:t>西安市自然资源和规划局</w:t>
            </w:r>
          </w:p>
          <w:p w:rsidR="00BC36C9" w:rsidRDefault="009B7E34">
            <w:pPr>
              <w:spacing w:line="360" w:lineRule="auto"/>
              <w:rPr>
                <w:rFonts w:ascii="宋体" w:eastAsia="宋体" w:hAnsi="宋体" w:cs="宋体"/>
                <w:color w:val="000000" w:themeColor="text1"/>
                <w:sz w:val="24"/>
                <w:szCs w:val="24"/>
              </w:rPr>
            </w:pPr>
            <w:r>
              <w:rPr>
                <w:rFonts w:ascii="宋体" w:eastAsia="宋体" w:hAnsi="宋体" w:cs="宋体" w:hint="eastAsia"/>
                <w:b/>
                <w:bCs/>
                <w:color w:val="000000" w:themeColor="text1"/>
                <w:sz w:val="24"/>
                <w:szCs w:val="24"/>
              </w:rPr>
              <w:t>地址：</w:t>
            </w:r>
            <w:r>
              <w:rPr>
                <w:rFonts w:ascii="宋体" w:eastAsia="宋体" w:hAnsi="宋体" w:cs="宋体" w:hint="eastAsia"/>
                <w:color w:val="000000" w:themeColor="text1"/>
                <w:sz w:val="24"/>
                <w:szCs w:val="24"/>
              </w:rPr>
              <w:t>凤城八路109号</w:t>
            </w:r>
          </w:p>
          <w:p w:rsidR="00BC36C9" w:rsidRDefault="009B7E34">
            <w:pPr>
              <w:spacing w:line="360" w:lineRule="auto"/>
              <w:rPr>
                <w:rFonts w:ascii="宋体" w:eastAsia="宋体" w:hAnsi="宋体" w:cs="宋体"/>
                <w:bCs/>
                <w:color w:val="000000" w:themeColor="text1"/>
                <w:sz w:val="24"/>
                <w:szCs w:val="24"/>
              </w:rPr>
            </w:pPr>
            <w:r>
              <w:rPr>
                <w:rFonts w:ascii="宋体" w:eastAsia="宋体" w:hAnsi="宋体" w:cs="宋体" w:hint="eastAsia"/>
                <w:b/>
                <w:color w:val="000000" w:themeColor="text1"/>
                <w:sz w:val="24"/>
                <w:szCs w:val="24"/>
              </w:rPr>
              <w:t>项目名称：</w:t>
            </w:r>
            <w:r w:rsidR="00D0740D">
              <w:rPr>
                <w:rFonts w:ascii="宋体" w:eastAsia="宋体" w:hAnsi="宋体" w:cs="宋体" w:hint="eastAsia"/>
                <w:color w:val="000000" w:themeColor="text1"/>
                <w:sz w:val="24"/>
                <w:szCs w:val="24"/>
                <w:shd w:val="clear" w:color="auto" w:fill="FFFFFF"/>
              </w:rPr>
              <w:t>西安市2025年城市更新重点区块实施计划与实施指引项目</w:t>
            </w:r>
          </w:p>
          <w:p w:rsidR="00BC36C9" w:rsidRDefault="009B7E34">
            <w:pPr>
              <w:spacing w:line="360" w:lineRule="auto"/>
              <w:rPr>
                <w:rFonts w:ascii="宋体" w:eastAsia="宋体" w:hAnsi="宋体" w:cs="宋体"/>
                <w:color w:val="000000" w:themeColor="text1"/>
                <w:sz w:val="24"/>
                <w:szCs w:val="24"/>
              </w:rPr>
            </w:pPr>
            <w:r>
              <w:rPr>
                <w:rFonts w:ascii="宋体" w:eastAsia="宋体" w:hAnsi="宋体" w:cs="宋体" w:hint="eastAsia"/>
                <w:b/>
                <w:color w:val="000000" w:themeColor="text1"/>
                <w:sz w:val="24"/>
                <w:szCs w:val="24"/>
              </w:rPr>
              <w:t>资金来源：</w:t>
            </w:r>
            <w:r>
              <w:rPr>
                <w:rFonts w:ascii="宋体" w:eastAsia="宋体" w:hAnsi="宋体" w:cs="宋体" w:hint="eastAsia"/>
                <w:color w:val="000000" w:themeColor="text1"/>
                <w:sz w:val="24"/>
                <w:szCs w:val="24"/>
              </w:rPr>
              <w:t>财政资金</w:t>
            </w:r>
          </w:p>
        </w:tc>
      </w:tr>
      <w:tr w:rsidR="00BC36C9">
        <w:trPr>
          <w:trHeight w:val="428"/>
          <w:jc w:val="center"/>
        </w:trPr>
        <w:tc>
          <w:tcPr>
            <w:tcW w:w="366" w:type="pct"/>
            <w:vAlign w:val="center"/>
          </w:tcPr>
          <w:p w:rsidR="00BC36C9" w:rsidRDefault="009B7E34">
            <w:pPr>
              <w:spacing w:line="360" w:lineRule="auto"/>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2</w:t>
            </w:r>
          </w:p>
        </w:tc>
        <w:tc>
          <w:tcPr>
            <w:tcW w:w="4633" w:type="pct"/>
            <w:vAlign w:val="center"/>
          </w:tcPr>
          <w:p w:rsidR="00BC36C9" w:rsidRDefault="009B7E34">
            <w:pPr>
              <w:spacing w:line="360" w:lineRule="auto"/>
              <w:rPr>
                <w:rFonts w:ascii="宋体" w:eastAsia="宋体" w:hAnsi="宋体" w:cs="宋体"/>
                <w:color w:val="000000" w:themeColor="text1"/>
                <w:sz w:val="24"/>
                <w:szCs w:val="24"/>
              </w:rPr>
            </w:pPr>
            <w:r>
              <w:rPr>
                <w:rFonts w:ascii="宋体" w:eastAsia="宋体" w:hAnsi="宋体" w:cs="宋体" w:hint="eastAsia"/>
                <w:b/>
                <w:color w:val="000000" w:themeColor="text1"/>
                <w:sz w:val="24"/>
                <w:szCs w:val="24"/>
              </w:rPr>
              <w:t>名词解释：</w:t>
            </w:r>
            <w:r>
              <w:rPr>
                <w:rFonts w:ascii="宋体" w:eastAsia="宋体" w:hAnsi="宋体" w:cs="宋体" w:hint="eastAsia"/>
                <w:color w:val="000000" w:themeColor="text1"/>
                <w:sz w:val="24"/>
                <w:szCs w:val="24"/>
              </w:rPr>
              <w:t>本章节中出现的“投标人”，在招标投标阶段措辞为“投标人”；在项目招标结束，中标结果确定后，措辞由“投标人”转为“中标人”。</w:t>
            </w:r>
          </w:p>
        </w:tc>
      </w:tr>
      <w:tr w:rsidR="00BC36C9">
        <w:trPr>
          <w:trHeight w:val="581"/>
          <w:jc w:val="center"/>
        </w:trPr>
        <w:tc>
          <w:tcPr>
            <w:tcW w:w="366" w:type="pct"/>
            <w:vAlign w:val="center"/>
          </w:tcPr>
          <w:p w:rsidR="00BC36C9" w:rsidRDefault="009B7E34">
            <w:pPr>
              <w:spacing w:line="360" w:lineRule="auto"/>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3</w:t>
            </w:r>
          </w:p>
        </w:tc>
        <w:tc>
          <w:tcPr>
            <w:tcW w:w="4633" w:type="pct"/>
            <w:vAlign w:val="center"/>
          </w:tcPr>
          <w:p w:rsidR="00BC36C9" w:rsidRDefault="009B7E34">
            <w:pPr>
              <w:spacing w:line="360" w:lineRule="auto"/>
              <w:rPr>
                <w:rFonts w:ascii="宋体" w:eastAsia="宋体" w:hAnsi="宋体" w:cs="宋体"/>
                <w:color w:val="000000" w:themeColor="text1"/>
                <w:sz w:val="24"/>
                <w:szCs w:val="24"/>
              </w:rPr>
            </w:pPr>
            <w:r>
              <w:rPr>
                <w:rFonts w:ascii="宋体" w:eastAsia="宋体" w:hAnsi="宋体" w:cs="宋体" w:hint="eastAsia"/>
                <w:b/>
                <w:color w:val="000000" w:themeColor="text1"/>
                <w:sz w:val="24"/>
                <w:szCs w:val="24"/>
              </w:rPr>
              <w:t>项目实施地点：</w:t>
            </w:r>
            <w:r>
              <w:rPr>
                <w:rFonts w:ascii="宋体" w:eastAsia="宋体" w:hAnsi="宋体" w:cs="宋体" w:hint="eastAsia"/>
                <w:bCs/>
                <w:color w:val="000000" w:themeColor="text1"/>
                <w:sz w:val="24"/>
                <w:szCs w:val="24"/>
              </w:rPr>
              <w:t>采购人指定地点</w:t>
            </w:r>
          </w:p>
        </w:tc>
      </w:tr>
      <w:tr w:rsidR="00BC36C9">
        <w:trPr>
          <w:trHeight w:val="428"/>
          <w:jc w:val="center"/>
        </w:trPr>
        <w:tc>
          <w:tcPr>
            <w:tcW w:w="366" w:type="pct"/>
            <w:vAlign w:val="center"/>
          </w:tcPr>
          <w:p w:rsidR="00BC36C9" w:rsidRDefault="009B7E34">
            <w:pPr>
              <w:spacing w:line="360" w:lineRule="auto"/>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4</w:t>
            </w:r>
          </w:p>
        </w:tc>
        <w:tc>
          <w:tcPr>
            <w:tcW w:w="4633" w:type="pct"/>
            <w:vAlign w:val="center"/>
          </w:tcPr>
          <w:p w:rsidR="00BC36C9" w:rsidRDefault="009B7E34">
            <w:pPr>
              <w:rPr>
                <w:color w:val="000000" w:themeColor="text1"/>
              </w:rPr>
            </w:pPr>
            <w:r>
              <w:rPr>
                <w:rFonts w:ascii="宋体" w:eastAsia="宋体" w:hAnsi="宋体" w:cs="宋体" w:hint="eastAsia"/>
                <w:b/>
                <w:bCs/>
                <w:color w:val="000000" w:themeColor="text1"/>
                <w:sz w:val="24"/>
                <w:szCs w:val="24"/>
              </w:rPr>
              <w:t>服务期：</w:t>
            </w:r>
            <w:r>
              <w:rPr>
                <w:rFonts w:ascii="宋体" w:eastAsia="宋体" w:hAnsi="宋体" w:cs="宋体" w:hint="eastAsia"/>
                <w:bCs/>
                <w:color w:val="FF0000"/>
                <w:sz w:val="24"/>
                <w:szCs w:val="24"/>
              </w:rPr>
              <w:t>自合同签订之日起至项目最终成果通过验收止。</w:t>
            </w:r>
          </w:p>
        </w:tc>
      </w:tr>
      <w:tr w:rsidR="00BC36C9">
        <w:trPr>
          <w:trHeight w:val="572"/>
          <w:jc w:val="center"/>
        </w:trPr>
        <w:tc>
          <w:tcPr>
            <w:tcW w:w="366" w:type="pct"/>
            <w:vAlign w:val="center"/>
          </w:tcPr>
          <w:p w:rsidR="00BC36C9" w:rsidRDefault="009B7E34">
            <w:pPr>
              <w:spacing w:line="360" w:lineRule="auto"/>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5</w:t>
            </w:r>
          </w:p>
        </w:tc>
        <w:tc>
          <w:tcPr>
            <w:tcW w:w="4633" w:type="pct"/>
            <w:vAlign w:val="center"/>
          </w:tcPr>
          <w:p w:rsidR="00BC36C9" w:rsidRDefault="009B7E34">
            <w:pPr>
              <w:spacing w:line="360" w:lineRule="auto"/>
              <w:rPr>
                <w:rFonts w:ascii="宋体" w:eastAsia="宋体" w:hAnsi="宋体" w:cs="宋体"/>
                <w:b/>
                <w:bCs/>
                <w:color w:val="000000" w:themeColor="text1"/>
                <w:sz w:val="24"/>
                <w:szCs w:val="24"/>
              </w:rPr>
            </w:pPr>
            <w:r>
              <w:rPr>
                <w:rFonts w:ascii="宋体" w:eastAsia="宋体" w:hAnsi="宋体" w:cs="宋体" w:hint="eastAsia"/>
                <w:b/>
                <w:bCs/>
                <w:color w:val="000000" w:themeColor="text1"/>
                <w:sz w:val="24"/>
                <w:szCs w:val="24"/>
              </w:rPr>
              <w:t>付款：</w:t>
            </w:r>
          </w:p>
          <w:p w:rsidR="00BC36C9" w:rsidRDefault="009B7E34">
            <w:pPr>
              <w:spacing w:line="360" w:lineRule="auto"/>
              <w:ind w:firstLineChars="200" w:firstLine="480"/>
              <w:rPr>
                <w:rFonts w:ascii="宋体" w:eastAsia="宋体" w:hAnsi="宋体" w:cs="宋体"/>
                <w:bCs/>
                <w:color w:val="000000" w:themeColor="text1"/>
                <w:sz w:val="24"/>
                <w:szCs w:val="24"/>
              </w:rPr>
            </w:pPr>
            <w:r>
              <w:rPr>
                <w:rFonts w:ascii="宋体" w:eastAsia="宋体" w:hAnsi="宋体" w:cs="宋体" w:hint="eastAsia"/>
                <w:bCs/>
                <w:color w:val="000000" w:themeColor="text1"/>
                <w:sz w:val="24"/>
                <w:szCs w:val="24"/>
              </w:rPr>
              <w:t>1.合同价款的确定及调整：以中标人的投标价格为合同价款的结算依据，如需调整将在补充协议条款中具体明确。</w:t>
            </w:r>
          </w:p>
          <w:p w:rsidR="00BC36C9" w:rsidRDefault="009B7E34">
            <w:pPr>
              <w:spacing w:line="360" w:lineRule="auto"/>
              <w:ind w:firstLineChars="200" w:firstLine="480"/>
              <w:rPr>
                <w:rFonts w:ascii="宋体" w:eastAsia="宋体" w:hAnsi="宋体" w:cs="宋体"/>
                <w:bCs/>
                <w:color w:val="000000" w:themeColor="text1"/>
                <w:sz w:val="24"/>
                <w:szCs w:val="24"/>
              </w:rPr>
            </w:pPr>
            <w:r>
              <w:rPr>
                <w:rFonts w:ascii="宋体" w:eastAsia="宋体" w:hAnsi="宋体" w:cs="宋体" w:hint="eastAsia"/>
                <w:bCs/>
                <w:color w:val="000000" w:themeColor="text1"/>
                <w:sz w:val="24"/>
                <w:szCs w:val="24"/>
              </w:rPr>
              <w:t>2.付款方式和程序：</w:t>
            </w:r>
          </w:p>
          <w:p w:rsidR="00BC36C9" w:rsidRDefault="009B7E34">
            <w:pPr>
              <w:spacing w:line="360" w:lineRule="auto"/>
              <w:ind w:firstLineChars="200" w:firstLine="480"/>
              <w:rPr>
                <w:rFonts w:ascii="宋体" w:eastAsia="宋体" w:hAnsi="宋体" w:cs="宋体"/>
                <w:bCs/>
                <w:sz w:val="24"/>
                <w:szCs w:val="24"/>
              </w:rPr>
            </w:pPr>
            <w:r>
              <w:rPr>
                <w:rFonts w:ascii="宋体" w:eastAsia="宋体" w:hAnsi="宋体" w:cs="宋体" w:hint="eastAsia"/>
                <w:bCs/>
                <w:color w:val="000000" w:themeColor="text1"/>
                <w:sz w:val="24"/>
                <w:szCs w:val="24"/>
              </w:rPr>
              <w:t>2.1由采购人负责结算，在付款前，投标人必须开具相应金额发票给采购人（附详细</w:t>
            </w:r>
            <w:r>
              <w:rPr>
                <w:rFonts w:ascii="宋体" w:eastAsia="宋体" w:hAnsi="宋体" w:cs="宋体" w:hint="eastAsia"/>
                <w:bCs/>
                <w:sz w:val="24"/>
                <w:szCs w:val="24"/>
              </w:rPr>
              <w:t>清单）。</w:t>
            </w:r>
          </w:p>
          <w:p w:rsidR="00BC36C9" w:rsidRDefault="009B7E34">
            <w:pPr>
              <w:spacing w:line="360" w:lineRule="auto"/>
              <w:ind w:firstLineChars="200" w:firstLine="482"/>
              <w:rPr>
                <w:rFonts w:ascii="宋体" w:eastAsia="宋体" w:hAnsi="宋体" w:cs="宋体"/>
                <w:b/>
                <w:bCs/>
                <w:sz w:val="24"/>
                <w:szCs w:val="24"/>
              </w:rPr>
            </w:pPr>
            <w:r>
              <w:rPr>
                <w:rFonts w:ascii="宋体" w:eastAsia="宋体" w:hAnsi="宋体" w:cs="宋体" w:hint="eastAsia"/>
                <w:b/>
                <w:bCs/>
                <w:sz w:val="24"/>
                <w:szCs w:val="24"/>
              </w:rPr>
              <w:t xml:space="preserve">2.2付款方式： </w:t>
            </w:r>
          </w:p>
          <w:p w:rsidR="00BC36C9" w:rsidRDefault="009B7E34">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2.2.1</w:t>
            </w:r>
            <w:r>
              <w:rPr>
                <w:rFonts w:ascii="宋体" w:eastAsia="宋体" w:hAnsi="宋体" w:cs="宋体" w:hint="eastAsia"/>
                <w:bCs/>
                <w:color w:val="FF0000"/>
                <w:sz w:val="24"/>
                <w:szCs w:val="24"/>
              </w:rPr>
              <w:t>合同签订后</w:t>
            </w:r>
            <w:r>
              <w:rPr>
                <w:rFonts w:ascii="宋体" w:eastAsia="宋体" w:hAnsi="宋体" w:cs="宋体"/>
                <w:bCs/>
                <w:color w:val="FF0000"/>
                <w:sz w:val="24"/>
                <w:szCs w:val="24"/>
              </w:rPr>
              <w:t>20个工作日内支付合同总价款的30%作为预付款；</w:t>
            </w:r>
            <w:r>
              <w:rPr>
                <w:rFonts w:ascii="宋体" w:eastAsia="宋体" w:hAnsi="宋体" w:cs="宋体" w:hint="eastAsia"/>
                <w:bCs/>
                <w:color w:val="FF0000"/>
                <w:sz w:val="24"/>
                <w:szCs w:val="24"/>
              </w:rPr>
              <w:t>完成市级区级重点区块划定并制定实施计划，完成城市更新重点区块实施指引，成果通过专家评审并提交市资源规划局确认后</w:t>
            </w:r>
            <w:r>
              <w:rPr>
                <w:rFonts w:ascii="宋体" w:eastAsia="宋体" w:hAnsi="宋体" w:cs="宋体"/>
                <w:bCs/>
                <w:color w:val="FF0000"/>
                <w:sz w:val="24"/>
                <w:szCs w:val="24"/>
              </w:rPr>
              <w:t>10个工作日内支付合同总价款的40%；</w:t>
            </w:r>
            <w:r>
              <w:rPr>
                <w:rFonts w:ascii="宋体" w:eastAsia="宋体" w:hAnsi="宋体" w:cs="宋体" w:hint="eastAsia"/>
                <w:color w:val="FF0000"/>
                <w:sz w:val="24"/>
                <w:szCs w:val="24"/>
              </w:rPr>
              <w:t>完成项目最终成果并通过项目验收</w:t>
            </w:r>
            <w:r>
              <w:rPr>
                <w:rFonts w:ascii="宋体" w:eastAsia="宋体" w:hAnsi="宋体" w:cs="宋体"/>
                <w:color w:val="FF0000"/>
                <w:sz w:val="24"/>
                <w:szCs w:val="24"/>
              </w:rPr>
              <w:t>10个工作日内支付合同总价款的30%</w:t>
            </w:r>
            <w:r>
              <w:rPr>
                <w:rFonts w:ascii="宋体" w:eastAsia="宋体" w:hAnsi="宋体" w:cs="宋体"/>
                <w:bCs/>
                <w:sz w:val="24"/>
                <w:szCs w:val="24"/>
              </w:rPr>
              <w:t>。</w:t>
            </w:r>
          </w:p>
          <w:p w:rsidR="00BC36C9" w:rsidRDefault="009B7E34">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bCs/>
                <w:color w:val="000000" w:themeColor="text1"/>
                <w:sz w:val="24"/>
                <w:szCs w:val="24"/>
              </w:rPr>
              <w:t>2.2.2支付方式：银行转账。</w:t>
            </w:r>
          </w:p>
        </w:tc>
      </w:tr>
      <w:tr w:rsidR="00BC36C9">
        <w:trPr>
          <w:trHeight w:val="428"/>
          <w:jc w:val="center"/>
        </w:trPr>
        <w:tc>
          <w:tcPr>
            <w:tcW w:w="366" w:type="pct"/>
            <w:vAlign w:val="center"/>
          </w:tcPr>
          <w:p w:rsidR="00BC36C9" w:rsidRDefault="009B7E34">
            <w:pPr>
              <w:spacing w:line="360" w:lineRule="auto"/>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6</w:t>
            </w:r>
          </w:p>
        </w:tc>
        <w:tc>
          <w:tcPr>
            <w:tcW w:w="4633" w:type="pct"/>
            <w:vAlign w:val="center"/>
          </w:tcPr>
          <w:p w:rsidR="00BC36C9" w:rsidRDefault="009B7E34">
            <w:pPr>
              <w:tabs>
                <w:tab w:val="left" w:pos="152"/>
              </w:tabs>
              <w:spacing w:line="360" w:lineRule="auto"/>
              <w:rPr>
                <w:rFonts w:ascii="宋体" w:eastAsia="宋体" w:hAnsi="宋体" w:cs="宋体"/>
                <w:b/>
                <w:color w:val="000000" w:themeColor="text1"/>
                <w:sz w:val="24"/>
                <w:szCs w:val="24"/>
              </w:rPr>
            </w:pPr>
            <w:r>
              <w:rPr>
                <w:rFonts w:ascii="宋体" w:eastAsia="宋体" w:hAnsi="宋体" w:cs="宋体" w:hint="eastAsia"/>
                <w:b/>
                <w:bCs/>
                <w:color w:val="000000" w:themeColor="text1"/>
                <w:sz w:val="24"/>
                <w:szCs w:val="24"/>
              </w:rPr>
              <w:t>考核验收</w:t>
            </w:r>
            <w:r>
              <w:rPr>
                <w:rFonts w:ascii="宋体" w:eastAsia="宋体" w:hAnsi="宋体" w:cs="宋体" w:hint="eastAsia"/>
                <w:b/>
                <w:color w:val="000000" w:themeColor="text1"/>
                <w:sz w:val="24"/>
                <w:szCs w:val="24"/>
              </w:rPr>
              <w:t>：</w:t>
            </w:r>
          </w:p>
          <w:p w:rsidR="00BC36C9" w:rsidRDefault="009B7E34">
            <w:pPr>
              <w:tabs>
                <w:tab w:val="left" w:pos="152"/>
              </w:tabs>
              <w:spacing w:line="360" w:lineRule="auto"/>
              <w:ind w:firstLineChars="200" w:firstLine="480"/>
              <w:rPr>
                <w:rFonts w:ascii="宋体" w:eastAsia="宋体" w:hAnsi="宋体" w:cs="宋体"/>
                <w:bCs/>
                <w:color w:val="000000" w:themeColor="text1"/>
                <w:sz w:val="24"/>
                <w:szCs w:val="24"/>
              </w:rPr>
            </w:pPr>
            <w:r>
              <w:rPr>
                <w:rFonts w:ascii="宋体" w:eastAsia="宋体" w:hAnsi="宋体" w:cs="宋体" w:hint="eastAsia"/>
                <w:bCs/>
                <w:color w:val="000000" w:themeColor="text1"/>
                <w:sz w:val="24"/>
                <w:szCs w:val="24"/>
              </w:rPr>
              <w:t>由采购人和中标人共同对项目进行整体验收。其内容包括是否按照采购人要求进行服务、是否在规定时间内服务完毕。</w:t>
            </w:r>
          </w:p>
          <w:p w:rsidR="00BC36C9" w:rsidRDefault="009B7E34">
            <w:pPr>
              <w:tabs>
                <w:tab w:val="left" w:pos="152"/>
              </w:tabs>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其他事项：</w:t>
            </w:r>
          </w:p>
          <w:p w:rsidR="00BC36C9" w:rsidRDefault="009B7E34">
            <w:pPr>
              <w:tabs>
                <w:tab w:val="left" w:pos="152"/>
              </w:tabs>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lastRenderedPageBreak/>
              <w:t>1、验收合格后，填写政府采购项目验收单作为对本服务的最终认可。</w:t>
            </w:r>
          </w:p>
          <w:p w:rsidR="00BC36C9" w:rsidRDefault="009B7E34">
            <w:pPr>
              <w:tabs>
                <w:tab w:val="left" w:pos="152"/>
              </w:tabs>
              <w:spacing w:line="360" w:lineRule="auto"/>
              <w:ind w:firstLineChars="200" w:firstLine="480"/>
              <w:rPr>
                <w:rFonts w:ascii="宋体" w:eastAsia="宋体" w:hAnsi="宋体" w:cs="宋体"/>
                <w:bCs/>
                <w:color w:val="000000" w:themeColor="text1"/>
                <w:sz w:val="24"/>
                <w:szCs w:val="24"/>
              </w:rPr>
            </w:pPr>
            <w:r>
              <w:rPr>
                <w:rFonts w:ascii="宋体" w:eastAsia="宋体" w:hAnsi="宋体" w:cs="宋体" w:hint="eastAsia"/>
                <w:bCs/>
                <w:color w:val="000000" w:themeColor="text1"/>
                <w:sz w:val="24"/>
                <w:szCs w:val="24"/>
              </w:rPr>
              <w:t>2、服务商向采购人提供服务过程中的所有资料,以便采购人日后管理和维护。</w:t>
            </w:r>
          </w:p>
          <w:p w:rsidR="00BC36C9" w:rsidRDefault="009B7E34">
            <w:pPr>
              <w:tabs>
                <w:tab w:val="left" w:pos="152"/>
              </w:tabs>
              <w:spacing w:line="360" w:lineRule="auto"/>
              <w:ind w:firstLineChars="200" w:firstLine="480"/>
              <w:rPr>
                <w:rFonts w:ascii="宋体" w:eastAsia="宋体" w:hAnsi="宋体" w:cs="宋体"/>
                <w:bCs/>
                <w:color w:val="000000" w:themeColor="text1"/>
                <w:sz w:val="24"/>
                <w:szCs w:val="24"/>
              </w:rPr>
            </w:pPr>
            <w:r>
              <w:rPr>
                <w:rFonts w:ascii="宋体" w:eastAsia="宋体" w:hAnsi="宋体" w:cs="宋体" w:hint="eastAsia"/>
                <w:bCs/>
                <w:color w:val="000000" w:themeColor="text1"/>
                <w:sz w:val="24"/>
                <w:szCs w:val="24"/>
              </w:rPr>
              <w:t>3、验收依据</w:t>
            </w:r>
          </w:p>
          <w:p w:rsidR="00BC36C9" w:rsidRDefault="009B7E34">
            <w:pPr>
              <w:tabs>
                <w:tab w:val="left" w:pos="152"/>
              </w:tabs>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bCs/>
                <w:color w:val="000000" w:themeColor="text1"/>
                <w:sz w:val="24"/>
                <w:szCs w:val="24"/>
              </w:rPr>
              <w:t>3.1招标文件、</w:t>
            </w:r>
            <w:r>
              <w:rPr>
                <w:rFonts w:ascii="宋体" w:eastAsia="宋体" w:hAnsi="宋体" w:cs="宋体" w:hint="eastAsia"/>
                <w:color w:val="000000" w:themeColor="text1"/>
                <w:sz w:val="24"/>
                <w:szCs w:val="24"/>
              </w:rPr>
              <w:t>投标文件、澄清表（函）；</w:t>
            </w:r>
          </w:p>
          <w:p w:rsidR="00BC36C9" w:rsidRDefault="009B7E34">
            <w:pPr>
              <w:tabs>
                <w:tab w:val="left" w:pos="152"/>
              </w:tabs>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3.2本合同及附件文本；</w:t>
            </w:r>
          </w:p>
          <w:p w:rsidR="00BC36C9" w:rsidRDefault="009B7E34">
            <w:pPr>
              <w:spacing w:line="360" w:lineRule="auto"/>
              <w:ind w:firstLineChars="200" w:firstLine="480"/>
              <w:jc w:val="left"/>
              <w:rPr>
                <w:rFonts w:ascii="宋体" w:eastAsia="宋体" w:hAnsi="宋体" w:cs="宋体"/>
                <w:b/>
                <w:color w:val="000000" w:themeColor="text1"/>
                <w:sz w:val="24"/>
                <w:szCs w:val="24"/>
              </w:rPr>
            </w:pPr>
            <w:r>
              <w:rPr>
                <w:rFonts w:ascii="宋体" w:eastAsia="宋体" w:hAnsi="宋体" w:cs="宋体" w:hint="eastAsia"/>
                <w:color w:val="000000" w:themeColor="text1"/>
                <w:sz w:val="24"/>
                <w:szCs w:val="24"/>
              </w:rPr>
              <w:t>3.3国家相应的标准、规范。</w:t>
            </w:r>
          </w:p>
        </w:tc>
      </w:tr>
      <w:tr w:rsidR="00BC36C9">
        <w:trPr>
          <w:trHeight w:val="132"/>
          <w:jc w:val="center"/>
        </w:trPr>
        <w:tc>
          <w:tcPr>
            <w:tcW w:w="366" w:type="pct"/>
            <w:vAlign w:val="center"/>
          </w:tcPr>
          <w:p w:rsidR="00BC36C9" w:rsidRDefault="009B7E34">
            <w:pPr>
              <w:pStyle w:val="ae"/>
              <w:spacing w:line="360" w:lineRule="auto"/>
              <w:jc w:val="center"/>
              <w:rPr>
                <w:rFonts w:hAnsi="宋体" w:cs="宋体"/>
                <w:color w:val="000000" w:themeColor="text1"/>
                <w:sz w:val="24"/>
                <w:szCs w:val="24"/>
              </w:rPr>
            </w:pPr>
            <w:r>
              <w:rPr>
                <w:rFonts w:hAnsi="宋体" w:cs="宋体" w:hint="eastAsia"/>
                <w:color w:val="000000" w:themeColor="text1"/>
                <w:kern w:val="0"/>
                <w:sz w:val="24"/>
                <w:szCs w:val="24"/>
              </w:rPr>
              <w:lastRenderedPageBreak/>
              <w:t>7</w:t>
            </w:r>
          </w:p>
        </w:tc>
        <w:tc>
          <w:tcPr>
            <w:tcW w:w="4633" w:type="pct"/>
            <w:vAlign w:val="center"/>
          </w:tcPr>
          <w:p w:rsidR="00BC36C9" w:rsidRDefault="009B7E34">
            <w:pPr>
              <w:spacing w:line="360" w:lineRule="auto"/>
              <w:rPr>
                <w:rFonts w:ascii="宋体" w:eastAsia="宋体" w:hAnsi="宋体" w:cs="宋体"/>
                <w:b/>
                <w:bCs/>
                <w:color w:val="000000" w:themeColor="text1"/>
                <w:sz w:val="24"/>
                <w:szCs w:val="24"/>
              </w:rPr>
            </w:pPr>
            <w:r>
              <w:rPr>
                <w:rFonts w:ascii="宋体" w:eastAsia="宋体" w:hAnsi="宋体" w:cs="宋体" w:hint="eastAsia"/>
                <w:b/>
                <w:bCs/>
                <w:color w:val="000000" w:themeColor="text1"/>
                <w:sz w:val="24"/>
                <w:szCs w:val="24"/>
              </w:rPr>
              <w:t>项目团队要求：</w:t>
            </w:r>
          </w:p>
          <w:p w:rsidR="00BC36C9" w:rsidRDefault="009B7E34">
            <w:pPr>
              <w:spacing w:line="360" w:lineRule="auto"/>
              <w:ind w:firstLineChars="200" w:firstLine="480"/>
              <w:jc w:val="left"/>
              <w:rPr>
                <w:rFonts w:ascii="宋体" w:eastAsia="宋体" w:hAnsi="宋体" w:cs="宋体"/>
                <w:b/>
                <w:color w:val="000000" w:themeColor="text1"/>
                <w:sz w:val="24"/>
                <w:szCs w:val="24"/>
              </w:rPr>
            </w:pPr>
            <w:r>
              <w:rPr>
                <w:rFonts w:ascii="宋体" w:eastAsia="宋体" w:hAnsi="宋体" w:cs="宋体" w:hint="eastAsia"/>
                <w:color w:val="000000" w:themeColor="text1"/>
                <w:sz w:val="24"/>
                <w:szCs w:val="24"/>
              </w:rPr>
              <w:t>若因不可抗力因素，中标人确需更换项目负责人，新更换的项目负责人须与投标时所承诺的专业、资格等级、技术职称等内容一致或高于原资格条件；同时，要求至少提前7个工作日以书面形式通知采购人，并将拟更换的人员个人资料一并上报，经采购人审核同意后，方可更换。</w:t>
            </w:r>
          </w:p>
        </w:tc>
      </w:tr>
      <w:tr w:rsidR="00BC36C9">
        <w:trPr>
          <w:trHeight w:val="428"/>
          <w:jc w:val="center"/>
        </w:trPr>
        <w:tc>
          <w:tcPr>
            <w:tcW w:w="366" w:type="pct"/>
            <w:vAlign w:val="center"/>
          </w:tcPr>
          <w:p w:rsidR="00BC36C9" w:rsidRDefault="009B7E34">
            <w:pPr>
              <w:pStyle w:val="ae"/>
              <w:spacing w:line="360" w:lineRule="auto"/>
              <w:jc w:val="center"/>
              <w:rPr>
                <w:rFonts w:hAnsi="宋体" w:cs="宋体"/>
                <w:color w:val="000000" w:themeColor="text1"/>
                <w:sz w:val="24"/>
                <w:szCs w:val="24"/>
              </w:rPr>
            </w:pPr>
            <w:r>
              <w:rPr>
                <w:rFonts w:hAnsi="宋体" w:cs="宋体"/>
                <w:color w:val="000000" w:themeColor="text1"/>
                <w:kern w:val="0"/>
                <w:sz w:val="24"/>
                <w:szCs w:val="24"/>
              </w:rPr>
              <w:t>8</w:t>
            </w:r>
          </w:p>
        </w:tc>
        <w:tc>
          <w:tcPr>
            <w:tcW w:w="4633" w:type="pct"/>
            <w:vAlign w:val="center"/>
          </w:tcPr>
          <w:p w:rsidR="00BC36C9" w:rsidRDefault="009B7E34">
            <w:pPr>
              <w:spacing w:line="360" w:lineRule="auto"/>
              <w:rPr>
                <w:rFonts w:ascii="宋体" w:eastAsia="宋体" w:hAnsi="宋体" w:cs="宋体"/>
                <w:b/>
                <w:color w:val="000000" w:themeColor="text1"/>
                <w:sz w:val="24"/>
                <w:szCs w:val="24"/>
              </w:rPr>
            </w:pPr>
            <w:r>
              <w:rPr>
                <w:rFonts w:ascii="宋体" w:eastAsia="宋体" w:hAnsi="宋体" w:cs="宋体" w:hint="eastAsia"/>
                <w:b/>
                <w:color w:val="000000" w:themeColor="text1"/>
                <w:sz w:val="24"/>
                <w:szCs w:val="24"/>
              </w:rPr>
              <w:t>违约责任：</w:t>
            </w:r>
          </w:p>
          <w:p w:rsidR="00BC36C9" w:rsidRDefault="009B7E34">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1.按《中华人民共和国政府采购法》、《中华人民共和国民法典》中的相关条款执行。</w:t>
            </w:r>
          </w:p>
          <w:p w:rsidR="00BC36C9" w:rsidRDefault="009B7E34">
            <w:pPr>
              <w:tabs>
                <w:tab w:val="left" w:pos="152"/>
              </w:tabs>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2.未按合同或招标文件要求提供产品或供应的产品质量不能满足采购人技术要求，采购单位有权终止合同，甚至对投标人违约行为进行追究。</w:t>
            </w:r>
          </w:p>
          <w:p w:rsidR="00BC36C9" w:rsidRDefault="009B7E34">
            <w:pPr>
              <w:tabs>
                <w:tab w:val="left" w:pos="152"/>
              </w:tabs>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3.投标人的投标文件为签订正式书面合同书不可分割的部分，供货方应履行相应的责任。</w:t>
            </w:r>
          </w:p>
        </w:tc>
      </w:tr>
      <w:tr w:rsidR="00BC36C9">
        <w:trPr>
          <w:trHeight w:val="428"/>
          <w:jc w:val="center"/>
        </w:trPr>
        <w:tc>
          <w:tcPr>
            <w:tcW w:w="366" w:type="pct"/>
            <w:vAlign w:val="center"/>
          </w:tcPr>
          <w:p w:rsidR="00BC36C9" w:rsidRDefault="009B7E34">
            <w:pPr>
              <w:pStyle w:val="ae"/>
              <w:spacing w:line="360" w:lineRule="auto"/>
              <w:jc w:val="center"/>
              <w:rPr>
                <w:rFonts w:hAnsi="宋体" w:cs="宋体"/>
                <w:color w:val="000000" w:themeColor="text1"/>
                <w:sz w:val="24"/>
                <w:szCs w:val="24"/>
              </w:rPr>
            </w:pPr>
            <w:r>
              <w:rPr>
                <w:rFonts w:hAnsi="宋体" w:cs="宋体"/>
                <w:color w:val="000000" w:themeColor="text1"/>
                <w:kern w:val="0"/>
                <w:sz w:val="24"/>
                <w:szCs w:val="24"/>
              </w:rPr>
              <w:t>9</w:t>
            </w:r>
          </w:p>
        </w:tc>
        <w:tc>
          <w:tcPr>
            <w:tcW w:w="4633" w:type="pct"/>
            <w:vAlign w:val="center"/>
          </w:tcPr>
          <w:p w:rsidR="00BC36C9" w:rsidRDefault="009B7E34">
            <w:pPr>
              <w:spacing w:line="360" w:lineRule="auto"/>
              <w:rPr>
                <w:rFonts w:ascii="宋体" w:eastAsia="宋体" w:hAnsi="宋体" w:cs="宋体"/>
                <w:b/>
                <w:bCs/>
                <w:color w:val="000000" w:themeColor="text1"/>
                <w:sz w:val="24"/>
                <w:szCs w:val="24"/>
              </w:rPr>
            </w:pPr>
            <w:r>
              <w:rPr>
                <w:rFonts w:ascii="宋体" w:eastAsia="宋体" w:hAnsi="宋体" w:cs="宋体" w:hint="eastAsia"/>
                <w:b/>
                <w:bCs/>
                <w:color w:val="000000" w:themeColor="text1"/>
                <w:sz w:val="24"/>
                <w:szCs w:val="24"/>
              </w:rPr>
              <w:t>政府采购合同：</w:t>
            </w:r>
          </w:p>
          <w:p w:rsidR="00BC36C9" w:rsidRDefault="009B7E34">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政府采购合同适用中华人民共和国民法典。采购人和投标人之间的权利和义务，应当按照平等、自愿的原则以合同方式约定。</w:t>
            </w:r>
          </w:p>
          <w:p w:rsidR="00BC36C9" w:rsidRDefault="009B7E34">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采购人可以委托采购代理机构代表其与投标人签订政府采购合同。由采购代理机构以采购人名义签订合同的，应当提交采购人的授权委托书，作为合同附件。</w:t>
            </w:r>
          </w:p>
          <w:p w:rsidR="00BC36C9" w:rsidRDefault="009B7E34">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政府采购合同应当采用书面形式。</w:t>
            </w:r>
          </w:p>
          <w:p w:rsidR="00BC36C9" w:rsidRDefault="009B7E34">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国务院政府采购监督管理部门应当会同国务院有关部门，规定政府采购合同必须具备的条款。</w:t>
            </w:r>
          </w:p>
          <w:p w:rsidR="00BC36C9" w:rsidRDefault="009B7E34">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采购人与中标人应当在中标、中标知书发出之日起三十日内，按照采购文件确定的事项签订政府采购合同。</w:t>
            </w:r>
          </w:p>
          <w:p w:rsidR="00BC36C9" w:rsidRDefault="009B7E34">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lastRenderedPageBreak/>
              <w:t>中标、中标通知书对采购人和中标人均具有法律效力。中标、中标通知书发出后，采购人改变中标结果的，或者中标人放弃中标项目的，应当依法承担法律责任。</w:t>
            </w:r>
          </w:p>
          <w:p w:rsidR="00BC36C9" w:rsidRDefault="009B7E34">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经采购人同意，中标人可以依法采取分包方式履行合同。政府采购合同分包履行的，中标人就采购项目和分包项目向采购人负责，分包投标人就分包项目承担责任。</w:t>
            </w:r>
          </w:p>
          <w:p w:rsidR="00BC36C9" w:rsidRDefault="009B7E34">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政府采购合同履行中，采购人需追加与合同标的相同的货物、工程或者服务的，在不改变合同其他条款的前提下，可以与投标人协商签订补充合同，但所有补充合同的采购金额不得超过原合同采购金额的百分之十。</w:t>
            </w:r>
          </w:p>
          <w:p w:rsidR="00BC36C9" w:rsidRDefault="009B7E34">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政府采购合同的双方当事人不得擅自变更、中止或者终止合同。政府采购合同继续履行将损害国家利益和社会公共利益的，双方当事人应当变更、中止或者终止合同。有过错的一方应当承担赔偿责任，双方都有过错的，各自承担相应的责任。</w:t>
            </w:r>
          </w:p>
        </w:tc>
      </w:tr>
    </w:tbl>
    <w:p w:rsidR="00BC36C9" w:rsidRDefault="00BC36C9">
      <w:pPr>
        <w:jc w:val="center"/>
        <w:rPr>
          <w:rFonts w:ascii="宋体" w:eastAsia="宋体" w:hAnsi="宋体"/>
          <w:color w:val="000000" w:themeColor="text1"/>
          <w:sz w:val="24"/>
          <w:szCs w:val="24"/>
        </w:rPr>
      </w:pPr>
    </w:p>
    <w:p w:rsidR="00BC36C9" w:rsidRDefault="00BC36C9">
      <w:pPr>
        <w:jc w:val="center"/>
        <w:rPr>
          <w:rFonts w:ascii="宋体" w:eastAsia="宋体" w:hAnsi="宋体"/>
          <w:color w:val="000000" w:themeColor="text1"/>
          <w:sz w:val="24"/>
          <w:szCs w:val="24"/>
        </w:rPr>
      </w:pPr>
    </w:p>
    <w:p w:rsidR="00BC36C9" w:rsidRDefault="00BC36C9">
      <w:pPr>
        <w:jc w:val="center"/>
        <w:rPr>
          <w:rFonts w:ascii="宋体" w:eastAsia="宋体" w:hAnsi="宋体"/>
          <w:color w:val="000000" w:themeColor="text1"/>
          <w:sz w:val="24"/>
          <w:szCs w:val="24"/>
        </w:rPr>
      </w:pPr>
    </w:p>
    <w:p w:rsidR="00BC36C9" w:rsidRDefault="00BC36C9">
      <w:pPr>
        <w:jc w:val="center"/>
        <w:rPr>
          <w:rFonts w:ascii="宋体" w:eastAsia="宋体" w:hAnsi="宋体"/>
          <w:color w:val="000000" w:themeColor="text1"/>
          <w:sz w:val="24"/>
          <w:szCs w:val="24"/>
        </w:rPr>
      </w:pPr>
    </w:p>
    <w:p w:rsidR="00BC36C9" w:rsidRDefault="00BC36C9">
      <w:pPr>
        <w:jc w:val="center"/>
        <w:rPr>
          <w:rFonts w:ascii="宋体" w:eastAsia="宋体" w:hAnsi="宋体"/>
          <w:color w:val="000000" w:themeColor="text1"/>
          <w:sz w:val="24"/>
          <w:szCs w:val="24"/>
        </w:rPr>
      </w:pPr>
    </w:p>
    <w:p w:rsidR="00BC36C9" w:rsidRDefault="00BC36C9">
      <w:pPr>
        <w:jc w:val="center"/>
        <w:rPr>
          <w:rFonts w:ascii="宋体" w:eastAsia="宋体" w:hAnsi="宋体"/>
          <w:color w:val="000000" w:themeColor="text1"/>
          <w:sz w:val="24"/>
          <w:szCs w:val="24"/>
        </w:rPr>
      </w:pPr>
    </w:p>
    <w:p w:rsidR="00BC36C9" w:rsidRDefault="00BC36C9">
      <w:pPr>
        <w:jc w:val="center"/>
        <w:rPr>
          <w:rFonts w:ascii="宋体" w:eastAsia="宋体" w:hAnsi="宋体"/>
          <w:color w:val="000000" w:themeColor="text1"/>
          <w:sz w:val="24"/>
          <w:szCs w:val="24"/>
        </w:rPr>
      </w:pPr>
    </w:p>
    <w:p w:rsidR="00BC36C9" w:rsidRDefault="00BC36C9">
      <w:pPr>
        <w:jc w:val="center"/>
        <w:rPr>
          <w:rFonts w:ascii="宋体" w:eastAsia="宋体" w:hAnsi="宋体"/>
          <w:color w:val="000000" w:themeColor="text1"/>
          <w:sz w:val="24"/>
          <w:szCs w:val="24"/>
        </w:rPr>
      </w:pPr>
    </w:p>
    <w:p w:rsidR="00BC36C9" w:rsidRDefault="00BC36C9">
      <w:pPr>
        <w:jc w:val="center"/>
        <w:rPr>
          <w:rFonts w:ascii="宋体" w:eastAsia="宋体" w:hAnsi="宋体"/>
          <w:color w:val="000000" w:themeColor="text1"/>
          <w:sz w:val="24"/>
          <w:szCs w:val="24"/>
        </w:rPr>
      </w:pPr>
    </w:p>
    <w:p w:rsidR="00BC36C9" w:rsidRDefault="00BC36C9">
      <w:pPr>
        <w:jc w:val="center"/>
        <w:rPr>
          <w:rFonts w:ascii="宋体" w:eastAsia="宋体" w:hAnsi="宋体"/>
          <w:color w:val="000000" w:themeColor="text1"/>
          <w:sz w:val="24"/>
          <w:szCs w:val="24"/>
        </w:rPr>
      </w:pPr>
    </w:p>
    <w:p w:rsidR="00BC36C9" w:rsidRDefault="00BC36C9">
      <w:pPr>
        <w:jc w:val="center"/>
        <w:rPr>
          <w:rFonts w:ascii="宋体" w:eastAsia="宋体" w:hAnsi="宋体"/>
          <w:color w:val="000000" w:themeColor="text1"/>
          <w:sz w:val="24"/>
          <w:szCs w:val="24"/>
        </w:rPr>
      </w:pPr>
    </w:p>
    <w:p w:rsidR="00BC36C9" w:rsidRDefault="00BC36C9">
      <w:pPr>
        <w:jc w:val="center"/>
        <w:rPr>
          <w:rFonts w:ascii="宋体" w:eastAsia="宋体" w:hAnsi="宋体"/>
          <w:color w:val="000000" w:themeColor="text1"/>
          <w:sz w:val="24"/>
          <w:szCs w:val="24"/>
        </w:rPr>
      </w:pPr>
    </w:p>
    <w:p w:rsidR="00BC36C9" w:rsidRDefault="00BC36C9">
      <w:pPr>
        <w:jc w:val="center"/>
        <w:rPr>
          <w:rFonts w:ascii="宋体" w:eastAsia="宋体" w:hAnsi="宋体"/>
          <w:color w:val="000000" w:themeColor="text1"/>
          <w:sz w:val="24"/>
          <w:szCs w:val="24"/>
        </w:rPr>
      </w:pPr>
    </w:p>
    <w:p w:rsidR="00BC36C9" w:rsidRDefault="00BC36C9">
      <w:pPr>
        <w:jc w:val="center"/>
        <w:rPr>
          <w:rFonts w:ascii="宋体" w:eastAsia="宋体" w:hAnsi="宋体"/>
          <w:color w:val="000000" w:themeColor="text1"/>
          <w:sz w:val="24"/>
          <w:szCs w:val="24"/>
        </w:rPr>
      </w:pPr>
    </w:p>
    <w:p w:rsidR="00BC36C9" w:rsidRDefault="00BC36C9">
      <w:pPr>
        <w:jc w:val="center"/>
        <w:rPr>
          <w:rFonts w:ascii="宋体" w:eastAsia="宋体" w:hAnsi="宋体"/>
          <w:color w:val="000000" w:themeColor="text1"/>
          <w:sz w:val="24"/>
          <w:szCs w:val="24"/>
        </w:rPr>
      </w:pPr>
    </w:p>
    <w:p w:rsidR="00BC36C9" w:rsidRDefault="00BC36C9">
      <w:pPr>
        <w:jc w:val="center"/>
        <w:rPr>
          <w:rFonts w:ascii="宋体" w:eastAsia="宋体" w:hAnsi="宋体"/>
          <w:color w:val="000000" w:themeColor="text1"/>
          <w:sz w:val="24"/>
          <w:szCs w:val="24"/>
        </w:rPr>
      </w:pPr>
    </w:p>
    <w:p w:rsidR="00BC36C9" w:rsidRDefault="00BC36C9">
      <w:pPr>
        <w:jc w:val="center"/>
        <w:rPr>
          <w:rFonts w:ascii="宋体" w:eastAsia="宋体" w:hAnsi="宋体"/>
          <w:color w:val="000000" w:themeColor="text1"/>
          <w:sz w:val="24"/>
          <w:szCs w:val="24"/>
        </w:rPr>
      </w:pPr>
    </w:p>
    <w:p w:rsidR="00BC36C9" w:rsidRDefault="00BC36C9">
      <w:pPr>
        <w:jc w:val="center"/>
        <w:rPr>
          <w:rFonts w:ascii="宋体" w:eastAsia="宋体" w:hAnsi="宋体"/>
          <w:color w:val="000000" w:themeColor="text1"/>
          <w:sz w:val="24"/>
          <w:szCs w:val="24"/>
        </w:rPr>
      </w:pPr>
    </w:p>
    <w:p w:rsidR="00BC36C9" w:rsidRDefault="00BC36C9">
      <w:pPr>
        <w:jc w:val="center"/>
        <w:rPr>
          <w:rFonts w:ascii="宋体" w:eastAsia="宋体" w:hAnsi="宋体"/>
          <w:color w:val="000000" w:themeColor="text1"/>
          <w:sz w:val="24"/>
          <w:szCs w:val="24"/>
        </w:rPr>
      </w:pPr>
    </w:p>
    <w:p w:rsidR="00BC36C9" w:rsidRDefault="00BC36C9">
      <w:pPr>
        <w:jc w:val="center"/>
        <w:rPr>
          <w:rFonts w:ascii="宋体" w:eastAsia="宋体" w:hAnsi="宋体"/>
          <w:color w:val="000000" w:themeColor="text1"/>
          <w:sz w:val="24"/>
          <w:szCs w:val="24"/>
        </w:rPr>
      </w:pPr>
    </w:p>
    <w:p w:rsidR="00BC36C9" w:rsidRDefault="00BC36C9">
      <w:pPr>
        <w:jc w:val="center"/>
        <w:rPr>
          <w:rFonts w:ascii="宋体" w:eastAsia="宋体" w:hAnsi="宋体"/>
          <w:color w:val="000000" w:themeColor="text1"/>
          <w:sz w:val="24"/>
          <w:szCs w:val="24"/>
        </w:rPr>
      </w:pPr>
    </w:p>
    <w:p w:rsidR="00BC36C9" w:rsidRDefault="00BC36C9">
      <w:pPr>
        <w:jc w:val="center"/>
        <w:rPr>
          <w:rFonts w:ascii="宋体" w:eastAsia="宋体" w:hAnsi="宋体"/>
          <w:color w:val="000000" w:themeColor="text1"/>
          <w:sz w:val="24"/>
          <w:szCs w:val="24"/>
        </w:rPr>
      </w:pPr>
    </w:p>
    <w:p w:rsidR="00BC36C9" w:rsidRDefault="00BC36C9">
      <w:pPr>
        <w:jc w:val="center"/>
        <w:rPr>
          <w:rFonts w:ascii="宋体" w:eastAsia="宋体" w:hAnsi="宋体"/>
          <w:color w:val="000000" w:themeColor="text1"/>
          <w:sz w:val="24"/>
          <w:szCs w:val="24"/>
        </w:rPr>
      </w:pPr>
    </w:p>
    <w:p w:rsidR="00BC36C9" w:rsidRDefault="00BC36C9">
      <w:pPr>
        <w:jc w:val="center"/>
        <w:rPr>
          <w:rFonts w:ascii="宋体" w:eastAsia="宋体" w:hAnsi="宋体"/>
          <w:color w:val="000000" w:themeColor="text1"/>
          <w:sz w:val="24"/>
          <w:szCs w:val="24"/>
        </w:rPr>
      </w:pPr>
    </w:p>
    <w:p w:rsidR="00BC36C9" w:rsidRDefault="00BC36C9">
      <w:pPr>
        <w:jc w:val="center"/>
        <w:rPr>
          <w:rFonts w:ascii="宋体" w:eastAsia="宋体" w:hAnsi="宋体"/>
          <w:color w:val="000000" w:themeColor="text1"/>
          <w:sz w:val="24"/>
          <w:szCs w:val="24"/>
        </w:rPr>
      </w:pPr>
    </w:p>
    <w:p w:rsidR="00BC36C9" w:rsidRDefault="00BC36C9">
      <w:pPr>
        <w:jc w:val="center"/>
        <w:rPr>
          <w:rFonts w:ascii="宋体" w:eastAsia="宋体" w:hAnsi="宋体"/>
          <w:color w:val="000000" w:themeColor="text1"/>
          <w:sz w:val="24"/>
          <w:szCs w:val="24"/>
        </w:rPr>
      </w:pPr>
    </w:p>
    <w:p w:rsidR="00BC36C9" w:rsidRDefault="00BC36C9">
      <w:pPr>
        <w:jc w:val="center"/>
        <w:rPr>
          <w:rFonts w:ascii="宋体" w:eastAsia="宋体" w:hAnsi="宋体"/>
          <w:color w:val="000000" w:themeColor="text1"/>
          <w:sz w:val="24"/>
          <w:szCs w:val="24"/>
        </w:rPr>
      </w:pPr>
    </w:p>
    <w:p w:rsidR="00BC36C9" w:rsidRDefault="00D0740D">
      <w:pPr>
        <w:jc w:val="center"/>
        <w:rPr>
          <w:rFonts w:ascii="宋体" w:eastAsia="宋体" w:hAnsi="宋体" w:cs="楷体"/>
          <w:b/>
          <w:bCs/>
          <w:color w:val="000000" w:themeColor="text1"/>
          <w:sz w:val="52"/>
          <w:szCs w:val="52"/>
        </w:rPr>
      </w:pPr>
      <w:r>
        <w:rPr>
          <w:rFonts w:ascii="宋体" w:eastAsia="宋体" w:hAnsi="宋体" w:cs="楷体" w:hint="eastAsia"/>
          <w:b/>
          <w:bCs/>
          <w:color w:val="000000" w:themeColor="text1"/>
          <w:sz w:val="52"/>
          <w:szCs w:val="52"/>
        </w:rPr>
        <w:t>西安市2025年城市更新重点区块实施计划与实施指引项目</w:t>
      </w:r>
    </w:p>
    <w:p w:rsidR="00BC36C9" w:rsidRDefault="00BC36C9">
      <w:pPr>
        <w:jc w:val="center"/>
        <w:rPr>
          <w:rFonts w:ascii="宋体" w:eastAsia="宋体" w:hAnsi="宋体" w:cs="楷体"/>
          <w:b/>
          <w:bCs/>
          <w:color w:val="000000" w:themeColor="text1"/>
          <w:sz w:val="52"/>
          <w:szCs w:val="52"/>
        </w:rPr>
      </w:pPr>
    </w:p>
    <w:p w:rsidR="00BC36C9" w:rsidRDefault="009B7E34">
      <w:pPr>
        <w:jc w:val="center"/>
        <w:rPr>
          <w:rFonts w:ascii="宋体" w:eastAsia="宋体" w:hAnsi="宋体" w:cs="楷体"/>
          <w:b/>
          <w:bCs/>
          <w:color w:val="000000" w:themeColor="text1"/>
          <w:sz w:val="72"/>
          <w:szCs w:val="72"/>
        </w:rPr>
      </w:pPr>
      <w:r>
        <w:rPr>
          <w:rFonts w:ascii="宋体" w:eastAsia="宋体" w:hAnsi="宋体" w:cs="楷体" w:hint="eastAsia"/>
          <w:b/>
          <w:bCs/>
          <w:color w:val="000000" w:themeColor="text1"/>
          <w:sz w:val="52"/>
          <w:szCs w:val="52"/>
        </w:rPr>
        <w:t>合同书</w:t>
      </w:r>
    </w:p>
    <w:p w:rsidR="00BC36C9" w:rsidRDefault="00BC36C9">
      <w:pPr>
        <w:jc w:val="center"/>
        <w:rPr>
          <w:rFonts w:ascii="宋体" w:eastAsia="宋体" w:hAnsi="宋体" w:cs="楷体"/>
          <w:color w:val="000000" w:themeColor="text1"/>
          <w:sz w:val="44"/>
          <w:szCs w:val="44"/>
        </w:rPr>
      </w:pPr>
    </w:p>
    <w:p w:rsidR="00BC36C9" w:rsidRDefault="00BC36C9">
      <w:pPr>
        <w:jc w:val="center"/>
        <w:rPr>
          <w:rFonts w:ascii="宋体" w:eastAsia="宋体" w:hAnsi="宋体" w:cs="楷体"/>
          <w:color w:val="000000" w:themeColor="text1"/>
          <w:sz w:val="44"/>
          <w:szCs w:val="44"/>
        </w:rPr>
      </w:pPr>
    </w:p>
    <w:p w:rsidR="00BC36C9" w:rsidRDefault="00BC36C9">
      <w:pPr>
        <w:rPr>
          <w:rFonts w:ascii="宋体" w:eastAsia="宋体" w:hAnsi="宋体" w:cs="楷体"/>
          <w:color w:val="000000" w:themeColor="text1"/>
          <w:sz w:val="44"/>
          <w:szCs w:val="44"/>
        </w:rPr>
      </w:pPr>
    </w:p>
    <w:p w:rsidR="00BC36C9" w:rsidRDefault="009B7E34">
      <w:pPr>
        <w:jc w:val="center"/>
        <w:rPr>
          <w:rFonts w:ascii="宋体" w:eastAsia="宋体" w:hAnsi="宋体" w:cs="楷体"/>
          <w:b/>
          <w:color w:val="000000" w:themeColor="text1"/>
          <w:sz w:val="36"/>
          <w:szCs w:val="36"/>
        </w:rPr>
      </w:pPr>
      <w:r>
        <w:rPr>
          <w:rFonts w:ascii="宋体" w:eastAsia="宋体" w:hAnsi="宋体" w:cs="楷体" w:hint="eastAsia"/>
          <w:b/>
          <w:color w:val="000000" w:themeColor="text1"/>
          <w:sz w:val="36"/>
          <w:szCs w:val="36"/>
        </w:rPr>
        <w:t>（示范文本）</w:t>
      </w:r>
    </w:p>
    <w:p w:rsidR="00BC36C9" w:rsidRDefault="00BC36C9">
      <w:pPr>
        <w:spacing w:line="360" w:lineRule="auto"/>
        <w:ind w:leftChars="298" w:left="629" w:hanging="3"/>
        <w:rPr>
          <w:rFonts w:ascii="宋体" w:eastAsia="宋体" w:hAnsi="宋体" w:cs="楷体"/>
          <w:b/>
          <w:bCs/>
          <w:color w:val="000000" w:themeColor="text1"/>
          <w:sz w:val="32"/>
          <w:szCs w:val="28"/>
        </w:rPr>
      </w:pPr>
    </w:p>
    <w:p w:rsidR="00BC36C9" w:rsidRDefault="00BC36C9">
      <w:pPr>
        <w:spacing w:line="360" w:lineRule="auto"/>
        <w:ind w:leftChars="298" w:left="629" w:hanging="3"/>
        <w:rPr>
          <w:rFonts w:ascii="宋体" w:eastAsia="宋体" w:hAnsi="宋体" w:cs="楷体"/>
          <w:b/>
          <w:bCs/>
          <w:color w:val="000000" w:themeColor="text1"/>
          <w:sz w:val="32"/>
          <w:szCs w:val="28"/>
        </w:rPr>
      </w:pPr>
    </w:p>
    <w:p w:rsidR="00BC36C9" w:rsidRDefault="00BC36C9">
      <w:pPr>
        <w:pStyle w:val="a5"/>
        <w:ind w:left="5250" w:firstLine="480"/>
        <w:rPr>
          <w:rFonts w:hAnsi="宋体"/>
          <w:color w:val="000000" w:themeColor="text1"/>
        </w:rPr>
      </w:pPr>
    </w:p>
    <w:p w:rsidR="00BC36C9" w:rsidRDefault="00BC36C9">
      <w:pPr>
        <w:pStyle w:val="a5"/>
        <w:ind w:left="5250" w:firstLine="480"/>
        <w:rPr>
          <w:rFonts w:hAnsi="宋体"/>
          <w:color w:val="000000" w:themeColor="text1"/>
        </w:rPr>
      </w:pPr>
    </w:p>
    <w:p w:rsidR="00BC36C9" w:rsidRDefault="00BC36C9">
      <w:pPr>
        <w:pStyle w:val="a5"/>
        <w:ind w:left="5250" w:firstLine="480"/>
        <w:rPr>
          <w:rFonts w:hAnsi="宋体"/>
          <w:color w:val="000000" w:themeColor="text1"/>
        </w:rPr>
      </w:pPr>
    </w:p>
    <w:p w:rsidR="00BC36C9" w:rsidRDefault="00BC36C9">
      <w:pPr>
        <w:pStyle w:val="a5"/>
        <w:ind w:left="5250" w:firstLine="480"/>
        <w:rPr>
          <w:rFonts w:hAnsi="宋体"/>
          <w:color w:val="000000" w:themeColor="text1"/>
        </w:rPr>
      </w:pPr>
    </w:p>
    <w:p w:rsidR="00BC36C9" w:rsidRDefault="00BC36C9">
      <w:pPr>
        <w:pStyle w:val="a5"/>
        <w:ind w:left="5250" w:firstLine="480"/>
        <w:rPr>
          <w:rFonts w:hAnsi="宋体"/>
          <w:color w:val="000000" w:themeColor="text1"/>
        </w:rPr>
      </w:pPr>
    </w:p>
    <w:p w:rsidR="00BC36C9" w:rsidRDefault="00BC36C9">
      <w:pPr>
        <w:pStyle w:val="a5"/>
        <w:ind w:left="5250" w:firstLine="480"/>
        <w:rPr>
          <w:rFonts w:hAnsi="宋体"/>
          <w:color w:val="000000" w:themeColor="text1"/>
        </w:rPr>
      </w:pPr>
    </w:p>
    <w:p w:rsidR="00BC36C9" w:rsidRDefault="00BC36C9">
      <w:pPr>
        <w:pStyle w:val="a5"/>
        <w:ind w:left="5250" w:firstLine="480"/>
        <w:rPr>
          <w:rFonts w:hAnsi="宋体"/>
          <w:color w:val="000000" w:themeColor="text1"/>
        </w:rPr>
      </w:pPr>
    </w:p>
    <w:p w:rsidR="00BC36C9" w:rsidRDefault="00BC36C9">
      <w:pPr>
        <w:pStyle w:val="a5"/>
        <w:ind w:left="5250" w:firstLine="480"/>
        <w:rPr>
          <w:rFonts w:hAnsi="宋体"/>
          <w:color w:val="000000" w:themeColor="text1"/>
        </w:rPr>
      </w:pPr>
    </w:p>
    <w:p w:rsidR="00BC36C9" w:rsidRDefault="00BC36C9">
      <w:pPr>
        <w:spacing w:line="360" w:lineRule="auto"/>
        <w:ind w:leftChars="298" w:left="629" w:hanging="3"/>
        <w:rPr>
          <w:rFonts w:ascii="宋体" w:eastAsia="宋体" w:hAnsi="宋体" w:cs="楷体"/>
          <w:b/>
          <w:bCs/>
          <w:color w:val="000000" w:themeColor="text1"/>
          <w:sz w:val="32"/>
          <w:szCs w:val="28"/>
        </w:rPr>
      </w:pPr>
    </w:p>
    <w:p w:rsidR="00BC36C9" w:rsidRDefault="009B7E34">
      <w:pPr>
        <w:spacing w:line="360" w:lineRule="auto"/>
        <w:ind w:leftChars="116" w:left="244" w:firstLineChars="198" w:firstLine="557"/>
        <w:rPr>
          <w:rFonts w:ascii="宋体" w:eastAsia="宋体" w:hAnsi="宋体" w:cs="楷体"/>
          <w:b/>
          <w:bCs/>
          <w:color w:val="000000" w:themeColor="text1"/>
          <w:sz w:val="28"/>
          <w:szCs w:val="24"/>
        </w:rPr>
      </w:pPr>
      <w:r>
        <w:rPr>
          <w:rFonts w:ascii="宋体" w:eastAsia="宋体" w:hAnsi="宋体" w:cs="楷体" w:hint="eastAsia"/>
          <w:b/>
          <w:bCs/>
          <w:color w:val="000000" w:themeColor="text1"/>
          <w:sz w:val="28"/>
          <w:szCs w:val="24"/>
        </w:rPr>
        <w:t>委托方（甲方）：西安市自然资源和规划局</w:t>
      </w:r>
    </w:p>
    <w:p w:rsidR="00BC36C9" w:rsidRDefault="009B7E34">
      <w:pPr>
        <w:spacing w:line="360" w:lineRule="auto"/>
        <w:ind w:leftChars="116" w:left="244" w:firstLineChars="198" w:firstLine="557"/>
        <w:rPr>
          <w:rFonts w:ascii="宋体" w:eastAsia="宋体" w:hAnsi="宋体" w:cs="楷体"/>
          <w:b/>
          <w:bCs/>
          <w:color w:val="000000" w:themeColor="text1"/>
          <w:sz w:val="28"/>
          <w:szCs w:val="24"/>
        </w:rPr>
      </w:pPr>
      <w:r>
        <w:rPr>
          <w:rFonts w:ascii="宋体" w:eastAsia="宋体" w:hAnsi="宋体" w:cs="楷体" w:hint="eastAsia"/>
          <w:b/>
          <w:bCs/>
          <w:color w:val="000000" w:themeColor="text1"/>
          <w:sz w:val="28"/>
          <w:szCs w:val="24"/>
        </w:rPr>
        <w:t xml:space="preserve">受托方（乙方）：      </w:t>
      </w:r>
    </w:p>
    <w:p w:rsidR="00BC36C9" w:rsidRDefault="009B7E34">
      <w:pPr>
        <w:spacing w:line="360" w:lineRule="auto"/>
        <w:ind w:firstLineChars="300" w:firstLine="843"/>
        <w:rPr>
          <w:rFonts w:ascii="宋体" w:eastAsia="宋体" w:hAnsi="宋体" w:cs="楷体"/>
          <w:b/>
          <w:bCs/>
          <w:color w:val="000000" w:themeColor="text1"/>
          <w:sz w:val="28"/>
          <w:szCs w:val="24"/>
        </w:rPr>
      </w:pPr>
      <w:r>
        <w:rPr>
          <w:rFonts w:ascii="宋体" w:eastAsia="宋体" w:hAnsi="宋体" w:cs="楷体" w:hint="eastAsia"/>
          <w:b/>
          <w:bCs/>
          <w:color w:val="000000" w:themeColor="text1"/>
          <w:sz w:val="28"/>
          <w:szCs w:val="24"/>
        </w:rPr>
        <w:t xml:space="preserve">签订时间： </w:t>
      </w:r>
    </w:p>
    <w:p w:rsidR="00BC36C9" w:rsidRDefault="00BC36C9">
      <w:pPr>
        <w:spacing w:line="360" w:lineRule="auto"/>
        <w:ind w:firstLineChars="300" w:firstLine="843"/>
        <w:rPr>
          <w:rFonts w:ascii="宋体" w:eastAsia="宋体" w:hAnsi="宋体" w:cs="楷体"/>
          <w:b/>
          <w:bCs/>
          <w:color w:val="000000" w:themeColor="text1"/>
          <w:sz w:val="28"/>
          <w:szCs w:val="24"/>
        </w:rPr>
      </w:pPr>
    </w:p>
    <w:p w:rsidR="00BC36C9" w:rsidRDefault="00BC36C9">
      <w:pPr>
        <w:spacing w:line="360" w:lineRule="auto"/>
        <w:ind w:firstLineChars="300" w:firstLine="843"/>
        <w:rPr>
          <w:rFonts w:ascii="宋体" w:eastAsia="宋体" w:hAnsi="宋体" w:cs="楷体"/>
          <w:b/>
          <w:bCs/>
          <w:color w:val="000000" w:themeColor="text1"/>
          <w:sz w:val="28"/>
          <w:szCs w:val="24"/>
        </w:rPr>
      </w:pPr>
    </w:p>
    <w:p w:rsidR="00BC36C9" w:rsidRDefault="009B7E34">
      <w:pPr>
        <w:spacing w:line="360" w:lineRule="auto"/>
        <w:ind w:firstLineChars="200" w:firstLine="482"/>
        <w:rPr>
          <w:rFonts w:ascii="宋体" w:eastAsia="宋体" w:hAnsi="宋体" w:cs="楷体"/>
          <w:b/>
          <w:color w:val="000000" w:themeColor="text1"/>
          <w:sz w:val="24"/>
          <w:szCs w:val="24"/>
        </w:rPr>
      </w:pPr>
      <w:r>
        <w:rPr>
          <w:rFonts w:ascii="宋体" w:eastAsia="宋体" w:hAnsi="宋体" w:cs="楷体" w:hint="eastAsia"/>
          <w:b/>
          <w:color w:val="000000" w:themeColor="text1"/>
          <w:sz w:val="24"/>
          <w:szCs w:val="24"/>
        </w:rPr>
        <w:t>委托方（全称）：</w:t>
      </w:r>
      <w:r>
        <w:rPr>
          <w:rFonts w:ascii="宋体" w:eastAsia="宋体" w:hAnsi="宋体" w:cs="楷体" w:hint="eastAsia"/>
          <w:b/>
          <w:color w:val="000000" w:themeColor="text1"/>
          <w:sz w:val="24"/>
          <w:szCs w:val="24"/>
          <w:u w:val="single"/>
        </w:rPr>
        <w:t xml:space="preserve">  西安市自然资源和规划局（本级）                         </w:t>
      </w:r>
    </w:p>
    <w:p w:rsidR="00BC36C9" w:rsidRDefault="009B7E34">
      <w:pPr>
        <w:adjustRightInd w:val="0"/>
        <w:snapToGrid w:val="0"/>
        <w:spacing w:line="360" w:lineRule="auto"/>
        <w:ind w:firstLineChars="200" w:firstLine="482"/>
        <w:rPr>
          <w:rFonts w:ascii="宋体" w:eastAsia="宋体" w:hAnsi="宋体" w:cs="楷体"/>
          <w:color w:val="000000" w:themeColor="text1"/>
          <w:sz w:val="24"/>
          <w:szCs w:val="24"/>
          <w:u w:val="single"/>
        </w:rPr>
      </w:pPr>
      <w:r>
        <w:rPr>
          <w:rFonts w:ascii="宋体" w:eastAsia="宋体" w:hAnsi="宋体" w:cs="楷体" w:hint="eastAsia"/>
          <w:b/>
          <w:color w:val="000000" w:themeColor="text1"/>
          <w:sz w:val="24"/>
          <w:szCs w:val="24"/>
        </w:rPr>
        <w:t>受托方（全称）：</w:t>
      </w:r>
      <w:r>
        <w:rPr>
          <w:rFonts w:ascii="宋体" w:eastAsia="宋体" w:hAnsi="宋体" w:cs="楷体" w:hint="eastAsia"/>
          <w:b/>
          <w:color w:val="000000" w:themeColor="text1"/>
          <w:sz w:val="24"/>
          <w:szCs w:val="24"/>
          <w:u w:val="single"/>
        </w:rPr>
        <w:t xml:space="preserve">                                           </w:t>
      </w:r>
      <w:r>
        <w:rPr>
          <w:rFonts w:ascii="宋体" w:eastAsia="宋体" w:hAnsi="宋体" w:cs="楷体" w:hint="eastAsia"/>
          <w:color w:val="000000" w:themeColor="text1"/>
          <w:sz w:val="24"/>
          <w:szCs w:val="24"/>
          <w:u w:val="single"/>
        </w:rPr>
        <w:t xml:space="preserve">  </w:t>
      </w:r>
    </w:p>
    <w:p w:rsidR="00BC36C9" w:rsidRDefault="009B7E34">
      <w:pPr>
        <w:adjustRightInd w:val="0"/>
        <w:snapToGrid w:val="0"/>
        <w:spacing w:line="360" w:lineRule="auto"/>
        <w:ind w:firstLineChars="200" w:firstLine="480"/>
        <w:rPr>
          <w:rFonts w:ascii="宋体" w:eastAsia="宋体" w:hAnsi="宋体" w:cs="楷体"/>
          <w:color w:val="000000" w:themeColor="text1"/>
          <w:sz w:val="24"/>
          <w:szCs w:val="24"/>
          <w:u w:val="single"/>
        </w:rPr>
      </w:pPr>
      <w:r>
        <w:rPr>
          <w:rFonts w:ascii="宋体" w:eastAsia="宋体" w:hAnsi="宋体" w:cs="楷体" w:hint="eastAsia"/>
          <w:color w:val="000000" w:themeColor="text1"/>
          <w:sz w:val="24"/>
          <w:szCs w:val="24"/>
        </w:rPr>
        <w:t>根据《中华人民共和国民法典》及其他有关法律、法规，遵循平等、自愿、公平和诚信的原则，双方就下述项目范围与相关服务事项协商一致，订立本合同。</w:t>
      </w:r>
    </w:p>
    <w:p w:rsidR="00BC36C9" w:rsidRDefault="009B7E34">
      <w:pPr>
        <w:spacing w:line="360" w:lineRule="auto"/>
        <w:rPr>
          <w:rFonts w:ascii="宋体" w:eastAsia="宋体" w:hAnsi="宋体" w:cs="楷体"/>
          <w:b/>
          <w:color w:val="000000" w:themeColor="text1"/>
          <w:sz w:val="24"/>
          <w:szCs w:val="24"/>
        </w:rPr>
      </w:pPr>
      <w:r>
        <w:rPr>
          <w:rFonts w:ascii="宋体" w:eastAsia="宋体" w:hAnsi="宋体" w:cs="楷体" w:hint="eastAsia"/>
          <w:b/>
          <w:color w:val="000000" w:themeColor="text1"/>
          <w:sz w:val="24"/>
          <w:szCs w:val="24"/>
        </w:rPr>
        <w:t>一、项目概况</w:t>
      </w:r>
    </w:p>
    <w:p w:rsidR="00BC36C9" w:rsidRDefault="009B7E34">
      <w:pPr>
        <w:autoSpaceDE w:val="0"/>
        <w:autoSpaceDN w:val="0"/>
        <w:adjustRightInd w:val="0"/>
        <w:spacing w:line="360" w:lineRule="auto"/>
        <w:ind w:firstLineChars="200" w:firstLine="480"/>
        <w:rPr>
          <w:rFonts w:ascii="宋体" w:eastAsia="宋体" w:hAnsi="宋体" w:cs="楷体"/>
          <w:color w:val="000000" w:themeColor="text1"/>
          <w:sz w:val="24"/>
          <w:szCs w:val="24"/>
          <w:u w:val="single"/>
        </w:rPr>
      </w:pPr>
      <w:r>
        <w:rPr>
          <w:rFonts w:ascii="宋体" w:eastAsia="宋体" w:hAnsi="宋体" w:cs="楷体" w:hint="eastAsia"/>
          <w:color w:val="000000" w:themeColor="text1"/>
          <w:sz w:val="24"/>
          <w:szCs w:val="24"/>
        </w:rPr>
        <w:t>1.项目名称：</w:t>
      </w:r>
      <w:r>
        <w:rPr>
          <w:rFonts w:ascii="宋体" w:eastAsia="宋体" w:hAnsi="宋体" w:cs="楷体" w:hint="eastAsia"/>
          <w:color w:val="000000" w:themeColor="text1"/>
          <w:sz w:val="24"/>
          <w:szCs w:val="24"/>
          <w:u w:val="single"/>
        </w:rPr>
        <w:t xml:space="preserve"> </w:t>
      </w:r>
      <w:r w:rsidR="00D0740D">
        <w:rPr>
          <w:rFonts w:ascii="宋体" w:eastAsia="宋体" w:hAnsi="宋体" w:cs="楷体" w:hint="eastAsia"/>
          <w:color w:val="000000" w:themeColor="text1"/>
          <w:sz w:val="24"/>
          <w:szCs w:val="24"/>
          <w:u w:val="single"/>
        </w:rPr>
        <w:t>西安市2025年城市更新重点区块实施计划与实施指引项目</w:t>
      </w:r>
    </w:p>
    <w:p w:rsidR="00BC36C9" w:rsidRDefault="009B7E34">
      <w:pPr>
        <w:autoSpaceDE w:val="0"/>
        <w:autoSpaceDN w:val="0"/>
        <w:adjustRightInd w:val="0"/>
        <w:spacing w:line="360" w:lineRule="auto"/>
        <w:ind w:firstLineChars="200" w:firstLine="480"/>
        <w:rPr>
          <w:rFonts w:ascii="宋体" w:eastAsia="宋体" w:hAnsi="宋体" w:cs="楷体"/>
          <w:color w:val="000000" w:themeColor="text1"/>
          <w:sz w:val="24"/>
          <w:szCs w:val="24"/>
        </w:rPr>
      </w:pPr>
      <w:r>
        <w:rPr>
          <w:rFonts w:ascii="宋体" w:eastAsia="宋体" w:hAnsi="宋体" w:cs="楷体" w:hint="eastAsia"/>
          <w:color w:val="000000" w:themeColor="text1"/>
          <w:sz w:val="24"/>
          <w:szCs w:val="24"/>
        </w:rPr>
        <w:t>2.项目地点：</w:t>
      </w:r>
      <w:r>
        <w:rPr>
          <w:rFonts w:ascii="宋体" w:eastAsia="宋体" w:hAnsi="宋体" w:cs="楷体" w:hint="eastAsia"/>
          <w:color w:val="000000" w:themeColor="text1"/>
          <w:sz w:val="24"/>
          <w:szCs w:val="24"/>
          <w:u w:val="single"/>
        </w:rPr>
        <w:t xml:space="preserve">                                </w:t>
      </w:r>
    </w:p>
    <w:p w:rsidR="00BC36C9" w:rsidRDefault="009B7E34">
      <w:pPr>
        <w:autoSpaceDE w:val="0"/>
        <w:autoSpaceDN w:val="0"/>
        <w:adjustRightInd w:val="0"/>
        <w:spacing w:line="360" w:lineRule="auto"/>
        <w:ind w:firstLineChars="200" w:firstLine="480"/>
        <w:rPr>
          <w:rFonts w:ascii="宋体" w:eastAsia="宋体" w:hAnsi="宋体" w:cs="楷体"/>
          <w:color w:val="000000" w:themeColor="text1"/>
          <w:sz w:val="24"/>
          <w:szCs w:val="24"/>
          <w:u w:val="single"/>
        </w:rPr>
      </w:pPr>
      <w:r>
        <w:rPr>
          <w:rFonts w:ascii="宋体" w:eastAsia="宋体" w:hAnsi="宋体" w:cs="楷体" w:hint="eastAsia"/>
          <w:color w:val="000000" w:themeColor="text1"/>
          <w:sz w:val="24"/>
          <w:szCs w:val="24"/>
        </w:rPr>
        <w:t>3.项目内容：</w:t>
      </w:r>
      <w:r>
        <w:rPr>
          <w:rFonts w:ascii="宋体" w:eastAsia="宋体" w:hAnsi="宋体" w:cs="楷体" w:hint="eastAsia"/>
          <w:color w:val="000000" w:themeColor="text1"/>
          <w:sz w:val="24"/>
          <w:szCs w:val="24"/>
          <w:u w:val="single"/>
        </w:rPr>
        <w:t xml:space="preserve"> </w:t>
      </w:r>
      <w:r>
        <w:rPr>
          <w:rFonts w:ascii="宋体" w:eastAsia="宋体" w:hAnsi="宋体" w:cs="楷体"/>
          <w:color w:val="000000" w:themeColor="text1"/>
          <w:sz w:val="24"/>
          <w:szCs w:val="24"/>
          <w:u w:val="single"/>
        </w:rPr>
        <w:t xml:space="preserve">                              </w:t>
      </w:r>
    </w:p>
    <w:p w:rsidR="00BC36C9" w:rsidRDefault="009B7E34">
      <w:pPr>
        <w:spacing w:line="360" w:lineRule="auto"/>
        <w:rPr>
          <w:rFonts w:ascii="宋体" w:eastAsia="宋体" w:hAnsi="宋体" w:cs="楷体"/>
          <w:b/>
          <w:color w:val="000000" w:themeColor="text1"/>
          <w:sz w:val="24"/>
          <w:szCs w:val="24"/>
        </w:rPr>
      </w:pPr>
      <w:r>
        <w:rPr>
          <w:rFonts w:ascii="宋体" w:eastAsia="宋体" w:hAnsi="宋体" w:cs="楷体" w:hint="eastAsia"/>
          <w:b/>
          <w:color w:val="000000" w:themeColor="text1"/>
          <w:sz w:val="24"/>
          <w:szCs w:val="24"/>
        </w:rPr>
        <w:t>二、组成本合同的文件</w:t>
      </w:r>
    </w:p>
    <w:p w:rsidR="00BC36C9" w:rsidRDefault="009B7E34">
      <w:pPr>
        <w:adjustRightInd w:val="0"/>
        <w:snapToGrid w:val="0"/>
        <w:spacing w:line="360" w:lineRule="auto"/>
        <w:ind w:firstLineChars="198" w:firstLine="475"/>
        <w:rPr>
          <w:rFonts w:ascii="宋体" w:eastAsia="宋体" w:hAnsi="宋体" w:cs="楷体"/>
          <w:color w:val="000000" w:themeColor="text1"/>
          <w:sz w:val="24"/>
          <w:szCs w:val="24"/>
        </w:rPr>
      </w:pPr>
      <w:r>
        <w:rPr>
          <w:rFonts w:ascii="宋体" w:eastAsia="宋体" w:hAnsi="宋体" w:cs="楷体" w:hint="eastAsia"/>
          <w:color w:val="000000" w:themeColor="text1"/>
          <w:sz w:val="24"/>
          <w:szCs w:val="24"/>
        </w:rPr>
        <w:t>1. 协议书；</w:t>
      </w:r>
    </w:p>
    <w:p w:rsidR="00BC36C9" w:rsidRDefault="009B7E34">
      <w:pPr>
        <w:adjustRightInd w:val="0"/>
        <w:snapToGrid w:val="0"/>
        <w:spacing w:line="360" w:lineRule="auto"/>
        <w:ind w:firstLineChars="198" w:firstLine="475"/>
        <w:rPr>
          <w:rFonts w:ascii="宋体" w:eastAsia="宋体" w:hAnsi="宋体" w:cs="楷体"/>
          <w:color w:val="000000" w:themeColor="text1"/>
          <w:sz w:val="24"/>
          <w:szCs w:val="24"/>
        </w:rPr>
      </w:pPr>
      <w:r>
        <w:rPr>
          <w:rFonts w:ascii="宋体" w:eastAsia="宋体" w:hAnsi="宋体" w:cs="楷体" w:hint="eastAsia"/>
          <w:color w:val="000000" w:themeColor="text1"/>
          <w:sz w:val="24"/>
          <w:szCs w:val="24"/>
        </w:rPr>
        <w:t>2. 中标通知书、投标文件、招标文件、澄清、补充文件（或委托书）；</w:t>
      </w:r>
    </w:p>
    <w:p w:rsidR="00BC36C9" w:rsidRDefault="009B7E34">
      <w:pPr>
        <w:adjustRightInd w:val="0"/>
        <w:snapToGrid w:val="0"/>
        <w:spacing w:line="360" w:lineRule="auto"/>
        <w:ind w:firstLineChars="200" w:firstLine="480"/>
        <w:rPr>
          <w:rFonts w:ascii="宋体" w:eastAsia="宋体" w:hAnsi="宋体" w:cs="楷体"/>
          <w:color w:val="000000" w:themeColor="text1"/>
          <w:sz w:val="24"/>
          <w:szCs w:val="24"/>
        </w:rPr>
      </w:pPr>
      <w:r>
        <w:rPr>
          <w:rFonts w:ascii="宋体" w:eastAsia="宋体" w:hAnsi="宋体" w:cs="楷体" w:hint="eastAsia"/>
          <w:color w:val="000000" w:themeColor="text1"/>
          <w:sz w:val="24"/>
          <w:szCs w:val="24"/>
        </w:rPr>
        <w:t>3.</w:t>
      </w:r>
      <w:r>
        <w:rPr>
          <w:rFonts w:ascii="宋体" w:eastAsia="宋体" w:hAnsi="宋体" w:cs="楷体"/>
          <w:color w:val="000000" w:themeColor="text1"/>
          <w:sz w:val="24"/>
          <w:szCs w:val="24"/>
        </w:rPr>
        <w:t xml:space="preserve"> </w:t>
      </w:r>
      <w:r>
        <w:rPr>
          <w:rFonts w:ascii="宋体" w:eastAsia="宋体" w:hAnsi="宋体" w:cs="楷体" w:hint="eastAsia"/>
          <w:color w:val="000000" w:themeColor="text1"/>
          <w:sz w:val="24"/>
          <w:szCs w:val="24"/>
        </w:rPr>
        <w:t>相关服务建议书（如有）；</w:t>
      </w:r>
    </w:p>
    <w:p w:rsidR="00BC36C9" w:rsidRDefault="009B7E34">
      <w:pPr>
        <w:adjustRightInd w:val="0"/>
        <w:snapToGrid w:val="0"/>
        <w:spacing w:line="360" w:lineRule="auto"/>
        <w:rPr>
          <w:rFonts w:ascii="宋体" w:eastAsia="宋体" w:hAnsi="宋体" w:cs="楷体"/>
          <w:color w:val="000000" w:themeColor="text1"/>
          <w:sz w:val="24"/>
          <w:szCs w:val="24"/>
        </w:rPr>
      </w:pPr>
      <w:r>
        <w:rPr>
          <w:rFonts w:ascii="宋体" w:eastAsia="宋体" w:hAnsi="宋体" w:cs="楷体" w:hint="eastAsia"/>
          <w:color w:val="000000" w:themeColor="text1"/>
          <w:sz w:val="24"/>
          <w:szCs w:val="24"/>
        </w:rPr>
        <w:t xml:space="preserve">    4. 附录；</w:t>
      </w:r>
    </w:p>
    <w:p w:rsidR="00BC36C9" w:rsidRDefault="009B7E34">
      <w:pPr>
        <w:adjustRightInd w:val="0"/>
        <w:snapToGrid w:val="0"/>
        <w:spacing w:line="360" w:lineRule="auto"/>
        <w:ind w:firstLineChars="198" w:firstLine="475"/>
        <w:rPr>
          <w:rFonts w:ascii="宋体" w:eastAsia="宋体" w:hAnsi="宋体" w:cs="楷体"/>
          <w:color w:val="000000" w:themeColor="text1"/>
          <w:sz w:val="24"/>
          <w:szCs w:val="24"/>
        </w:rPr>
      </w:pPr>
      <w:r>
        <w:rPr>
          <w:rFonts w:ascii="宋体" w:eastAsia="宋体" w:hAnsi="宋体" w:cs="楷体" w:hint="eastAsia"/>
          <w:color w:val="000000" w:themeColor="text1"/>
          <w:sz w:val="24"/>
          <w:szCs w:val="24"/>
        </w:rPr>
        <w:t>本合同签订后，双方依法签订的补充协议也是本合同文件的组成部分。</w:t>
      </w:r>
    </w:p>
    <w:p w:rsidR="00BC36C9" w:rsidRDefault="009B7E34">
      <w:pPr>
        <w:spacing w:line="360" w:lineRule="auto"/>
        <w:rPr>
          <w:rFonts w:ascii="宋体" w:eastAsia="宋体" w:hAnsi="宋体" w:cs="楷体"/>
          <w:b/>
          <w:color w:val="000000" w:themeColor="text1"/>
          <w:sz w:val="24"/>
          <w:szCs w:val="24"/>
        </w:rPr>
      </w:pPr>
      <w:r>
        <w:rPr>
          <w:rFonts w:ascii="宋体" w:eastAsia="宋体" w:hAnsi="宋体" w:cs="楷体" w:hint="eastAsia"/>
          <w:b/>
          <w:color w:val="000000" w:themeColor="text1"/>
          <w:sz w:val="24"/>
          <w:szCs w:val="24"/>
        </w:rPr>
        <w:t>三、合同价款</w:t>
      </w:r>
    </w:p>
    <w:p w:rsidR="00BC36C9" w:rsidRDefault="009B7E34">
      <w:pPr>
        <w:adjustRightInd w:val="0"/>
        <w:snapToGrid w:val="0"/>
        <w:spacing w:line="360" w:lineRule="auto"/>
        <w:ind w:firstLineChars="198" w:firstLine="475"/>
        <w:rPr>
          <w:rFonts w:ascii="宋体" w:eastAsia="宋体" w:hAnsi="宋体" w:cs="楷体"/>
          <w:color w:val="000000" w:themeColor="text1"/>
          <w:sz w:val="24"/>
          <w:szCs w:val="24"/>
        </w:rPr>
      </w:pPr>
      <w:r>
        <w:rPr>
          <w:rFonts w:ascii="宋体" w:eastAsia="宋体" w:hAnsi="宋体" w:cs="楷体" w:hint="eastAsia"/>
          <w:color w:val="000000" w:themeColor="text1"/>
          <w:sz w:val="24"/>
          <w:szCs w:val="24"/>
        </w:rPr>
        <w:t>1.合同金额（大写）：</w:t>
      </w:r>
      <w:r>
        <w:rPr>
          <w:rFonts w:ascii="宋体" w:eastAsia="宋体" w:hAnsi="宋体" w:cs="楷体" w:hint="eastAsia"/>
          <w:color w:val="000000" w:themeColor="text1"/>
          <w:sz w:val="24"/>
          <w:szCs w:val="24"/>
          <w:u w:val="single"/>
        </w:rPr>
        <w:t xml:space="preserve">                 </w:t>
      </w:r>
      <w:r>
        <w:rPr>
          <w:rFonts w:ascii="宋体" w:eastAsia="宋体" w:hAnsi="宋体" w:cs="楷体" w:hint="eastAsia"/>
          <w:color w:val="000000" w:themeColor="text1"/>
          <w:sz w:val="24"/>
          <w:szCs w:val="24"/>
        </w:rPr>
        <w:t xml:space="preserve">（¥ </w:t>
      </w:r>
      <w:r>
        <w:rPr>
          <w:rFonts w:ascii="宋体" w:eastAsia="宋体" w:hAnsi="宋体" w:cs="楷体" w:hint="eastAsia"/>
          <w:color w:val="000000" w:themeColor="text1"/>
          <w:sz w:val="24"/>
          <w:szCs w:val="24"/>
          <w:u w:val="single"/>
        </w:rPr>
        <w:t xml:space="preserve">           </w:t>
      </w:r>
      <w:r>
        <w:rPr>
          <w:rFonts w:ascii="宋体" w:eastAsia="宋体" w:hAnsi="宋体" w:cs="楷体" w:hint="eastAsia"/>
          <w:color w:val="000000" w:themeColor="text1"/>
          <w:sz w:val="24"/>
          <w:szCs w:val="24"/>
        </w:rPr>
        <w:t>元）。</w:t>
      </w:r>
    </w:p>
    <w:p w:rsidR="00BC36C9" w:rsidRDefault="009B7E34">
      <w:pPr>
        <w:adjustRightInd w:val="0"/>
        <w:snapToGrid w:val="0"/>
        <w:spacing w:line="360" w:lineRule="auto"/>
        <w:ind w:firstLineChars="198" w:firstLine="475"/>
        <w:rPr>
          <w:rFonts w:ascii="宋体" w:eastAsia="宋体" w:hAnsi="宋体" w:cs="楷体"/>
          <w:color w:val="000000" w:themeColor="text1"/>
          <w:sz w:val="24"/>
          <w:szCs w:val="24"/>
        </w:rPr>
      </w:pPr>
      <w:r>
        <w:rPr>
          <w:rFonts w:ascii="宋体" w:eastAsia="宋体" w:hAnsi="宋体" w:cs="楷体" w:hint="eastAsia"/>
          <w:color w:val="000000" w:themeColor="text1"/>
          <w:sz w:val="24"/>
          <w:szCs w:val="24"/>
        </w:rPr>
        <w:t>2.合同总价即成交价，不受市场价变化或实际工作量变化的影响。</w:t>
      </w:r>
    </w:p>
    <w:p w:rsidR="00BC36C9" w:rsidRDefault="009B7E34">
      <w:pPr>
        <w:adjustRightInd w:val="0"/>
        <w:snapToGrid w:val="0"/>
        <w:spacing w:line="360" w:lineRule="auto"/>
        <w:rPr>
          <w:rFonts w:ascii="宋体" w:eastAsia="宋体" w:hAnsi="宋体" w:cs="楷体"/>
          <w:b/>
          <w:sz w:val="24"/>
          <w:szCs w:val="24"/>
        </w:rPr>
      </w:pPr>
      <w:r>
        <w:rPr>
          <w:rFonts w:ascii="宋体" w:eastAsia="宋体" w:hAnsi="宋体" w:cs="楷体" w:hint="eastAsia"/>
          <w:b/>
          <w:color w:val="000000" w:themeColor="text1"/>
          <w:sz w:val="24"/>
          <w:szCs w:val="24"/>
        </w:rPr>
        <w:t>四、项目实施地点：</w:t>
      </w:r>
      <w:r>
        <w:rPr>
          <w:rFonts w:ascii="宋体" w:eastAsia="宋体" w:hAnsi="宋体" w:cs="楷体" w:hint="eastAsia"/>
          <w:bCs/>
          <w:sz w:val="24"/>
          <w:szCs w:val="24"/>
        </w:rPr>
        <w:t>采购人指定地点；</w:t>
      </w:r>
    </w:p>
    <w:p w:rsidR="00BC36C9" w:rsidRDefault="009B7E34">
      <w:pPr>
        <w:adjustRightInd w:val="0"/>
        <w:snapToGrid w:val="0"/>
        <w:spacing w:line="360" w:lineRule="auto"/>
        <w:ind w:left="482" w:hangingChars="200" w:hanging="482"/>
        <w:rPr>
          <w:rFonts w:ascii="宋体" w:eastAsia="宋体" w:hAnsi="宋体" w:cs="楷体"/>
          <w:sz w:val="24"/>
          <w:szCs w:val="24"/>
        </w:rPr>
      </w:pPr>
      <w:r>
        <w:rPr>
          <w:rFonts w:ascii="宋体" w:eastAsia="宋体" w:hAnsi="宋体" w:cs="楷体" w:hint="eastAsia"/>
          <w:b/>
          <w:sz w:val="24"/>
          <w:szCs w:val="24"/>
        </w:rPr>
        <w:t>五、付款方式：</w:t>
      </w:r>
      <w:r>
        <w:rPr>
          <w:rFonts w:ascii="宋体" w:eastAsia="宋体" w:hAnsi="宋体" w:cs="宋体" w:hint="eastAsia"/>
          <w:bCs/>
          <w:color w:val="FF0000"/>
          <w:sz w:val="24"/>
          <w:szCs w:val="24"/>
        </w:rPr>
        <w:t xml:space="preserve"> </w:t>
      </w:r>
    </w:p>
    <w:p w:rsidR="00BC36C9" w:rsidRDefault="009B7E34">
      <w:pPr>
        <w:numPr>
          <w:ilvl w:val="0"/>
          <w:numId w:val="2"/>
        </w:numPr>
        <w:adjustRightInd w:val="0"/>
        <w:snapToGrid w:val="0"/>
        <w:spacing w:line="360" w:lineRule="auto"/>
        <w:rPr>
          <w:rFonts w:ascii="宋体" w:eastAsia="宋体" w:hAnsi="宋体" w:cs="楷体"/>
          <w:b/>
          <w:color w:val="000000" w:themeColor="text1"/>
          <w:sz w:val="24"/>
          <w:szCs w:val="24"/>
        </w:rPr>
      </w:pPr>
      <w:r>
        <w:rPr>
          <w:rFonts w:ascii="宋体" w:eastAsia="宋体" w:hAnsi="宋体" w:cs="楷体" w:hint="eastAsia"/>
          <w:b/>
          <w:color w:val="000000" w:themeColor="text1"/>
          <w:sz w:val="24"/>
          <w:szCs w:val="24"/>
        </w:rPr>
        <w:t>质量保证：</w:t>
      </w:r>
    </w:p>
    <w:p w:rsidR="00BC36C9" w:rsidRDefault="009B7E34">
      <w:pPr>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1.在服务范围内按工作内容和要求制定详细的方案，方案应科学、合理、合法、可靠。</w:t>
      </w:r>
    </w:p>
    <w:p w:rsidR="00BC36C9" w:rsidRDefault="009B7E34">
      <w:pPr>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2.人员配备合理。有针对本项目的专项服务小组，项目负责人、工作人员分工明确，</w:t>
      </w:r>
      <w:r>
        <w:rPr>
          <w:rFonts w:ascii="宋体" w:eastAsia="宋体" w:hAnsi="宋体" w:hint="eastAsia"/>
          <w:sz w:val="24"/>
          <w:szCs w:val="24"/>
        </w:rPr>
        <w:t>确保有效工时服务质</w:t>
      </w:r>
      <w:r>
        <w:rPr>
          <w:rFonts w:ascii="宋体" w:eastAsia="宋体" w:hAnsi="宋体" w:hint="eastAsia"/>
          <w:color w:val="000000" w:themeColor="text1"/>
          <w:sz w:val="24"/>
          <w:szCs w:val="24"/>
        </w:rPr>
        <w:t>量（应有具体成员名单，包括姓名、工作职责、联系方式等）</w:t>
      </w:r>
    </w:p>
    <w:p w:rsidR="00BC36C9" w:rsidRDefault="009B7E34">
      <w:pPr>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3.有各类突发事件的应急预案和措施，有明确具体的承诺。</w:t>
      </w:r>
    </w:p>
    <w:p w:rsidR="00BC36C9" w:rsidRDefault="009B7E34">
      <w:pPr>
        <w:adjustRightInd w:val="0"/>
        <w:snapToGrid w:val="0"/>
        <w:spacing w:line="360" w:lineRule="auto"/>
        <w:ind w:firstLineChars="200" w:firstLine="480"/>
        <w:rPr>
          <w:rFonts w:ascii="宋体" w:eastAsia="宋体" w:hAnsi="宋体" w:cs="楷体"/>
          <w:bCs/>
          <w:color w:val="000000" w:themeColor="text1"/>
          <w:sz w:val="24"/>
          <w:szCs w:val="24"/>
        </w:rPr>
      </w:pPr>
      <w:r>
        <w:rPr>
          <w:rFonts w:ascii="宋体" w:eastAsia="宋体" w:hAnsi="宋体" w:hint="eastAsia"/>
          <w:color w:val="000000" w:themeColor="text1"/>
          <w:sz w:val="24"/>
          <w:szCs w:val="24"/>
        </w:rPr>
        <w:t>4.</w:t>
      </w:r>
      <w:r>
        <w:rPr>
          <w:rFonts w:ascii="宋体" w:eastAsia="宋体" w:hAnsi="宋体" w:cs="楷体" w:hint="eastAsia"/>
          <w:color w:val="000000" w:themeColor="text1"/>
          <w:sz w:val="24"/>
          <w:szCs w:val="24"/>
        </w:rPr>
        <w:t>投标人所拟派的工作人员，若在服务期间发生侵害第三方或被第三方侵害，采购人概不负责，由投标人自行处理并承担相应损失。</w:t>
      </w:r>
    </w:p>
    <w:p w:rsidR="00BC36C9" w:rsidRDefault="009B7E34">
      <w:pPr>
        <w:pStyle w:val="12"/>
        <w:numPr>
          <w:ilvl w:val="0"/>
          <w:numId w:val="2"/>
        </w:numPr>
        <w:spacing w:line="360" w:lineRule="auto"/>
        <w:ind w:firstLineChars="0" w:firstLine="0"/>
        <w:rPr>
          <w:rFonts w:hAnsi="宋体" w:cs="楷体"/>
          <w:b/>
          <w:color w:val="000000" w:themeColor="text1"/>
          <w:szCs w:val="24"/>
        </w:rPr>
      </w:pPr>
      <w:r>
        <w:rPr>
          <w:rFonts w:hAnsi="宋体" w:cs="楷体" w:hint="eastAsia"/>
          <w:b/>
          <w:color w:val="000000" w:themeColor="text1"/>
          <w:szCs w:val="24"/>
        </w:rPr>
        <w:lastRenderedPageBreak/>
        <w:t>安全责任：</w:t>
      </w:r>
    </w:p>
    <w:p w:rsidR="00BC36C9" w:rsidRDefault="009B7E34">
      <w:pPr>
        <w:pStyle w:val="12"/>
        <w:spacing w:line="360" w:lineRule="auto"/>
        <w:ind w:firstLine="480"/>
        <w:rPr>
          <w:rFonts w:hAnsi="宋体" w:cs="楷体"/>
          <w:color w:val="000000" w:themeColor="text1"/>
          <w:szCs w:val="24"/>
          <w:lang w:val="zh-CN"/>
        </w:rPr>
      </w:pPr>
      <w:r>
        <w:rPr>
          <w:rFonts w:hAnsi="宋体" w:cs="楷体" w:hint="eastAsia"/>
          <w:color w:val="000000" w:themeColor="text1"/>
          <w:szCs w:val="24"/>
          <w:lang w:val="zh-CN"/>
        </w:rPr>
        <w:t>乙方应对其工作人员在现场工作期间的一切行为负责，如安全事故责任及因此发生的人身损害赔偿和其它费用由乙方承担。</w:t>
      </w:r>
    </w:p>
    <w:p w:rsidR="00BC36C9" w:rsidRDefault="009B7E34">
      <w:pPr>
        <w:numPr>
          <w:ilvl w:val="0"/>
          <w:numId w:val="2"/>
        </w:numPr>
        <w:spacing w:line="360" w:lineRule="auto"/>
        <w:rPr>
          <w:rFonts w:ascii="宋体" w:eastAsia="宋体" w:hAnsi="宋体" w:cs="楷体"/>
          <w:b/>
          <w:color w:val="000000" w:themeColor="text1"/>
          <w:sz w:val="24"/>
          <w:szCs w:val="24"/>
        </w:rPr>
      </w:pPr>
      <w:r>
        <w:rPr>
          <w:rFonts w:ascii="宋体" w:eastAsia="宋体" w:hAnsi="宋体" w:cs="楷体" w:hint="eastAsia"/>
          <w:b/>
          <w:color w:val="000000" w:themeColor="text1"/>
          <w:sz w:val="24"/>
          <w:szCs w:val="24"/>
        </w:rPr>
        <w:t>考核验收：</w:t>
      </w:r>
    </w:p>
    <w:p w:rsidR="00BC36C9" w:rsidRDefault="009B7E34">
      <w:pPr>
        <w:spacing w:line="360" w:lineRule="auto"/>
        <w:ind w:firstLineChars="200" w:firstLine="480"/>
        <w:rPr>
          <w:rFonts w:ascii="宋体" w:eastAsia="宋体" w:hAnsi="宋体" w:cs="楷体"/>
          <w:color w:val="000000" w:themeColor="text1"/>
          <w:sz w:val="24"/>
          <w:szCs w:val="24"/>
        </w:rPr>
      </w:pPr>
      <w:r>
        <w:rPr>
          <w:rFonts w:ascii="宋体" w:eastAsia="宋体" w:hAnsi="宋体" w:cs="楷体" w:hint="eastAsia"/>
          <w:color w:val="000000" w:themeColor="text1"/>
          <w:sz w:val="24"/>
          <w:szCs w:val="24"/>
        </w:rPr>
        <w:t>由采购人和中标人共同对项目进行整体验收。其内容包括是否按照采购人要求进行服务、是否在规定时间内服务完毕。</w:t>
      </w:r>
    </w:p>
    <w:p w:rsidR="00BC36C9" w:rsidRDefault="009B7E34">
      <w:pPr>
        <w:spacing w:line="360" w:lineRule="auto"/>
        <w:rPr>
          <w:rFonts w:ascii="宋体" w:eastAsia="宋体" w:hAnsi="宋体" w:cs="楷体"/>
          <w:b/>
          <w:bCs/>
          <w:color w:val="000000" w:themeColor="text1"/>
          <w:sz w:val="24"/>
          <w:szCs w:val="24"/>
        </w:rPr>
      </w:pPr>
      <w:r>
        <w:rPr>
          <w:rFonts w:ascii="宋体" w:eastAsia="宋体" w:hAnsi="宋体" w:cs="楷体" w:hint="eastAsia"/>
          <w:b/>
          <w:bCs/>
          <w:color w:val="000000" w:themeColor="text1"/>
          <w:sz w:val="24"/>
          <w:szCs w:val="24"/>
        </w:rPr>
        <w:t>九、保密要求：</w:t>
      </w:r>
    </w:p>
    <w:p w:rsidR="00BC36C9" w:rsidRDefault="009B7E34">
      <w:pPr>
        <w:spacing w:line="360" w:lineRule="auto"/>
        <w:ind w:firstLineChars="200" w:firstLine="480"/>
        <w:rPr>
          <w:rFonts w:ascii="宋体" w:eastAsia="宋体" w:hAnsi="宋体" w:cs="楷体"/>
          <w:color w:val="000000" w:themeColor="text1"/>
          <w:sz w:val="24"/>
          <w:szCs w:val="24"/>
        </w:rPr>
      </w:pPr>
      <w:r>
        <w:rPr>
          <w:rFonts w:ascii="宋体" w:eastAsia="宋体" w:hAnsi="宋体" w:cs="楷体" w:hint="eastAsia"/>
          <w:color w:val="000000" w:themeColor="text1"/>
          <w:sz w:val="24"/>
          <w:szCs w:val="24"/>
        </w:rPr>
        <w:t>1.成交投标人应严格遵守采购单位有关保密规定，不得泄漏一切机密；</w:t>
      </w:r>
    </w:p>
    <w:p w:rsidR="00BC36C9" w:rsidRDefault="009B7E34">
      <w:pPr>
        <w:pStyle w:val="12"/>
        <w:spacing w:line="360" w:lineRule="auto"/>
        <w:ind w:firstLine="480"/>
        <w:rPr>
          <w:rFonts w:hAnsi="宋体" w:cs="楷体"/>
          <w:b/>
          <w:color w:val="000000" w:themeColor="text1"/>
          <w:szCs w:val="24"/>
        </w:rPr>
      </w:pPr>
      <w:r>
        <w:rPr>
          <w:rFonts w:hAnsi="宋体" w:cs="楷体" w:hint="eastAsia"/>
          <w:color w:val="000000" w:themeColor="text1"/>
          <w:szCs w:val="24"/>
        </w:rPr>
        <w:t>2.在技术服务期间，成交投标人对接触到的有关采购单位商业活动、技术情报和技术资料等文件进行保密。</w:t>
      </w:r>
    </w:p>
    <w:p w:rsidR="00BC36C9" w:rsidRDefault="009B7E34">
      <w:pPr>
        <w:pStyle w:val="12"/>
        <w:spacing w:line="360" w:lineRule="auto"/>
        <w:ind w:firstLineChars="0" w:firstLine="0"/>
        <w:rPr>
          <w:rFonts w:hAnsi="宋体" w:cs="楷体"/>
          <w:b/>
          <w:color w:val="000000" w:themeColor="text1"/>
          <w:szCs w:val="24"/>
        </w:rPr>
      </w:pPr>
      <w:r>
        <w:rPr>
          <w:rFonts w:hAnsi="宋体" w:cs="楷体" w:hint="eastAsia"/>
          <w:b/>
          <w:color w:val="000000" w:themeColor="text1"/>
          <w:szCs w:val="24"/>
        </w:rPr>
        <w:t>十、违约责任：</w:t>
      </w:r>
    </w:p>
    <w:p w:rsidR="00BC36C9" w:rsidRDefault="009B7E34">
      <w:pPr>
        <w:spacing w:line="360" w:lineRule="auto"/>
        <w:ind w:firstLineChars="200" w:firstLine="480"/>
        <w:rPr>
          <w:rFonts w:ascii="宋体" w:eastAsia="宋体" w:hAnsi="宋体" w:cs="楷体"/>
          <w:color w:val="000000" w:themeColor="text1"/>
          <w:sz w:val="24"/>
          <w:szCs w:val="24"/>
        </w:rPr>
      </w:pPr>
      <w:r>
        <w:rPr>
          <w:rFonts w:ascii="宋体" w:eastAsia="宋体" w:hAnsi="宋体" w:cs="楷体" w:hint="eastAsia"/>
          <w:color w:val="000000" w:themeColor="text1"/>
          <w:sz w:val="24"/>
          <w:szCs w:val="24"/>
        </w:rPr>
        <w:t>按《中华人民共和国政府采购法》、《中华人民共和国民法典》中的相关条款执行。</w:t>
      </w:r>
    </w:p>
    <w:p w:rsidR="00BC36C9" w:rsidRDefault="009B7E34">
      <w:pPr>
        <w:adjustRightInd w:val="0"/>
        <w:snapToGrid w:val="0"/>
        <w:spacing w:line="360" w:lineRule="auto"/>
        <w:rPr>
          <w:rFonts w:ascii="宋体" w:eastAsia="宋体" w:hAnsi="宋体" w:cs="楷体"/>
          <w:b/>
          <w:color w:val="000000" w:themeColor="text1"/>
          <w:sz w:val="24"/>
          <w:szCs w:val="24"/>
        </w:rPr>
      </w:pPr>
      <w:r>
        <w:rPr>
          <w:rFonts w:ascii="宋体" w:eastAsia="宋体" w:hAnsi="宋体" w:cs="楷体" w:hint="eastAsia"/>
          <w:b/>
          <w:color w:val="000000" w:themeColor="text1"/>
          <w:sz w:val="24"/>
          <w:szCs w:val="24"/>
        </w:rPr>
        <w:t>十一、合同争议的解决</w:t>
      </w:r>
    </w:p>
    <w:p w:rsidR="00BC36C9" w:rsidRDefault="009B7E34">
      <w:pPr>
        <w:spacing w:line="360" w:lineRule="auto"/>
        <w:ind w:firstLineChars="200" w:firstLine="480"/>
        <w:rPr>
          <w:rFonts w:ascii="宋体" w:eastAsia="宋体" w:hAnsi="宋体" w:cs="楷体"/>
          <w:color w:val="000000" w:themeColor="text1"/>
          <w:sz w:val="24"/>
          <w:szCs w:val="24"/>
        </w:rPr>
      </w:pPr>
      <w:r>
        <w:rPr>
          <w:rFonts w:ascii="宋体" w:eastAsia="宋体" w:hAnsi="宋体" w:cs="楷体" w:hint="eastAsia"/>
          <w:color w:val="000000" w:themeColor="text1"/>
          <w:sz w:val="24"/>
          <w:szCs w:val="24"/>
        </w:rPr>
        <w:t>合同执行中发生争议的，当事人双方应协商解决，协商达不成一致时，可依法向有管辖权的人民法院起诉。</w:t>
      </w:r>
    </w:p>
    <w:p w:rsidR="00BC36C9" w:rsidRDefault="009B7E34">
      <w:pPr>
        <w:spacing w:line="360" w:lineRule="auto"/>
        <w:rPr>
          <w:rFonts w:ascii="宋体" w:eastAsia="宋体" w:hAnsi="宋体" w:cs="楷体"/>
          <w:b/>
          <w:bCs/>
          <w:color w:val="000000" w:themeColor="text1"/>
          <w:sz w:val="24"/>
          <w:szCs w:val="24"/>
        </w:rPr>
      </w:pPr>
      <w:r>
        <w:rPr>
          <w:rFonts w:ascii="宋体" w:eastAsia="宋体" w:hAnsi="宋体" w:cs="楷体" w:hint="eastAsia"/>
          <w:b/>
          <w:bCs/>
          <w:color w:val="000000" w:themeColor="text1"/>
          <w:sz w:val="24"/>
          <w:szCs w:val="24"/>
        </w:rPr>
        <w:t>十二、不可抗力情况下的免责约定</w:t>
      </w:r>
    </w:p>
    <w:p w:rsidR="00BC36C9" w:rsidRDefault="009B7E34">
      <w:pPr>
        <w:spacing w:line="360" w:lineRule="auto"/>
        <w:rPr>
          <w:rFonts w:ascii="宋体" w:eastAsia="宋体" w:hAnsi="宋体" w:cs="楷体"/>
          <w:color w:val="000000" w:themeColor="text1"/>
          <w:sz w:val="24"/>
          <w:szCs w:val="24"/>
        </w:rPr>
      </w:pPr>
      <w:r>
        <w:rPr>
          <w:rFonts w:ascii="宋体" w:eastAsia="宋体" w:hAnsi="宋体" w:cs="楷体" w:hint="eastAsia"/>
          <w:color w:val="000000" w:themeColor="text1"/>
          <w:sz w:val="24"/>
          <w:szCs w:val="24"/>
        </w:rPr>
        <w:t xml:space="preserve">    双方约定不可抗力情况指：双方不可预见、不可避免、不可克服的客观情况，但不包括双方的违约或疏忽。这些事件包括但不限于：战争、严重火灾、洪水、台风、地震等。</w:t>
      </w:r>
    </w:p>
    <w:p w:rsidR="00BC36C9" w:rsidRDefault="009B7E34">
      <w:pPr>
        <w:spacing w:line="360" w:lineRule="auto"/>
        <w:rPr>
          <w:rFonts w:ascii="宋体" w:eastAsia="宋体" w:hAnsi="宋体" w:cs="楷体"/>
          <w:color w:val="000000" w:themeColor="text1"/>
          <w:sz w:val="24"/>
          <w:szCs w:val="24"/>
        </w:rPr>
      </w:pPr>
      <w:r>
        <w:rPr>
          <w:rFonts w:ascii="宋体" w:eastAsia="宋体" w:hAnsi="宋体" w:cs="楷体" w:hint="eastAsia"/>
          <w:b/>
          <w:color w:val="000000" w:themeColor="text1"/>
          <w:sz w:val="24"/>
          <w:szCs w:val="24"/>
        </w:rPr>
        <w:t>十三、其他</w:t>
      </w:r>
    </w:p>
    <w:p w:rsidR="00BC36C9" w:rsidRDefault="009B7E34">
      <w:pPr>
        <w:spacing w:line="360" w:lineRule="auto"/>
        <w:rPr>
          <w:rFonts w:ascii="宋体" w:eastAsia="宋体" w:hAnsi="宋体" w:cs="楷体"/>
          <w:b/>
          <w:color w:val="000000" w:themeColor="text1"/>
          <w:sz w:val="24"/>
          <w:szCs w:val="24"/>
        </w:rPr>
      </w:pPr>
      <w:r>
        <w:rPr>
          <w:rFonts w:ascii="宋体" w:eastAsia="宋体" w:hAnsi="宋体" w:cs="楷体" w:hint="eastAsia"/>
          <w:b/>
          <w:color w:val="000000" w:themeColor="text1"/>
          <w:sz w:val="24"/>
          <w:szCs w:val="24"/>
        </w:rPr>
        <w:t>十四、合同订立</w:t>
      </w:r>
    </w:p>
    <w:p w:rsidR="00BC36C9" w:rsidRDefault="009B7E34">
      <w:pPr>
        <w:adjustRightInd w:val="0"/>
        <w:snapToGrid w:val="0"/>
        <w:spacing w:line="360" w:lineRule="auto"/>
        <w:ind w:firstLineChars="198" w:firstLine="475"/>
        <w:rPr>
          <w:rFonts w:ascii="宋体" w:eastAsia="宋体" w:hAnsi="宋体" w:cs="楷体"/>
          <w:color w:val="000000" w:themeColor="text1"/>
          <w:sz w:val="24"/>
          <w:szCs w:val="24"/>
        </w:rPr>
      </w:pPr>
      <w:r>
        <w:rPr>
          <w:rFonts w:ascii="宋体" w:eastAsia="宋体" w:hAnsi="宋体" w:cs="楷体" w:hint="eastAsia"/>
          <w:color w:val="000000" w:themeColor="text1"/>
          <w:sz w:val="24"/>
          <w:szCs w:val="24"/>
        </w:rPr>
        <w:t>1. 订立时间：</w:t>
      </w:r>
      <w:r>
        <w:rPr>
          <w:rFonts w:ascii="宋体" w:eastAsia="宋体" w:hAnsi="宋体" w:cs="楷体" w:hint="eastAsia"/>
          <w:color w:val="000000" w:themeColor="text1"/>
          <w:sz w:val="24"/>
          <w:szCs w:val="24"/>
          <w:u w:val="single"/>
        </w:rPr>
        <w:t xml:space="preserve">          </w:t>
      </w:r>
      <w:r>
        <w:rPr>
          <w:rFonts w:ascii="宋体" w:eastAsia="宋体" w:hAnsi="宋体" w:cs="楷体" w:hint="eastAsia"/>
          <w:color w:val="000000" w:themeColor="text1"/>
          <w:sz w:val="24"/>
          <w:szCs w:val="24"/>
        </w:rPr>
        <w:t>年</w:t>
      </w:r>
      <w:r>
        <w:rPr>
          <w:rFonts w:ascii="宋体" w:eastAsia="宋体" w:hAnsi="宋体" w:cs="楷体" w:hint="eastAsia"/>
          <w:color w:val="000000" w:themeColor="text1"/>
          <w:sz w:val="24"/>
          <w:szCs w:val="24"/>
          <w:u w:val="single"/>
        </w:rPr>
        <w:t xml:space="preserve">       </w:t>
      </w:r>
      <w:r>
        <w:rPr>
          <w:rFonts w:ascii="宋体" w:eastAsia="宋体" w:hAnsi="宋体" w:cs="楷体" w:hint="eastAsia"/>
          <w:color w:val="000000" w:themeColor="text1"/>
          <w:sz w:val="24"/>
          <w:szCs w:val="24"/>
        </w:rPr>
        <w:t>月</w:t>
      </w:r>
      <w:r>
        <w:rPr>
          <w:rFonts w:ascii="宋体" w:eastAsia="宋体" w:hAnsi="宋体" w:cs="楷体" w:hint="eastAsia"/>
          <w:color w:val="000000" w:themeColor="text1"/>
          <w:sz w:val="24"/>
          <w:szCs w:val="24"/>
          <w:u w:val="single"/>
        </w:rPr>
        <w:t xml:space="preserve">      </w:t>
      </w:r>
      <w:r>
        <w:rPr>
          <w:rFonts w:ascii="宋体" w:eastAsia="宋体" w:hAnsi="宋体" w:cs="楷体" w:hint="eastAsia"/>
          <w:color w:val="000000" w:themeColor="text1"/>
          <w:sz w:val="24"/>
          <w:szCs w:val="24"/>
        </w:rPr>
        <w:t>日。</w:t>
      </w:r>
    </w:p>
    <w:p w:rsidR="00BC36C9" w:rsidRDefault="009B7E34">
      <w:pPr>
        <w:adjustRightInd w:val="0"/>
        <w:snapToGrid w:val="0"/>
        <w:spacing w:line="360" w:lineRule="auto"/>
        <w:ind w:firstLineChars="198" w:firstLine="475"/>
        <w:rPr>
          <w:rFonts w:ascii="宋体" w:eastAsia="宋体" w:hAnsi="宋体" w:cs="楷体"/>
          <w:color w:val="000000" w:themeColor="text1"/>
          <w:sz w:val="24"/>
          <w:szCs w:val="24"/>
        </w:rPr>
      </w:pPr>
      <w:r>
        <w:rPr>
          <w:rFonts w:ascii="宋体" w:eastAsia="宋体" w:hAnsi="宋体" w:cs="楷体" w:hint="eastAsia"/>
          <w:color w:val="000000" w:themeColor="text1"/>
          <w:sz w:val="24"/>
          <w:szCs w:val="24"/>
        </w:rPr>
        <w:t>2. 订立地点：</w:t>
      </w:r>
      <w:r>
        <w:rPr>
          <w:rFonts w:ascii="宋体" w:eastAsia="宋体" w:hAnsi="宋体" w:cs="楷体" w:hint="eastAsia"/>
          <w:color w:val="000000" w:themeColor="text1"/>
          <w:sz w:val="24"/>
          <w:szCs w:val="24"/>
          <w:u w:val="single"/>
        </w:rPr>
        <w:t xml:space="preserve">                                 </w:t>
      </w:r>
      <w:r>
        <w:rPr>
          <w:rFonts w:ascii="宋体" w:eastAsia="宋体" w:hAnsi="宋体" w:cs="楷体" w:hint="eastAsia"/>
          <w:color w:val="000000" w:themeColor="text1"/>
          <w:sz w:val="24"/>
          <w:szCs w:val="24"/>
        </w:rPr>
        <w:t>。</w:t>
      </w:r>
    </w:p>
    <w:p w:rsidR="00BC36C9" w:rsidRDefault="009B7E34">
      <w:pPr>
        <w:tabs>
          <w:tab w:val="left" w:pos="980"/>
        </w:tabs>
        <w:kinsoku w:val="0"/>
        <w:spacing w:line="360" w:lineRule="auto"/>
        <w:ind w:firstLineChars="200" w:firstLine="480"/>
        <w:rPr>
          <w:rFonts w:ascii="宋体" w:eastAsia="宋体" w:hAnsi="宋体" w:cs="楷体"/>
          <w:color w:val="000000" w:themeColor="text1"/>
          <w:sz w:val="24"/>
          <w:szCs w:val="24"/>
        </w:rPr>
      </w:pPr>
      <w:r>
        <w:rPr>
          <w:rFonts w:ascii="宋体" w:eastAsia="宋体" w:hAnsi="宋体" w:cs="楷体" w:hint="eastAsia"/>
          <w:color w:val="000000" w:themeColor="text1"/>
          <w:sz w:val="24"/>
          <w:szCs w:val="24"/>
        </w:rPr>
        <w:t>3. 本合同一式</w:t>
      </w:r>
      <w:r>
        <w:rPr>
          <w:rFonts w:ascii="宋体" w:eastAsia="宋体" w:hAnsi="宋体" w:cs="楷体" w:hint="eastAsia"/>
          <w:color w:val="000000" w:themeColor="text1"/>
          <w:sz w:val="24"/>
          <w:szCs w:val="24"/>
          <w:u w:val="single"/>
        </w:rPr>
        <w:t xml:space="preserve">  </w:t>
      </w:r>
      <w:r>
        <w:rPr>
          <w:rFonts w:ascii="宋体" w:eastAsia="宋体" w:hAnsi="宋体" w:cs="楷体"/>
          <w:color w:val="000000" w:themeColor="text1"/>
          <w:sz w:val="24"/>
          <w:szCs w:val="24"/>
          <w:u w:val="single"/>
        </w:rPr>
        <w:t xml:space="preserve"> </w:t>
      </w:r>
      <w:r>
        <w:rPr>
          <w:rFonts w:ascii="宋体" w:eastAsia="宋体" w:hAnsi="宋体" w:cs="楷体" w:hint="eastAsia"/>
          <w:color w:val="000000" w:themeColor="text1"/>
          <w:sz w:val="24"/>
          <w:szCs w:val="24"/>
          <w:u w:val="single"/>
        </w:rPr>
        <w:t xml:space="preserve"> </w:t>
      </w:r>
      <w:r>
        <w:rPr>
          <w:rFonts w:ascii="宋体" w:eastAsia="宋体" w:hAnsi="宋体" w:cs="楷体" w:hint="eastAsia"/>
          <w:color w:val="000000" w:themeColor="text1"/>
          <w:sz w:val="24"/>
          <w:szCs w:val="24"/>
        </w:rPr>
        <w:t>份，具有同等法律效力，双方各执</w:t>
      </w:r>
      <w:r>
        <w:rPr>
          <w:rFonts w:ascii="宋体" w:eastAsia="宋体" w:hAnsi="宋体" w:cs="楷体" w:hint="eastAsia"/>
          <w:color w:val="000000" w:themeColor="text1"/>
          <w:sz w:val="24"/>
          <w:szCs w:val="24"/>
          <w:u w:val="single"/>
        </w:rPr>
        <w:t xml:space="preserve">  </w:t>
      </w:r>
      <w:r>
        <w:rPr>
          <w:rFonts w:ascii="宋体" w:eastAsia="宋体" w:hAnsi="宋体" w:cs="楷体"/>
          <w:color w:val="000000" w:themeColor="text1"/>
          <w:sz w:val="24"/>
          <w:szCs w:val="24"/>
          <w:u w:val="single"/>
        </w:rPr>
        <w:t xml:space="preserve"> </w:t>
      </w:r>
      <w:r>
        <w:rPr>
          <w:rFonts w:ascii="宋体" w:eastAsia="宋体" w:hAnsi="宋体" w:cs="楷体" w:hint="eastAsia"/>
          <w:color w:val="000000" w:themeColor="text1"/>
          <w:sz w:val="24"/>
          <w:szCs w:val="24"/>
          <w:u w:val="single"/>
        </w:rPr>
        <w:t xml:space="preserve"> </w:t>
      </w:r>
      <w:r>
        <w:rPr>
          <w:rFonts w:ascii="宋体" w:eastAsia="宋体" w:hAnsi="宋体" w:cs="楷体" w:hint="eastAsia"/>
          <w:color w:val="000000" w:themeColor="text1"/>
          <w:sz w:val="24"/>
          <w:szCs w:val="24"/>
        </w:rPr>
        <w:t>份，招标代理机构存档</w:t>
      </w:r>
      <w:r>
        <w:rPr>
          <w:rFonts w:ascii="宋体" w:eastAsia="宋体" w:hAnsi="宋体" w:cs="楷体" w:hint="eastAsia"/>
          <w:color w:val="000000" w:themeColor="text1"/>
          <w:sz w:val="24"/>
          <w:szCs w:val="24"/>
          <w:u w:val="single"/>
        </w:rPr>
        <w:t xml:space="preserve">  </w:t>
      </w:r>
      <w:r>
        <w:rPr>
          <w:rFonts w:ascii="宋体" w:eastAsia="宋体" w:hAnsi="宋体" w:cs="楷体"/>
          <w:color w:val="000000" w:themeColor="text1"/>
          <w:sz w:val="24"/>
          <w:szCs w:val="24"/>
          <w:u w:val="single"/>
        </w:rPr>
        <w:t xml:space="preserve"> </w:t>
      </w:r>
      <w:r>
        <w:rPr>
          <w:rFonts w:ascii="宋体" w:eastAsia="宋体" w:hAnsi="宋体" w:cs="楷体" w:hint="eastAsia"/>
          <w:color w:val="000000" w:themeColor="text1"/>
          <w:sz w:val="24"/>
          <w:szCs w:val="24"/>
          <w:u w:val="single"/>
        </w:rPr>
        <w:t xml:space="preserve"> </w:t>
      </w:r>
      <w:r>
        <w:rPr>
          <w:rFonts w:ascii="宋体" w:eastAsia="宋体" w:hAnsi="宋体" w:cs="楷体" w:hint="eastAsia"/>
          <w:color w:val="000000" w:themeColor="text1"/>
          <w:sz w:val="24"/>
          <w:szCs w:val="24"/>
        </w:rPr>
        <w:t>份。各方签字盖章后生效，合同执行完毕自动失效。</w:t>
      </w:r>
    </w:p>
    <w:p w:rsidR="00BC36C9" w:rsidRDefault="00BC36C9">
      <w:pPr>
        <w:pStyle w:val="a5"/>
        <w:ind w:firstLine="480"/>
        <w:rPr>
          <w:color w:val="000000" w:themeColor="text1"/>
        </w:rPr>
      </w:pPr>
    </w:p>
    <w:p w:rsidR="00BC36C9" w:rsidRDefault="00BC36C9">
      <w:pPr>
        <w:pStyle w:val="a5"/>
        <w:ind w:firstLine="480"/>
        <w:rPr>
          <w:color w:val="000000" w:themeColor="text1"/>
        </w:rPr>
      </w:pPr>
    </w:p>
    <w:p w:rsidR="00BC36C9" w:rsidRDefault="00BC36C9">
      <w:pPr>
        <w:pStyle w:val="a5"/>
        <w:ind w:firstLine="480"/>
        <w:rPr>
          <w:color w:val="000000" w:themeColor="text1"/>
        </w:rPr>
      </w:pPr>
    </w:p>
    <w:p w:rsidR="00BC36C9" w:rsidRDefault="00BC36C9">
      <w:pPr>
        <w:pStyle w:val="a5"/>
        <w:ind w:firstLine="480"/>
        <w:rPr>
          <w:color w:val="000000" w:themeColor="text1"/>
        </w:rPr>
      </w:pPr>
    </w:p>
    <w:p w:rsidR="00BC36C9" w:rsidRDefault="00BC36C9">
      <w:pPr>
        <w:pStyle w:val="a5"/>
        <w:ind w:firstLine="480"/>
        <w:rPr>
          <w:color w:val="000000" w:themeColor="text1"/>
        </w:rPr>
      </w:pPr>
    </w:p>
    <w:p w:rsidR="00BC36C9" w:rsidRDefault="009B7E34">
      <w:pPr>
        <w:tabs>
          <w:tab w:val="left" w:pos="480"/>
        </w:tabs>
        <w:spacing w:line="360" w:lineRule="auto"/>
        <w:ind w:firstLineChars="500" w:firstLine="1205"/>
        <w:rPr>
          <w:rFonts w:ascii="宋体" w:eastAsia="宋体" w:hAnsi="宋体" w:cs="楷体"/>
          <w:b/>
          <w:color w:val="000000" w:themeColor="text1"/>
          <w:sz w:val="24"/>
          <w:szCs w:val="24"/>
        </w:rPr>
      </w:pPr>
      <w:r>
        <w:rPr>
          <w:rFonts w:ascii="宋体" w:eastAsia="宋体" w:hAnsi="宋体" w:cs="楷体" w:hint="eastAsia"/>
          <w:b/>
          <w:color w:val="000000" w:themeColor="text1"/>
          <w:sz w:val="24"/>
          <w:szCs w:val="24"/>
        </w:rPr>
        <w:lastRenderedPageBreak/>
        <w:t>甲  方（公章）</w:t>
      </w:r>
      <w:r>
        <w:rPr>
          <w:rFonts w:ascii="宋体" w:eastAsia="宋体" w:hAnsi="宋体" w:cs="楷体" w:hint="eastAsia"/>
          <w:color w:val="000000" w:themeColor="text1"/>
          <w:sz w:val="24"/>
          <w:szCs w:val="24"/>
        </w:rPr>
        <w:t xml:space="preserve">      </w:t>
      </w:r>
      <w:r>
        <w:rPr>
          <w:rFonts w:ascii="宋体" w:eastAsia="宋体" w:hAnsi="宋体" w:cs="楷体"/>
          <w:color w:val="000000" w:themeColor="text1"/>
          <w:sz w:val="24"/>
          <w:szCs w:val="24"/>
        </w:rPr>
        <w:t xml:space="preserve"> </w:t>
      </w:r>
      <w:r>
        <w:rPr>
          <w:rFonts w:ascii="宋体" w:eastAsia="宋体" w:hAnsi="宋体" w:cs="楷体" w:hint="eastAsia"/>
          <w:color w:val="000000" w:themeColor="text1"/>
          <w:sz w:val="24"/>
          <w:szCs w:val="24"/>
        </w:rPr>
        <w:t xml:space="preserve">                </w:t>
      </w:r>
      <w:r>
        <w:rPr>
          <w:rFonts w:ascii="宋体" w:eastAsia="宋体" w:hAnsi="宋体" w:cs="楷体" w:hint="eastAsia"/>
          <w:b/>
          <w:color w:val="000000" w:themeColor="text1"/>
          <w:sz w:val="24"/>
          <w:szCs w:val="24"/>
        </w:rPr>
        <w:t>乙  方（公章）</w:t>
      </w:r>
    </w:p>
    <w:p w:rsidR="00BC36C9" w:rsidRDefault="009B7E34">
      <w:pPr>
        <w:tabs>
          <w:tab w:val="left" w:pos="480"/>
        </w:tabs>
        <w:spacing w:line="360" w:lineRule="auto"/>
        <w:ind w:leftChars="600" w:left="5100" w:hangingChars="1600" w:hanging="3840"/>
        <w:rPr>
          <w:rFonts w:ascii="宋体" w:eastAsia="宋体" w:hAnsi="宋体" w:cs="楷体"/>
          <w:color w:val="000000" w:themeColor="text1"/>
          <w:sz w:val="24"/>
          <w:szCs w:val="24"/>
        </w:rPr>
      </w:pPr>
      <w:r>
        <w:rPr>
          <w:rFonts w:ascii="宋体" w:eastAsia="宋体" w:hAnsi="宋体" w:cs="楷体" w:hint="eastAsia"/>
          <w:color w:val="000000" w:themeColor="text1"/>
          <w:sz w:val="24"/>
          <w:szCs w:val="24"/>
        </w:rPr>
        <w:t>单位名称：                          单位名称：</w:t>
      </w:r>
    </w:p>
    <w:p w:rsidR="00BC36C9" w:rsidRDefault="009B7E34">
      <w:pPr>
        <w:tabs>
          <w:tab w:val="left" w:pos="480"/>
        </w:tabs>
        <w:wordWrap w:val="0"/>
        <w:spacing w:line="360" w:lineRule="auto"/>
        <w:ind w:firstLineChars="500" w:firstLine="1200"/>
        <w:rPr>
          <w:rFonts w:ascii="宋体" w:eastAsia="宋体" w:hAnsi="宋体" w:cs="楷体"/>
          <w:color w:val="000000" w:themeColor="text1"/>
          <w:sz w:val="24"/>
          <w:szCs w:val="24"/>
        </w:rPr>
      </w:pPr>
      <w:r>
        <w:rPr>
          <w:rFonts w:ascii="宋体" w:eastAsia="宋体" w:hAnsi="宋体" w:cs="楷体" w:hint="eastAsia"/>
          <w:color w:val="000000" w:themeColor="text1"/>
          <w:sz w:val="24"/>
          <w:szCs w:val="24"/>
        </w:rPr>
        <w:t>地    址：                          地  址：</w:t>
      </w:r>
    </w:p>
    <w:p w:rsidR="00BC36C9" w:rsidRDefault="009B7E34">
      <w:pPr>
        <w:tabs>
          <w:tab w:val="left" w:pos="480"/>
        </w:tabs>
        <w:spacing w:line="360" w:lineRule="auto"/>
        <w:ind w:firstLineChars="500" w:firstLine="1200"/>
        <w:rPr>
          <w:rFonts w:ascii="宋体" w:eastAsia="宋体" w:hAnsi="宋体" w:cs="楷体"/>
          <w:color w:val="000000" w:themeColor="text1"/>
          <w:sz w:val="24"/>
          <w:szCs w:val="24"/>
        </w:rPr>
      </w:pPr>
      <w:r>
        <w:rPr>
          <w:rFonts w:ascii="宋体" w:eastAsia="宋体" w:hAnsi="宋体" w:cs="楷体" w:hint="eastAsia"/>
          <w:color w:val="000000" w:themeColor="text1"/>
          <w:sz w:val="24"/>
          <w:szCs w:val="24"/>
        </w:rPr>
        <w:t>代 理 人：                          代 理 人：</w:t>
      </w:r>
    </w:p>
    <w:p w:rsidR="00BC36C9" w:rsidRDefault="009B7E34">
      <w:pPr>
        <w:tabs>
          <w:tab w:val="left" w:pos="480"/>
        </w:tabs>
        <w:spacing w:line="360" w:lineRule="auto"/>
        <w:ind w:firstLineChars="500" w:firstLine="1200"/>
        <w:rPr>
          <w:rFonts w:ascii="宋体" w:eastAsia="宋体" w:hAnsi="宋体" w:cs="楷体"/>
          <w:color w:val="000000" w:themeColor="text1"/>
          <w:sz w:val="24"/>
          <w:szCs w:val="24"/>
        </w:rPr>
      </w:pPr>
      <w:r>
        <w:rPr>
          <w:rFonts w:ascii="宋体" w:eastAsia="宋体" w:hAnsi="宋体" w:cs="楷体" w:hint="eastAsia"/>
          <w:color w:val="000000" w:themeColor="text1"/>
          <w:sz w:val="24"/>
          <w:szCs w:val="24"/>
        </w:rPr>
        <w:t>联系电话：                          联系电话：</w:t>
      </w:r>
    </w:p>
    <w:p w:rsidR="00BC36C9" w:rsidRDefault="009B7E34">
      <w:pPr>
        <w:tabs>
          <w:tab w:val="left" w:pos="480"/>
        </w:tabs>
        <w:spacing w:line="360" w:lineRule="auto"/>
        <w:jc w:val="center"/>
        <w:rPr>
          <w:rFonts w:ascii="宋体" w:eastAsia="宋体" w:hAnsi="宋体" w:cs="楷体"/>
          <w:color w:val="000000" w:themeColor="text1"/>
          <w:sz w:val="24"/>
          <w:szCs w:val="24"/>
        </w:rPr>
      </w:pPr>
      <w:r>
        <w:rPr>
          <w:rFonts w:ascii="宋体" w:eastAsia="宋体" w:hAnsi="宋体" w:cs="楷体" w:hint="eastAsia"/>
          <w:color w:val="000000" w:themeColor="text1"/>
          <w:sz w:val="24"/>
          <w:szCs w:val="24"/>
        </w:rPr>
        <w:t xml:space="preserve">                                 帐    号：</w:t>
      </w:r>
    </w:p>
    <w:p w:rsidR="00BC36C9" w:rsidRDefault="009B7E34">
      <w:pPr>
        <w:tabs>
          <w:tab w:val="left" w:pos="480"/>
        </w:tabs>
        <w:spacing w:line="360" w:lineRule="auto"/>
        <w:jc w:val="center"/>
        <w:rPr>
          <w:rFonts w:ascii="宋体" w:eastAsia="宋体" w:hAnsi="宋体" w:cs="楷体"/>
          <w:color w:val="000000" w:themeColor="text1"/>
          <w:sz w:val="24"/>
          <w:szCs w:val="24"/>
        </w:rPr>
      </w:pPr>
      <w:r>
        <w:rPr>
          <w:rFonts w:ascii="宋体" w:eastAsia="宋体" w:hAnsi="宋体" w:cs="楷体" w:hint="eastAsia"/>
          <w:color w:val="000000" w:themeColor="text1"/>
          <w:sz w:val="24"/>
          <w:szCs w:val="24"/>
        </w:rPr>
        <w:t xml:space="preserve">                                 开户银行：</w:t>
      </w:r>
    </w:p>
    <w:p w:rsidR="00BC36C9" w:rsidRDefault="009B7E34">
      <w:pPr>
        <w:pStyle w:val="af4"/>
        <w:spacing w:line="360" w:lineRule="auto"/>
        <w:ind w:firstLineChars="500" w:firstLine="1200"/>
        <w:jc w:val="both"/>
        <w:rPr>
          <w:rFonts w:ascii="宋体" w:eastAsia="宋体" w:hAnsi="宋体" w:cs="楷体"/>
          <w:color w:val="000000" w:themeColor="text1"/>
          <w:sz w:val="24"/>
          <w:szCs w:val="24"/>
        </w:rPr>
      </w:pPr>
      <w:r>
        <w:rPr>
          <w:rFonts w:ascii="宋体" w:eastAsia="宋体" w:hAnsi="宋体" w:cs="楷体" w:hint="eastAsia"/>
          <w:color w:val="000000" w:themeColor="text1"/>
          <w:sz w:val="24"/>
          <w:szCs w:val="24"/>
        </w:rPr>
        <w:t>签订日期：                          签订日期：</w:t>
      </w:r>
    </w:p>
    <w:p w:rsidR="00BC36C9" w:rsidRDefault="00BC36C9">
      <w:pPr>
        <w:spacing w:line="360" w:lineRule="auto"/>
        <w:ind w:firstLineChars="300" w:firstLine="843"/>
        <w:rPr>
          <w:rFonts w:ascii="宋体" w:eastAsia="宋体" w:hAnsi="宋体" w:cs="楷体"/>
          <w:b/>
          <w:bCs/>
          <w:color w:val="000000" w:themeColor="text1"/>
          <w:sz w:val="28"/>
          <w:szCs w:val="24"/>
        </w:rPr>
      </w:pPr>
    </w:p>
    <w:p w:rsidR="00BC36C9" w:rsidRDefault="00BC36C9">
      <w:pPr>
        <w:spacing w:line="360" w:lineRule="auto"/>
        <w:ind w:firstLineChars="300" w:firstLine="843"/>
        <w:rPr>
          <w:rFonts w:ascii="宋体" w:eastAsia="宋体" w:hAnsi="宋体" w:cs="楷体"/>
          <w:b/>
          <w:bCs/>
          <w:color w:val="000000" w:themeColor="text1"/>
          <w:sz w:val="28"/>
          <w:szCs w:val="24"/>
        </w:rPr>
      </w:pPr>
    </w:p>
    <w:p w:rsidR="00BC36C9" w:rsidRDefault="00BC36C9">
      <w:pPr>
        <w:spacing w:line="360" w:lineRule="auto"/>
        <w:ind w:firstLineChars="300" w:firstLine="843"/>
        <w:rPr>
          <w:rFonts w:ascii="宋体" w:eastAsia="宋体" w:hAnsi="宋体" w:cs="楷体"/>
          <w:b/>
          <w:bCs/>
          <w:color w:val="000000" w:themeColor="text1"/>
          <w:sz w:val="28"/>
          <w:szCs w:val="24"/>
        </w:rPr>
      </w:pPr>
    </w:p>
    <w:p w:rsidR="00BC36C9" w:rsidRDefault="00BC36C9">
      <w:pPr>
        <w:spacing w:line="360" w:lineRule="auto"/>
        <w:ind w:firstLineChars="300" w:firstLine="843"/>
        <w:rPr>
          <w:rFonts w:ascii="宋体" w:eastAsia="宋体" w:hAnsi="宋体" w:cs="楷体"/>
          <w:b/>
          <w:bCs/>
          <w:color w:val="000000" w:themeColor="text1"/>
          <w:sz w:val="28"/>
          <w:szCs w:val="24"/>
        </w:rPr>
      </w:pPr>
    </w:p>
    <w:p w:rsidR="00BC36C9" w:rsidRDefault="00BC36C9">
      <w:pPr>
        <w:spacing w:line="360" w:lineRule="auto"/>
        <w:ind w:firstLineChars="300" w:firstLine="843"/>
        <w:rPr>
          <w:rFonts w:ascii="宋体" w:eastAsia="宋体" w:hAnsi="宋体" w:cs="楷体"/>
          <w:b/>
          <w:bCs/>
          <w:color w:val="000000" w:themeColor="text1"/>
          <w:sz w:val="28"/>
          <w:szCs w:val="24"/>
        </w:rPr>
      </w:pPr>
    </w:p>
    <w:p w:rsidR="00BC36C9" w:rsidRDefault="00BC36C9">
      <w:pPr>
        <w:spacing w:line="360" w:lineRule="auto"/>
        <w:ind w:firstLineChars="300" w:firstLine="843"/>
        <w:rPr>
          <w:rFonts w:ascii="宋体" w:eastAsia="宋体" w:hAnsi="宋体" w:cs="楷体"/>
          <w:b/>
          <w:bCs/>
          <w:color w:val="000000" w:themeColor="text1"/>
          <w:sz w:val="28"/>
          <w:szCs w:val="24"/>
        </w:rPr>
      </w:pPr>
    </w:p>
    <w:p w:rsidR="00BC36C9" w:rsidRDefault="00BC36C9">
      <w:pPr>
        <w:spacing w:line="360" w:lineRule="auto"/>
        <w:ind w:firstLineChars="300" w:firstLine="843"/>
        <w:rPr>
          <w:rFonts w:ascii="宋体" w:eastAsia="宋体" w:hAnsi="宋体" w:cs="楷体"/>
          <w:b/>
          <w:bCs/>
          <w:color w:val="000000" w:themeColor="text1"/>
          <w:sz w:val="28"/>
          <w:szCs w:val="24"/>
        </w:rPr>
      </w:pPr>
    </w:p>
    <w:p w:rsidR="00BC36C9" w:rsidRDefault="00BC36C9">
      <w:pPr>
        <w:spacing w:line="360" w:lineRule="auto"/>
        <w:ind w:firstLineChars="300" w:firstLine="843"/>
        <w:rPr>
          <w:rFonts w:ascii="宋体" w:eastAsia="宋体" w:hAnsi="宋体" w:cs="楷体"/>
          <w:b/>
          <w:bCs/>
          <w:color w:val="000000" w:themeColor="text1"/>
          <w:sz w:val="28"/>
          <w:szCs w:val="24"/>
        </w:rPr>
      </w:pPr>
    </w:p>
    <w:p w:rsidR="00BC36C9" w:rsidRDefault="00BC36C9">
      <w:pPr>
        <w:spacing w:line="360" w:lineRule="auto"/>
        <w:ind w:firstLineChars="300" w:firstLine="843"/>
        <w:rPr>
          <w:rFonts w:ascii="宋体" w:eastAsia="宋体" w:hAnsi="宋体" w:cs="楷体"/>
          <w:b/>
          <w:bCs/>
          <w:color w:val="000000" w:themeColor="text1"/>
          <w:sz w:val="28"/>
          <w:szCs w:val="24"/>
        </w:rPr>
      </w:pPr>
    </w:p>
    <w:p w:rsidR="00BC36C9" w:rsidRDefault="00BC36C9">
      <w:pPr>
        <w:spacing w:line="360" w:lineRule="auto"/>
        <w:ind w:firstLineChars="300" w:firstLine="843"/>
        <w:rPr>
          <w:rFonts w:ascii="宋体" w:eastAsia="宋体" w:hAnsi="宋体" w:cs="楷体"/>
          <w:b/>
          <w:bCs/>
          <w:color w:val="000000" w:themeColor="text1"/>
          <w:sz w:val="28"/>
          <w:szCs w:val="24"/>
        </w:rPr>
      </w:pPr>
    </w:p>
    <w:p w:rsidR="00BC36C9" w:rsidRDefault="00BC36C9">
      <w:pPr>
        <w:spacing w:line="360" w:lineRule="auto"/>
        <w:ind w:firstLineChars="300" w:firstLine="843"/>
        <w:rPr>
          <w:rFonts w:ascii="宋体" w:eastAsia="宋体" w:hAnsi="宋体" w:cs="楷体"/>
          <w:b/>
          <w:bCs/>
          <w:color w:val="000000" w:themeColor="text1"/>
          <w:sz w:val="28"/>
          <w:szCs w:val="24"/>
        </w:rPr>
      </w:pPr>
    </w:p>
    <w:p w:rsidR="00BC36C9" w:rsidRDefault="00BC36C9">
      <w:pPr>
        <w:spacing w:line="360" w:lineRule="auto"/>
        <w:ind w:firstLineChars="300" w:firstLine="843"/>
        <w:rPr>
          <w:rFonts w:ascii="宋体" w:eastAsia="宋体" w:hAnsi="宋体" w:cs="楷体"/>
          <w:b/>
          <w:bCs/>
          <w:color w:val="000000" w:themeColor="text1"/>
          <w:sz w:val="28"/>
          <w:szCs w:val="24"/>
        </w:rPr>
      </w:pPr>
    </w:p>
    <w:p w:rsidR="00BC36C9" w:rsidRDefault="00BC36C9">
      <w:pPr>
        <w:spacing w:line="360" w:lineRule="auto"/>
        <w:ind w:firstLineChars="300" w:firstLine="843"/>
        <w:rPr>
          <w:rFonts w:ascii="宋体" w:eastAsia="宋体" w:hAnsi="宋体" w:cs="楷体"/>
          <w:b/>
          <w:bCs/>
          <w:color w:val="000000" w:themeColor="text1"/>
          <w:sz w:val="28"/>
          <w:szCs w:val="24"/>
        </w:rPr>
      </w:pPr>
    </w:p>
    <w:p w:rsidR="00BC36C9" w:rsidRDefault="00BC36C9">
      <w:pPr>
        <w:spacing w:line="360" w:lineRule="auto"/>
        <w:ind w:firstLineChars="300" w:firstLine="843"/>
        <w:rPr>
          <w:rFonts w:ascii="宋体" w:eastAsia="宋体" w:hAnsi="宋体" w:cs="楷体"/>
          <w:b/>
          <w:bCs/>
          <w:color w:val="000000" w:themeColor="text1"/>
          <w:sz w:val="28"/>
          <w:szCs w:val="24"/>
        </w:rPr>
      </w:pPr>
    </w:p>
    <w:p w:rsidR="00BC36C9" w:rsidRDefault="00BC36C9">
      <w:pPr>
        <w:spacing w:line="360" w:lineRule="auto"/>
        <w:ind w:firstLineChars="300" w:firstLine="843"/>
        <w:rPr>
          <w:rFonts w:ascii="宋体" w:eastAsia="宋体" w:hAnsi="宋体" w:cs="楷体"/>
          <w:b/>
          <w:bCs/>
          <w:color w:val="000000" w:themeColor="text1"/>
          <w:sz w:val="28"/>
          <w:szCs w:val="24"/>
        </w:rPr>
      </w:pPr>
    </w:p>
    <w:p w:rsidR="00BC36C9" w:rsidRPr="00C67297" w:rsidRDefault="009B7E34">
      <w:pPr>
        <w:pStyle w:val="1"/>
        <w:spacing w:before="0" w:after="0" w:line="360" w:lineRule="auto"/>
        <w:jc w:val="center"/>
        <w:rPr>
          <w:rFonts w:ascii="宋体" w:eastAsia="宋体" w:hAnsi="宋体"/>
          <w:sz w:val="36"/>
          <w:szCs w:val="36"/>
        </w:rPr>
      </w:pPr>
      <w:bookmarkStart w:id="18" w:name="_Toc173741622"/>
      <w:r w:rsidRPr="00C67297">
        <w:rPr>
          <w:rFonts w:ascii="宋体" w:eastAsia="宋体" w:hAnsi="宋体" w:hint="eastAsia"/>
          <w:sz w:val="36"/>
          <w:szCs w:val="36"/>
        </w:rPr>
        <w:lastRenderedPageBreak/>
        <w:t>第四章</w:t>
      </w:r>
      <w:r w:rsidRPr="00C67297">
        <w:rPr>
          <w:rFonts w:ascii="宋体" w:eastAsia="宋体" w:hAnsi="宋体"/>
          <w:sz w:val="36"/>
          <w:szCs w:val="36"/>
        </w:rPr>
        <w:t xml:space="preserve">  采购内容及技术要求</w:t>
      </w:r>
      <w:bookmarkEnd w:id="18"/>
    </w:p>
    <w:p w:rsidR="00BC36C9" w:rsidRDefault="009B7E34">
      <w:pPr>
        <w:spacing w:line="360" w:lineRule="auto"/>
        <w:ind w:firstLineChars="200" w:firstLine="482"/>
        <w:rPr>
          <w:rFonts w:ascii="宋体" w:eastAsia="宋体" w:hAnsi="宋体" w:cs="宋体"/>
          <w:b/>
          <w:color w:val="000000" w:themeColor="text1"/>
          <w:sz w:val="24"/>
          <w:szCs w:val="24"/>
        </w:rPr>
      </w:pPr>
      <w:r>
        <w:rPr>
          <w:rFonts w:ascii="宋体" w:eastAsia="宋体" w:hAnsi="宋体" w:cs="宋体" w:hint="eastAsia"/>
          <w:b/>
          <w:color w:val="000000" w:themeColor="text1"/>
          <w:sz w:val="24"/>
          <w:szCs w:val="24"/>
        </w:rPr>
        <w:t>一、项目概况</w:t>
      </w:r>
    </w:p>
    <w:p w:rsidR="00BC36C9" w:rsidRDefault="009B7E34">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我国城市发展已进入由增量建设转为存量提质改造和增量结构调整并重的城市更新重要时期。《中共中央关于制定国民经济和社会发展第十四个五年规划和二〇三五年远景目标的建议》明确提出，实施城市更新行动。同时，为落实《西安市人民政府专项问题会议纪要》 (2024 年第 48 次）《关于持续推进高水平自然资源管理工作服务经济社会高质量发展工作安排》（市政办发〔2024〕55号）等文件有关要求，扎实有序推进我市城市更新工作，制定重点片区（区块）实施计划与指引。</w:t>
      </w:r>
    </w:p>
    <w:p w:rsidR="00BC36C9" w:rsidRDefault="009B7E34">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按照上述文件的要求，落实编制</w:t>
      </w:r>
      <w:r w:rsidR="00D0740D">
        <w:rPr>
          <w:rFonts w:ascii="宋体" w:eastAsia="宋体" w:hAnsi="宋体" w:cs="宋体" w:hint="eastAsia"/>
          <w:color w:val="000000" w:themeColor="text1"/>
          <w:sz w:val="24"/>
          <w:szCs w:val="24"/>
        </w:rPr>
        <w:t>西安市2025年城市更新重点区块实施计划与实施指引项目</w:t>
      </w:r>
      <w:r>
        <w:rPr>
          <w:rFonts w:ascii="宋体" w:eastAsia="宋体" w:hAnsi="宋体" w:cs="宋体" w:hint="eastAsia"/>
          <w:color w:val="000000" w:themeColor="text1"/>
          <w:sz w:val="24"/>
          <w:szCs w:val="24"/>
        </w:rPr>
        <w:t>的工作目标，统筹好资源、改造项目以及资金政策的相互关系，谋划形成一批有需要、可实施、能争取支持的区块项目包，探索形成可推广、能复制的成功经验，扎实有序推进西安市城市更新行动。</w:t>
      </w:r>
    </w:p>
    <w:p w:rsidR="00BC36C9" w:rsidRDefault="009B7E34">
      <w:pPr>
        <w:spacing w:line="360" w:lineRule="auto"/>
        <w:ind w:firstLineChars="200" w:firstLine="482"/>
        <w:rPr>
          <w:rFonts w:ascii="宋体" w:eastAsia="宋体" w:hAnsi="宋体" w:cs="宋体"/>
          <w:b/>
          <w:color w:val="000000" w:themeColor="text1"/>
          <w:sz w:val="24"/>
          <w:szCs w:val="24"/>
        </w:rPr>
      </w:pPr>
      <w:r>
        <w:rPr>
          <w:rFonts w:ascii="宋体" w:eastAsia="宋体" w:hAnsi="宋体" w:cs="宋体" w:hint="eastAsia"/>
          <w:b/>
          <w:color w:val="000000" w:themeColor="text1"/>
          <w:sz w:val="24"/>
          <w:szCs w:val="24"/>
        </w:rPr>
        <w:t>二、服务内容</w:t>
      </w:r>
    </w:p>
    <w:p w:rsidR="00BC36C9" w:rsidRDefault="009B7E34">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（一）划定2025年市级、区级更新重点区块，制定实施计划</w:t>
      </w:r>
    </w:p>
    <w:p w:rsidR="00BC36C9" w:rsidRDefault="009B7E34">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结合现状情况，遴选一批更新必要性强、项目成熟度高、综合示范性强的重点区块，初步形成2025年度重点区块清单。制定年度实施计划，结合重点区块类型、规模、建设时序等因素，制定2025年度各重点区块实施工作推进节。</w:t>
      </w:r>
    </w:p>
    <w:p w:rsidR="00BC36C9" w:rsidRDefault="009B7E34">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（二）编制城市更新重点区块实施指引</w:t>
      </w:r>
    </w:p>
    <w:p w:rsidR="00BC36C9" w:rsidRDefault="009B7E34">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围绕西安市重点区块更新实施方案编制、规划技术审查、工作流程、资金政策、实施评估等五个方面编制相关实施指引。提出实施方案各章节重点编制的内容，系统化指导更新实施方案编制工作。明确规划技术审查的要点，有序推进西安市城市更新工作开展，提高工作效率，提出工作流程组织。</w:t>
      </w:r>
    </w:p>
    <w:p w:rsidR="00BC36C9" w:rsidRDefault="009B7E34">
      <w:pPr>
        <w:spacing w:line="360" w:lineRule="auto"/>
        <w:ind w:firstLineChars="200" w:firstLine="482"/>
        <w:rPr>
          <w:rFonts w:ascii="宋体" w:eastAsia="宋体" w:hAnsi="宋体" w:cs="宋体"/>
          <w:b/>
          <w:color w:val="000000" w:themeColor="text1"/>
          <w:sz w:val="24"/>
          <w:szCs w:val="24"/>
        </w:rPr>
      </w:pPr>
      <w:r>
        <w:rPr>
          <w:rFonts w:ascii="宋体" w:eastAsia="宋体" w:hAnsi="宋体" w:cs="宋体" w:hint="eastAsia"/>
          <w:b/>
          <w:color w:val="000000" w:themeColor="text1"/>
          <w:sz w:val="24"/>
          <w:szCs w:val="24"/>
        </w:rPr>
        <w:t>三、技术要求</w:t>
      </w:r>
    </w:p>
    <w:p w:rsidR="00BC36C9" w:rsidRDefault="009B7E34">
      <w:pPr>
        <w:pStyle w:val="a8"/>
        <w:ind w:firstLineChars="200" w:firstLine="480"/>
        <w:rPr>
          <w:rFonts w:eastAsia="宋体"/>
        </w:rPr>
      </w:pPr>
      <w:r>
        <w:rPr>
          <w:rFonts w:ascii="宋体" w:eastAsia="宋体" w:hAnsi="宋体" w:cs="宋体" w:hint="eastAsia"/>
          <w:color w:val="000000" w:themeColor="text1"/>
          <w:sz w:val="24"/>
          <w:szCs w:val="24"/>
        </w:rPr>
        <w:t>项目负责人需具有正高级职称，必须是该项目实施全过程的真正组织者和指导者，并担负实质性编制工作，有效提出重点区块实施计划与实施指引。</w:t>
      </w:r>
    </w:p>
    <w:p w:rsidR="00BC36C9" w:rsidRDefault="009B7E34">
      <w:pPr>
        <w:spacing w:line="360" w:lineRule="auto"/>
        <w:ind w:firstLineChars="200" w:firstLine="482"/>
        <w:rPr>
          <w:rFonts w:ascii="宋体" w:eastAsia="宋体" w:hAnsi="宋体" w:cs="宋体"/>
          <w:b/>
          <w:color w:val="000000" w:themeColor="text1"/>
          <w:sz w:val="24"/>
          <w:szCs w:val="24"/>
        </w:rPr>
      </w:pPr>
      <w:r>
        <w:rPr>
          <w:rFonts w:ascii="宋体" w:eastAsia="宋体" w:hAnsi="宋体" w:cs="宋体" w:hint="eastAsia"/>
          <w:b/>
          <w:color w:val="000000" w:themeColor="text1"/>
          <w:sz w:val="24"/>
          <w:szCs w:val="24"/>
        </w:rPr>
        <w:t>四、服务要求</w:t>
      </w:r>
    </w:p>
    <w:p w:rsidR="00BC36C9" w:rsidRDefault="009B7E34">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在项目服务期间，服务人员应具备相关规划编制工作经验。</w:t>
      </w:r>
    </w:p>
    <w:p w:rsidR="00BC36C9" w:rsidRDefault="009B7E34">
      <w:pPr>
        <w:spacing w:line="360" w:lineRule="auto"/>
        <w:ind w:firstLineChars="200" w:firstLine="482"/>
        <w:rPr>
          <w:rFonts w:ascii="宋体" w:eastAsia="宋体" w:hAnsi="宋体" w:cs="宋体"/>
          <w:b/>
          <w:color w:val="000000" w:themeColor="text1"/>
          <w:sz w:val="24"/>
          <w:szCs w:val="24"/>
        </w:rPr>
      </w:pPr>
      <w:r>
        <w:rPr>
          <w:rFonts w:ascii="宋体" w:eastAsia="宋体" w:hAnsi="宋体" w:cs="宋体" w:hint="eastAsia"/>
          <w:b/>
          <w:color w:val="000000" w:themeColor="text1"/>
          <w:sz w:val="24"/>
          <w:szCs w:val="24"/>
        </w:rPr>
        <w:t>五、商务要求</w:t>
      </w:r>
    </w:p>
    <w:p w:rsidR="00BC36C9" w:rsidRDefault="009B7E34">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（一）服务期限</w:t>
      </w:r>
    </w:p>
    <w:p w:rsidR="00BC36C9" w:rsidRDefault="009B7E34">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lastRenderedPageBreak/>
        <w:t>自合同签订之日起至项目最终成果通过验收止</w:t>
      </w:r>
      <w:r>
        <w:rPr>
          <w:rFonts w:ascii="宋体" w:eastAsia="宋体" w:hAnsi="宋体" w:cs="宋体"/>
          <w:color w:val="000000" w:themeColor="text1"/>
          <w:sz w:val="24"/>
          <w:szCs w:val="24"/>
        </w:rPr>
        <w:t>。</w:t>
      </w:r>
    </w:p>
    <w:p w:rsidR="00BC36C9" w:rsidRDefault="009B7E34">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（二）款项结算</w:t>
      </w:r>
    </w:p>
    <w:p w:rsidR="00BC36C9" w:rsidRDefault="009B7E34">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第一阶段合同签订后</w:t>
      </w:r>
      <w:r>
        <w:rPr>
          <w:rFonts w:ascii="宋体" w:eastAsia="宋体" w:hAnsi="宋体" w:cs="宋体"/>
          <w:color w:val="000000" w:themeColor="text1"/>
          <w:sz w:val="24"/>
          <w:szCs w:val="24"/>
        </w:rPr>
        <w:t>20个工作日内支付合同总价款的30%作为预付款。</w:t>
      </w:r>
    </w:p>
    <w:p w:rsidR="00BC36C9" w:rsidRDefault="009B7E34">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第二阶段完成市级区级重点区块划定并制定实施计划，完成城市更新重点区块实施指引，成果通过专家评审并提交市资源规划局确认后</w:t>
      </w:r>
      <w:r>
        <w:rPr>
          <w:rFonts w:ascii="宋体" w:eastAsia="宋体" w:hAnsi="宋体" w:cs="宋体"/>
          <w:color w:val="000000" w:themeColor="text1"/>
          <w:sz w:val="24"/>
          <w:szCs w:val="24"/>
        </w:rPr>
        <w:t>10个工作日内支付合同总价款的40%。</w:t>
      </w:r>
    </w:p>
    <w:p w:rsidR="00BC36C9" w:rsidRDefault="009B7E34">
      <w:pPr>
        <w:spacing w:line="360" w:lineRule="auto"/>
        <w:ind w:firstLineChars="200" w:firstLine="480"/>
        <w:rPr>
          <w:rFonts w:ascii="宋体" w:eastAsia="宋体" w:hAnsi="宋体" w:cs="宋体"/>
          <w:sz w:val="24"/>
          <w:szCs w:val="24"/>
        </w:rPr>
      </w:pPr>
      <w:r>
        <w:rPr>
          <w:rFonts w:ascii="宋体" w:eastAsia="宋体" w:hAnsi="宋体" w:cs="宋体" w:hint="eastAsia"/>
          <w:color w:val="000000" w:themeColor="text1"/>
          <w:sz w:val="24"/>
          <w:szCs w:val="24"/>
        </w:rPr>
        <w:t>第三阶段完成项目最终成果并通过项目验收</w:t>
      </w:r>
      <w:r>
        <w:rPr>
          <w:rFonts w:ascii="宋体" w:eastAsia="宋体" w:hAnsi="宋体" w:cs="宋体"/>
          <w:color w:val="000000" w:themeColor="text1"/>
          <w:sz w:val="24"/>
          <w:szCs w:val="24"/>
        </w:rPr>
        <w:t>10个工作日内支付合同总价款的30%。</w:t>
      </w:r>
    </w:p>
    <w:p w:rsidR="00BC36C9" w:rsidRDefault="009B7E34">
      <w:pPr>
        <w:spacing w:line="360" w:lineRule="auto"/>
        <w:ind w:firstLineChars="200" w:firstLine="482"/>
        <w:rPr>
          <w:rFonts w:ascii="宋体" w:eastAsia="宋体" w:hAnsi="宋体" w:cs="宋体"/>
          <w:b/>
          <w:color w:val="000000" w:themeColor="text1"/>
          <w:sz w:val="24"/>
          <w:szCs w:val="24"/>
        </w:rPr>
      </w:pPr>
      <w:r>
        <w:rPr>
          <w:rFonts w:ascii="宋体" w:eastAsia="宋体" w:hAnsi="宋体" w:cs="宋体" w:hint="eastAsia"/>
          <w:b/>
          <w:color w:val="000000" w:themeColor="text1"/>
          <w:sz w:val="24"/>
          <w:szCs w:val="24"/>
        </w:rPr>
        <w:t>六、其他</w:t>
      </w:r>
    </w:p>
    <w:p w:rsidR="00BC36C9" w:rsidRDefault="009B7E34">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（一）对服务商的业绩要求</w:t>
      </w:r>
    </w:p>
    <w:p w:rsidR="00BC36C9" w:rsidRDefault="009B7E34">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参加政府采购的供应商应提供相关项目业绩情况。</w:t>
      </w:r>
    </w:p>
    <w:p w:rsidR="00BC36C9" w:rsidRDefault="009B7E34">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（二）进度要求</w:t>
      </w:r>
    </w:p>
    <w:p w:rsidR="00BC36C9" w:rsidRDefault="009B7E34">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编制市级区级重点区块划定与实施计划、编制重点区块实施指引，进度要求以市级政府部门通知为准。</w:t>
      </w:r>
    </w:p>
    <w:p w:rsidR="00BC36C9" w:rsidRDefault="009B7E34">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（三）成果交付要求</w:t>
      </w:r>
    </w:p>
    <w:p w:rsidR="00BC36C9" w:rsidRDefault="009B7E34">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1. 划定2025年市级区级更新重点区块，制定年度实施计划。重点区块划定成果及图集的数据库及纸质文件，≥8套。</w:t>
      </w:r>
    </w:p>
    <w:p w:rsidR="00BC36C9" w:rsidRDefault="009B7E34">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2. 编制城市更新重点区块实施指引，实施指引纸质文件，≥8套。</w:t>
      </w:r>
    </w:p>
    <w:p w:rsidR="00BC36C9" w:rsidRDefault="009B7E34">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（四）质量验收标准或规范</w:t>
      </w:r>
    </w:p>
    <w:p w:rsidR="00BC36C9" w:rsidRDefault="009B7E34">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1. 成果满足国家、省市住房和城乡领域主管部门具体工作要求，落实编制组织、编制要求、编制内容等方面的具体要求，达到相关行业专家验收要求。</w:t>
      </w:r>
    </w:p>
    <w:p w:rsidR="00BC36C9" w:rsidRDefault="009B7E34">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2. 满足《西安市城市更新办法》中关于深入贯彻落实创新、协调、绿色、开放、共享的发展理念，改善人居环境，推动产业转型升级、完善城市功能，加快城市高质量发展的总则要求。</w:t>
      </w:r>
    </w:p>
    <w:p w:rsidR="00BC36C9" w:rsidRDefault="009B7E34">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（五）违约责任</w:t>
      </w:r>
    </w:p>
    <w:p w:rsidR="00BC36C9" w:rsidRDefault="009B7E34">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按照《民法典》中关于违约责任的相关条款。</w:t>
      </w:r>
    </w:p>
    <w:p w:rsidR="00BC36C9" w:rsidRDefault="00BC36C9">
      <w:pPr>
        <w:spacing w:line="360" w:lineRule="auto"/>
        <w:ind w:firstLineChars="200" w:firstLine="480"/>
        <w:rPr>
          <w:rFonts w:ascii="宋体" w:eastAsia="宋体" w:hAnsi="宋体" w:cs="宋体"/>
          <w:color w:val="000000" w:themeColor="text1"/>
          <w:sz w:val="24"/>
          <w:szCs w:val="24"/>
        </w:rPr>
      </w:pPr>
    </w:p>
    <w:p w:rsidR="00BC36C9" w:rsidRDefault="00BC36C9">
      <w:pPr>
        <w:spacing w:line="360" w:lineRule="auto"/>
        <w:ind w:firstLineChars="200" w:firstLine="480"/>
        <w:rPr>
          <w:rFonts w:ascii="宋体" w:eastAsia="宋体" w:hAnsi="宋体" w:cs="宋体"/>
          <w:color w:val="000000" w:themeColor="text1"/>
          <w:sz w:val="24"/>
          <w:szCs w:val="24"/>
        </w:rPr>
      </w:pPr>
    </w:p>
    <w:p w:rsidR="00BC36C9" w:rsidRDefault="00BC36C9">
      <w:pPr>
        <w:spacing w:line="360" w:lineRule="auto"/>
        <w:ind w:firstLineChars="200" w:firstLine="480"/>
        <w:rPr>
          <w:rFonts w:ascii="宋体" w:eastAsia="宋体" w:hAnsi="宋体" w:cs="宋体"/>
          <w:color w:val="000000" w:themeColor="text1"/>
          <w:sz w:val="24"/>
          <w:szCs w:val="24"/>
        </w:rPr>
      </w:pPr>
    </w:p>
    <w:p w:rsidR="00BC36C9" w:rsidRDefault="009B7E34">
      <w:pPr>
        <w:pStyle w:val="1"/>
        <w:spacing w:before="0" w:after="0" w:line="360" w:lineRule="auto"/>
        <w:jc w:val="center"/>
        <w:rPr>
          <w:rFonts w:ascii="宋体" w:eastAsia="宋体" w:hAnsi="宋体"/>
          <w:color w:val="000000" w:themeColor="text1"/>
          <w:sz w:val="36"/>
          <w:szCs w:val="36"/>
        </w:rPr>
      </w:pPr>
      <w:bookmarkStart w:id="19" w:name="_Toc173741623"/>
      <w:r>
        <w:rPr>
          <w:rFonts w:ascii="宋体" w:eastAsia="宋体" w:hAnsi="宋体" w:hint="eastAsia"/>
          <w:color w:val="000000" w:themeColor="text1"/>
          <w:sz w:val="36"/>
          <w:szCs w:val="36"/>
        </w:rPr>
        <w:lastRenderedPageBreak/>
        <w:t>第五章</w:t>
      </w:r>
      <w:r>
        <w:rPr>
          <w:rFonts w:ascii="宋体" w:eastAsia="宋体" w:hAnsi="宋体"/>
          <w:color w:val="000000" w:themeColor="text1"/>
          <w:sz w:val="36"/>
          <w:szCs w:val="36"/>
        </w:rPr>
        <w:t xml:space="preserve">  评审方法</w:t>
      </w:r>
      <w:bookmarkEnd w:id="19"/>
    </w:p>
    <w:p w:rsidR="00BC36C9" w:rsidRDefault="009B7E34">
      <w:pPr>
        <w:spacing w:line="360" w:lineRule="auto"/>
        <w:ind w:firstLine="562"/>
        <w:rPr>
          <w:rFonts w:ascii="宋体" w:eastAsia="宋体" w:hAnsi="宋体" w:cs="宋体"/>
          <w:b/>
          <w:color w:val="000000" w:themeColor="text1"/>
          <w:sz w:val="28"/>
          <w:szCs w:val="24"/>
        </w:rPr>
      </w:pPr>
      <w:bookmarkStart w:id="20" w:name="_Toc363463332"/>
      <w:r>
        <w:rPr>
          <w:rFonts w:ascii="宋体" w:eastAsia="宋体" w:hAnsi="宋体" w:cs="宋体" w:hint="eastAsia"/>
          <w:b/>
          <w:color w:val="000000" w:themeColor="text1"/>
          <w:sz w:val="28"/>
          <w:szCs w:val="24"/>
        </w:rPr>
        <w:t>一、评审方法</w:t>
      </w:r>
      <w:bookmarkEnd w:id="20"/>
    </w:p>
    <w:p w:rsidR="00BC36C9" w:rsidRDefault="009B7E34">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按照《中华人民共和国政府采购法》和《中华人民共和国政府采购法实施条例》及《政府采购货物和服务招标投标管理办法》（财政部令第87号）等相关法律法规，本次评审采用</w:t>
      </w:r>
      <w:r>
        <w:rPr>
          <w:rFonts w:ascii="宋体" w:eastAsia="宋体" w:hAnsi="宋体" w:cs="宋体" w:hint="eastAsia"/>
          <w:b/>
          <w:bCs/>
          <w:color w:val="000000" w:themeColor="text1"/>
          <w:sz w:val="24"/>
          <w:szCs w:val="24"/>
        </w:rPr>
        <w:t>综合评分法</w:t>
      </w:r>
      <w:r>
        <w:rPr>
          <w:rFonts w:ascii="宋体" w:eastAsia="宋体" w:hAnsi="宋体" w:cs="宋体" w:hint="eastAsia"/>
          <w:color w:val="000000" w:themeColor="text1"/>
          <w:sz w:val="24"/>
          <w:szCs w:val="24"/>
        </w:rPr>
        <w:t>，是指投标文件满足招标文件全部实质性要求，且按照评审因素的量化指标评审得分最高的投标人为中标候选人的评标方法。</w:t>
      </w:r>
      <w:r>
        <w:rPr>
          <w:rFonts w:ascii="宋体" w:eastAsia="宋体" w:hAnsi="宋体" w:cs="宋体" w:hint="eastAsia"/>
          <w:color w:val="000000" w:themeColor="text1"/>
          <w:spacing w:val="4"/>
          <w:sz w:val="24"/>
          <w:szCs w:val="24"/>
        </w:rPr>
        <w:t>（最低报价不是中标的唯一标准）</w:t>
      </w:r>
    </w:p>
    <w:p w:rsidR="00BC36C9" w:rsidRDefault="009B7E34">
      <w:pPr>
        <w:spacing w:line="360" w:lineRule="auto"/>
        <w:ind w:firstLine="562"/>
        <w:rPr>
          <w:rFonts w:ascii="宋体" w:eastAsia="宋体" w:hAnsi="宋体" w:cs="宋体"/>
          <w:b/>
          <w:color w:val="000000" w:themeColor="text1"/>
          <w:sz w:val="28"/>
          <w:szCs w:val="24"/>
        </w:rPr>
      </w:pPr>
      <w:bookmarkStart w:id="21" w:name="_Toc363463333"/>
      <w:r>
        <w:rPr>
          <w:rFonts w:ascii="宋体" w:eastAsia="宋体" w:hAnsi="宋体" w:cs="宋体" w:hint="eastAsia"/>
          <w:b/>
          <w:color w:val="000000" w:themeColor="text1"/>
          <w:sz w:val="28"/>
          <w:szCs w:val="24"/>
        </w:rPr>
        <w:t>二、评标程序</w:t>
      </w:r>
      <w:bookmarkEnd w:id="21"/>
    </w:p>
    <w:p w:rsidR="00BC36C9" w:rsidRDefault="009B7E34">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按照初审（含资格性审查和符合性审查）、综合评估打分、推荐中标候选人名单的工作程序进行评审。在上一步评审中投标人被按无效投标处理的投标人，不进入下一步的评审。</w:t>
      </w:r>
    </w:p>
    <w:p w:rsidR="00BC36C9" w:rsidRDefault="009B7E34">
      <w:pPr>
        <w:spacing w:line="360" w:lineRule="auto"/>
        <w:ind w:firstLineChars="200" w:firstLine="482"/>
        <w:rPr>
          <w:rFonts w:ascii="宋体" w:eastAsia="宋体" w:hAnsi="宋体"/>
          <w:color w:val="000000" w:themeColor="text1"/>
          <w:sz w:val="24"/>
          <w:szCs w:val="24"/>
        </w:rPr>
      </w:pPr>
      <w:r>
        <w:rPr>
          <w:rFonts w:ascii="宋体" w:eastAsia="宋体" w:hAnsi="宋体"/>
          <w:b/>
          <w:color w:val="000000" w:themeColor="text1"/>
          <w:sz w:val="24"/>
          <w:szCs w:val="24"/>
        </w:rPr>
        <w:t>1、初审：</w:t>
      </w:r>
      <w:r>
        <w:rPr>
          <w:rFonts w:ascii="宋体" w:eastAsia="宋体" w:hAnsi="宋体"/>
          <w:color w:val="000000" w:themeColor="text1"/>
          <w:sz w:val="24"/>
          <w:szCs w:val="24"/>
        </w:rPr>
        <w:t>资格性审查和符合性审查</w:t>
      </w:r>
    </w:p>
    <w:p w:rsidR="00BC36C9" w:rsidRDefault="009B7E34">
      <w:pPr>
        <w:spacing w:line="360" w:lineRule="auto"/>
        <w:ind w:firstLineChars="200" w:firstLine="482"/>
        <w:rPr>
          <w:rFonts w:ascii="宋体" w:eastAsia="宋体" w:hAnsi="宋体"/>
          <w:b/>
          <w:color w:val="000000" w:themeColor="text1"/>
          <w:sz w:val="24"/>
          <w:szCs w:val="24"/>
        </w:rPr>
      </w:pPr>
      <w:r>
        <w:rPr>
          <w:rFonts w:ascii="宋体" w:eastAsia="宋体" w:hAnsi="宋体"/>
          <w:b/>
          <w:color w:val="000000" w:themeColor="text1"/>
          <w:sz w:val="24"/>
          <w:szCs w:val="24"/>
        </w:rPr>
        <w:t>1.1资格审查：</w:t>
      </w:r>
    </w:p>
    <w:tbl>
      <w:tblPr>
        <w:tblW w:w="8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7907"/>
      </w:tblGrid>
      <w:tr w:rsidR="00BC36C9">
        <w:trPr>
          <w:trHeight w:val="526"/>
        </w:trPr>
        <w:tc>
          <w:tcPr>
            <w:tcW w:w="705" w:type="dxa"/>
            <w:vAlign w:val="center"/>
          </w:tcPr>
          <w:p w:rsidR="00BC36C9" w:rsidRDefault="009B7E34">
            <w:pPr>
              <w:spacing w:line="360" w:lineRule="auto"/>
              <w:jc w:val="left"/>
              <w:rPr>
                <w:rFonts w:ascii="宋体" w:eastAsia="宋体" w:hAnsi="宋体" w:cs="宋体"/>
                <w:b/>
                <w:bCs/>
                <w:color w:val="000000" w:themeColor="text1"/>
                <w:sz w:val="24"/>
                <w:szCs w:val="24"/>
              </w:rPr>
            </w:pPr>
            <w:r>
              <w:rPr>
                <w:rFonts w:ascii="宋体" w:eastAsia="宋体" w:hAnsi="宋体" w:cs="宋体" w:hint="eastAsia"/>
                <w:b/>
                <w:bCs/>
                <w:color w:val="000000" w:themeColor="text1"/>
                <w:sz w:val="24"/>
                <w:szCs w:val="24"/>
              </w:rPr>
              <w:t>序号</w:t>
            </w:r>
          </w:p>
        </w:tc>
        <w:tc>
          <w:tcPr>
            <w:tcW w:w="7907" w:type="dxa"/>
            <w:vAlign w:val="center"/>
          </w:tcPr>
          <w:p w:rsidR="00BC36C9" w:rsidRDefault="009B7E34">
            <w:pPr>
              <w:spacing w:line="360" w:lineRule="auto"/>
              <w:jc w:val="center"/>
              <w:rPr>
                <w:rFonts w:ascii="宋体" w:eastAsia="宋体" w:hAnsi="宋体" w:cs="宋体"/>
                <w:b/>
                <w:bCs/>
                <w:color w:val="000000" w:themeColor="text1"/>
                <w:sz w:val="24"/>
                <w:szCs w:val="24"/>
              </w:rPr>
            </w:pPr>
            <w:r>
              <w:rPr>
                <w:rFonts w:ascii="宋体" w:eastAsia="宋体" w:hAnsi="宋体" w:cs="宋体" w:hint="eastAsia"/>
                <w:b/>
                <w:bCs/>
                <w:color w:val="000000" w:themeColor="text1"/>
                <w:sz w:val="24"/>
                <w:szCs w:val="24"/>
              </w:rPr>
              <w:t>评审内容</w:t>
            </w:r>
          </w:p>
        </w:tc>
      </w:tr>
      <w:tr w:rsidR="00BC36C9">
        <w:trPr>
          <w:trHeight w:val="526"/>
        </w:trPr>
        <w:tc>
          <w:tcPr>
            <w:tcW w:w="705" w:type="dxa"/>
            <w:vAlign w:val="center"/>
          </w:tcPr>
          <w:p w:rsidR="00BC36C9" w:rsidRDefault="009B7E34">
            <w:pPr>
              <w:spacing w:line="360" w:lineRule="auto"/>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1</w:t>
            </w:r>
          </w:p>
        </w:tc>
        <w:tc>
          <w:tcPr>
            <w:tcW w:w="7907" w:type="dxa"/>
            <w:vAlign w:val="center"/>
          </w:tcPr>
          <w:p w:rsidR="00BC36C9" w:rsidRDefault="009B7E34">
            <w:pPr>
              <w:spacing w:line="360" w:lineRule="auto"/>
              <w:jc w:val="left"/>
              <w:rPr>
                <w:rFonts w:ascii="宋体" w:eastAsia="宋体" w:hAnsi="宋体" w:cs="宋体"/>
                <w:b/>
                <w:color w:val="000000" w:themeColor="text1"/>
                <w:sz w:val="24"/>
                <w:szCs w:val="24"/>
              </w:rPr>
            </w:pPr>
            <w:r>
              <w:rPr>
                <w:rFonts w:ascii="宋体" w:eastAsia="宋体" w:hAnsi="宋体" w:cs="宋体" w:hint="eastAsia"/>
                <w:b/>
                <w:color w:val="000000" w:themeColor="text1"/>
                <w:sz w:val="24"/>
                <w:szCs w:val="24"/>
              </w:rPr>
              <w:t>投标人具备《中华人民共和国政府采购法》第二十二条规定的资格条件。须提供的证明材料有：</w:t>
            </w:r>
          </w:p>
        </w:tc>
      </w:tr>
      <w:tr w:rsidR="00BC36C9">
        <w:trPr>
          <w:trHeight w:val="989"/>
        </w:trPr>
        <w:tc>
          <w:tcPr>
            <w:tcW w:w="705" w:type="dxa"/>
            <w:vAlign w:val="center"/>
          </w:tcPr>
          <w:p w:rsidR="00BC36C9" w:rsidRDefault="009B7E34">
            <w:pPr>
              <w:spacing w:line="360" w:lineRule="auto"/>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1.1</w:t>
            </w:r>
          </w:p>
        </w:tc>
        <w:tc>
          <w:tcPr>
            <w:tcW w:w="7907" w:type="dxa"/>
            <w:vAlign w:val="center"/>
          </w:tcPr>
          <w:p w:rsidR="00BC36C9" w:rsidRDefault="009B7E34">
            <w:pPr>
              <w:spacing w:line="360" w:lineRule="auto"/>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营业执照等主体资格证明文件：提供有效合格的具有统一社会信用代码的营业执照，其他组织经营的须提供合法凭证，自然人提供身份证明文件；</w:t>
            </w:r>
          </w:p>
        </w:tc>
      </w:tr>
      <w:tr w:rsidR="00BC36C9">
        <w:trPr>
          <w:trHeight w:val="1351"/>
        </w:trPr>
        <w:tc>
          <w:tcPr>
            <w:tcW w:w="705" w:type="dxa"/>
            <w:vAlign w:val="center"/>
          </w:tcPr>
          <w:p w:rsidR="00BC36C9" w:rsidRDefault="009B7E34">
            <w:pPr>
              <w:spacing w:line="360" w:lineRule="auto"/>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1.2</w:t>
            </w:r>
          </w:p>
        </w:tc>
        <w:tc>
          <w:tcPr>
            <w:tcW w:w="7907" w:type="dxa"/>
            <w:vAlign w:val="center"/>
          </w:tcPr>
          <w:p w:rsidR="00BC36C9" w:rsidRDefault="009B7E34">
            <w:pPr>
              <w:spacing w:line="360" w:lineRule="auto"/>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财务状况报告：提供</w:t>
            </w:r>
            <w:r>
              <w:rPr>
                <w:rFonts w:ascii="宋体" w:eastAsia="宋体" w:hAnsi="宋体" w:cs="宋体"/>
                <w:color w:val="000000" w:themeColor="text1"/>
                <w:sz w:val="24"/>
                <w:szCs w:val="24"/>
              </w:rPr>
              <w:t>2023年度或2024年度经审计的完整财务报告或开标日期前三个月内其基本存款账户开户银行出具的资信证明。（如提供资信证明，须同时提供基本存款账户开户许可证或基本账户信息表）；</w:t>
            </w:r>
          </w:p>
        </w:tc>
      </w:tr>
      <w:tr w:rsidR="00BC36C9">
        <w:trPr>
          <w:trHeight w:val="1037"/>
        </w:trPr>
        <w:tc>
          <w:tcPr>
            <w:tcW w:w="705" w:type="dxa"/>
            <w:vAlign w:val="center"/>
          </w:tcPr>
          <w:p w:rsidR="00BC36C9" w:rsidRDefault="009B7E34">
            <w:pPr>
              <w:spacing w:line="360" w:lineRule="auto"/>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1.3</w:t>
            </w:r>
          </w:p>
        </w:tc>
        <w:tc>
          <w:tcPr>
            <w:tcW w:w="7907" w:type="dxa"/>
            <w:vAlign w:val="center"/>
          </w:tcPr>
          <w:p w:rsidR="00BC36C9" w:rsidRDefault="009B7E34">
            <w:pPr>
              <w:pStyle w:val="af9"/>
              <w:rPr>
                <w:color w:val="000000" w:themeColor="text1"/>
              </w:rPr>
            </w:pPr>
            <w:r>
              <w:rPr>
                <w:rFonts w:hint="eastAsia"/>
                <w:color w:val="000000" w:themeColor="text1"/>
              </w:rPr>
              <w:t>税收缴纳证明：提供</w:t>
            </w:r>
            <w:r>
              <w:rPr>
                <w:color w:val="000000" w:themeColor="text1"/>
              </w:rPr>
              <w:t>2025年1月至今已缴纳的至少一个月的纳税证明（时间以税款所属日期为准)，依法免税的单位应提供相关证明材料；</w:t>
            </w:r>
          </w:p>
        </w:tc>
      </w:tr>
      <w:tr w:rsidR="00BC36C9">
        <w:trPr>
          <w:trHeight w:val="90"/>
        </w:trPr>
        <w:tc>
          <w:tcPr>
            <w:tcW w:w="705" w:type="dxa"/>
            <w:vAlign w:val="center"/>
          </w:tcPr>
          <w:p w:rsidR="00BC36C9" w:rsidRDefault="009B7E34">
            <w:pPr>
              <w:spacing w:line="360" w:lineRule="auto"/>
              <w:jc w:val="center"/>
              <w:rPr>
                <w:rFonts w:ascii="宋体" w:eastAsia="宋体" w:hAnsi="宋体" w:cs="宋体"/>
                <w:color w:val="000000" w:themeColor="text1"/>
                <w:sz w:val="24"/>
                <w:szCs w:val="24"/>
              </w:rPr>
            </w:pPr>
            <w:bookmarkStart w:id="22" w:name="_Hlk176164987"/>
            <w:r>
              <w:rPr>
                <w:rFonts w:ascii="宋体" w:eastAsia="宋体" w:hAnsi="宋体" w:cs="宋体" w:hint="eastAsia"/>
                <w:color w:val="000000" w:themeColor="text1"/>
                <w:sz w:val="24"/>
                <w:szCs w:val="24"/>
              </w:rPr>
              <w:t>1.4</w:t>
            </w:r>
          </w:p>
        </w:tc>
        <w:tc>
          <w:tcPr>
            <w:tcW w:w="7907" w:type="dxa"/>
            <w:vAlign w:val="center"/>
          </w:tcPr>
          <w:p w:rsidR="00BC36C9" w:rsidRDefault="009B7E34">
            <w:pPr>
              <w:spacing w:line="360" w:lineRule="auto"/>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社会保障资金缴纳证明：提供</w:t>
            </w:r>
            <w:r>
              <w:rPr>
                <w:rFonts w:ascii="宋体" w:eastAsia="宋体" w:hAnsi="宋体" w:cs="宋体"/>
                <w:color w:val="000000" w:themeColor="text1"/>
                <w:sz w:val="24"/>
                <w:szCs w:val="24"/>
              </w:rPr>
              <w:t>202</w:t>
            </w:r>
            <w:r>
              <w:rPr>
                <w:rFonts w:ascii="宋体" w:eastAsia="宋体" w:hAnsi="宋体" w:cs="宋体" w:hint="eastAsia"/>
                <w:color w:val="000000" w:themeColor="text1"/>
                <w:sz w:val="24"/>
                <w:szCs w:val="24"/>
              </w:rPr>
              <w:t>5</w:t>
            </w:r>
            <w:r>
              <w:rPr>
                <w:rFonts w:ascii="宋体" w:eastAsia="宋体" w:hAnsi="宋体" w:cs="宋体"/>
                <w:color w:val="000000" w:themeColor="text1"/>
                <w:sz w:val="24"/>
                <w:szCs w:val="24"/>
              </w:rPr>
              <w:t>年</w:t>
            </w:r>
            <w:r>
              <w:rPr>
                <w:rFonts w:ascii="宋体" w:eastAsia="宋体" w:hAnsi="宋体" w:cs="宋体" w:hint="eastAsia"/>
                <w:color w:val="000000" w:themeColor="text1"/>
                <w:sz w:val="24"/>
                <w:szCs w:val="24"/>
              </w:rPr>
              <w:t>1</w:t>
            </w:r>
            <w:r>
              <w:rPr>
                <w:rFonts w:ascii="宋体" w:eastAsia="宋体" w:hAnsi="宋体" w:cs="宋体"/>
                <w:color w:val="000000" w:themeColor="text1"/>
                <w:sz w:val="24"/>
                <w:szCs w:val="24"/>
              </w:rPr>
              <w:t>月至今已缴存的至少一个月的社会保障资金缴存单据或社保机构开具的社会保险参保缴费情况证明，依法不需要缴纳社会保障资金的单位应提供相关证明材料；</w:t>
            </w:r>
          </w:p>
        </w:tc>
      </w:tr>
      <w:bookmarkEnd w:id="22"/>
      <w:tr w:rsidR="00BC36C9">
        <w:trPr>
          <w:trHeight w:val="590"/>
        </w:trPr>
        <w:tc>
          <w:tcPr>
            <w:tcW w:w="705" w:type="dxa"/>
            <w:vAlign w:val="center"/>
          </w:tcPr>
          <w:p w:rsidR="00BC36C9" w:rsidRDefault="009B7E34">
            <w:pPr>
              <w:spacing w:line="360" w:lineRule="auto"/>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1.5</w:t>
            </w:r>
          </w:p>
        </w:tc>
        <w:tc>
          <w:tcPr>
            <w:tcW w:w="7907" w:type="dxa"/>
            <w:vAlign w:val="center"/>
          </w:tcPr>
          <w:p w:rsidR="00BC36C9" w:rsidRDefault="009B7E34">
            <w:pPr>
              <w:tabs>
                <w:tab w:val="left" w:pos="0"/>
              </w:tabs>
              <w:suppressAutoHyphens/>
              <w:spacing w:line="360" w:lineRule="auto"/>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书面声明：提供具有履行本合同所必需的设备和专业技术能力的书面声明及承诺；</w:t>
            </w:r>
          </w:p>
        </w:tc>
      </w:tr>
      <w:tr w:rsidR="00BC36C9">
        <w:trPr>
          <w:trHeight w:val="683"/>
        </w:trPr>
        <w:tc>
          <w:tcPr>
            <w:tcW w:w="705" w:type="dxa"/>
            <w:vAlign w:val="center"/>
          </w:tcPr>
          <w:p w:rsidR="00BC36C9" w:rsidRDefault="009B7E34">
            <w:pPr>
              <w:spacing w:line="360" w:lineRule="auto"/>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lastRenderedPageBreak/>
              <w:t>1.6</w:t>
            </w:r>
          </w:p>
        </w:tc>
        <w:tc>
          <w:tcPr>
            <w:tcW w:w="7907" w:type="dxa"/>
            <w:vAlign w:val="center"/>
          </w:tcPr>
          <w:p w:rsidR="00BC36C9" w:rsidRDefault="009B7E34">
            <w:pPr>
              <w:tabs>
                <w:tab w:val="left" w:pos="0"/>
              </w:tabs>
              <w:suppressAutoHyphens/>
              <w:spacing w:line="360" w:lineRule="auto"/>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无重大违法记录：提供参加本次政府采购活动前三年内在经营活动中没有重大违法记录的书面声明；</w:t>
            </w:r>
          </w:p>
        </w:tc>
      </w:tr>
      <w:tr w:rsidR="00BC36C9">
        <w:trPr>
          <w:trHeight w:val="394"/>
        </w:trPr>
        <w:tc>
          <w:tcPr>
            <w:tcW w:w="705" w:type="dxa"/>
            <w:vAlign w:val="center"/>
          </w:tcPr>
          <w:p w:rsidR="00BC36C9" w:rsidRDefault="009B7E34">
            <w:pPr>
              <w:spacing w:line="360" w:lineRule="auto"/>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2</w:t>
            </w:r>
          </w:p>
        </w:tc>
        <w:tc>
          <w:tcPr>
            <w:tcW w:w="7907" w:type="dxa"/>
            <w:vAlign w:val="center"/>
          </w:tcPr>
          <w:p w:rsidR="00BC36C9" w:rsidRDefault="009B7E34">
            <w:pPr>
              <w:tabs>
                <w:tab w:val="left" w:pos="0"/>
              </w:tabs>
              <w:suppressAutoHyphens/>
              <w:spacing w:line="360" w:lineRule="auto"/>
              <w:jc w:val="left"/>
              <w:rPr>
                <w:rFonts w:ascii="宋体" w:eastAsia="宋体" w:hAnsi="宋体" w:cs="宋体"/>
                <w:b/>
                <w:color w:val="000000" w:themeColor="text1"/>
                <w:sz w:val="24"/>
                <w:szCs w:val="24"/>
              </w:rPr>
            </w:pPr>
            <w:r>
              <w:rPr>
                <w:rFonts w:ascii="宋体" w:eastAsia="宋体" w:hAnsi="宋体" w:cs="宋体" w:hint="eastAsia"/>
                <w:b/>
                <w:color w:val="000000" w:themeColor="text1"/>
                <w:sz w:val="24"/>
                <w:szCs w:val="24"/>
              </w:rPr>
              <w:t>特定资格条件，需要提供的资料有：</w:t>
            </w:r>
          </w:p>
        </w:tc>
      </w:tr>
      <w:tr w:rsidR="00BC36C9">
        <w:trPr>
          <w:trHeight w:val="590"/>
        </w:trPr>
        <w:tc>
          <w:tcPr>
            <w:tcW w:w="705" w:type="dxa"/>
            <w:vAlign w:val="center"/>
          </w:tcPr>
          <w:p w:rsidR="00BC36C9" w:rsidRPr="006F634C" w:rsidRDefault="009B7E34">
            <w:pPr>
              <w:spacing w:line="360" w:lineRule="auto"/>
              <w:jc w:val="center"/>
              <w:rPr>
                <w:rFonts w:ascii="宋体" w:eastAsia="宋体" w:hAnsi="宋体" w:cs="宋体"/>
                <w:sz w:val="24"/>
                <w:szCs w:val="24"/>
              </w:rPr>
            </w:pPr>
            <w:r w:rsidRPr="006F634C">
              <w:rPr>
                <w:rFonts w:ascii="宋体" w:eastAsia="宋体" w:hAnsi="宋体" w:cs="宋体" w:hint="eastAsia"/>
                <w:sz w:val="24"/>
                <w:szCs w:val="24"/>
              </w:rPr>
              <w:t>2.1</w:t>
            </w:r>
          </w:p>
        </w:tc>
        <w:tc>
          <w:tcPr>
            <w:tcW w:w="7907" w:type="dxa"/>
            <w:vAlign w:val="center"/>
          </w:tcPr>
          <w:p w:rsidR="00BC36C9" w:rsidRPr="006F634C" w:rsidRDefault="009B7E34">
            <w:pPr>
              <w:pStyle w:val="af9"/>
            </w:pPr>
            <w:r w:rsidRPr="006F634C">
              <w:rPr>
                <w:rFonts w:hint="eastAsia"/>
              </w:rPr>
              <w:t>信用记录：投标人未被列入信用中国网站</w:t>
            </w:r>
            <w:r w:rsidRPr="006F634C">
              <w:t>(www.creditchina.gov.cn)“失信被执行人、重大税收违法失信主体”；不处于中国政府采购网(www.ccgp.gov.cn)“政府采购严重违法失信行为信息记录”中的禁止参加政府采购活动期间；</w:t>
            </w:r>
          </w:p>
        </w:tc>
      </w:tr>
      <w:tr w:rsidR="00BC36C9">
        <w:trPr>
          <w:trHeight w:val="590"/>
        </w:trPr>
        <w:tc>
          <w:tcPr>
            <w:tcW w:w="705" w:type="dxa"/>
            <w:vAlign w:val="center"/>
          </w:tcPr>
          <w:p w:rsidR="00BC36C9" w:rsidRPr="006F634C" w:rsidRDefault="009B7E34">
            <w:pPr>
              <w:spacing w:line="360" w:lineRule="auto"/>
              <w:jc w:val="center"/>
              <w:rPr>
                <w:rFonts w:ascii="宋体" w:eastAsia="宋体" w:hAnsi="宋体" w:cs="宋体"/>
                <w:sz w:val="24"/>
                <w:szCs w:val="24"/>
              </w:rPr>
            </w:pPr>
            <w:r w:rsidRPr="006F634C">
              <w:rPr>
                <w:rFonts w:ascii="宋体" w:eastAsia="宋体" w:hAnsi="宋体" w:cs="宋体" w:hint="eastAsia"/>
                <w:sz w:val="24"/>
                <w:szCs w:val="24"/>
              </w:rPr>
              <w:t>2.2</w:t>
            </w:r>
          </w:p>
        </w:tc>
        <w:tc>
          <w:tcPr>
            <w:tcW w:w="7907" w:type="dxa"/>
            <w:vAlign w:val="center"/>
          </w:tcPr>
          <w:p w:rsidR="00BC36C9" w:rsidRPr="006F634C" w:rsidRDefault="009B7E34">
            <w:pPr>
              <w:pStyle w:val="af9"/>
            </w:pPr>
            <w:r w:rsidRPr="006F634C">
              <w:t>法定代表人授权委托书、被授权人身份证（法定代表人参加投标时,只需提供法定代表人身份证）</w:t>
            </w:r>
            <w:r w:rsidRPr="006F634C">
              <w:rPr>
                <w:rFonts w:hint="eastAsia"/>
              </w:rPr>
              <w:t>；</w:t>
            </w:r>
          </w:p>
        </w:tc>
      </w:tr>
      <w:tr w:rsidR="00BC36C9">
        <w:trPr>
          <w:trHeight w:val="590"/>
        </w:trPr>
        <w:tc>
          <w:tcPr>
            <w:tcW w:w="705" w:type="dxa"/>
            <w:vAlign w:val="center"/>
          </w:tcPr>
          <w:p w:rsidR="00BC36C9" w:rsidRPr="006F634C" w:rsidRDefault="009B7E34">
            <w:pPr>
              <w:spacing w:line="360" w:lineRule="auto"/>
              <w:jc w:val="center"/>
              <w:rPr>
                <w:rFonts w:ascii="宋体" w:eastAsia="宋体" w:hAnsi="宋体" w:cs="宋体"/>
                <w:sz w:val="24"/>
                <w:szCs w:val="24"/>
              </w:rPr>
            </w:pPr>
            <w:r w:rsidRPr="006F634C">
              <w:rPr>
                <w:rFonts w:ascii="宋体" w:eastAsia="宋体" w:hAnsi="宋体" w:cs="宋体" w:hint="eastAsia"/>
                <w:sz w:val="24"/>
                <w:szCs w:val="24"/>
              </w:rPr>
              <w:t>2.3</w:t>
            </w:r>
          </w:p>
        </w:tc>
        <w:tc>
          <w:tcPr>
            <w:tcW w:w="7907" w:type="dxa"/>
            <w:vAlign w:val="center"/>
          </w:tcPr>
          <w:p w:rsidR="00BC36C9" w:rsidRPr="006F634C" w:rsidRDefault="009B7E34">
            <w:pPr>
              <w:spacing w:line="360" w:lineRule="auto"/>
              <w:rPr>
                <w:rFonts w:ascii="宋体" w:eastAsia="宋体" w:hAnsi="宋体" w:cs="Times New Roman"/>
                <w:kern w:val="0"/>
                <w:sz w:val="24"/>
                <w:szCs w:val="24"/>
              </w:rPr>
            </w:pPr>
            <w:r w:rsidRPr="006F634C">
              <w:rPr>
                <w:rFonts w:ascii="宋体" w:eastAsia="宋体" w:hAnsi="宋体" w:cs="Times New Roman" w:hint="eastAsia"/>
                <w:kern w:val="0"/>
                <w:sz w:val="24"/>
                <w:szCs w:val="24"/>
              </w:rPr>
              <w:t>投标人须具有行政主管部门颁发的城乡规划编制甲级资质</w:t>
            </w:r>
          </w:p>
        </w:tc>
      </w:tr>
      <w:tr w:rsidR="00BC36C9">
        <w:trPr>
          <w:trHeight w:val="590"/>
        </w:trPr>
        <w:tc>
          <w:tcPr>
            <w:tcW w:w="705" w:type="dxa"/>
            <w:vAlign w:val="center"/>
          </w:tcPr>
          <w:p w:rsidR="00BC36C9" w:rsidRPr="006F634C" w:rsidRDefault="009B7E34">
            <w:pPr>
              <w:spacing w:line="360" w:lineRule="auto"/>
              <w:jc w:val="center"/>
              <w:rPr>
                <w:rFonts w:ascii="宋体" w:eastAsia="宋体" w:hAnsi="宋体" w:cs="宋体"/>
                <w:sz w:val="24"/>
                <w:szCs w:val="24"/>
              </w:rPr>
            </w:pPr>
            <w:r w:rsidRPr="006F634C">
              <w:rPr>
                <w:rFonts w:ascii="宋体" w:eastAsia="宋体" w:hAnsi="宋体" w:cs="宋体" w:hint="eastAsia"/>
                <w:sz w:val="24"/>
                <w:szCs w:val="24"/>
              </w:rPr>
              <w:t>2.4</w:t>
            </w:r>
          </w:p>
        </w:tc>
        <w:tc>
          <w:tcPr>
            <w:tcW w:w="7907" w:type="dxa"/>
            <w:vAlign w:val="center"/>
          </w:tcPr>
          <w:p w:rsidR="00BC36C9" w:rsidRPr="006F634C" w:rsidRDefault="009B7E34">
            <w:pPr>
              <w:spacing w:line="360" w:lineRule="auto"/>
              <w:rPr>
                <w:rFonts w:ascii="宋体" w:eastAsia="宋体" w:hAnsi="宋体" w:cs="Times New Roman"/>
                <w:kern w:val="0"/>
                <w:sz w:val="24"/>
                <w:szCs w:val="24"/>
              </w:rPr>
            </w:pPr>
            <w:r w:rsidRPr="006F634C">
              <w:rPr>
                <w:rFonts w:ascii="宋体" w:eastAsia="宋体" w:hAnsi="宋体" w:cs="Times New Roman" w:hint="eastAsia"/>
                <w:kern w:val="0"/>
                <w:sz w:val="24"/>
                <w:szCs w:val="24"/>
              </w:rPr>
              <w:t>投标人须具有行政主管部门颁发的工程设计综合资质甲级或工程设计市政行业乙级或工程设计市政行业</w:t>
            </w:r>
            <w:r w:rsidRPr="006F634C">
              <w:rPr>
                <w:rFonts w:ascii="宋体" w:eastAsia="宋体" w:hAnsi="宋体" w:cs="Times New Roman"/>
                <w:kern w:val="0"/>
                <w:sz w:val="24"/>
                <w:szCs w:val="24"/>
              </w:rPr>
              <w:t>(燃气工程、轨道交通工程除外)乙级或工程设计市政行业（给水工程、排水工程）专业乙级及以上资质</w:t>
            </w:r>
          </w:p>
        </w:tc>
      </w:tr>
      <w:tr w:rsidR="00BC36C9">
        <w:trPr>
          <w:trHeight w:val="590"/>
        </w:trPr>
        <w:tc>
          <w:tcPr>
            <w:tcW w:w="705" w:type="dxa"/>
            <w:vAlign w:val="center"/>
          </w:tcPr>
          <w:p w:rsidR="00BC36C9" w:rsidRPr="006F634C" w:rsidRDefault="009B7E34">
            <w:pPr>
              <w:spacing w:line="360" w:lineRule="auto"/>
              <w:jc w:val="center"/>
              <w:rPr>
                <w:rFonts w:ascii="宋体" w:eastAsia="宋体" w:hAnsi="宋体" w:cs="宋体"/>
                <w:sz w:val="24"/>
                <w:szCs w:val="24"/>
              </w:rPr>
            </w:pPr>
            <w:r w:rsidRPr="006F634C">
              <w:rPr>
                <w:rFonts w:ascii="宋体" w:eastAsia="宋体" w:hAnsi="宋体" w:cs="宋体" w:hint="eastAsia"/>
                <w:sz w:val="24"/>
                <w:szCs w:val="24"/>
              </w:rPr>
              <w:t>2.5</w:t>
            </w:r>
          </w:p>
        </w:tc>
        <w:tc>
          <w:tcPr>
            <w:tcW w:w="7907" w:type="dxa"/>
            <w:vAlign w:val="center"/>
          </w:tcPr>
          <w:p w:rsidR="00BC36C9" w:rsidRPr="006F634C" w:rsidRDefault="009B7E34">
            <w:pPr>
              <w:spacing w:line="360" w:lineRule="auto"/>
              <w:rPr>
                <w:rFonts w:ascii="宋体" w:eastAsia="宋体" w:hAnsi="宋体" w:cs="Times New Roman"/>
                <w:kern w:val="0"/>
                <w:sz w:val="24"/>
                <w:szCs w:val="24"/>
              </w:rPr>
            </w:pPr>
            <w:r w:rsidRPr="006F634C">
              <w:rPr>
                <w:rFonts w:ascii="宋体" w:eastAsia="宋体" w:hAnsi="宋体" w:cs="Times New Roman" w:hint="eastAsia"/>
                <w:kern w:val="0"/>
                <w:sz w:val="24"/>
                <w:szCs w:val="24"/>
              </w:rPr>
              <w:t>投标人拟派项目负责人需具有规划类正高级技术职称</w:t>
            </w:r>
          </w:p>
        </w:tc>
      </w:tr>
      <w:tr w:rsidR="00BC36C9">
        <w:trPr>
          <w:trHeight w:val="590"/>
        </w:trPr>
        <w:tc>
          <w:tcPr>
            <w:tcW w:w="8612" w:type="dxa"/>
            <w:gridSpan w:val="2"/>
            <w:vAlign w:val="center"/>
          </w:tcPr>
          <w:p w:rsidR="00BC36C9" w:rsidRPr="006F634C" w:rsidRDefault="009B7E34">
            <w:pPr>
              <w:pStyle w:val="af9"/>
            </w:pPr>
            <w:r w:rsidRPr="006F634C">
              <w:rPr>
                <w:rFonts w:hint="eastAsia"/>
              </w:rPr>
              <w:t>注：</w:t>
            </w:r>
            <w:r w:rsidRPr="006F634C">
              <w:rPr>
                <w:rFonts w:cs="宋体" w:hint="eastAsia"/>
              </w:rPr>
              <w:t>（</w:t>
            </w:r>
            <w:r w:rsidRPr="006F634C">
              <w:rPr>
                <w:rFonts w:cs="宋体"/>
              </w:rPr>
              <w:t>1）</w:t>
            </w:r>
            <w:r w:rsidRPr="006F634C">
              <w:rPr>
                <w:rFonts w:cs="宋体" w:hint="eastAsia"/>
              </w:rPr>
              <w:t>1</w:t>
            </w:r>
            <w:r w:rsidRPr="006F634C">
              <w:rPr>
                <w:rFonts w:cs="宋体"/>
              </w:rPr>
              <w:t>.</w:t>
            </w:r>
            <w:r w:rsidRPr="006F634C">
              <w:rPr>
                <w:rFonts w:cs="宋体" w:hint="eastAsia"/>
              </w:rPr>
              <w:t>本项目接受联合体投标</w:t>
            </w:r>
            <w:r w:rsidRPr="006F634C">
              <w:rPr>
                <w:rFonts w:cs="宋体"/>
              </w:rPr>
              <w:t>,联合体成员不得超过</w:t>
            </w:r>
            <w:r w:rsidRPr="006F634C">
              <w:rPr>
                <w:rFonts w:cs="宋体" w:hint="eastAsia"/>
              </w:rPr>
              <w:t>3</w:t>
            </w:r>
            <w:r w:rsidRPr="006F634C">
              <w:rPr>
                <w:rFonts w:cs="宋体"/>
              </w:rPr>
              <w:t>名（含牵头人）</w:t>
            </w:r>
            <w:r w:rsidRPr="006F634C">
              <w:rPr>
                <w:rFonts w:cs="宋体" w:hint="eastAsia"/>
              </w:rPr>
              <w:t>，牵头人须具备行政主管部门颁发的城乡规划编制甲级资质</w:t>
            </w:r>
            <w:r w:rsidRPr="006F634C">
              <w:rPr>
                <w:rFonts w:cs="宋体"/>
              </w:rPr>
              <w:t>；2.联合体各方均应满足投标人特定资格要求（1）-（7）条规定，牵头人须满足投标人资格第（8）条规定，联合体</w:t>
            </w:r>
            <w:r w:rsidRPr="006F634C">
              <w:rPr>
                <w:rFonts w:cs="宋体" w:hint="eastAsia"/>
              </w:rPr>
              <w:t>成员资质应覆盖</w:t>
            </w:r>
            <w:r w:rsidRPr="006F634C">
              <w:rPr>
                <w:rFonts w:cs="宋体"/>
              </w:rPr>
              <w:t>投标人资格第（9）-（</w:t>
            </w:r>
            <w:r w:rsidRPr="006F634C">
              <w:rPr>
                <w:rFonts w:cs="宋体" w:hint="eastAsia"/>
              </w:rPr>
              <w:t>1</w:t>
            </w:r>
            <w:r w:rsidRPr="006F634C">
              <w:rPr>
                <w:rFonts w:cs="宋体"/>
              </w:rPr>
              <w:t>1）条规定；3.联合体必须按规定的格式签订联合体协议，明确联合体牵头人和联合体参与方的主要权利和义务；联合体各方不得再以自己名义单独或加入其他联合体参加本项目投标；采用联合体投标的，由联合体牵头人获取招标文件，并负责处理联合体投标过程所有相关事宜</w:t>
            </w:r>
            <w:r w:rsidRPr="006F634C">
              <w:t>。</w:t>
            </w:r>
          </w:p>
          <w:p w:rsidR="00BC36C9" w:rsidRPr="006F634C" w:rsidRDefault="009B7E34">
            <w:pPr>
              <w:pStyle w:val="af9"/>
            </w:pPr>
            <w:r w:rsidRPr="006F634C">
              <w:rPr>
                <w:rFonts w:hint="eastAsia"/>
              </w:rPr>
              <w:t>（</w:t>
            </w:r>
            <w:r w:rsidRPr="006F634C">
              <w:t>2）事业单位参与投标时，可不提供财务状况报告、社会保障资金和税收缴纳证明；依法免税或不需要缴纳社会保障资金的投标人，应提供相应证明文件，证明其依法免税或不需要缴纳社会保障资金；自然人（仅限中国公民）参与投标时，只须提供身份证复印件。上述资格证明文件为必备资格，资格证明文件应加盖投标单位公章，缺项或者符合性、有效性、合法性审核不合格的，按无效投标处理。</w:t>
            </w:r>
          </w:p>
        </w:tc>
      </w:tr>
    </w:tbl>
    <w:p w:rsidR="00BC36C9" w:rsidRDefault="00BC36C9">
      <w:pPr>
        <w:spacing w:line="360" w:lineRule="auto"/>
        <w:ind w:firstLineChars="200" w:firstLine="498"/>
        <w:rPr>
          <w:rFonts w:ascii="宋体" w:eastAsia="宋体" w:hAnsi="宋体" w:cs="宋体"/>
          <w:b/>
          <w:color w:val="000000" w:themeColor="text1"/>
          <w:spacing w:val="4"/>
          <w:sz w:val="24"/>
          <w:szCs w:val="24"/>
        </w:rPr>
      </w:pPr>
    </w:p>
    <w:p w:rsidR="00BC36C9" w:rsidRDefault="009B7E34">
      <w:pPr>
        <w:spacing w:line="360" w:lineRule="auto"/>
        <w:ind w:firstLineChars="200" w:firstLine="498"/>
        <w:rPr>
          <w:rFonts w:ascii="宋体" w:eastAsia="宋体" w:hAnsi="宋体" w:cs="宋体"/>
          <w:b/>
          <w:color w:val="000000" w:themeColor="text1"/>
          <w:spacing w:val="4"/>
          <w:sz w:val="24"/>
          <w:szCs w:val="24"/>
        </w:rPr>
      </w:pPr>
      <w:r>
        <w:rPr>
          <w:rFonts w:ascii="宋体" w:eastAsia="宋体" w:hAnsi="宋体" w:cs="宋体" w:hint="eastAsia"/>
          <w:b/>
          <w:color w:val="000000" w:themeColor="text1"/>
          <w:spacing w:val="4"/>
          <w:sz w:val="24"/>
          <w:szCs w:val="24"/>
        </w:rPr>
        <w:lastRenderedPageBreak/>
        <w:t>1.2符合性审查：</w:t>
      </w:r>
    </w:p>
    <w:tbl>
      <w:tblPr>
        <w:tblW w:w="8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2"/>
        <w:gridCol w:w="2006"/>
        <w:gridCol w:w="5878"/>
      </w:tblGrid>
      <w:tr w:rsidR="00BC36C9">
        <w:trPr>
          <w:trHeight w:val="700"/>
        </w:trPr>
        <w:tc>
          <w:tcPr>
            <w:tcW w:w="882" w:type="dxa"/>
            <w:vAlign w:val="center"/>
          </w:tcPr>
          <w:p w:rsidR="00BC36C9" w:rsidRDefault="009B7E34">
            <w:pPr>
              <w:spacing w:line="360" w:lineRule="auto"/>
              <w:jc w:val="center"/>
              <w:rPr>
                <w:rFonts w:ascii="宋体" w:eastAsia="宋体" w:hAnsi="宋体" w:cs="宋体"/>
                <w:b/>
                <w:bCs/>
                <w:color w:val="000000" w:themeColor="text1"/>
                <w:sz w:val="24"/>
                <w:szCs w:val="24"/>
              </w:rPr>
            </w:pPr>
            <w:r>
              <w:rPr>
                <w:rFonts w:ascii="宋体" w:eastAsia="宋体" w:hAnsi="宋体" w:cs="宋体" w:hint="eastAsia"/>
                <w:b/>
                <w:bCs/>
                <w:color w:val="000000" w:themeColor="text1"/>
                <w:sz w:val="24"/>
                <w:szCs w:val="24"/>
              </w:rPr>
              <w:t>序号</w:t>
            </w:r>
          </w:p>
        </w:tc>
        <w:tc>
          <w:tcPr>
            <w:tcW w:w="2006" w:type="dxa"/>
            <w:vAlign w:val="center"/>
          </w:tcPr>
          <w:p w:rsidR="00BC36C9" w:rsidRDefault="009B7E34">
            <w:pPr>
              <w:spacing w:line="360" w:lineRule="auto"/>
              <w:jc w:val="center"/>
              <w:rPr>
                <w:rFonts w:ascii="宋体" w:eastAsia="宋体" w:hAnsi="宋体" w:cs="宋体"/>
                <w:b/>
                <w:bCs/>
                <w:color w:val="000000" w:themeColor="text1"/>
                <w:sz w:val="24"/>
                <w:szCs w:val="24"/>
              </w:rPr>
            </w:pPr>
            <w:r>
              <w:rPr>
                <w:rFonts w:ascii="宋体" w:eastAsia="宋体" w:hAnsi="宋体" w:cs="宋体" w:hint="eastAsia"/>
                <w:b/>
                <w:bCs/>
                <w:color w:val="000000" w:themeColor="text1"/>
                <w:sz w:val="24"/>
                <w:szCs w:val="24"/>
              </w:rPr>
              <w:t>审查内容</w:t>
            </w:r>
          </w:p>
        </w:tc>
        <w:tc>
          <w:tcPr>
            <w:tcW w:w="5878" w:type="dxa"/>
            <w:vAlign w:val="center"/>
          </w:tcPr>
          <w:p w:rsidR="00BC36C9" w:rsidRDefault="009B7E34">
            <w:pPr>
              <w:spacing w:line="360" w:lineRule="auto"/>
              <w:jc w:val="center"/>
              <w:rPr>
                <w:rFonts w:ascii="宋体" w:eastAsia="宋体" w:hAnsi="宋体" w:cs="宋体"/>
                <w:b/>
                <w:bCs/>
                <w:color w:val="000000" w:themeColor="text1"/>
                <w:sz w:val="24"/>
                <w:szCs w:val="24"/>
              </w:rPr>
            </w:pPr>
            <w:r>
              <w:rPr>
                <w:rFonts w:ascii="宋体" w:eastAsia="宋体" w:hAnsi="宋体" w:cs="宋体" w:hint="eastAsia"/>
                <w:b/>
                <w:bCs/>
                <w:color w:val="000000" w:themeColor="text1"/>
                <w:sz w:val="24"/>
                <w:szCs w:val="24"/>
              </w:rPr>
              <w:t>审查细则</w:t>
            </w:r>
          </w:p>
        </w:tc>
      </w:tr>
      <w:tr w:rsidR="00BC36C9">
        <w:trPr>
          <w:trHeight w:val="700"/>
        </w:trPr>
        <w:tc>
          <w:tcPr>
            <w:tcW w:w="882" w:type="dxa"/>
            <w:vMerge w:val="restart"/>
            <w:vAlign w:val="center"/>
          </w:tcPr>
          <w:p w:rsidR="00BC36C9" w:rsidRDefault="009B7E34">
            <w:pPr>
              <w:widowControl/>
              <w:spacing w:line="360" w:lineRule="auto"/>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符合性审查</w:t>
            </w:r>
          </w:p>
        </w:tc>
        <w:tc>
          <w:tcPr>
            <w:tcW w:w="2006" w:type="dxa"/>
            <w:vAlign w:val="center"/>
          </w:tcPr>
          <w:p w:rsidR="00BC36C9" w:rsidRDefault="009B7E34">
            <w:pPr>
              <w:widowControl/>
              <w:spacing w:line="360" w:lineRule="auto"/>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投标文件完整性</w:t>
            </w:r>
          </w:p>
        </w:tc>
        <w:tc>
          <w:tcPr>
            <w:tcW w:w="5878" w:type="dxa"/>
            <w:vAlign w:val="center"/>
          </w:tcPr>
          <w:p w:rsidR="00BC36C9" w:rsidRDefault="009B7E34">
            <w:pPr>
              <w:widowControl/>
              <w:spacing w:line="360" w:lineRule="auto"/>
              <w:jc w:val="left"/>
              <w:rPr>
                <w:rFonts w:ascii="宋体" w:eastAsia="宋体" w:hAnsi="宋体" w:cs="宋体"/>
                <w:color w:val="000000" w:themeColor="text1"/>
                <w:spacing w:val="4"/>
                <w:sz w:val="24"/>
                <w:szCs w:val="24"/>
              </w:rPr>
            </w:pPr>
            <w:bookmarkStart w:id="23" w:name="OLE_LINK10"/>
            <w:bookmarkStart w:id="24" w:name="OLE_LINK11"/>
            <w:r>
              <w:rPr>
                <w:rFonts w:ascii="宋体" w:eastAsia="宋体" w:hAnsi="宋体" w:cs="宋体" w:hint="eastAsia"/>
                <w:color w:val="000000" w:themeColor="text1"/>
                <w:spacing w:val="4"/>
                <w:sz w:val="24"/>
                <w:szCs w:val="24"/>
              </w:rPr>
              <w:t>投标文件构成无重大缺项（详细评审除外），按照招标文件要求的格式编写投标文件；</w:t>
            </w:r>
            <w:bookmarkEnd w:id="23"/>
            <w:bookmarkEnd w:id="24"/>
          </w:p>
        </w:tc>
      </w:tr>
      <w:tr w:rsidR="00BC36C9">
        <w:trPr>
          <w:trHeight w:val="700"/>
        </w:trPr>
        <w:tc>
          <w:tcPr>
            <w:tcW w:w="882" w:type="dxa"/>
            <w:vMerge/>
            <w:vAlign w:val="center"/>
          </w:tcPr>
          <w:p w:rsidR="00BC36C9" w:rsidRDefault="00BC36C9">
            <w:pPr>
              <w:widowControl/>
              <w:spacing w:line="360" w:lineRule="auto"/>
              <w:jc w:val="left"/>
              <w:rPr>
                <w:rFonts w:ascii="宋体" w:eastAsia="宋体" w:hAnsi="宋体" w:cs="宋体"/>
                <w:color w:val="000000" w:themeColor="text1"/>
                <w:sz w:val="24"/>
                <w:szCs w:val="24"/>
              </w:rPr>
            </w:pPr>
          </w:p>
        </w:tc>
        <w:tc>
          <w:tcPr>
            <w:tcW w:w="2006" w:type="dxa"/>
            <w:vAlign w:val="center"/>
          </w:tcPr>
          <w:p w:rsidR="00BC36C9" w:rsidRDefault="009B7E34">
            <w:pPr>
              <w:widowControl/>
              <w:spacing w:line="360" w:lineRule="auto"/>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投标文件报价</w:t>
            </w:r>
          </w:p>
        </w:tc>
        <w:tc>
          <w:tcPr>
            <w:tcW w:w="5878" w:type="dxa"/>
            <w:vAlign w:val="center"/>
          </w:tcPr>
          <w:p w:rsidR="00BC36C9" w:rsidRDefault="009B7E34">
            <w:pPr>
              <w:widowControl/>
              <w:spacing w:line="360" w:lineRule="auto"/>
              <w:jc w:val="left"/>
              <w:rPr>
                <w:rFonts w:ascii="宋体" w:eastAsia="宋体" w:hAnsi="宋体" w:cs="宋体"/>
                <w:color w:val="000000" w:themeColor="text1"/>
                <w:sz w:val="24"/>
                <w:szCs w:val="24"/>
              </w:rPr>
            </w:pPr>
            <w:bookmarkStart w:id="25" w:name="OLE_LINK15"/>
            <w:bookmarkStart w:id="26" w:name="OLE_LINK12"/>
            <w:r>
              <w:rPr>
                <w:rFonts w:ascii="宋体" w:eastAsia="宋体" w:hAnsi="宋体" w:cs="宋体" w:hint="eastAsia"/>
                <w:color w:val="000000" w:themeColor="text1"/>
                <w:sz w:val="24"/>
                <w:szCs w:val="24"/>
              </w:rPr>
              <w:t>报价唯一，且没有低于成本价或高于最高限价的</w:t>
            </w:r>
            <w:bookmarkEnd w:id="25"/>
            <w:bookmarkEnd w:id="26"/>
            <w:r>
              <w:rPr>
                <w:rFonts w:ascii="宋体" w:eastAsia="宋体" w:hAnsi="宋体" w:cs="宋体" w:hint="eastAsia"/>
                <w:color w:val="000000" w:themeColor="text1"/>
                <w:sz w:val="24"/>
                <w:szCs w:val="24"/>
              </w:rPr>
              <w:t>；</w:t>
            </w:r>
          </w:p>
        </w:tc>
      </w:tr>
      <w:tr w:rsidR="00BC36C9">
        <w:trPr>
          <w:trHeight w:val="700"/>
        </w:trPr>
        <w:tc>
          <w:tcPr>
            <w:tcW w:w="882" w:type="dxa"/>
            <w:vMerge/>
            <w:vAlign w:val="center"/>
          </w:tcPr>
          <w:p w:rsidR="00BC36C9" w:rsidRDefault="00BC36C9">
            <w:pPr>
              <w:widowControl/>
              <w:spacing w:line="360" w:lineRule="auto"/>
              <w:jc w:val="left"/>
              <w:rPr>
                <w:rFonts w:ascii="宋体" w:eastAsia="宋体" w:hAnsi="宋体" w:cs="宋体"/>
                <w:color w:val="000000" w:themeColor="text1"/>
                <w:sz w:val="24"/>
                <w:szCs w:val="24"/>
              </w:rPr>
            </w:pPr>
          </w:p>
        </w:tc>
        <w:tc>
          <w:tcPr>
            <w:tcW w:w="2006" w:type="dxa"/>
            <w:vAlign w:val="center"/>
          </w:tcPr>
          <w:p w:rsidR="00BC36C9" w:rsidRDefault="009B7E34">
            <w:pPr>
              <w:widowControl/>
              <w:spacing w:line="360" w:lineRule="auto"/>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投标文件有效性</w:t>
            </w:r>
          </w:p>
        </w:tc>
        <w:tc>
          <w:tcPr>
            <w:tcW w:w="5878" w:type="dxa"/>
            <w:vAlign w:val="center"/>
          </w:tcPr>
          <w:p w:rsidR="00BC36C9" w:rsidRDefault="009B7E34">
            <w:pPr>
              <w:widowControl/>
              <w:spacing w:line="360" w:lineRule="auto"/>
              <w:jc w:val="left"/>
              <w:rPr>
                <w:rFonts w:ascii="宋体" w:eastAsia="宋体" w:hAnsi="宋体" w:cs="宋体"/>
                <w:color w:val="000000" w:themeColor="text1"/>
                <w:sz w:val="24"/>
                <w:szCs w:val="24"/>
              </w:rPr>
            </w:pPr>
            <w:bookmarkStart w:id="27" w:name="OLE_LINK17"/>
            <w:bookmarkStart w:id="28" w:name="OLE_LINK16"/>
            <w:r>
              <w:rPr>
                <w:rFonts w:ascii="宋体" w:eastAsia="宋体" w:hAnsi="宋体" w:cs="宋体" w:hint="eastAsia"/>
                <w:color w:val="000000" w:themeColor="text1"/>
                <w:sz w:val="24"/>
                <w:szCs w:val="24"/>
              </w:rPr>
              <w:t>投标文件的签署、盖章符合招标文件要求，投标人递交的投标文件与本项目名称一致</w:t>
            </w:r>
            <w:bookmarkEnd w:id="27"/>
            <w:bookmarkEnd w:id="28"/>
            <w:r>
              <w:rPr>
                <w:rFonts w:ascii="宋体" w:eastAsia="宋体" w:hAnsi="宋体" w:cs="宋体" w:hint="eastAsia"/>
                <w:color w:val="000000" w:themeColor="text1"/>
                <w:sz w:val="24"/>
                <w:szCs w:val="24"/>
              </w:rPr>
              <w:t>；</w:t>
            </w:r>
          </w:p>
        </w:tc>
      </w:tr>
      <w:tr w:rsidR="00BC36C9">
        <w:trPr>
          <w:trHeight w:val="700"/>
        </w:trPr>
        <w:tc>
          <w:tcPr>
            <w:tcW w:w="882" w:type="dxa"/>
            <w:vMerge/>
            <w:vAlign w:val="center"/>
          </w:tcPr>
          <w:p w:rsidR="00BC36C9" w:rsidRDefault="00BC36C9">
            <w:pPr>
              <w:widowControl/>
              <w:spacing w:line="360" w:lineRule="auto"/>
              <w:jc w:val="left"/>
              <w:rPr>
                <w:rFonts w:ascii="宋体" w:eastAsia="宋体" w:hAnsi="宋体" w:cs="宋体"/>
                <w:color w:val="000000" w:themeColor="text1"/>
                <w:sz w:val="24"/>
                <w:szCs w:val="24"/>
              </w:rPr>
            </w:pPr>
          </w:p>
        </w:tc>
        <w:tc>
          <w:tcPr>
            <w:tcW w:w="2006" w:type="dxa"/>
            <w:vAlign w:val="center"/>
          </w:tcPr>
          <w:p w:rsidR="00BC36C9" w:rsidRDefault="009B7E34">
            <w:pPr>
              <w:widowControl/>
              <w:spacing w:line="360" w:lineRule="auto"/>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投标有效期、授权有效期</w:t>
            </w:r>
          </w:p>
        </w:tc>
        <w:tc>
          <w:tcPr>
            <w:tcW w:w="5878" w:type="dxa"/>
            <w:vAlign w:val="center"/>
          </w:tcPr>
          <w:p w:rsidR="00BC36C9" w:rsidRDefault="009B7E34">
            <w:pPr>
              <w:widowControl/>
              <w:spacing w:line="360" w:lineRule="auto"/>
              <w:jc w:val="left"/>
              <w:rPr>
                <w:rFonts w:ascii="宋体" w:eastAsia="宋体" w:hAnsi="宋体" w:cs="宋体"/>
                <w:color w:val="000000" w:themeColor="text1"/>
                <w:sz w:val="24"/>
                <w:szCs w:val="24"/>
              </w:rPr>
            </w:pPr>
            <w:bookmarkStart w:id="29" w:name="OLE_LINK20"/>
            <w:bookmarkStart w:id="30" w:name="OLE_LINK18"/>
            <w:r>
              <w:rPr>
                <w:rFonts w:ascii="宋体" w:eastAsia="宋体" w:hAnsi="宋体" w:cs="宋体" w:hint="eastAsia"/>
                <w:color w:val="000000" w:themeColor="text1"/>
                <w:sz w:val="24"/>
                <w:szCs w:val="24"/>
              </w:rPr>
              <w:t>文件递交截止之日起90日历日</w:t>
            </w:r>
            <w:bookmarkEnd w:id="29"/>
            <w:bookmarkEnd w:id="30"/>
            <w:r>
              <w:rPr>
                <w:rFonts w:ascii="宋体" w:eastAsia="宋体" w:hAnsi="宋体" w:cs="宋体" w:hint="eastAsia"/>
                <w:color w:val="000000" w:themeColor="text1"/>
                <w:sz w:val="24"/>
                <w:szCs w:val="24"/>
              </w:rPr>
              <w:t>；</w:t>
            </w:r>
          </w:p>
        </w:tc>
      </w:tr>
      <w:tr w:rsidR="00BC36C9">
        <w:trPr>
          <w:trHeight w:val="700"/>
        </w:trPr>
        <w:tc>
          <w:tcPr>
            <w:tcW w:w="882" w:type="dxa"/>
            <w:vMerge/>
            <w:vAlign w:val="center"/>
          </w:tcPr>
          <w:p w:rsidR="00BC36C9" w:rsidRDefault="00BC36C9">
            <w:pPr>
              <w:widowControl/>
              <w:spacing w:line="360" w:lineRule="auto"/>
              <w:jc w:val="left"/>
              <w:rPr>
                <w:rFonts w:ascii="宋体" w:eastAsia="宋体" w:hAnsi="宋体" w:cs="宋体"/>
                <w:color w:val="000000" w:themeColor="text1"/>
                <w:sz w:val="24"/>
                <w:szCs w:val="24"/>
              </w:rPr>
            </w:pPr>
          </w:p>
        </w:tc>
        <w:tc>
          <w:tcPr>
            <w:tcW w:w="2006" w:type="dxa"/>
            <w:vAlign w:val="center"/>
          </w:tcPr>
          <w:p w:rsidR="00BC36C9" w:rsidRDefault="009B7E34">
            <w:pPr>
              <w:widowControl/>
              <w:spacing w:line="360" w:lineRule="auto"/>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服务期</w:t>
            </w:r>
          </w:p>
        </w:tc>
        <w:tc>
          <w:tcPr>
            <w:tcW w:w="5878" w:type="dxa"/>
            <w:vAlign w:val="center"/>
          </w:tcPr>
          <w:p w:rsidR="00BC36C9" w:rsidRDefault="009B7E34">
            <w:pPr>
              <w:widowControl/>
              <w:spacing w:line="360" w:lineRule="auto"/>
              <w:jc w:val="left"/>
              <w:rPr>
                <w:rFonts w:ascii="宋体" w:eastAsia="宋体" w:hAnsi="宋体" w:cs="宋体"/>
                <w:color w:val="000000" w:themeColor="text1"/>
                <w:sz w:val="24"/>
                <w:szCs w:val="24"/>
              </w:rPr>
            </w:pPr>
            <w:bookmarkStart w:id="31" w:name="OLE_LINK23"/>
            <w:bookmarkStart w:id="32" w:name="OLE_LINK24"/>
            <w:r>
              <w:rPr>
                <w:rFonts w:ascii="宋体" w:eastAsia="宋体" w:hAnsi="宋体" w:cs="宋体" w:hint="eastAsia"/>
                <w:color w:val="000000" w:themeColor="text1"/>
                <w:sz w:val="24"/>
                <w:szCs w:val="24"/>
              </w:rPr>
              <w:t>响应招标文件要求</w:t>
            </w:r>
            <w:bookmarkEnd w:id="31"/>
            <w:bookmarkEnd w:id="32"/>
            <w:r>
              <w:rPr>
                <w:rFonts w:ascii="宋体" w:eastAsia="宋体" w:hAnsi="宋体" w:cs="宋体" w:hint="eastAsia"/>
                <w:color w:val="000000" w:themeColor="text1"/>
                <w:sz w:val="24"/>
                <w:szCs w:val="24"/>
              </w:rPr>
              <w:t>；</w:t>
            </w:r>
          </w:p>
        </w:tc>
      </w:tr>
      <w:tr w:rsidR="00BC36C9">
        <w:trPr>
          <w:trHeight w:val="713"/>
        </w:trPr>
        <w:tc>
          <w:tcPr>
            <w:tcW w:w="882" w:type="dxa"/>
            <w:vMerge/>
            <w:vAlign w:val="center"/>
          </w:tcPr>
          <w:p w:rsidR="00BC36C9" w:rsidRDefault="00BC36C9">
            <w:pPr>
              <w:widowControl/>
              <w:spacing w:line="360" w:lineRule="auto"/>
              <w:jc w:val="left"/>
              <w:rPr>
                <w:rFonts w:ascii="宋体" w:eastAsia="宋体" w:hAnsi="宋体" w:cs="宋体"/>
                <w:color w:val="000000" w:themeColor="text1"/>
                <w:sz w:val="24"/>
                <w:szCs w:val="24"/>
              </w:rPr>
            </w:pPr>
          </w:p>
        </w:tc>
        <w:tc>
          <w:tcPr>
            <w:tcW w:w="2006" w:type="dxa"/>
            <w:vAlign w:val="center"/>
          </w:tcPr>
          <w:p w:rsidR="00BC36C9" w:rsidRDefault="009B7E34">
            <w:pPr>
              <w:pStyle w:val="af9"/>
              <w:jc w:val="center"/>
              <w:rPr>
                <w:color w:val="000000" w:themeColor="text1"/>
              </w:rPr>
            </w:pPr>
            <w:r>
              <w:rPr>
                <w:rFonts w:hint="eastAsia"/>
                <w:color w:val="000000" w:themeColor="text1"/>
              </w:rPr>
              <w:t>其他</w:t>
            </w:r>
          </w:p>
        </w:tc>
        <w:tc>
          <w:tcPr>
            <w:tcW w:w="5878" w:type="dxa"/>
            <w:vAlign w:val="center"/>
          </w:tcPr>
          <w:p w:rsidR="00BC36C9" w:rsidRDefault="009B7E34">
            <w:pPr>
              <w:pStyle w:val="af9"/>
              <w:rPr>
                <w:color w:val="000000" w:themeColor="text1"/>
              </w:rPr>
            </w:pPr>
            <w:bookmarkStart w:id="33" w:name="OLE_LINK26"/>
            <w:bookmarkStart w:id="34" w:name="OLE_LINK25"/>
            <w:r>
              <w:rPr>
                <w:rFonts w:hint="eastAsia"/>
                <w:color w:val="000000" w:themeColor="text1"/>
              </w:rPr>
              <w:t>无招标文件中规定的无效情形</w:t>
            </w:r>
            <w:bookmarkEnd w:id="33"/>
            <w:bookmarkEnd w:id="34"/>
            <w:r>
              <w:rPr>
                <w:rFonts w:hint="eastAsia"/>
                <w:color w:val="000000" w:themeColor="text1"/>
              </w:rPr>
              <w:t>。</w:t>
            </w:r>
          </w:p>
        </w:tc>
      </w:tr>
    </w:tbl>
    <w:p w:rsidR="00BC36C9" w:rsidRDefault="009B7E34">
      <w:pPr>
        <w:numPr>
          <w:ilvl w:val="0"/>
          <w:numId w:val="3"/>
        </w:numPr>
        <w:spacing w:line="360" w:lineRule="auto"/>
        <w:ind w:firstLineChars="200" w:firstLine="482"/>
        <w:rPr>
          <w:rFonts w:ascii="宋体" w:eastAsia="宋体" w:hAnsi="宋体" w:cs="宋体"/>
          <w:b/>
          <w:color w:val="000000" w:themeColor="text1"/>
          <w:sz w:val="24"/>
          <w:szCs w:val="24"/>
        </w:rPr>
      </w:pPr>
      <w:r>
        <w:rPr>
          <w:rFonts w:ascii="宋体" w:eastAsia="宋体" w:hAnsi="宋体" w:cs="宋体" w:hint="eastAsia"/>
          <w:b/>
          <w:color w:val="000000" w:themeColor="text1"/>
          <w:sz w:val="24"/>
          <w:szCs w:val="24"/>
        </w:rPr>
        <w:t>综合评估打分：</w:t>
      </w:r>
    </w:p>
    <w:p w:rsidR="00BC36C9" w:rsidRDefault="009B7E34">
      <w:pPr>
        <w:pStyle w:val="11"/>
        <w:spacing w:line="360" w:lineRule="auto"/>
        <w:ind w:firstLineChars="200" w:firstLine="480"/>
        <w:rPr>
          <w:rFonts w:hAnsi="宋体" w:cs="宋体"/>
          <w:color w:val="000000" w:themeColor="text1"/>
          <w:szCs w:val="24"/>
        </w:rPr>
      </w:pPr>
      <w:r>
        <w:rPr>
          <w:rFonts w:hAnsi="宋体" w:cs="宋体" w:hint="eastAsia"/>
          <w:color w:val="000000" w:themeColor="text1"/>
          <w:szCs w:val="24"/>
        </w:rPr>
        <w:t>2.1澄清有关问题：对于投标文件中含义不明确、同类问题表述不一致或者有明显文字和计算错误的内容，评标委员会应当以书面形式要求投标人作出必要的澄清、说明或者补正。</w:t>
      </w:r>
    </w:p>
    <w:p w:rsidR="00BC36C9" w:rsidRDefault="009B7E34">
      <w:pPr>
        <w:spacing w:line="360" w:lineRule="auto"/>
        <w:ind w:firstLineChars="200" w:firstLine="480"/>
        <w:rPr>
          <w:rFonts w:ascii="宋体" w:eastAsia="宋体" w:hAnsi="宋体" w:cs="宋体"/>
          <w:bCs/>
          <w:color w:val="000000" w:themeColor="text1"/>
          <w:sz w:val="24"/>
          <w:szCs w:val="24"/>
        </w:rPr>
      </w:pPr>
      <w:r>
        <w:rPr>
          <w:rFonts w:ascii="宋体" w:eastAsia="宋体" w:hAnsi="宋体" w:cs="宋体" w:hint="eastAsia"/>
          <w:bCs/>
          <w:color w:val="000000" w:themeColor="text1"/>
          <w:sz w:val="24"/>
          <w:szCs w:val="24"/>
        </w:rPr>
        <w:t>2.2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BC36C9" w:rsidRDefault="00BC36C9">
      <w:pPr>
        <w:spacing w:line="360" w:lineRule="auto"/>
        <w:ind w:firstLineChars="200" w:firstLine="480"/>
        <w:rPr>
          <w:rFonts w:ascii="宋体" w:eastAsia="宋体" w:hAnsi="宋体" w:cs="宋体"/>
          <w:bCs/>
          <w:color w:val="000000" w:themeColor="text1"/>
          <w:sz w:val="24"/>
          <w:szCs w:val="24"/>
        </w:rPr>
      </w:pPr>
    </w:p>
    <w:p w:rsidR="00BC36C9" w:rsidRDefault="00BC36C9">
      <w:pPr>
        <w:spacing w:line="360" w:lineRule="auto"/>
        <w:ind w:firstLineChars="200" w:firstLine="480"/>
        <w:rPr>
          <w:rFonts w:ascii="宋体" w:eastAsia="宋体" w:hAnsi="宋体" w:cs="宋体"/>
          <w:bCs/>
          <w:color w:val="000000" w:themeColor="text1"/>
          <w:sz w:val="24"/>
          <w:szCs w:val="24"/>
        </w:rPr>
      </w:pPr>
    </w:p>
    <w:p w:rsidR="00BC36C9" w:rsidRDefault="00BC36C9">
      <w:pPr>
        <w:spacing w:line="360" w:lineRule="auto"/>
        <w:ind w:firstLineChars="200" w:firstLine="480"/>
        <w:rPr>
          <w:rFonts w:ascii="宋体" w:eastAsia="宋体" w:hAnsi="宋体" w:cs="宋体"/>
          <w:bCs/>
          <w:color w:val="000000" w:themeColor="text1"/>
          <w:sz w:val="24"/>
          <w:szCs w:val="24"/>
        </w:rPr>
      </w:pPr>
    </w:p>
    <w:p w:rsidR="00BC36C9" w:rsidRDefault="00BC36C9">
      <w:pPr>
        <w:spacing w:line="360" w:lineRule="auto"/>
        <w:ind w:firstLineChars="200" w:firstLine="480"/>
        <w:rPr>
          <w:rFonts w:ascii="宋体" w:eastAsia="宋体" w:hAnsi="宋体" w:cs="宋体"/>
          <w:bCs/>
          <w:color w:val="000000" w:themeColor="text1"/>
          <w:sz w:val="24"/>
          <w:szCs w:val="24"/>
        </w:rPr>
      </w:pPr>
    </w:p>
    <w:p w:rsidR="00BC36C9" w:rsidRDefault="00BC36C9">
      <w:pPr>
        <w:spacing w:line="360" w:lineRule="auto"/>
        <w:ind w:firstLineChars="200" w:firstLine="480"/>
        <w:rPr>
          <w:rFonts w:ascii="宋体" w:eastAsia="宋体" w:hAnsi="宋体" w:cs="宋体"/>
          <w:bCs/>
          <w:color w:val="000000" w:themeColor="text1"/>
          <w:sz w:val="24"/>
          <w:szCs w:val="24"/>
        </w:rPr>
      </w:pPr>
    </w:p>
    <w:p w:rsidR="00BC36C9" w:rsidRDefault="00BC36C9">
      <w:pPr>
        <w:spacing w:line="360" w:lineRule="auto"/>
        <w:ind w:firstLineChars="200" w:firstLine="480"/>
        <w:rPr>
          <w:rFonts w:ascii="宋体" w:eastAsia="宋体" w:hAnsi="宋体" w:cs="宋体"/>
          <w:bCs/>
          <w:color w:val="000000" w:themeColor="text1"/>
          <w:sz w:val="24"/>
          <w:szCs w:val="24"/>
        </w:rPr>
      </w:pPr>
    </w:p>
    <w:p w:rsidR="00BC36C9" w:rsidRDefault="00BC36C9">
      <w:pPr>
        <w:spacing w:line="360" w:lineRule="auto"/>
        <w:ind w:firstLineChars="200" w:firstLine="480"/>
        <w:rPr>
          <w:rFonts w:ascii="宋体" w:eastAsia="宋体" w:hAnsi="宋体" w:cs="宋体"/>
          <w:bCs/>
          <w:color w:val="000000" w:themeColor="text1"/>
          <w:sz w:val="24"/>
          <w:szCs w:val="24"/>
        </w:rPr>
      </w:pPr>
    </w:p>
    <w:p w:rsidR="00BC36C9" w:rsidRDefault="00BC36C9">
      <w:pPr>
        <w:spacing w:line="360" w:lineRule="auto"/>
        <w:ind w:firstLineChars="200" w:firstLine="480"/>
        <w:rPr>
          <w:rFonts w:ascii="宋体" w:eastAsia="宋体" w:hAnsi="宋体" w:cs="宋体"/>
          <w:bCs/>
          <w:color w:val="000000" w:themeColor="text1"/>
          <w:sz w:val="24"/>
          <w:szCs w:val="24"/>
        </w:rPr>
      </w:pPr>
    </w:p>
    <w:p w:rsidR="00BC36C9" w:rsidRDefault="009B7E34">
      <w:pPr>
        <w:spacing w:line="360" w:lineRule="auto"/>
        <w:ind w:firstLineChars="200" w:firstLine="482"/>
        <w:rPr>
          <w:rFonts w:ascii="宋体" w:eastAsia="宋体" w:hAnsi="宋体" w:cs="宋体"/>
          <w:b/>
          <w:color w:val="000000" w:themeColor="text1"/>
          <w:sz w:val="24"/>
          <w:szCs w:val="24"/>
        </w:rPr>
      </w:pPr>
      <w:r>
        <w:rPr>
          <w:rFonts w:ascii="宋体" w:eastAsia="宋体" w:hAnsi="宋体" w:cs="宋体" w:hint="eastAsia"/>
          <w:b/>
          <w:color w:val="000000" w:themeColor="text1"/>
          <w:sz w:val="24"/>
          <w:szCs w:val="24"/>
        </w:rPr>
        <w:lastRenderedPageBreak/>
        <w:t>2.3评审细则(总分100分）</w:t>
      </w:r>
    </w:p>
    <w:tbl>
      <w:tblPr>
        <w:tblW w:w="9241"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817"/>
        <w:gridCol w:w="1276"/>
        <w:gridCol w:w="850"/>
        <w:gridCol w:w="1295"/>
        <w:gridCol w:w="5003"/>
      </w:tblGrid>
      <w:tr w:rsidR="00BC36C9">
        <w:trPr>
          <w:trHeight w:val="621"/>
        </w:trPr>
        <w:tc>
          <w:tcPr>
            <w:tcW w:w="817" w:type="dxa"/>
            <w:tcBorders>
              <w:top w:val="single" w:sz="12" w:space="0" w:color="auto"/>
              <w:bottom w:val="single" w:sz="12" w:space="0" w:color="auto"/>
              <w:right w:val="single" w:sz="12" w:space="0" w:color="auto"/>
            </w:tcBorders>
            <w:vAlign w:val="center"/>
          </w:tcPr>
          <w:p w:rsidR="00BC36C9" w:rsidRPr="00FD1819" w:rsidRDefault="009B7E34">
            <w:pPr>
              <w:pStyle w:val="ac"/>
              <w:tabs>
                <w:tab w:val="left" w:pos="600"/>
              </w:tabs>
              <w:spacing w:after="0" w:line="360" w:lineRule="auto"/>
              <w:ind w:leftChars="0" w:left="0"/>
              <w:rPr>
                <w:rFonts w:ascii="宋体" w:eastAsia="宋体" w:hAnsi="宋体" w:cs="宋体"/>
                <w:b/>
                <w:sz w:val="24"/>
                <w:szCs w:val="24"/>
              </w:rPr>
            </w:pPr>
            <w:r w:rsidRPr="00FD1819">
              <w:rPr>
                <w:rFonts w:ascii="宋体" w:eastAsia="宋体" w:hAnsi="宋体" w:cs="宋体" w:hint="eastAsia"/>
                <w:b/>
                <w:sz w:val="24"/>
                <w:szCs w:val="24"/>
              </w:rPr>
              <w:t>序号</w:t>
            </w:r>
          </w:p>
        </w:tc>
        <w:tc>
          <w:tcPr>
            <w:tcW w:w="1276" w:type="dxa"/>
            <w:tcBorders>
              <w:top w:val="single" w:sz="12" w:space="0" w:color="auto"/>
              <w:left w:val="single" w:sz="12" w:space="0" w:color="auto"/>
              <w:bottom w:val="single" w:sz="12" w:space="0" w:color="auto"/>
              <w:right w:val="single" w:sz="12" w:space="0" w:color="auto"/>
            </w:tcBorders>
            <w:vAlign w:val="center"/>
          </w:tcPr>
          <w:p w:rsidR="00BC36C9" w:rsidRPr="00FD1819" w:rsidRDefault="009B7E34">
            <w:pPr>
              <w:pStyle w:val="ac"/>
              <w:tabs>
                <w:tab w:val="left" w:pos="600"/>
              </w:tabs>
              <w:spacing w:after="0" w:line="360" w:lineRule="auto"/>
              <w:ind w:leftChars="0" w:left="0"/>
              <w:jc w:val="center"/>
              <w:rPr>
                <w:rFonts w:ascii="宋体" w:eastAsia="宋体" w:hAnsi="宋体" w:cs="宋体"/>
                <w:b/>
                <w:sz w:val="24"/>
                <w:szCs w:val="24"/>
              </w:rPr>
            </w:pPr>
            <w:r w:rsidRPr="00FD1819">
              <w:rPr>
                <w:rFonts w:ascii="宋体" w:eastAsia="宋体" w:hAnsi="宋体" w:cs="宋体" w:hint="eastAsia"/>
                <w:b/>
                <w:sz w:val="24"/>
                <w:szCs w:val="24"/>
              </w:rPr>
              <w:t>评审因素</w:t>
            </w:r>
          </w:p>
        </w:tc>
        <w:tc>
          <w:tcPr>
            <w:tcW w:w="2145" w:type="dxa"/>
            <w:gridSpan w:val="2"/>
            <w:tcBorders>
              <w:top w:val="single" w:sz="12" w:space="0" w:color="auto"/>
              <w:left w:val="single" w:sz="12" w:space="0" w:color="auto"/>
              <w:bottom w:val="single" w:sz="12" w:space="0" w:color="auto"/>
              <w:right w:val="single" w:sz="12" w:space="0" w:color="auto"/>
            </w:tcBorders>
            <w:vAlign w:val="center"/>
          </w:tcPr>
          <w:p w:rsidR="00BC36C9" w:rsidRPr="00FD1819" w:rsidRDefault="009B7E34">
            <w:pPr>
              <w:pStyle w:val="ac"/>
              <w:tabs>
                <w:tab w:val="left" w:pos="600"/>
              </w:tabs>
              <w:spacing w:after="0" w:line="360" w:lineRule="auto"/>
              <w:ind w:leftChars="0" w:left="0"/>
              <w:jc w:val="center"/>
              <w:rPr>
                <w:rFonts w:ascii="宋体" w:eastAsia="宋体" w:hAnsi="宋体" w:cs="宋体"/>
                <w:b/>
                <w:sz w:val="24"/>
                <w:szCs w:val="24"/>
              </w:rPr>
            </w:pPr>
            <w:r w:rsidRPr="00FD1819">
              <w:rPr>
                <w:rFonts w:ascii="宋体" w:eastAsia="宋体" w:hAnsi="宋体" w:cs="宋体" w:hint="eastAsia"/>
                <w:b/>
                <w:sz w:val="24"/>
                <w:szCs w:val="24"/>
              </w:rPr>
              <w:t>分值</w:t>
            </w:r>
          </w:p>
        </w:tc>
        <w:tc>
          <w:tcPr>
            <w:tcW w:w="5003" w:type="dxa"/>
            <w:tcBorders>
              <w:top w:val="single" w:sz="12" w:space="0" w:color="auto"/>
              <w:left w:val="single" w:sz="12" w:space="0" w:color="auto"/>
              <w:bottom w:val="single" w:sz="12" w:space="0" w:color="auto"/>
            </w:tcBorders>
            <w:vAlign w:val="center"/>
          </w:tcPr>
          <w:p w:rsidR="00BC36C9" w:rsidRPr="00FD1819" w:rsidRDefault="009B7E34">
            <w:pPr>
              <w:pStyle w:val="ac"/>
              <w:tabs>
                <w:tab w:val="left" w:pos="600"/>
              </w:tabs>
              <w:spacing w:after="0" w:line="360" w:lineRule="auto"/>
              <w:ind w:leftChars="0" w:left="0" w:firstLine="561"/>
              <w:jc w:val="center"/>
              <w:rPr>
                <w:rFonts w:ascii="宋体" w:eastAsia="宋体" w:hAnsi="宋体" w:cs="宋体"/>
                <w:b/>
                <w:sz w:val="24"/>
                <w:szCs w:val="24"/>
              </w:rPr>
            </w:pPr>
            <w:r w:rsidRPr="00FD1819">
              <w:rPr>
                <w:rFonts w:ascii="宋体" w:eastAsia="宋体" w:hAnsi="宋体" w:cs="宋体" w:hint="eastAsia"/>
                <w:b/>
                <w:sz w:val="24"/>
                <w:szCs w:val="24"/>
              </w:rPr>
              <w:t>评审标准</w:t>
            </w:r>
          </w:p>
        </w:tc>
      </w:tr>
      <w:tr w:rsidR="00BC36C9">
        <w:trPr>
          <w:trHeight w:val="549"/>
        </w:trPr>
        <w:tc>
          <w:tcPr>
            <w:tcW w:w="817" w:type="dxa"/>
            <w:tcBorders>
              <w:top w:val="single" w:sz="12" w:space="0" w:color="auto"/>
              <w:bottom w:val="single" w:sz="12" w:space="0" w:color="auto"/>
              <w:right w:val="single" w:sz="12" w:space="0" w:color="auto"/>
            </w:tcBorders>
            <w:vAlign w:val="center"/>
          </w:tcPr>
          <w:p w:rsidR="00BC36C9" w:rsidRPr="00FD1819" w:rsidRDefault="009B7E34">
            <w:pPr>
              <w:pStyle w:val="ac"/>
              <w:tabs>
                <w:tab w:val="left" w:pos="600"/>
              </w:tabs>
              <w:spacing w:after="0" w:line="360" w:lineRule="auto"/>
              <w:ind w:leftChars="0" w:left="0"/>
              <w:jc w:val="center"/>
              <w:rPr>
                <w:rFonts w:ascii="宋体" w:eastAsia="宋体" w:hAnsi="宋体" w:cs="宋体"/>
                <w:b/>
                <w:sz w:val="24"/>
                <w:szCs w:val="24"/>
              </w:rPr>
            </w:pPr>
            <w:r w:rsidRPr="00FD1819">
              <w:rPr>
                <w:rFonts w:ascii="宋体" w:eastAsia="宋体" w:hAnsi="宋体" w:cs="宋体" w:hint="eastAsia"/>
                <w:b/>
                <w:sz w:val="24"/>
                <w:szCs w:val="24"/>
              </w:rPr>
              <w:t>1</w:t>
            </w:r>
          </w:p>
        </w:tc>
        <w:tc>
          <w:tcPr>
            <w:tcW w:w="1276" w:type="dxa"/>
            <w:tcBorders>
              <w:top w:val="single" w:sz="12" w:space="0" w:color="auto"/>
              <w:left w:val="single" w:sz="12" w:space="0" w:color="auto"/>
              <w:bottom w:val="single" w:sz="12" w:space="0" w:color="auto"/>
              <w:right w:val="single" w:sz="12" w:space="0" w:color="auto"/>
            </w:tcBorders>
            <w:vAlign w:val="center"/>
          </w:tcPr>
          <w:p w:rsidR="00BC36C9" w:rsidRPr="00FD1819" w:rsidRDefault="009B7E34">
            <w:pPr>
              <w:pStyle w:val="ac"/>
              <w:tabs>
                <w:tab w:val="left" w:pos="600"/>
              </w:tabs>
              <w:spacing w:after="0" w:line="360" w:lineRule="auto"/>
              <w:ind w:leftChars="0" w:left="0"/>
              <w:jc w:val="center"/>
              <w:rPr>
                <w:rFonts w:ascii="宋体" w:eastAsia="宋体" w:hAnsi="宋体" w:cs="宋体"/>
                <w:b/>
                <w:sz w:val="24"/>
                <w:szCs w:val="24"/>
              </w:rPr>
            </w:pPr>
            <w:r w:rsidRPr="00FD1819">
              <w:rPr>
                <w:rFonts w:ascii="宋体" w:eastAsia="宋体" w:hAnsi="宋体" w:cs="宋体" w:hint="eastAsia"/>
                <w:b/>
                <w:sz w:val="24"/>
                <w:szCs w:val="24"/>
              </w:rPr>
              <w:t>投标报价</w:t>
            </w:r>
          </w:p>
        </w:tc>
        <w:tc>
          <w:tcPr>
            <w:tcW w:w="2145" w:type="dxa"/>
            <w:gridSpan w:val="2"/>
            <w:tcBorders>
              <w:top w:val="single" w:sz="12" w:space="0" w:color="auto"/>
              <w:left w:val="single" w:sz="12" w:space="0" w:color="auto"/>
              <w:bottom w:val="single" w:sz="12" w:space="0" w:color="auto"/>
              <w:right w:val="single" w:sz="12" w:space="0" w:color="auto"/>
            </w:tcBorders>
            <w:vAlign w:val="center"/>
          </w:tcPr>
          <w:p w:rsidR="00BC36C9" w:rsidRPr="00FD1819" w:rsidRDefault="009B7E34">
            <w:pPr>
              <w:pStyle w:val="ac"/>
              <w:tabs>
                <w:tab w:val="left" w:pos="600"/>
              </w:tabs>
              <w:spacing w:after="0" w:line="360" w:lineRule="auto"/>
              <w:ind w:leftChars="0" w:left="0"/>
              <w:jc w:val="center"/>
              <w:rPr>
                <w:rFonts w:ascii="宋体" w:eastAsia="宋体" w:hAnsi="宋体" w:cs="宋体"/>
                <w:sz w:val="24"/>
                <w:szCs w:val="24"/>
              </w:rPr>
            </w:pPr>
            <w:r w:rsidRPr="00FD1819">
              <w:rPr>
                <w:rFonts w:ascii="宋体" w:eastAsia="宋体" w:hAnsi="宋体" w:cs="宋体" w:hint="eastAsia"/>
                <w:b/>
                <w:bCs/>
                <w:sz w:val="24"/>
                <w:szCs w:val="24"/>
              </w:rPr>
              <w:t>10分</w:t>
            </w:r>
          </w:p>
        </w:tc>
        <w:tc>
          <w:tcPr>
            <w:tcW w:w="5003" w:type="dxa"/>
            <w:tcBorders>
              <w:top w:val="single" w:sz="12" w:space="0" w:color="auto"/>
              <w:left w:val="single" w:sz="12" w:space="0" w:color="auto"/>
              <w:bottom w:val="single" w:sz="12" w:space="0" w:color="auto"/>
            </w:tcBorders>
            <w:vAlign w:val="center"/>
          </w:tcPr>
          <w:p w:rsidR="00BC36C9" w:rsidRPr="00FD1819" w:rsidRDefault="009B7E34">
            <w:pPr>
              <w:snapToGrid w:val="0"/>
              <w:spacing w:line="360" w:lineRule="auto"/>
              <w:jc w:val="left"/>
              <w:rPr>
                <w:rFonts w:ascii="宋体" w:eastAsia="宋体" w:hAnsi="宋体" w:cs="宋体"/>
                <w:sz w:val="24"/>
                <w:szCs w:val="24"/>
              </w:rPr>
            </w:pPr>
            <w:r w:rsidRPr="00FD1819">
              <w:rPr>
                <w:rFonts w:ascii="宋体" w:eastAsia="宋体" w:hAnsi="宋体" w:cs="宋体" w:hint="eastAsia"/>
                <w:sz w:val="24"/>
                <w:szCs w:val="24"/>
              </w:rPr>
              <w:t>1.经资格审查、符合性审查合格的投标文件，其投标报价为有效报价，对符合政策性扣减的投标人的有效价格进行政策性扣减，并依据扣减后的价格（评审价格）进行价格评审。</w:t>
            </w:r>
          </w:p>
          <w:p w:rsidR="00BC36C9" w:rsidRPr="00FD1819" w:rsidRDefault="009B7E34">
            <w:pPr>
              <w:snapToGrid w:val="0"/>
              <w:spacing w:line="360" w:lineRule="auto"/>
              <w:jc w:val="left"/>
              <w:rPr>
                <w:rFonts w:ascii="宋体" w:eastAsia="宋体" w:hAnsi="宋体" w:cs="宋体"/>
                <w:sz w:val="24"/>
                <w:szCs w:val="24"/>
              </w:rPr>
            </w:pPr>
            <w:r w:rsidRPr="00FD1819">
              <w:rPr>
                <w:rFonts w:ascii="宋体" w:eastAsia="宋体" w:hAnsi="宋体" w:cs="宋体" w:hint="eastAsia"/>
                <w:sz w:val="24"/>
                <w:szCs w:val="24"/>
              </w:rPr>
              <w:t>2.投标总报价得分：满足招标文件要求且投标总报价最低的投标报价为评标基准价，其价格分为满分。价格分按照下列公式计算：投标总报价得分=（评标基准价/投标总报价）×10。</w:t>
            </w:r>
          </w:p>
        </w:tc>
      </w:tr>
      <w:tr w:rsidR="00BC36C9">
        <w:trPr>
          <w:trHeight w:val="549"/>
        </w:trPr>
        <w:tc>
          <w:tcPr>
            <w:tcW w:w="817" w:type="dxa"/>
            <w:vMerge w:val="restart"/>
            <w:tcBorders>
              <w:top w:val="single" w:sz="12" w:space="0" w:color="auto"/>
              <w:right w:val="single" w:sz="12" w:space="0" w:color="auto"/>
            </w:tcBorders>
            <w:vAlign w:val="center"/>
          </w:tcPr>
          <w:p w:rsidR="00BC36C9" w:rsidRPr="00FD1819" w:rsidRDefault="009B7E34">
            <w:pPr>
              <w:pStyle w:val="ac"/>
              <w:tabs>
                <w:tab w:val="left" w:pos="600"/>
              </w:tabs>
              <w:spacing w:after="0" w:line="360" w:lineRule="auto"/>
              <w:ind w:leftChars="0" w:left="0"/>
              <w:jc w:val="center"/>
              <w:rPr>
                <w:rFonts w:ascii="宋体" w:eastAsia="宋体" w:hAnsi="宋体" w:cs="宋体"/>
                <w:b/>
                <w:sz w:val="24"/>
                <w:szCs w:val="24"/>
              </w:rPr>
            </w:pPr>
            <w:r w:rsidRPr="00FD1819">
              <w:rPr>
                <w:rFonts w:ascii="宋体" w:eastAsia="宋体" w:hAnsi="宋体" w:cs="宋体" w:hint="eastAsia"/>
                <w:b/>
                <w:sz w:val="24"/>
                <w:szCs w:val="24"/>
              </w:rPr>
              <w:t>2</w:t>
            </w:r>
          </w:p>
        </w:tc>
        <w:tc>
          <w:tcPr>
            <w:tcW w:w="1276" w:type="dxa"/>
            <w:vMerge w:val="restart"/>
            <w:tcBorders>
              <w:top w:val="single" w:sz="12" w:space="0" w:color="auto"/>
              <w:left w:val="single" w:sz="12" w:space="0" w:color="auto"/>
              <w:bottom w:val="single" w:sz="12" w:space="0" w:color="auto"/>
              <w:right w:val="single" w:sz="12" w:space="0" w:color="auto"/>
            </w:tcBorders>
            <w:vAlign w:val="center"/>
          </w:tcPr>
          <w:p w:rsidR="00BC36C9" w:rsidRPr="00FD1819" w:rsidRDefault="009B7E34">
            <w:pPr>
              <w:pStyle w:val="ac"/>
              <w:tabs>
                <w:tab w:val="left" w:pos="600"/>
              </w:tabs>
              <w:spacing w:after="0" w:line="360" w:lineRule="auto"/>
              <w:ind w:leftChars="0" w:left="0"/>
              <w:jc w:val="center"/>
              <w:rPr>
                <w:rFonts w:ascii="宋体" w:eastAsia="宋体" w:hAnsi="宋体" w:cs="宋体"/>
                <w:b/>
                <w:sz w:val="24"/>
                <w:szCs w:val="24"/>
              </w:rPr>
            </w:pPr>
            <w:bookmarkStart w:id="35" w:name="OLE_LINK53"/>
            <w:bookmarkStart w:id="36" w:name="OLE_LINK47"/>
            <w:bookmarkStart w:id="37" w:name="OLE_LINK56"/>
            <w:bookmarkStart w:id="38" w:name="OLE_LINK48"/>
            <w:r w:rsidRPr="00FD1819">
              <w:rPr>
                <w:rFonts w:ascii="宋体" w:eastAsia="宋体" w:hAnsi="宋体" w:cs="宋体" w:hint="eastAsia"/>
                <w:b/>
                <w:sz w:val="24"/>
                <w:szCs w:val="24"/>
              </w:rPr>
              <w:t>技术部分</w:t>
            </w:r>
            <w:bookmarkEnd w:id="35"/>
            <w:bookmarkEnd w:id="36"/>
            <w:bookmarkEnd w:id="37"/>
            <w:bookmarkEnd w:id="38"/>
          </w:p>
        </w:tc>
        <w:tc>
          <w:tcPr>
            <w:tcW w:w="850" w:type="dxa"/>
            <w:vMerge w:val="restart"/>
            <w:tcBorders>
              <w:top w:val="single" w:sz="12" w:space="0" w:color="auto"/>
              <w:left w:val="single" w:sz="12" w:space="0" w:color="auto"/>
              <w:bottom w:val="single" w:sz="12" w:space="0" w:color="auto"/>
              <w:right w:val="single" w:sz="12" w:space="0" w:color="auto"/>
            </w:tcBorders>
            <w:vAlign w:val="center"/>
          </w:tcPr>
          <w:p w:rsidR="00BC36C9" w:rsidRPr="00FD1819" w:rsidRDefault="009B7E34">
            <w:pPr>
              <w:pStyle w:val="ac"/>
              <w:tabs>
                <w:tab w:val="left" w:pos="600"/>
              </w:tabs>
              <w:spacing w:after="0" w:line="360" w:lineRule="auto"/>
              <w:ind w:leftChars="0" w:left="0"/>
              <w:jc w:val="center"/>
              <w:rPr>
                <w:rFonts w:ascii="宋体" w:eastAsia="宋体" w:hAnsi="宋体" w:cs="宋体"/>
                <w:b/>
                <w:bCs/>
                <w:sz w:val="24"/>
                <w:szCs w:val="24"/>
              </w:rPr>
            </w:pPr>
            <w:r w:rsidRPr="00FD1819">
              <w:rPr>
                <w:rFonts w:ascii="宋体" w:eastAsia="宋体" w:hAnsi="宋体" w:cs="宋体" w:hint="eastAsia"/>
                <w:b/>
                <w:bCs/>
                <w:sz w:val="24"/>
                <w:szCs w:val="24"/>
              </w:rPr>
              <w:t>67分</w:t>
            </w:r>
          </w:p>
        </w:tc>
        <w:tc>
          <w:tcPr>
            <w:tcW w:w="1295" w:type="dxa"/>
            <w:tcBorders>
              <w:top w:val="single" w:sz="12" w:space="0" w:color="auto"/>
              <w:left w:val="single" w:sz="12" w:space="0" w:color="auto"/>
              <w:bottom w:val="single" w:sz="12" w:space="0" w:color="auto"/>
              <w:right w:val="single" w:sz="12" w:space="0" w:color="auto"/>
            </w:tcBorders>
            <w:vAlign w:val="center"/>
          </w:tcPr>
          <w:p w:rsidR="00BC36C9" w:rsidRPr="00FD1819" w:rsidRDefault="009B7E34">
            <w:pPr>
              <w:pStyle w:val="ac"/>
              <w:tabs>
                <w:tab w:val="left" w:pos="600"/>
              </w:tabs>
              <w:spacing w:after="0" w:line="360" w:lineRule="auto"/>
              <w:ind w:leftChars="0" w:left="0"/>
              <w:jc w:val="center"/>
              <w:rPr>
                <w:rFonts w:ascii="宋体" w:eastAsia="宋体" w:hAnsi="宋体" w:cs="宋体"/>
                <w:b/>
                <w:bCs/>
                <w:sz w:val="24"/>
                <w:szCs w:val="24"/>
              </w:rPr>
            </w:pPr>
            <w:r w:rsidRPr="00FD1819">
              <w:rPr>
                <w:rFonts w:ascii="宋体" w:eastAsia="宋体" w:hAnsi="宋体" w:cs="宋体" w:hint="eastAsia"/>
                <w:b/>
                <w:bCs/>
                <w:sz w:val="24"/>
                <w:szCs w:val="24"/>
              </w:rPr>
              <w:t>项目背景及现状分析</w:t>
            </w:r>
          </w:p>
          <w:p w:rsidR="00BC36C9" w:rsidRPr="00FD1819" w:rsidRDefault="009B7E34">
            <w:pPr>
              <w:pStyle w:val="ac"/>
              <w:tabs>
                <w:tab w:val="left" w:pos="600"/>
              </w:tabs>
              <w:spacing w:after="0" w:line="360" w:lineRule="auto"/>
              <w:ind w:leftChars="0" w:left="0"/>
              <w:jc w:val="center"/>
              <w:rPr>
                <w:rFonts w:ascii="宋体" w:eastAsia="宋体" w:hAnsi="宋体" w:cs="宋体"/>
                <w:b/>
                <w:bCs/>
                <w:sz w:val="24"/>
                <w:szCs w:val="24"/>
              </w:rPr>
            </w:pPr>
            <w:r w:rsidRPr="00FD1819">
              <w:rPr>
                <w:rFonts w:ascii="宋体" w:eastAsia="宋体" w:hAnsi="宋体" w:cs="宋体" w:hint="eastAsia"/>
                <w:b/>
                <w:bCs/>
                <w:sz w:val="24"/>
                <w:szCs w:val="24"/>
              </w:rPr>
              <w:t>（9分）</w:t>
            </w:r>
          </w:p>
        </w:tc>
        <w:tc>
          <w:tcPr>
            <w:tcW w:w="5003" w:type="dxa"/>
            <w:tcBorders>
              <w:top w:val="single" w:sz="12" w:space="0" w:color="auto"/>
              <w:left w:val="single" w:sz="12" w:space="0" w:color="auto"/>
              <w:bottom w:val="single" w:sz="12" w:space="0" w:color="auto"/>
            </w:tcBorders>
            <w:vAlign w:val="center"/>
          </w:tcPr>
          <w:p w:rsidR="00BC36C9" w:rsidRPr="00FD1819" w:rsidRDefault="009B7E34">
            <w:pPr>
              <w:snapToGrid w:val="0"/>
              <w:spacing w:line="360" w:lineRule="auto"/>
              <w:jc w:val="left"/>
              <w:rPr>
                <w:rFonts w:ascii="宋体" w:eastAsia="宋体" w:hAnsi="宋体" w:cs="宋体"/>
                <w:sz w:val="24"/>
                <w:szCs w:val="24"/>
              </w:rPr>
            </w:pPr>
            <w:r w:rsidRPr="00FD1819">
              <w:rPr>
                <w:rFonts w:ascii="宋体" w:eastAsia="宋体" w:hAnsi="宋体" w:cs="宋体" w:hint="eastAsia"/>
                <w:sz w:val="24"/>
                <w:szCs w:val="24"/>
              </w:rPr>
              <w:t>投标人对项目的理解，内容包含但不限于①项目背景②项目所在地的基本情况③同类型项目对照分析等进行综合评审。</w:t>
            </w:r>
          </w:p>
          <w:p w:rsidR="00BC36C9" w:rsidRPr="00FD1819" w:rsidRDefault="009B7E34">
            <w:pPr>
              <w:pStyle w:val="TableText"/>
              <w:adjustRightInd w:val="0"/>
              <w:snapToGrid w:val="0"/>
              <w:spacing w:line="312" w:lineRule="auto"/>
              <w:ind w:firstLineChars="200" w:firstLine="480"/>
              <w:rPr>
                <w:rFonts w:ascii="宋体" w:eastAsia="宋体" w:hAnsi="宋体" w:cs="宋体"/>
              </w:rPr>
            </w:pPr>
            <w:r w:rsidRPr="00FD1819">
              <w:rPr>
                <w:rFonts w:ascii="宋体" w:eastAsia="宋体" w:hAnsi="宋体" w:cs="宋体" w:hint="eastAsia"/>
              </w:rPr>
              <w:t>前述要求的内容均有描述且符合本项目要求的得9分；每缺少一项要求的方案内容扣3分，扣完为止；每有一项要求的方案内容有一处错误的(错误是指：对同一问题前后表述矛盾的，或逻辑错误的，或缺少关键节点，或涉及的规范及标准错误，或表述内容不完整，或不利于项目实施、不可能实现的情形等任意一种情形)，一处扣0.5分，扣完为止；每有一项要求的方案内容有一处描述不切合项目实际的，一处扣1分，扣完为止。不提供方案的不得分</w:t>
            </w:r>
            <w:r w:rsidRPr="00FD1819">
              <w:rPr>
                <w:rFonts w:ascii="宋体" w:eastAsia="宋体" w:hAnsi="宋体" w:hint="eastAsia"/>
              </w:rPr>
              <w:t>。</w:t>
            </w:r>
          </w:p>
        </w:tc>
      </w:tr>
      <w:tr w:rsidR="00BC36C9">
        <w:trPr>
          <w:trHeight w:val="549"/>
        </w:trPr>
        <w:tc>
          <w:tcPr>
            <w:tcW w:w="817" w:type="dxa"/>
            <w:vMerge/>
            <w:tcBorders>
              <w:right w:val="single" w:sz="12" w:space="0" w:color="auto"/>
            </w:tcBorders>
            <w:vAlign w:val="center"/>
          </w:tcPr>
          <w:p w:rsidR="00BC36C9" w:rsidRPr="00FD1819" w:rsidRDefault="00BC36C9">
            <w:pPr>
              <w:widowControl/>
              <w:jc w:val="left"/>
              <w:rPr>
                <w:rFonts w:ascii="宋体" w:eastAsia="宋体" w:hAnsi="宋体" w:cs="宋体"/>
                <w:b/>
                <w:sz w:val="24"/>
                <w:szCs w:val="24"/>
              </w:rPr>
            </w:pPr>
          </w:p>
        </w:tc>
        <w:tc>
          <w:tcPr>
            <w:tcW w:w="1276" w:type="dxa"/>
            <w:vMerge/>
            <w:tcBorders>
              <w:top w:val="single" w:sz="12" w:space="0" w:color="auto"/>
              <w:left w:val="single" w:sz="12" w:space="0" w:color="auto"/>
              <w:bottom w:val="single" w:sz="12" w:space="0" w:color="auto"/>
              <w:right w:val="single" w:sz="12" w:space="0" w:color="auto"/>
            </w:tcBorders>
            <w:vAlign w:val="center"/>
          </w:tcPr>
          <w:p w:rsidR="00BC36C9" w:rsidRPr="00FD1819" w:rsidRDefault="00BC36C9">
            <w:pPr>
              <w:widowControl/>
              <w:jc w:val="left"/>
              <w:rPr>
                <w:rFonts w:ascii="宋体" w:eastAsia="宋体" w:hAnsi="宋体" w:cs="宋体"/>
                <w:b/>
                <w:sz w:val="24"/>
                <w:szCs w:val="24"/>
              </w:rPr>
            </w:pPr>
          </w:p>
        </w:tc>
        <w:tc>
          <w:tcPr>
            <w:tcW w:w="850" w:type="dxa"/>
            <w:vMerge/>
            <w:tcBorders>
              <w:top w:val="single" w:sz="12" w:space="0" w:color="auto"/>
              <w:left w:val="single" w:sz="12" w:space="0" w:color="auto"/>
              <w:bottom w:val="single" w:sz="12" w:space="0" w:color="auto"/>
              <w:right w:val="single" w:sz="12" w:space="0" w:color="auto"/>
            </w:tcBorders>
            <w:vAlign w:val="center"/>
          </w:tcPr>
          <w:p w:rsidR="00BC36C9" w:rsidRPr="00FD1819" w:rsidRDefault="00BC36C9">
            <w:pPr>
              <w:widowControl/>
              <w:jc w:val="left"/>
              <w:rPr>
                <w:rFonts w:ascii="宋体" w:eastAsia="宋体" w:hAnsi="宋体" w:cs="宋体"/>
                <w:b/>
                <w:bCs/>
                <w:sz w:val="24"/>
                <w:szCs w:val="24"/>
              </w:rPr>
            </w:pPr>
          </w:p>
        </w:tc>
        <w:tc>
          <w:tcPr>
            <w:tcW w:w="1295" w:type="dxa"/>
            <w:tcBorders>
              <w:top w:val="single" w:sz="12" w:space="0" w:color="auto"/>
              <w:left w:val="single" w:sz="12" w:space="0" w:color="auto"/>
              <w:bottom w:val="single" w:sz="12" w:space="0" w:color="auto"/>
              <w:right w:val="single" w:sz="12" w:space="0" w:color="auto"/>
            </w:tcBorders>
            <w:vAlign w:val="center"/>
          </w:tcPr>
          <w:p w:rsidR="00C67297" w:rsidRPr="00FD1819" w:rsidRDefault="009B7E34">
            <w:pPr>
              <w:pStyle w:val="ac"/>
              <w:tabs>
                <w:tab w:val="left" w:pos="600"/>
              </w:tabs>
              <w:spacing w:after="0" w:line="360" w:lineRule="auto"/>
              <w:ind w:leftChars="0" w:left="0"/>
              <w:jc w:val="center"/>
              <w:rPr>
                <w:rFonts w:ascii="宋体" w:eastAsia="宋体" w:hAnsi="宋体" w:cs="宋体"/>
                <w:b/>
                <w:bCs/>
                <w:sz w:val="24"/>
                <w:szCs w:val="24"/>
              </w:rPr>
            </w:pPr>
            <w:r w:rsidRPr="00FD1819">
              <w:rPr>
                <w:rFonts w:ascii="宋体" w:eastAsia="宋体" w:hAnsi="宋体" w:cs="宋体" w:hint="eastAsia"/>
                <w:b/>
                <w:bCs/>
                <w:sz w:val="24"/>
                <w:szCs w:val="24"/>
              </w:rPr>
              <w:t>实施计划编制总体思路</w:t>
            </w:r>
          </w:p>
          <w:p w:rsidR="00BC36C9" w:rsidRPr="00FD1819" w:rsidRDefault="009B7E34">
            <w:pPr>
              <w:pStyle w:val="ac"/>
              <w:tabs>
                <w:tab w:val="left" w:pos="600"/>
              </w:tabs>
              <w:spacing w:after="0" w:line="360" w:lineRule="auto"/>
              <w:ind w:leftChars="0" w:left="0"/>
              <w:jc w:val="center"/>
              <w:rPr>
                <w:rFonts w:ascii="宋体" w:eastAsia="宋体" w:hAnsi="宋体" w:cs="宋体"/>
                <w:b/>
                <w:bCs/>
                <w:sz w:val="24"/>
                <w:szCs w:val="24"/>
              </w:rPr>
            </w:pPr>
            <w:r w:rsidRPr="00FD1819">
              <w:rPr>
                <w:rFonts w:ascii="宋体" w:eastAsia="宋体" w:hAnsi="宋体" w:cs="宋体" w:hint="eastAsia"/>
                <w:b/>
                <w:bCs/>
                <w:sz w:val="24"/>
                <w:szCs w:val="24"/>
              </w:rPr>
              <w:t>（15分）</w:t>
            </w:r>
          </w:p>
        </w:tc>
        <w:tc>
          <w:tcPr>
            <w:tcW w:w="5003" w:type="dxa"/>
            <w:tcBorders>
              <w:top w:val="single" w:sz="12" w:space="0" w:color="auto"/>
              <w:left w:val="single" w:sz="12" w:space="0" w:color="auto"/>
              <w:bottom w:val="single" w:sz="12" w:space="0" w:color="auto"/>
            </w:tcBorders>
            <w:vAlign w:val="center"/>
          </w:tcPr>
          <w:p w:rsidR="00BC36C9" w:rsidRPr="00FD1819" w:rsidRDefault="009B7E34">
            <w:pPr>
              <w:snapToGrid w:val="0"/>
              <w:spacing w:line="360" w:lineRule="auto"/>
              <w:jc w:val="left"/>
              <w:rPr>
                <w:rFonts w:ascii="宋体" w:eastAsia="宋体" w:hAnsi="宋体" w:cs="宋体"/>
                <w:sz w:val="24"/>
                <w:szCs w:val="24"/>
              </w:rPr>
            </w:pPr>
            <w:r w:rsidRPr="00FD1819">
              <w:rPr>
                <w:rFonts w:ascii="宋体" w:eastAsia="宋体" w:hAnsi="宋体" w:cs="宋体" w:hint="eastAsia"/>
                <w:sz w:val="24"/>
                <w:szCs w:val="24"/>
              </w:rPr>
              <w:t>投标人的实施计划编制总体思路，内容包含但不限于①科学判定城市更新重点区域②有效制定年度实施计划③梳理政策与资金渠道④规范城市更新工作流程⑤科学制定实施评</w:t>
            </w:r>
            <w:r w:rsidRPr="00FD1819">
              <w:rPr>
                <w:rFonts w:ascii="宋体" w:eastAsia="宋体" w:hAnsi="宋体" w:cs="宋体" w:hint="eastAsia"/>
                <w:sz w:val="24"/>
                <w:szCs w:val="24"/>
              </w:rPr>
              <w:lastRenderedPageBreak/>
              <w:t>估体系等进行综合评审。</w:t>
            </w:r>
          </w:p>
          <w:p w:rsidR="00BC36C9" w:rsidRPr="00FD1819" w:rsidRDefault="009B7E34">
            <w:pPr>
              <w:pStyle w:val="ac"/>
              <w:tabs>
                <w:tab w:val="left" w:pos="600"/>
              </w:tabs>
              <w:spacing w:after="0" w:line="360" w:lineRule="auto"/>
              <w:ind w:leftChars="0" w:left="0" w:firstLineChars="200" w:firstLine="480"/>
              <w:jc w:val="left"/>
              <w:rPr>
                <w:rFonts w:ascii="宋体" w:eastAsia="宋体" w:hAnsi="宋体" w:cs="宋体"/>
                <w:sz w:val="24"/>
                <w:szCs w:val="24"/>
              </w:rPr>
            </w:pPr>
            <w:r w:rsidRPr="00FD1819">
              <w:rPr>
                <w:rFonts w:ascii="宋体" w:eastAsia="宋体" w:hAnsi="宋体" w:cs="宋体" w:hint="eastAsia"/>
                <w:sz w:val="24"/>
                <w:szCs w:val="24"/>
              </w:rPr>
              <w:t>前述要求的内容均有描述且符合本项目要求的得15分；每缺少一项要求的方案内容扣</w:t>
            </w:r>
            <w:r w:rsidR="00C67297" w:rsidRPr="00FD1819">
              <w:rPr>
                <w:rFonts w:ascii="宋体" w:eastAsia="宋体" w:hAnsi="宋体" w:cs="宋体" w:hint="eastAsia"/>
                <w:sz w:val="24"/>
                <w:szCs w:val="24"/>
              </w:rPr>
              <w:t>3</w:t>
            </w:r>
            <w:r w:rsidRPr="00FD1819">
              <w:rPr>
                <w:rFonts w:ascii="宋体" w:eastAsia="宋体" w:hAnsi="宋体" w:cs="宋体" w:hint="eastAsia"/>
                <w:sz w:val="24"/>
                <w:szCs w:val="24"/>
              </w:rPr>
              <w:t>分，扣完为止；每有一项要求的方案内容有一处错误的(错误是指：对同一问题前后表述矛盾的，或逻辑错误的，或缺少关键节点，或涉及的规范及标准错误，或表述内容不完整，或不利于项目实施、不可能实现的情形等任意一种情形)，一处扣0.5分，扣完为止；每有一项要求的方案内容有一处描述不切合项目实际的，一处扣1分，扣完为止。不提供方案的不得分</w:t>
            </w:r>
            <w:r w:rsidRPr="00FD1819">
              <w:rPr>
                <w:rFonts w:ascii="宋体" w:eastAsia="宋体" w:hAnsi="宋体" w:cs="楷体" w:hint="eastAsia"/>
                <w:sz w:val="24"/>
                <w:szCs w:val="24"/>
              </w:rPr>
              <w:t>。</w:t>
            </w:r>
          </w:p>
        </w:tc>
      </w:tr>
      <w:tr w:rsidR="00BC36C9">
        <w:trPr>
          <w:trHeight w:val="549"/>
        </w:trPr>
        <w:tc>
          <w:tcPr>
            <w:tcW w:w="817" w:type="dxa"/>
            <w:vMerge/>
            <w:tcBorders>
              <w:right w:val="single" w:sz="12" w:space="0" w:color="auto"/>
            </w:tcBorders>
            <w:vAlign w:val="center"/>
          </w:tcPr>
          <w:p w:rsidR="00BC36C9" w:rsidRPr="00FD1819" w:rsidRDefault="00BC36C9">
            <w:pPr>
              <w:widowControl/>
              <w:jc w:val="left"/>
              <w:rPr>
                <w:rFonts w:ascii="宋体" w:eastAsia="宋体" w:hAnsi="宋体" w:cs="宋体"/>
                <w:b/>
                <w:sz w:val="24"/>
                <w:szCs w:val="24"/>
              </w:rPr>
            </w:pPr>
          </w:p>
        </w:tc>
        <w:tc>
          <w:tcPr>
            <w:tcW w:w="1276" w:type="dxa"/>
            <w:vMerge/>
            <w:tcBorders>
              <w:top w:val="single" w:sz="12" w:space="0" w:color="auto"/>
              <w:left w:val="single" w:sz="12" w:space="0" w:color="auto"/>
              <w:bottom w:val="single" w:sz="12" w:space="0" w:color="auto"/>
              <w:right w:val="single" w:sz="12" w:space="0" w:color="auto"/>
            </w:tcBorders>
            <w:vAlign w:val="center"/>
          </w:tcPr>
          <w:p w:rsidR="00BC36C9" w:rsidRPr="00FD1819" w:rsidRDefault="00BC36C9">
            <w:pPr>
              <w:widowControl/>
              <w:jc w:val="left"/>
              <w:rPr>
                <w:rFonts w:ascii="宋体" w:eastAsia="宋体" w:hAnsi="宋体" w:cs="宋体"/>
                <w:b/>
                <w:sz w:val="24"/>
                <w:szCs w:val="24"/>
              </w:rPr>
            </w:pPr>
          </w:p>
        </w:tc>
        <w:tc>
          <w:tcPr>
            <w:tcW w:w="850" w:type="dxa"/>
            <w:vMerge/>
            <w:tcBorders>
              <w:top w:val="single" w:sz="12" w:space="0" w:color="auto"/>
              <w:left w:val="single" w:sz="12" w:space="0" w:color="auto"/>
              <w:bottom w:val="single" w:sz="12" w:space="0" w:color="auto"/>
              <w:right w:val="single" w:sz="12" w:space="0" w:color="auto"/>
            </w:tcBorders>
            <w:vAlign w:val="center"/>
          </w:tcPr>
          <w:p w:rsidR="00BC36C9" w:rsidRPr="00FD1819" w:rsidRDefault="00BC36C9">
            <w:pPr>
              <w:widowControl/>
              <w:jc w:val="left"/>
              <w:rPr>
                <w:rFonts w:ascii="宋体" w:eastAsia="宋体" w:hAnsi="宋体" w:cs="宋体"/>
                <w:b/>
                <w:bCs/>
                <w:sz w:val="24"/>
                <w:szCs w:val="24"/>
              </w:rPr>
            </w:pPr>
          </w:p>
        </w:tc>
        <w:tc>
          <w:tcPr>
            <w:tcW w:w="1295" w:type="dxa"/>
            <w:tcBorders>
              <w:top w:val="single" w:sz="12" w:space="0" w:color="auto"/>
              <w:left w:val="single" w:sz="12" w:space="0" w:color="auto"/>
              <w:bottom w:val="single" w:sz="12" w:space="0" w:color="auto"/>
              <w:right w:val="single" w:sz="12" w:space="0" w:color="auto"/>
            </w:tcBorders>
            <w:vAlign w:val="center"/>
          </w:tcPr>
          <w:p w:rsidR="00BC36C9" w:rsidRPr="00FD1819" w:rsidRDefault="009B7E34">
            <w:pPr>
              <w:pStyle w:val="ac"/>
              <w:tabs>
                <w:tab w:val="left" w:pos="600"/>
              </w:tabs>
              <w:spacing w:after="0" w:line="360" w:lineRule="auto"/>
              <w:ind w:leftChars="0" w:left="0"/>
              <w:jc w:val="center"/>
              <w:rPr>
                <w:rFonts w:ascii="宋体" w:eastAsia="宋体" w:hAnsi="宋体" w:cs="宋体"/>
                <w:b/>
                <w:bCs/>
                <w:sz w:val="24"/>
                <w:szCs w:val="24"/>
              </w:rPr>
            </w:pPr>
            <w:r w:rsidRPr="00FD1819">
              <w:rPr>
                <w:rFonts w:ascii="宋体" w:eastAsia="宋体" w:hAnsi="宋体" w:cs="宋体" w:hint="eastAsia"/>
                <w:b/>
                <w:bCs/>
                <w:sz w:val="24"/>
                <w:szCs w:val="24"/>
              </w:rPr>
              <w:t>实施指引编制内容</w:t>
            </w:r>
          </w:p>
          <w:p w:rsidR="00BC36C9" w:rsidRPr="00FD1819" w:rsidRDefault="009B7E34">
            <w:pPr>
              <w:pStyle w:val="ac"/>
              <w:tabs>
                <w:tab w:val="left" w:pos="600"/>
              </w:tabs>
              <w:spacing w:after="0" w:line="360" w:lineRule="auto"/>
              <w:ind w:leftChars="0" w:left="0"/>
              <w:jc w:val="center"/>
              <w:rPr>
                <w:rFonts w:ascii="宋体" w:eastAsia="宋体" w:hAnsi="宋体" w:cs="宋体"/>
                <w:b/>
                <w:bCs/>
                <w:sz w:val="24"/>
                <w:szCs w:val="24"/>
              </w:rPr>
            </w:pPr>
            <w:r w:rsidRPr="00FD1819">
              <w:rPr>
                <w:rFonts w:ascii="宋体" w:eastAsia="宋体" w:hAnsi="宋体" w:cs="宋体" w:hint="eastAsia"/>
                <w:b/>
                <w:bCs/>
                <w:sz w:val="24"/>
                <w:szCs w:val="24"/>
              </w:rPr>
              <w:t>（20分）</w:t>
            </w:r>
          </w:p>
        </w:tc>
        <w:tc>
          <w:tcPr>
            <w:tcW w:w="5003" w:type="dxa"/>
            <w:tcBorders>
              <w:top w:val="single" w:sz="12" w:space="0" w:color="auto"/>
              <w:left w:val="single" w:sz="12" w:space="0" w:color="auto"/>
              <w:bottom w:val="single" w:sz="12" w:space="0" w:color="auto"/>
            </w:tcBorders>
            <w:vAlign w:val="center"/>
          </w:tcPr>
          <w:p w:rsidR="00BC36C9" w:rsidRPr="00FD1819" w:rsidRDefault="009B7E34">
            <w:pPr>
              <w:snapToGrid w:val="0"/>
              <w:spacing w:line="360" w:lineRule="auto"/>
              <w:jc w:val="left"/>
              <w:rPr>
                <w:rFonts w:ascii="宋体" w:eastAsia="宋体" w:hAnsi="宋体" w:cs="宋体"/>
                <w:sz w:val="24"/>
                <w:szCs w:val="24"/>
              </w:rPr>
            </w:pPr>
            <w:r w:rsidRPr="00FD1819">
              <w:rPr>
                <w:rFonts w:ascii="宋体" w:eastAsia="宋体" w:hAnsi="宋体" w:cs="宋体" w:hint="eastAsia"/>
                <w:sz w:val="24"/>
                <w:szCs w:val="24"/>
              </w:rPr>
              <w:t>投标人提出的实施指引编制内容，内容包含城市更新实施指引编制的①总体思路②目标原则③编制框架④主要工作内容等进行综合评审。</w:t>
            </w:r>
          </w:p>
          <w:p w:rsidR="00BC36C9" w:rsidRPr="00FD1819" w:rsidRDefault="009B7E34">
            <w:pPr>
              <w:pStyle w:val="TableText"/>
              <w:adjustRightInd w:val="0"/>
              <w:snapToGrid w:val="0"/>
              <w:spacing w:line="312" w:lineRule="auto"/>
              <w:ind w:firstLineChars="200" w:firstLine="480"/>
              <w:rPr>
                <w:rFonts w:ascii="宋体" w:eastAsia="宋体" w:hAnsi="宋体" w:cs="宋体"/>
                <w:bCs/>
              </w:rPr>
            </w:pPr>
            <w:r w:rsidRPr="00FD1819">
              <w:rPr>
                <w:rFonts w:ascii="宋体" w:eastAsia="宋体" w:hAnsi="宋体" w:cs="宋体" w:hint="eastAsia"/>
              </w:rPr>
              <w:t>前述要求的内容均有描述且符合本项目要求的得20分；每缺少一项要求的方案内容扣5分，扣完为止；每有一项要求的方案内容有一处错误的(错误是指：对同一问题前后表述矛盾的，或逻辑错误的，或缺少关键节点，或涉及的规范及标准错误，或表述内容不完整，或不利于项目实施、不可能实现的情形等任意一种情形)，一处扣</w:t>
            </w:r>
            <w:r w:rsidR="00C67297" w:rsidRPr="00FD1819">
              <w:rPr>
                <w:rFonts w:ascii="宋体" w:eastAsia="宋体" w:hAnsi="宋体" w:cs="宋体" w:hint="eastAsia"/>
              </w:rPr>
              <w:t>1</w:t>
            </w:r>
            <w:r w:rsidRPr="00FD1819">
              <w:rPr>
                <w:rFonts w:ascii="宋体" w:eastAsia="宋体" w:hAnsi="宋体" w:cs="宋体" w:hint="eastAsia"/>
              </w:rPr>
              <w:t>分，扣完为止；每有一项要求的方案内容有一处描述不切合项目实际的，一处扣</w:t>
            </w:r>
            <w:r w:rsidR="00C67297" w:rsidRPr="00FD1819">
              <w:rPr>
                <w:rFonts w:ascii="宋体" w:eastAsia="宋体" w:hAnsi="宋体" w:cs="宋体" w:hint="eastAsia"/>
              </w:rPr>
              <w:t>2</w:t>
            </w:r>
            <w:r w:rsidRPr="00FD1819">
              <w:rPr>
                <w:rFonts w:ascii="宋体" w:eastAsia="宋体" w:hAnsi="宋体" w:cs="宋体" w:hint="eastAsia"/>
              </w:rPr>
              <w:t>分，扣完为止。不提供方案的不得分。</w:t>
            </w:r>
          </w:p>
        </w:tc>
      </w:tr>
      <w:tr w:rsidR="00BC36C9">
        <w:trPr>
          <w:trHeight w:val="549"/>
        </w:trPr>
        <w:tc>
          <w:tcPr>
            <w:tcW w:w="817" w:type="dxa"/>
            <w:vMerge/>
            <w:tcBorders>
              <w:right w:val="single" w:sz="12" w:space="0" w:color="auto"/>
            </w:tcBorders>
            <w:vAlign w:val="center"/>
          </w:tcPr>
          <w:p w:rsidR="00BC36C9" w:rsidRPr="00FD1819" w:rsidRDefault="00BC36C9">
            <w:pPr>
              <w:widowControl/>
              <w:jc w:val="left"/>
              <w:rPr>
                <w:rFonts w:ascii="宋体" w:eastAsia="宋体" w:hAnsi="宋体" w:cs="宋体"/>
                <w:b/>
                <w:sz w:val="24"/>
                <w:szCs w:val="24"/>
              </w:rPr>
            </w:pPr>
          </w:p>
        </w:tc>
        <w:tc>
          <w:tcPr>
            <w:tcW w:w="1276" w:type="dxa"/>
            <w:vMerge/>
            <w:tcBorders>
              <w:top w:val="single" w:sz="12" w:space="0" w:color="auto"/>
              <w:left w:val="single" w:sz="12" w:space="0" w:color="auto"/>
              <w:bottom w:val="single" w:sz="12" w:space="0" w:color="auto"/>
              <w:right w:val="single" w:sz="12" w:space="0" w:color="auto"/>
            </w:tcBorders>
            <w:vAlign w:val="center"/>
          </w:tcPr>
          <w:p w:rsidR="00BC36C9" w:rsidRPr="00FD1819" w:rsidRDefault="00BC36C9">
            <w:pPr>
              <w:widowControl/>
              <w:jc w:val="left"/>
              <w:rPr>
                <w:rFonts w:ascii="宋体" w:eastAsia="宋体" w:hAnsi="宋体" w:cs="宋体"/>
                <w:b/>
                <w:sz w:val="24"/>
                <w:szCs w:val="24"/>
              </w:rPr>
            </w:pPr>
          </w:p>
        </w:tc>
        <w:tc>
          <w:tcPr>
            <w:tcW w:w="850" w:type="dxa"/>
            <w:vMerge/>
            <w:tcBorders>
              <w:top w:val="single" w:sz="12" w:space="0" w:color="auto"/>
              <w:left w:val="single" w:sz="12" w:space="0" w:color="auto"/>
              <w:bottom w:val="single" w:sz="12" w:space="0" w:color="auto"/>
              <w:right w:val="single" w:sz="12" w:space="0" w:color="auto"/>
            </w:tcBorders>
            <w:vAlign w:val="center"/>
          </w:tcPr>
          <w:p w:rsidR="00BC36C9" w:rsidRPr="00FD1819" w:rsidRDefault="00BC36C9">
            <w:pPr>
              <w:widowControl/>
              <w:jc w:val="left"/>
              <w:rPr>
                <w:rFonts w:ascii="宋体" w:eastAsia="宋体" w:hAnsi="宋体" w:cs="宋体"/>
                <w:b/>
                <w:bCs/>
                <w:sz w:val="24"/>
                <w:szCs w:val="24"/>
              </w:rPr>
            </w:pPr>
          </w:p>
        </w:tc>
        <w:tc>
          <w:tcPr>
            <w:tcW w:w="1295" w:type="dxa"/>
            <w:tcBorders>
              <w:top w:val="single" w:sz="12" w:space="0" w:color="auto"/>
              <w:left w:val="single" w:sz="12" w:space="0" w:color="auto"/>
              <w:bottom w:val="single" w:sz="12" w:space="0" w:color="auto"/>
              <w:right w:val="single" w:sz="12" w:space="0" w:color="auto"/>
            </w:tcBorders>
            <w:vAlign w:val="center"/>
          </w:tcPr>
          <w:p w:rsidR="00BC36C9" w:rsidRPr="00FD1819" w:rsidRDefault="009B7E34">
            <w:pPr>
              <w:pStyle w:val="ac"/>
              <w:tabs>
                <w:tab w:val="left" w:pos="600"/>
              </w:tabs>
              <w:spacing w:after="0" w:line="360" w:lineRule="auto"/>
              <w:ind w:leftChars="0" w:left="0"/>
              <w:jc w:val="center"/>
              <w:rPr>
                <w:rFonts w:ascii="宋体" w:eastAsia="宋体" w:hAnsi="宋体" w:cs="宋体"/>
                <w:b/>
                <w:bCs/>
                <w:sz w:val="24"/>
                <w:szCs w:val="24"/>
              </w:rPr>
            </w:pPr>
            <w:r w:rsidRPr="00FD1819">
              <w:rPr>
                <w:rFonts w:ascii="宋体" w:eastAsia="宋体" w:hAnsi="宋体" w:cs="宋体" w:hint="eastAsia"/>
                <w:b/>
                <w:bCs/>
                <w:sz w:val="24"/>
                <w:szCs w:val="24"/>
              </w:rPr>
              <w:t xml:space="preserve">重难点分析及解决措施 </w:t>
            </w:r>
            <w:r w:rsidRPr="00FD1819">
              <w:rPr>
                <w:rFonts w:ascii="宋体" w:eastAsia="宋体" w:hAnsi="宋体" w:cs="宋体"/>
                <w:b/>
                <w:bCs/>
                <w:sz w:val="24"/>
                <w:szCs w:val="24"/>
              </w:rPr>
              <w:t xml:space="preserve"> </w:t>
            </w:r>
            <w:r w:rsidRPr="00FD1819">
              <w:rPr>
                <w:rFonts w:ascii="宋体" w:eastAsia="宋体" w:hAnsi="宋体" w:cs="宋体" w:hint="eastAsia"/>
                <w:b/>
                <w:bCs/>
                <w:sz w:val="24"/>
                <w:szCs w:val="24"/>
              </w:rPr>
              <w:lastRenderedPageBreak/>
              <w:t>（6</w:t>
            </w:r>
            <w:r w:rsidRPr="00FD1819">
              <w:rPr>
                <w:rFonts w:ascii="宋体" w:eastAsia="宋体" w:hAnsi="宋体" w:cs="宋体"/>
                <w:b/>
                <w:bCs/>
                <w:sz w:val="24"/>
                <w:szCs w:val="24"/>
              </w:rPr>
              <w:t>分）</w:t>
            </w:r>
          </w:p>
        </w:tc>
        <w:tc>
          <w:tcPr>
            <w:tcW w:w="5003" w:type="dxa"/>
            <w:tcBorders>
              <w:top w:val="single" w:sz="12" w:space="0" w:color="auto"/>
              <w:left w:val="single" w:sz="12" w:space="0" w:color="auto"/>
              <w:bottom w:val="single" w:sz="12" w:space="0" w:color="auto"/>
            </w:tcBorders>
            <w:vAlign w:val="center"/>
          </w:tcPr>
          <w:p w:rsidR="00BC36C9" w:rsidRPr="00FD1819" w:rsidRDefault="009B7E34">
            <w:pPr>
              <w:snapToGrid w:val="0"/>
              <w:spacing w:line="360" w:lineRule="auto"/>
              <w:jc w:val="left"/>
              <w:rPr>
                <w:rFonts w:ascii="宋体" w:eastAsia="宋体" w:hAnsi="宋体" w:cs="宋体"/>
                <w:sz w:val="24"/>
                <w:szCs w:val="24"/>
              </w:rPr>
            </w:pPr>
            <w:r w:rsidRPr="00FD1819">
              <w:rPr>
                <w:rFonts w:ascii="宋体" w:eastAsia="宋体" w:hAnsi="宋体" w:cs="宋体" w:hint="eastAsia"/>
                <w:sz w:val="24"/>
                <w:szCs w:val="24"/>
              </w:rPr>
              <w:lastRenderedPageBreak/>
              <w:t>投标人提供针对本项目的重难点分析及解决措施，内容包含但不限于①针对本项目的重难点分析②针对重难点分析后的预防及解决</w:t>
            </w:r>
            <w:r w:rsidRPr="00FD1819">
              <w:rPr>
                <w:rFonts w:ascii="宋体" w:eastAsia="宋体" w:hAnsi="宋体" w:cs="宋体" w:hint="eastAsia"/>
                <w:sz w:val="24"/>
                <w:szCs w:val="24"/>
              </w:rPr>
              <w:lastRenderedPageBreak/>
              <w:t>措施等进行综合评审。</w:t>
            </w:r>
          </w:p>
          <w:p w:rsidR="00BC36C9" w:rsidRPr="00FD1819" w:rsidRDefault="009B7E34">
            <w:pPr>
              <w:pStyle w:val="TableText"/>
              <w:adjustRightInd w:val="0"/>
              <w:snapToGrid w:val="0"/>
              <w:spacing w:line="312" w:lineRule="auto"/>
              <w:ind w:firstLineChars="200" w:firstLine="480"/>
            </w:pPr>
            <w:r w:rsidRPr="00FD1819">
              <w:rPr>
                <w:rFonts w:ascii="宋体" w:eastAsia="宋体" w:hAnsi="宋体" w:cs="宋体" w:hint="eastAsia"/>
              </w:rPr>
              <w:t>前述要求的内容均有描述且符合本项目要求的得</w:t>
            </w:r>
            <w:r w:rsidRPr="00FD1819">
              <w:rPr>
                <w:rFonts w:ascii="宋体" w:eastAsia="宋体" w:hAnsi="宋体" w:cs="宋体"/>
              </w:rPr>
              <w:t>6分；每缺少一项要求的方案内容扣3分，扣完为止；每有一项要求的方案内容有一处错误的(错误是指：对同一问题前后表述矛盾的，或逻辑错误的，或缺少关键节点，或涉及的规范及标准错误，或表述内容不完整，或不利于项目实施、不可能实现的情形等任意一种情形)，一处扣0.5分，扣完为止；每有一项要求的方案内容有一处描述不切合项目实际的，一处扣1分，扣完为止。不提供方案的不得分</w:t>
            </w:r>
            <w:r w:rsidRPr="00FD1819">
              <w:rPr>
                <w:rFonts w:ascii="宋体" w:eastAsia="宋体" w:hAnsi="宋体" w:hint="eastAsia"/>
                <w:bCs/>
              </w:rPr>
              <w:t>。</w:t>
            </w:r>
          </w:p>
        </w:tc>
      </w:tr>
      <w:tr w:rsidR="00BC36C9">
        <w:trPr>
          <w:trHeight w:val="549"/>
        </w:trPr>
        <w:tc>
          <w:tcPr>
            <w:tcW w:w="817" w:type="dxa"/>
            <w:vMerge/>
            <w:tcBorders>
              <w:right w:val="single" w:sz="12" w:space="0" w:color="auto"/>
            </w:tcBorders>
            <w:vAlign w:val="center"/>
          </w:tcPr>
          <w:p w:rsidR="00BC36C9" w:rsidRPr="00FD1819" w:rsidRDefault="00BC36C9">
            <w:pPr>
              <w:widowControl/>
              <w:jc w:val="left"/>
              <w:rPr>
                <w:rFonts w:ascii="宋体" w:eastAsia="宋体" w:hAnsi="宋体" w:cs="宋体"/>
                <w:b/>
                <w:sz w:val="24"/>
                <w:szCs w:val="24"/>
              </w:rPr>
            </w:pPr>
          </w:p>
        </w:tc>
        <w:tc>
          <w:tcPr>
            <w:tcW w:w="1276" w:type="dxa"/>
            <w:vMerge/>
            <w:tcBorders>
              <w:top w:val="single" w:sz="12" w:space="0" w:color="auto"/>
              <w:left w:val="single" w:sz="12" w:space="0" w:color="auto"/>
              <w:bottom w:val="single" w:sz="12" w:space="0" w:color="auto"/>
              <w:right w:val="single" w:sz="12" w:space="0" w:color="auto"/>
            </w:tcBorders>
            <w:vAlign w:val="center"/>
          </w:tcPr>
          <w:p w:rsidR="00BC36C9" w:rsidRPr="00FD1819" w:rsidRDefault="00BC36C9">
            <w:pPr>
              <w:widowControl/>
              <w:jc w:val="left"/>
              <w:rPr>
                <w:rFonts w:ascii="宋体" w:eastAsia="宋体" w:hAnsi="宋体" w:cs="宋体"/>
                <w:b/>
                <w:sz w:val="24"/>
                <w:szCs w:val="24"/>
              </w:rPr>
            </w:pPr>
          </w:p>
        </w:tc>
        <w:tc>
          <w:tcPr>
            <w:tcW w:w="850" w:type="dxa"/>
            <w:vMerge/>
            <w:tcBorders>
              <w:top w:val="single" w:sz="12" w:space="0" w:color="auto"/>
              <w:left w:val="single" w:sz="12" w:space="0" w:color="auto"/>
              <w:bottom w:val="single" w:sz="12" w:space="0" w:color="auto"/>
              <w:right w:val="single" w:sz="12" w:space="0" w:color="auto"/>
            </w:tcBorders>
            <w:vAlign w:val="center"/>
          </w:tcPr>
          <w:p w:rsidR="00BC36C9" w:rsidRPr="00FD1819" w:rsidRDefault="00BC36C9">
            <w:pPr>
              <w:widowControl/>
              <w:jc w:val="left"/>
              <w:rPr>
                <w:rFonts w:ascii="宋体" w:eastAsia="宋体" w:hAnsi="宋体" w:cs="宋体"/>
                <w:b/>
                <w:bCs/>
                <w:sz w:val="24"/>
                <w:szCs w:val="24"/>
              </w:rPr>
            </w:pPr>
          </w:p>
        </w:tc>
        <w:tc>
          <w:tcPr>
            <w:tcW w:w="1295" w:type="dxa"/>
            <w:tcBorders>
              <w:top w:val="single" w:sz="12" w:space="0" w:color="auto"/>
              <w:left w:val="single" w:sz="12" w:space="0" w:color="auto"/>
              <w:bottom w:val="single" w:sz="12" w:space="0" w:color="auto"/>
              <w:right w:val="single" w:sz="12" w:space="0" w:color="auto"/>
            </w:tcBorders>
            <w:vAlign w:val="center"/>
          </w:tcPr>
          <w:p w:rsidR="00BC36C9" w:rsidRPr="00FD1819" w:rsidRDefault="009B7E34">
            <w:pPr>
              <w:pStyle w:val="ac"/>
              <w:tabs>
                <w:tab w:val="left" w:pos="600"/>
              </w:tabs>
              <w:spacing w:after="0" w:line="360" w:lineRule="auto"/>
              <w:ind w:leftChars="0" w:left="0"/>
              <w:jc w:val="center"/>
              <w:rPr>
                <w:rFonts w:ascii="宋体" w:eastAsia="宋体" w:hAnsi="宋体" w:cs="宋体"/>
                <w:b/>
                <w:bCs/>
                <w:sz w:val="24"/>
                <w:szCs w:val="24"/>
              </w:rPr>
            </w:pPr>
            <w:r w:rsidRPr="00FD1819">
              <w:rPr>
                <w:rFonts w:ascii="宋体" w:eastAsia="宋体" w:hAnsi="宋体" w:cs="宋体" w:hint="eastAsia"/>
                <w:b/>
                <w:bCs/>
                <w:sz w:val="24"/>
                <w:szCs w:val="24"/>
              </w:rPr>
              <w:t>质量保证方案</w:t>
            </w:r>
          </w:p>
          <w:p w:rsidR="00BC36C9" w:rsidRPr="00FD1819" w:rsidRDefault="009B7E34">
            <w:pPr>
              <w:pStyle w:val="ac"/>
              <w:tabs>
                <w:tab w:val="left" w:pos="600"/>
              </w:tabs>
              <w:spacing w:after="0" w:line="360" w:lineRule="auto"/>
              <w:ind w:leftChars="0" w:left="0"/>
              <w:rPr>
                <w:rFonts w:ascii="宋体" w:eastAsia="宋体" w:hAnsi="宋体" w:cs="宋体"/>
                <w:b/>
                <w:bCs/>
                <w:sz w:val="24"/>
                <w:szCs w:val="24"/>
              </w:rPr>
            </w:pPr>
            <w:r w:rsidRPr="00FD1819">
              <w:rPr>
                <w:rFonts w:ascii="宋体" w:eastAsia="宋体" w:hAnsi="宋体" w:cs="宋体" w:hint="eastAsia"/>
                <w:b/>
                <w:bCs/>
                <w:sz w:val="24"/>
                <w:szCs w:val="24"/>
              </w:rPr>
              <w:t>（6分）</w:t>
            </w:r>
          </w:p>
        </w:tc>
        <w:tc>
          <w:tcPr>
            <w:tcW w:w="5003" w:type="dxa"/>
            <w:tcBorders>
              <w:top w:val="single" w:sz="12" w:space="0" w:color="auto"/>
              <w:left w:val="single" w:sz="12" w:space="0" w:color="auto"/>
              <w:bottom w:val="single" w:sz="12" w:space="0" w:color="auto"/>
            </w:tcBorders>
            <w:vAlign w:val="center"/>
          </w:tcPr>
          <w:p w:rsidR="00BC36C9" w:rsidRPr="00FD1819" w:rsidRDefault="009B7E34">
            <w:pPr>
              <w:pStyle w:val="ac"/>
              <w:tabs>
                <w:tab w:val="left" w:pos="600"/>
              </w:tabs>
              <w:spacing w:after="0" w:line="360" w:lineRule="auto"/>
              <w:ind w:leftChars="0" w:left="0"/>
              <w:jc w:val="left"/>
              <w:rPr>
                <w:rFonts w:ascii="宋体" w:eastAsia="宋体" w:hAnsi="宋体" w:cs="宋体"/>
                <w:sz w:val="24"/>
                <w:szCs w:val="24"/>
              </w:rPr>
            </w:pPr>
            <w:r w:rsidRPr="00FD1819">
              <w:rPr>
                <w:rFonts w:ascii="宋体" w:eastAsia="宋体" w:hAnsi="宋体" w:cs="宋体" w:hint="eastAsia"/>
                <w:sz w:val="24"/>
                <w:szCs w:val="24"/>
              </w:rPr>
              <w:t>投标人的质量保证方案，内容包括但不限于①质量管理体系②质量保障措施及手段等。</w:t>
            </w:r>
          </w:p>
          <w:p w:rsidR="00BC36C9" w:rsidRPr="00FD1819" w:rsidRDefault="009B7E34">
            <w:pPr>
              <w:pStyle w:val="TableText"/>
              <w:adjustRightInd w:val="0"/>
              <w:snapToGrid w:val="0"/>
              <w:spacing w:line="312" w:lineRule="auto"/>
              <w:ind w:firstLineChars="200" w:firstLine="480"/>
            </w:pPr>
            <w:r w:rsidRPr="00FD1819">
              <w:rPr>
                <w:rFonts w:ascii="宋体" w:eastAsia="宋体" w:hAnsi="宋体" w:cs="宋体" w:hint="eastAsia"/>
              </w:rPr>
              <w:t>前述要求的内容均有描述且符合本项目要求的得6</w:t>
            </w:r>
            <w:r w:rsidRPr="00FD1819">
              <w:rPr>
                <w:rFonts w:ascii="宋体" w:eastAsia="宋体" w:hAnsi="宋体" w:cs="宋体"/>
              </w:rPr>
              <w:t>分；每缺少一项要求的方案内容扣</w:t>
            </w:r>
            <w:r w:rsidRPr="00FD1819">
              <w:rPr>
                <w:rFonts w:ascii="宋体" w:eastAsia="宋体" w:hAnsi="宋体" w:cs="宋体" w:hint="eastAsia"/>
              </w:rPr>
              <w:t>3</w:t>
            </w:r>
            <w:r w:rsidRPr="00FD1819">
              <w:rPr>
                <w:rFonts w:ascii="宋体" w:eastAsia="宋体" w:hAnsi="宋体" w:cs="宋体"/>
              </w:rPr>
              <w:t>分，扣完为止；每有一项要求的方案内容有一处错误的(错误是指：对同一问题前后表述矛盾的，或逻辑错误的，或缺少关键节点，或涉及的规范及标准错误，或表述内容不完整，或不利于项目实施、不可能实现的情形等任意一种情形)，一处扣0.5分，扣完为止；每有一项要求的方案内容有一处描述不切合项目实际的，一处扣1分，扣完为止。不提供方案的不得分。</w:t>
            </w:r>
          </w:p>
        </w:tc>
      </w:tr>
      <w:tr w:rsidR="00BC36C9">
        <w:trPr>
          <w:trHeight w:val="549"/>
        </w:trPr>
        <w:tc>
          <w:tcPr>
            <w:tcW w:w="817" w:type="dxa"/>
            <w:vMerge/>
            <w:tcBorders>
              <w:right w:val="single" w:sz="12" w:space="0" w:color="auto"/>
            </w:tcBorders>
            <w:vAlign w:val="center"/>
          </w:tcPr>
          <w:p w:rsidR="00BC36C9" w:rsidRPr="00FD1819" w:rsidRDefault="00BC36C9">
            <w:pPr>
              <w:widowControl/>
              <w:jc w:val="left"/>
              <w:rPr>
                <w:rFonts w:ascii="宋体" w:eastAsia="宋体" w:hAnsi="宋体" w:cs="宋体"/>
                <w:b/>
                <w:sz w:val="24"/>
                <w:szCs w:val="24"/>
              </w:rPr>
            </w:pPr>
          </w:p>
        </w:tc>
        <w:tc>
          <w:tcPr>
            <w:tcW w:w="1276" w:type="dxa"/>
            <w:vMerge/>
            <w:tcBorders>
              <w:top w:val="single" w:sz="12" w:space="0" w:color="auto"/>
              <w:left w:val="single" w:sz="12" w:space="0" w:color="auto"/>
              <w:bottom w:val="single" w:sz="12" w:space="0" w:color="auto"/>
              <w:right w:val="single" w:sz="12" w:space="0" w:color="auto"/>
            </w:tcBorders>
            <w:vAlign w:val="center"/>
          </w:tcPr>
          <w:p w:rsidR="00BC36C9" w:rsidRPr="00FD1819" w:rsidRDefault="00BC36C9">
            <w:pPr>
              <w:widowControl/>
              <w:jc w:val="left"/>
              <w:rPr>
                <w:rFonts w:ascii="宋体" w:eastAsia="宋体" w:hAnsi="宋体" w:cs="宋体"/>
                <w:b/>
                <w:sz w:val="24"/>
                <w:szCs w:val="24"/>
              </w:rPr>
            </w:pPr>
          </w:p>
        </w:tc>
        <w:tc>
          <w:tcPr>
            <w:tcW w:w="850" w:type="dxa"/>
            <w:vMerge/>
            <w:tcBorders>
              <w:top w:val="single" w:sz="12" w:space="0" w:color="auto"/>
              <w:left w:val="single" w:sz="12" w:space="0" w:color="auto"/>
              <w:bottom w:val="single" w:sz="12" w:space="0" w:color="auto"/>
              <w:right w:val="single" w:sz="12" w:space="0" w:color="auto"/>
            </w:tcBorders>
            <w:vAlign w:val="center"/>
          </w:tcPr>
          <w:p w:rsidR="00BC36C9" w:rsidRPr="00FD1819" w:rsidRDefault="00BC36C9">
            <w:pPr>
              <w:widowControl/>
              <w:jc w:val="left"/>
              <w:rPr>
                <w:rFonts w:ascii="宋体" w:eastAsia="宋体" w:hAnsi="宋体" w:cs="宋体"/>
                <w:b/>
                <w:bCs/>
                <w:sz w:val="24"/>
                <w:szCs w:val="24"/>
              </w:rPr>
            </w:pPr>
          </w:p>
        </w:tc>
        <w:tc>
          <w:tcPr>
            <w:tcW w:w="1295" w:type="dxa"/>
            <w:tcBorders>
              <w:top w:val="single" w:sz="12" w:space="0" w:color="auto"/>
              <w:left w:val="single" w:sz="12" w:space="0" w:color="auto"/>
              <w:bottom w:val="single" w:sz="12" w:space="0" w:color="auto"/>
              <w:right w:val="single" w:sz="12" w:space="0" w:color="auto"/>
            </w:tcBorders>
            <w:vAlign w:val="center"/>
          </w:tcPr>
          <w:p w:rsidR="00BC36C9" w:rsidRPr="00FD1819" w:rsidRDefault="009B7E34">
            <w:pPr>
              <w:pStyle w:val="ac"/>
              <w:tabs>
                <w:tab w:val="left" w:pos="600"/>
              </w:tabs>
              <w:spacing w:after="0" w:line="360" w:lineRule="auto"/>
              <w:ind w:leftChars="0" w:left="0"/>
              <w:jc w:val="center"/>
              <w:rPr>
                <w:rFonts w:ascii="宋体" w:eastAsia="宋体" w:hAnsi="宋体" w:cs="宋体"/>
                <w:b/>
                <w:bCs/>
                <w:sz w:val="24"/>
                <w:szCs w:val="24"/>
              </w:rPr>
            </w:pPr>
            <w:r w:rsidRPr="00FD1819">
              <w:rPr>
                <w:rFonts w:ascii="宋体" w:eastAsia="宋体" w:hAnsi="宋体" w:cs="宋体" w:hint="eastAsia"/>
                <w:b/>
                <w:bCs/>
                <w:sz w:val="24"/>
                <w:szCs w:val="24"/>
              </w:rPr>
              <w:t>进度计划安排</w:t>
            </w:r>
          </w:p>
          <w:p w:rsidR="00BC36C9" w:rsidRPr="00FD1819" w:rsidRDefault="009B7E34">
            <w:pPr>
              <w:pStyle w:val="ac"/>
              <w:tabs>
                <w:tab w:val="left" w:pos="600"/>
              </w:tabs>
              <w:spacing w:after="0" w:line="360" w:lineRule="auto"/>
              <w:ind w:leftChars="0" w:left="0"/>
              <w:jc w:val="center"/>
              <w:rPr>
                <w:rFonts w:ascii="宋体" w:eastAsia="宋体" w:hAnsi="宋体" w:cs="宋体"/>
                <w:b/>
                <w:bCs/>
                <w:sz w:val="24"/>
                <w:szCs w:val="24"/>
              </w:rPr>
            </w:pPr>
            <w:r w:rsidRPr="00FD1819">
              <w:rPr>
                <w:rFonts w:ascii="宋体" w:eastAsia="宋体" w:hAnsi="宋体" w:cs="宋体" w:hint="eastAsia"/>
                <w:b/>
                <w:bCs/>
                <w:sz w:val="24"/>
                <w:szCs w:val="24"/>
              </w:rPr>
              <w:t>（6分）</w:t>
            </w:r>
          </w:p>
        </w:tc>
        <w:tc>
          <w:tcPr>
            <w:tcW w:w="5003" w:type="dxa"/>
            <w:tcBorders>
              <w:top w:val="single" w:sz="12" w:space="0" w:color="auto"/>
              <w:left w:val="single" w:sz="12" w:space="0" w:color="auto"/>
              <w:bottom w:val="single" w:sz="12" w:space="0" w:color="auto"/>
            </w:tcBorders>
            <w:vAlign w:val="center"/>
          </w:tcPr>
          <w:p w:rsidR="00BC36C9" w:rsidRPr="00FD1819" w:rsidRDefault="009B7E34">
            <w:pPr>
              <w:snapToGrid w:val="0"/>
              <w:spacing w:line="360" w:lineRule="auto"/>
              <w:jc w:val="left"/>
              <w:rPr>
                <w:rFonts w:ascii="宋体" w:eastAsia="宋体" w:hAnsi="宋体" w:cs="宋体"/>
                <w:sz w:val="24"/>
                <w:szCs w:val="24"/>
              </w:rPr>
            </w:pPr>
            <w:r w:rsidRPr="00FD1819">
              <w:rPr>
                <w:rFonts w:ascii="宋体" w:eastAsia="宋体" w:hAnsi="宋体" w:cs="宋体" w:hint="eastAsia"/>
                <w:sz w:val="24"/>
                <w:szCs w:val="24"/>
              </w:rPr>
              <w:t>投标人提供针对本项目的进度安排、时间点控制措施，内容包含但不限于①项目整体工作阶段、任务划分、进度计划的安排②过程中对各阶段提交技术成果及时性的保证措施等进行综合评审。</w:t>
            </w:r>
          </w:p>
          <w:p w:rsidR="00BC36C9" w:rsidRPr="00FD1819" w:rsidRDefault="009B7E34">
            <w:pPr>
              <w:pStyle w:val="TableText"/>
              <w:adjustRightInd w:val="0"/>
              <w:snapToGrid w:val="0"/>
              <w:spacing w:line="312" w:lineRule="auto"/>
              <w:ind w:firstLineChars="200" w:firstLine="480"/>
            </w:pPr>
            <w:r w:rsidRPr="00FD1819">
              <w:rPr>
                <w:rFonts w:ascii="宋体" w:eastAsia="宋体" w:hAnsi="宋体" w:cs="宋体" w:hint="eastAsia"/>
              </w:rPr>
              <w:t>前述要求的内容均有描述且符合本项目要求的得6</w:t>
            </w:r>
            <w:r w:rsidRPr="00FD1819">
              <w:rPr>
                <w:rFonts w:ascii="宋体" w:eastAsia="宋体" w:hAnsi="宋体" w:cs="宋体"/>
              </w:rPr>
              <w:t>分；每缺少一项要求的方案内容</w:t>
            </w:r>
            <w:r w:rsidRPr="00FD1819">
              <w:rPr>
                <w:rFonts w:ascii="宋体" w:eastAsia="宋体" w:hAnsi="宋体" w:cs="宋体"/>
              </w:rPr>
              <w:lastRenderedPageBreak/>
              <w:t>扣</w:t>
            </w:r>
            <w:r w:rsidRPr="00FD1819">
              <w:rPr>
                <w:rFonts w:ascii="宋体" w:eastAsia="宋体" w:hAnsi="宋体" w:cs="宋体" w:hint="eastAsia"/>
              </w:rPr>
              <w:t>3</w:t>
            </w:r>
            <w:r w:rsidRPr="00FD1819">
              <w:rPr>
                <w:rFonts w:ascii="宋体" w:eastAsia="宋体" w:hAnsi="宋体" w:cs="宋体"/>
              </w:rPr>
              <w:t>分，扣完为止；每有一项要求的方案内容有一处错误的(错误是指：对同一问题前后表述矛盾的，或逻辑错误的，或缺少关键节点，或涉及的规范及标准错误，或表述内容不完整，或不利于项目实施、不可能实现的情形等任意一种情形)，一处扣0.5分，扣完为止；每有一项要求的方案内容有一处描述不切合项目实际的，一处扣1分，扣完为止。不提供方案的不得分。</w:t>
            </w:r>
          </w:p>
        </w:tc>
      </w:tr>
      <w:tr w:rsidR="00BC36C9">
        <w:trPr>
          <w:trHeight w:val="549"/>
        </w:trPr>
        <w:tc>
          <w:tcPr>
            <w:tcW w:w="817" w:type="dxa"/>
            <w:vMerge/>
            <w:tcBorders>
              <w:bottom w:val="single" w:sz="12" w:space="0" w:color="auto"/>
              <w:right w:val="single" w:sz="12" w:space="0" w:color="auto"/>
            </w:tcBorders>
            <w:vAlign w:val="center"/>
          </w:tcPr>
          <w:p w:rsidR="00BC36C9" w:rsidRPr="00FD1819" w:rsidRDefault="00BC36C9">
            <w:pPr>
              <w:widowControl/>
              <w:jc w:val="left"/>
              <w:rPr>
                <w:rFonts w:ascii="宋体" w:eastAsia="宋体" w:hAnsi="宋体" w:cs="宋体"/>
                <w:b/>
                <w:sz w:val="24"/>
                <w:szCs w:val="24"/>
              </w:rPr>
            </w:pPr>
          </w:p>
        </w:tc>
        <w:tc>
          <w:tcPr>
            <w:tcW w:w="1276" w:type="dxa"/>
            <w:vMerge/>
            <w:tcBorders>
              <w:top w:val="single" w:sz="12" w:space="0" w:color="auto"/>
              <w:left w:val="single" w:sz="12" w:space="0" w:color="auto"/>
              <w:bottom w:val="single" w:sz="12" w:space="0" w:color="auto"/>
              <w:right w:val="single" w:sz="12" w:space="0" w:color="auto"/>
            </w:tcBorders>
            <w:vAlign w:val="center"/>
          </w:tcPr>
          <w:p w:rsidR="00BC36C9" w:rsidRPr="00FD1819" w:rsidRDefault="00BC36C9">
            <w:pPr>
              <w:widowControl/>
              <w:jc w:val="left"/>
              <w:rPr>
                <w:rFonts w:ascii="宋体" w:eastAsia="宋体" w:hAnsi="宋体" w:cs="宋体"/>
                <w:b/>
                <w:sz w:val="24"/>
                <w:szCs w:val="24"/>
              </w:rPr>
            </w:pPr>
          </w:p>
        </w:tc>
        <w:tc>
          <w:tcPr>
            <w:tcW w:w="850" w:type="dxa"/>
            <w:vMerge/>
            <w:tcBorders>
              <w:top w:val="single" w:sz="12" w:space="0" w:color="auto"/>
              <w:left w:val="single" w:sz="12" w:space="0" w:color="auto"/>
              <w:bottom w:val="single" w:sz="12" w:space="0" w:color="auto"/>
              <w:right w:val="single" w:sz="12" w:space="0" w:color="auto"/>
            </w:tcBorders>
            <w:vAlign w:val="center"/>
          </w:tcPr>
          <w:p w:rsidR="00BC36C9" w:rsidRPr="00FD1819" w:rsidRDefault="00BC36C9">
            <w:pPr>
              <w:widowControl/>
              <w:jc w:val="left"/>
              <w:rPr>
                <w:rFonts w:ascii="宋体" w:eastAsia="宋体" w:hAnsi="宋体" w:cs="宋体"/>
                <w:b/>
                <w:bCs/>
                <w:sz w:val="24"/>
                <w:szCs w:val="24"/>
              </w:rPr>
            </w:pPr>
          </w:p>
        </w:tc>
        <w:tc>
          <w:tcPr>
            <w:tcW w:w="1295" w:type="dxa"/>
            <w:tcBorders>
              <w:top w:val="single" w:sz="12" w:space="0" w:color="auto"/>
              <w:left w:val="single" w:sz="12" w:space="0" w:color="auto"/>
              <w:bottom w:val="single" w:sz="12" w:space="0" w:color="auto"/>
              <w:right w:val="single" w:sz="12" w:space="0" w:color="auto"/>
            </w:tcBorders>
            <w:vAlign w:val="center"/>
          </w:tcPr>
          <w:p w:rsidR="00BC36C9" w:rsidRPr="00FD1819" w:rsidRDefault="009B7E34">
            <w:pPr>
              <w:pStyle w:val="ac"/>
              <w:tabs>
                <w:tab w:val="left" w:pos="600"/>
              </w:tabs>
              <w:spacing w:after="0" w:line="360" w:lineRule="auto"/>
              <w:ind w:leftChars="0" w:left="0"/>
              <w:jc w:val="center"/>
              <w:rPr>
                <w:rFonts w:ascii="宋体" w:eastAsia="宋体" w:hAnsi="宋体" w:cs="宋体"/>
                <w:b/>
                <w:bCs/>
                <w:sz w:val="24"/>
                <w:szCs w:val="24"/>
              </w:rPr>
            </w:pPr>
            <w:r w:rsidRPr="00FD1819">
              <w:rPr>
                <w:rFonts w:ascii="宋体" w:eastAsia="宋体" w:hAnsi="宋体" w:cs="宋体" w:hint="eastAsia"/>
                <w:b/>
                <w:bCs/>
                <w:sz w:val="24"/>
                <w:szCs w:val="24"/>
              </w:rPr>
              <w:t>服务承诺</w:t>
            </w:r>
          </w:p>
          <w:p w:rsidR="00BC36C9" w:rsidRPr="00FD1819" w:rsidRDefault="009B7E34">
            <w:pPr>
              <w:pStyle w:val="ac"/>
              <w:tabs>
                <w:tab w:val="left" w:pos="600"/>
              </w:tabs>
              <w:spacing w:after="0" w:line="360" w:lineRule="auto"/>
              <w:ind w:leftChars="0" w:left="0"/>
              <w:jc w:val="center"/>
              <w:rPr>
                <w:rFonts w:ascii="宋体" w:eastAsia="宋体" w:hAnsi="宋体" w:cs="宋体"/>
                <w:b/>
                <w:bCs/>
                <w:sz w:val="24"/>
                <w:szCs w:val="24"/>
              </w:rPr>
            </w:pPr>
            <w:r w:rsidRPr="00FD1819">
              <w:rPr>
                <w:rFonts w:ascii="宋体" w:eastAsia="宋体" w:hAnsi="宋体" w:cs="宋体" w:hint="eastAsia"/>
                <w:b/>
                <w:bCs/>
                <w:sz w:val="24"/>
                <w:szCs w:val="24"/>
              </w:rPr>
              <w:t>（5</w:t>
            </w:r>
            <w:r w:rsidRPr="00FD1819">
              <w:rPr>
                <w:rFonts w:ascii="宋体" w:eastAsia="宋体" w:hAnsi="宋体" w:cs="宋体"/>
                <w:b/>
                <w:bCs/>
                <w:sz w:val="24"/>
                <w:szCs w:val="24"/>
              </w:rPr>
              <w:t>分）</w:t>
            </w:r>
          </w:p>
        </w:tc>
        <w:tc>
          <w:tcPr>
            <w:tcW w:w="5003" w:type="dxa"/>
            <w:tcBorders>
              <w:top w:val="single" w:sz="12" w:space="0" w:color="auto"/>
              <w:left w:val="single" w:sz="12" w:space="0" w:color="auto"/>
              <w:bottom w:val="single" w:sz="12" w:space="0" w:color="auto"/>
            </w:tcBorders>
            <w:vAlign w:val="center"/>
          </w:tcPr>
          <w:p w:rsidR="00BC36C9" w:rsidRPr="00FD1819" w:rsidRDefault="009B7E34">
            <w:pPr>
              <w:pStyle w:val="TableText"/>
              <w:adjustRightInd w:val="0"/>
              <w:snapToGrid w:val="0"/>
              <w:spacing w:line="360" w:lineRule="auto"/>
              <w:rPr>
                <w:rFonts w:ascii="宋体" w:eastAsia="宋体" w:hAnsi="宋体"/>
              </w:rPr>
            </w:pPr>
            <w:r w:rsidRPr="00FD1819">
              <w:rPr>
                <w:rFonts w:ascii="宋体" w:eastAsia="宋体" w:hAnsi="宋体" w:cs="宋体" w:hint="eastAsia"/>
              </w:rPr>
              <w:t>投标人提出</w:t>
            </w:r>
            <w:r w:rsidRPr="00FD1819">
              <w:rPr>
                <w:rFonts w:ascii="宋体" w:eastAsia="宋体" w:hAnsi="宋体" w:hint="eastAsia"/>
              </w:rPr>
              <w:t>针对本项目的服务承诺，</w:t>
            </w:r>
            <w:r w:rsidRPr="00FD1819">
              <w:rPr>
                <w:rFonts w:ascii="宋体" w:eastAsia="宋体" w:hAnsi="宋体" w:cs="宋体" w:hint="eastAsia"/>
              </w:rPr>
              <w:t>内容包括但不限于</w:t>
            </w:r>
            <w:r w:rsidRPr="00FD1819">
              <w:rPr>
                <w:rFonts w:ascii="宋体" w:eastAsia="宋体" w:hAnsi="宋体" w:hint="eastAsia"/>
              </w:rPr>
              <w:t>①确保在服务期限内按要求完成规划工作②承诺提交的项目成果符合相关标准及要求，成果质量合格③承诺积极配合采购人服务要求④廉洁从业的承诺⑤未能完全履行承诺时愿意接受相关处罚的承诺等。</w:t>
            </w:r>
          </w:p>
          <w:p w:rsidR="00BC36C9" w:rsidRPr="00FD1819" w:rsidRDefault="009B7E34">
            <w:pPr>
              <w:pStyle w:val="TableText"/>
              <w:adjustRightInd w:val="0"/>
              <w:snapToGrid w:val="0"/>
              <w:spacing w:line="360" w:lineRule="auto"/>
              <w:rPr>
                <w:rFonts w:ascii="宋体" w:eastAsia="宋体" w:hAnsi="宋体"/>
              </w:rPr>
            </w:pPr>
            <w:r w:rsidRPr="00FD1819">
              <w:rPr>
                <w:rFonts w:ascii="宋体" w:eastAsia="宋体" w:hAnsi="宋体" w:hint="eastAsia"/>
              </w:rPr>
              <w:t>以上有效承诺内容每提供1条，计1分，本项最高得5分。</w:t>
            </w:r>
          </w:p>
          <w:p w:rsidR="00BC36C9" w:rsidRPr="00FD1819" w:rsidRDefault="009B7E34">
            <w:pPr>
              <w:pStyle w:val="ac"/>
              <w:tabs>
                <w:tab w:val="left" w:pos="600"/>
              </w:tabs>
              <w:spacing w:after="0" w:line="360" w:lineRule="auto"/>
              <w:ind w:leftChars="0" w:left="0"/>
              <w:jc w:val="left"/>
              <w:rPr>
                <w:rFonts w:ascii="宋体" w:eastAsia="宋体" w:hAnsi="宋体" w:cs="楷体"/>
                <w:sz w:val="24"/>
                <w:szCs w:val="24"/>
              </w:rPr>
            </w:pPr>
            <w:r w:rsidRPr="00FD1819">
              <w:rPr>
                <w:rFonts w:ascii="宋体" w:eastAsia="宋体" w:hAnsi="宋体" w:cs="楷体" w:hint="eastAsia"/>
                <w:sz w:val="24"/>
                <w:szCs w:val="24"/>
              </w:rPr>
              <w:t>注：有效承诺内容指不缺少关键点、符合本项目实际需求。</w:t>
            </w:r>
          </w:p>
        </w:tc>
      </w:tr>
      <w:tr w:rsidR="00BC36C9">
        <w:trPr>
          <w:trHeight w:val="416"/>
        </w:trPr>
        <w:tc>
          <w:tcPr>
            <w:tcW w:w="817" w:type="dxa"/>
            <w:vMerge w:val="restart"/>
            <w:tcBorders>
              <w:top w:val="single" w:sz="12" w:space="0" w:color="auto"/>
              <w:bottom w:val="single" w:sz="12" w:space="0" w:color="auto"/>
              <w:right w:val="single" w:sz="12" w:space="0" w:color="auto"/>
            </w:tcBorders>
            <w:vAlign w:val="center"/>
          </w:tcPr>
          <w:p w:rsidR="00BC36C9" w:rsidRPr="00FD1819" w:rsidRDefault="009B7E34">
            <w:pPr>
              <w:pStyle w:val="ac"/>
              <w:tabs>
                <w:tab w:val="left" w:pos="600"/>
              </w:tabs>
              <w:spacing w:after="0" w:line="360" w:lineRule="auto"/>
              <w:ind w:leftChars="0" w:left="0"/>
              <w:jc w:val="center"/>
              <w:rPr>
                <w:rFonts w:ascii="宋体" w:eastAsia="宋体" w:hAnsi="宋体" w:cs="宋体"/>
                <w:b/>
                <w:sz w:val="24"/>
                <w:szCs w:val="24"/>
              </w:rPr>
            </w:pPr>
            <w:r w:rsidRPr="00FD1819">
              <w:rPr>
                <w:rFonts w:ascii="宋体" w:eastAsia="宋体" w:hAnsi="宋体" w:cs="宋体" w:hint="eastAsia"/>
                <w:b/>
                <w:sz w:val="24"/>
                <w:szCs w:val="24"/>
              </w:rPr>
              <w:t>3</w:t>
            </w:r>
          </w:p>
        </w:tc>
        <w:tc>
          <w:tcPr>
            <w:tcW w:w="1276" w:type="dxa"/>
            <w:vMerge w:val="restart"/>
            <w:tcBorders>
              <w:top w:val="single" w:sz="12" w:space="0" w:color="auto"/>
              <w:left w:val="single" w:sz="12" w:space="0" w:color="auto"/>
              <w:bottom w:val="single" w:sz="12" w:space="0" w:color="auto"/>
              <w:right w:val="single" w:sz="12" w:space="0" w:color="auto"/>
            </w:tcBorders>
            <w:vAlign w:val="center"/>
          </w:tcPr>
          <w:p w:rsidR="00BC36C9" w:rsidRPr="00FD1819" w:rsidRDefault="009B7E34">
            <w:pPr>
              <w:autoSpaceDE w:val="0"/>
              <w:autoSpaceDN w:val="0"/>
              <w:adjustRightInd w:val="0"/>
              <w:spacing w:line="360" w:lineRule="auto"/>
              <w:jc w:val="center"/>
              <w:rPr>
                <w:rFonts w:ascii="宋体" w:eastAsia="宋体" w:hAnsi="宋体" w:cs="宋体"/>
                <w:b/>
                <w:bCs/>
                <w:sz w:val="24"/>
                <w:szCs w:val="24"/>
              </w:rPr>
            </w:pPr>
            <w:r w:rsidRPr="00FD1819">
              <w:rPr>
                <w:rFonts w:ascii="宋体" w:eastAsia="宋体" w:hAnsi="宋体" w:cs="宋体" w:hint="eastAsia"/>
                <w:b/>
                <w:bCs/>
                <w:sz w:val="24"/>
                <w:szCs w:val="24"/>
              </w:rPr>
              <w:t>拟派项目组人员</w:t>
            </w:r>
          </w:p>
        </w:tc>
        <w:tc>
          <w:tcPr>
            <w:tcW w:w="850" w:type="dxa"/>
            <w:vMerge w:val="restart"/>
            <w:tcBorders>
              <w:top w:val="single" w:sz="12" w:space="0" w:color="auto"/>
              <w:left w:val="single" w:sz="12" w:space="0" w:color="auto"/>
              <w:bottom w:val="single" w:sz="12" w:space="0" w:color="auto"/>
              <w:right w:val="single" w:sz="12" w:space="0" w:color="auto"/>
            </w:tcBorders>
            <w:vAlign w:val="center"/>
          </w:tcPr>
          <w:p w:rsidR="00BC36C9" w:rsidRPr="00FD1819" w:rsidRDefault="009B7E34">
            <w:pPr>
              <w:pStyle w:val="ac"/>
              <w:tabs>
                <w:tab w:val="left" w:pos="600"/>
              </w:tabs>
              <w:spacing w:after="0" w:line="360" w:lineRule="auto"/>
              <w:ind w:leftChars="0" w:left="0"/>
              <w:jc w:val="center"/>
              <w:rPr>
                <w:rFonts w:ascii="宋体" w:eastAsia="宋体" w:hAnsi="宋体" w:cs="宋体"/>
                <w:b/>
                <w:sz w:val="24"/>
                <w:szCs w:val="24"/>
              </w:rPr>
            </w:pPr>
            <w:r w:rsidRPr="00FD1819">
              <w:rPr>
                <w:rFonts w:ascii="宋体" w:eastAsia="宋体" w:hAnsi="宋体" w:cs="宋体" w:hint="eastAsia"/>
                <w:b/>
                <w:sz w:val="24"/>
                <w:szCs w:val="24"/>
              </w:rPr>
              <w:t>13分</w:t>
            </w:r>
          </w:p>
        </w:tc>
        <w:tc>
          <w:tcPr>
            <w:tcW w:w="1295" w:type="dxa"/>
            <w:tcBorders>
              <w:top w:val="single" w:sz="12" w:space="0" w:color="auto"/>
              <w:left w:val="single" w:sz="12" w:space="0" w:color="auto"/>
              <w:bottom w:val="single" w:sz="12" w:space="0" w:color="auto"/>
              <w:right w:val="single" w:sz="12" w:space="0" w:color="auto"/>
            </w:tcBorders>
            <w:vAlign w:val="center"/>
          </w:tcPr>
          <w:p w:rsidR="00BC36C9" w:rsidRPr="00FD1819" w:rsidRDefault="009B7E34">
            <w:pPr>
              <w:pStyle w:val="ac"/>
              <w:tabs>
                <w:tab w:val="left" w:pos="600"/>
              </w:tabs>
              <w:spacing w:after="0" w:line="360" w:lineRule="auto"/>
              <w:ind w:leftChars="0" w:left="0"/>
              <w:jc w:val="center"/>
              <w:rPr>
                <w:rFonts w:ascii="宋体" w:eastAsia="宋体" w:hAnsi="宋体" w:cs="宋体"/>
                <w:b/>
                <w:bCs/>
                <w:sz w:val="24"/>
                <w:szCs w:val="24"/>
              </w:rPr>
            </w:pPr>
            <w:r w:rsidRPr="00FD1819">
              <w:rPr>
                <w:rFonts w:ascii="宋体" w:eastAsia="宋体" w:hAnsi="宋体" w:cs="宋体" w:hint="eastAsia"/>
                <w:b/>
                <w:bCs/>
                <w:sz w:val="24"/>
                <w:szCs w:val="24"/>
              </w:rPr>
              <w:t>项目负责人</w:t>
            </w:r>
          </w:p>
          <w:p w:rsidR="00BC36C9" w:rsidRPr="00FD1819" w:rsidRDefault="009B7E34">
            <w:pPr>
              <w:pStyle w:val="ac"/>
              <w:tabs>
                <w:tab w:val="left" w:pos="600"/>
              </w:tabs>
              <w:spacing w:after="0" w:line="360" w:lineRule="auto"/>
              <w:ind w:leftChars="0" w:left="0"/>
              <w:jc w:val="center"/>
              <w:rPr>
                <w:rFonts w:ascii="宋体" w:eastAsia="宋体" w:hAnsi="宋体" w:cs="宋体"/>
                <w:b/>
                <w:bCs/>
                <w:sz w:val="24"/>
                <w:szCs w:val="24"/>
              </w:rPr>
            </w:pPr>
            <w:r w:rsidRPr="00FD1819">
              <w:rPr>
                <w:rFonts w:ascii="宋体" w:eastAsia="宋体" w:hAnsi="宋体" w:cs="宋体" w:hint="eastAsia"/>
                <w:b/>
                <w:bCs/>
                <w:sz w:val="24"/>
                <w:szCs w:val="24"/>
              </w:rPr>
              <w:t>（3分）</w:t>
            </w:r>
          </w:p>
        </w:tc>
        <w:tc>
          <w:tcPr>
            <w:tcW w:w="5003" w:type="dxa"/>
            <w:tcBorders>
              <w:top w:val="single" w:sz="12" w:space="0" w:color="auto"/>
              <w:left w:val="single" w:sz="12" w:space="0" w:color="auto"/>
              <w:bottom w:val="single" w:sz="12" w:space="0" w:color="auto"/>
            </w:tcBorders>
            <w:vAlign w:val="center"/>
          </w:tcPr>
          <w:p w:rsidR="00BC36C9" w:rsidRPr="00FD1819" w:rsidRDefault="009B7E34">
            <w:pPr>
              <w:pStyle w:val="TableText"/>
              <w:adjustRightInd w:val="0"/>
              <w:snapToGrid w:val="0"/>
              <w:spacing w:line="312" w:lineRule="auto"/>
              <w:rPr>
                <w:rFonts w:ascii="宋体" w:eastAsia="宋体" w:hAnsi="宋体"/>
                <w:bCs/>
              </w:rPr>
            </w:pPr>
            <w:r w:rsidRPr="00FD1819">
              <w:rPr>
                <w:rFonts w:ascii="宋体" w:eastAsia="宋体" w:hAnsi="宋体" w:hint="eastAsia"/>
                <w:bCs/>
              </w:rPr>
              <w:t>1.具有国家注册城乡规划师证书的，得3分。</w:t>
            </w:r>
          </w:p>
          <w:p w:rsidR="00BC36C9" w:rsidRPr="00FD1819" w:rsidRDefault="009B7E34">
            <w:pPr>
              <w:pStyle w:val="TableText"/>
              <w:adjustRightInd w:val="0"/>
              <w:snapToGrid w:val="0"/>
              <w:spacing w:line="312" w:lineRule="auto"/>
              <w:rPr>
                <w:rFonts w:ascii="宋体" w:eastAsia="宋体" w:hAnsi="宋体"/>
                <w:bCs/>
              </w:rPr>
            </w:pPr>
            <w:r w:rsidRPr="00FD1819">
              <w:rPr>
                <w:rFonts w:ascii="宋体" w:eastAsia="宋体" w:hAnsi="宋体" w:hint="eastAsia"/>
                <w:bCs/>
              </w:rPr>
              <w:t>注：（1）提供项目负责人相关证书扫描件；</w:t>
            </w:r>
          </w:p>
          <w:p w:rsidR="00BC36C9" w:rsidRPr="00FD1819" w:rsidRDefault="009B7E34">
            <w:pPr>
              <w:pStyle w:val="TableText"/>
              <w:adjustRightInd w:val="0"/>
              <w:snapToGrid w:val="0"/>
              <w:spacing w:line="312" w:lineRule="auto"/>
              <w:rPr>
                <w:rFonts w:ascii="宋体" w:eastAsia="宋体" w:hAnsi="宋体"/>
                <w:bCs/>
              </w:rPr>
            </w:pPr>
            <w:r w:rsidRPr="00FD1819">
              <w:rPr>
                <w:rFonts w:ascii="宋体" w:eastAsia="宋体" w:hAnsi="宋体" w:hint="eastAsia"/>
                <w:bCs/>
              </w:rPr>
              <w:t>（2）提供开标前三个月任意一个月投标人为其缴纳的社保证明扫描件或劳动合同；</w:t>
            </w:r>
          </w:p>
          <w:p w:rsidR="00BC36C9" w:rsidRPr="00FD1819" w:rsidRDefault="009B7E34">
            <w:pPr>
              <w:pStyle w:val="TableText"/>
              <w:adjustRightInd w:val="0"/>
              <w:snapToGrid w:val="0"/>
              <w:spacing w:line="312" w:lineRule="auto"/>
            </w:pPr>
            <w:r w:rsidRPr="00FD1819">
              <w:rPr>
                <w:rFonts w:ascii="宋体" w:eastAsia="宋体" w:hAnsi="宋体" w:hint="eastAsia"/>
                <w:bCs/>
              </w:rPr>
              <w:t>（3）未按规定提供或提供资料不全的，不得分。</w:t>
            </w:r>
          </w:p>
        </w:tc>
      </w:tr>
      <w:tr w:rsidR="00BC36C9">
        <w:trPr>
          <w:trHeight w:val="416"/>
        </w:trPr>
        <w:tc>
          <w:tcPr>
            <w:tcW w:w="817" w:type="dxa"/>
            <w:vMerge/>
            <w:tcBorders>
              <w:top w:val="single" w:sz="12" w:space="0" w:color="auto"/>
              <w:bottom w:val="single" w:sz="12" w:space="0" w:color="auto"/>
              <w:right w:val="single" w:sz="12" w:space="0" w:color="auto"/>
            </w:tcBorders>
            <w:vAlign w:val="center"/>
          </w:tcPr>
          <w:p w:rsidR="00BC36C9" w:rsidRPr="00FD1819" w:rsidRDefault="00BC36C9">
            <w:pPr>
              <w:widowControl/>
              <w:jc w:val="left"/>
              <w:rPr>
                <w:rFonts w:ascii="宋体" w:eastAsia="宋体" w:hAnsi="宋体" w:cs="宋体"/>
                <w:b/>
                <w:sz w:val="24"/>
                <w:szCs w:val="24"/>
              </w:rPr>
            </w:pPr>
          </w:p>
        </w:tc>
        <w:tc>
          <w:tcPr>
            <w:tcW w:w="1276" w:type="dxa"/>
            <w:vMerge/>
            <w:tcBorders>
              <w:top w:val="single" w:sz="12" w:space="0" w:color="auto"/>
              <w:left w:val="single" w:sz="12" w:space="0" w:color="auto"/>
              <w:bottom w:val="single" w:sz="12" w:space="0" w:color="auto"/>
              <w:right w:val="single" w:sz="12" w:space="0" w:color="auto"/>
            </w:tcBorders>
            <w:vAlign w:val="center"/>
          </w:tcPr>
          <w:p w:rsidR="00BC36C9" w:rsidRPr="00FD1819" w:rsidRDefault="00BC36C9">
            <w:pPr>
              <w:widowControl/>
              <w:jc w:val="left"/>
              <w:rPr>
                <w:rFonts w:ascii="宋体" w:eastAsia="宋体" w:hAnsi="宋体" w:cs="宋体"/>
                <w:b/>
                <w:bCs/>
                <w:sz w:val="24"/>
                <w:szCs w:val="24"/>
              </w:rPr>
            </w:pPr>
          </w:p>
        </w:tc>
        <w:tc>
          <w:tcPr>
            <w:tcW w:w="850" w:type="dxa"/>
            <w:vMerge/>
            <w:tcBorders>
              <w:top w:val="single" w:sz="12" w:space="0" w:color="auto"/>
              <w:left w:val="single" w:sz="12" w:space="0" w:color="auto"/>
              <w:bottom w:val="single" w:sz="12" w:space="0" w:color="auto"/>
              <w:right w:val="single" w:sz="12" w:space="0" w:color="auto"/>
            </w:tcBorders>
            <w:vAlign w:val="center"/>
          </w:tcPr>
          <w:p w:rsidR="00BC36C9" w:rsidRPr="00FD1819" w:rsidRDefault="00BC36C9">
            <w:pPr>
              <w:widowControl/>
              <w:jc w:val="center"/>
              <w:rPr>
                <w:rFonts w:ascii="宋体" w:eastAsia="宋体" w:hAnsi="宋体" w:cs="宋体"/>
                <w:b/>
                <w:sz w:val="24"/>
                <w:szCs w:val="24"/>
              </w:rPr>
            </w:pPr>
          </w:p>
        </w:tc>
        <w:tc>
          <w:tcPr>
            <w:tcW w:w="1295" w:type="dxa"/>
            <w:tcBorders>
              <w:top w:val="single" w:sz="12" w:space="0" w:color="auto"/>
              <w:left w:val="single" w:sz="12" w:space="0" w:color="auto"/>
              <w:bottom w:val="single" w:sz="12" w:space="0" w:color="auto"/>
              <w:right w:val="single" w:sz="12" w:space="0" w:color="auto"/>
            </w:tcBorders>
            <w:vAlign w:val="center"/>
          </w:tcPr>
          <w:p w:rsidR="00BC36C9" w:rsidRPr="00FD1819" w:rsidRDefault="009B7E34">
            <w:pPr>
              <w:pStyle w:val="af6"/>
              <w:spacing w:line="360" w:lineRule="auto"/>
              <w:jc w:val="center"/>
              <w:rPr>
                <w:rFonts w:ascii="宋体" w:hAnsi="宋体" w:cs="宋体"/>
                <w:szCs w:val="24"/>
              </w:rPr>
            </w:pPr>
            <w:r w:rsidRPr="00FD1819">
              <w:rPr>
                <w:rFonts w:ascii="宋体" w:hAnsi="宋体" w:cs="宋体" w:hint="eastAsia"/>
                <w:b/>
                <w:bCs/>
                <w:kern w:val="2"/>
                <w:szCs w:val="24"/>
              </w:rPr>
              <w:t>项目组成员情况（10分）</w:t>
            </w:r>
          </w:p>
        </w:tc>
        <w:tc>
          <w:tcPr>
            <w:tcW w:w="5003" w:type="dxa"/>
            <w:tcBorders>
              <w:top w:val="single" w:sz="12" w:space="0" w:color="auto"/>
              <w:left w:val="single" w:sz="12" w:space="0" w:color="auto"/>
              <w:bottom w:val="single" w:sz="12" w:space="0" w:color="auto"/>
            </w:tcBorders>
            <w:vAlign w:val="center"/>
          </w:tcPr>
          <w:p w:rsidR="00BC36C9" w:rsidRPr="00FD1819" w:rsidRDefault="009B7E34">
            <w:pPr>
              <w:pStyle w:val="TableText"/>
              <w:adjustRightInd w:val="0"/>
              <w:snapToGrid w:val="0"/>
              <w:spacing w:line="312" w:lineRule="auto"/>
              <w:rPr>
                <w:rFonts w:ascii="宋体" w:eastAsia="宋体" w:hAnsi="宋体"/>
              </w:rPr>
            </w:pPr>
            <w:r w:rsidRPr="00FD1819">
              <w:rPr>
                <w:rFonts w:ascii="宋体" w:eastAsia="宋体" w:hAnsi="宋体" w:hint="eastAsia"/>
              </w:rPr>
              <w:t>项目团队成员（除项目负责人外）具备本项目所需的专业（</w:t>
            </w:r>
            <w:r w:rsidRPr="00FD1819">
              <w:rPr>
                <w:rFonts w:ascii="宋体" w:eastAsia="宋体" w:hAnsi="宋体" w:hint="eastAsia"/>
                <w:bCs/>
              </w:rPr>
              <w:t>城乡规划、市政、交通、建筑学</w:t>
            </w:r>
            <w:r w:rsidRPr="00FD1819">
              <w:rPr>
                <w:rFonts w:ascii="宋体" w:eastAsia="宋体" w:hAnsi="宋体" w:hint="eastAsia"/>
              </w:rPr>
              <w:t xml:space="preserve">等相关专业）高级职称的，每提供1个计2分，中级职称的每提供1个计1分，其他不得分，满分10分。 </w:t>
            </w:r>
          </w:p>
          <w:p w:rsidR="00BC36C9" w:rsidRPr="00FD1819" w:rsidRDefault="009B7E34">
            <w:pPr>
              <w:pStyle w:val="af6"/>
              <w:spacing w:line="360" w:lineRule="auto"/>
              <w:jc w:val="left"/>
              <w:rPr>
                <w:rFonts w:ascii="宋体" w:hAnsi="宋体" w:cs="宋体"/>
                <w:szCs w:val="24"/>
              </w:rPr>
            </w:pPr>
            <w:r w:rsidRPr="00FD1819">
              <w:rPr>
                <w:rFonts w:ascii="宋体" w:hAnsi="宋体" w:hint="eastAsia"/>
                <w:b/>
                <w:bCs/>
              </w:rPr>
              <w:t>注：以上人员需为本单位人员，评审时以提</w:t>
            </w:r>
            <w:r w:rsidRPr="00FD1819">
              <w:rPr>
                <w:rFonts w:ascii="宋体" w:hAnsi="宋体" w:hint="eastAsia"/>
                <w:b/>
                <w:bCs/>
              </w:rPr>
              <w:lastRenderedPageBreak/>
              <w:t>供开标前三个月内任意一月的社保缴纳证明、人员身份证、毕业证、职称证、资格证书等证明材料复印件加盖投标人公章为依据。</w:t>
            </w:r>
          </w:p>
        </w:tc>
      </w:tr>
      <w:tr w:rsidR="00BC36C9">
        <w:trPr>
          <w:trHeight w:val="985"/>
        </w:trPr>
        <w:tc>
          <w:tcPr>
            <w:tcW w:w="817" w:type="dxa"/>
            <w:tcBorders>
              <w:top w:val="single" w:sz="12" w:space="0" w:color="auto"/>
              <w:right w:val="single" w:sz="12" w:space="0" w:color="auto"/>
            </w:tcBorders>
            <w:vAlign w:val="center"/>
          </w:tcPr>
          <w:p w:rsidR="00BC36C9" w:rsidRPr="00FD1819" w:rsidRDefault="009B7E34">
            <w:pPr>
              <w:pStyle w:val="ac"/>
              <w:tabs>
                <w:tab w:val="left" w:pos="600"/>
              </w:tabs>
              <w:spacing w:after="0" w:line="360" w:lineRule="auto"/>
              <w:ind w:leftChars="0" w:left="0"/>
              <w:jc w:val="center"/>
              <w:rPr>
                <w:rFonts w:ascii="宋体" w:eastAsia="宋体" w:hAnsi="宋体" w:cs="宋体"/>
                <w:b/>
                <w:sz w:val="24"/>
                <w:szCs w:val="24"/>
              </w:rPr>
            </w:pPr>
            <w:r w:rsidRPr="00FD1819">
              <w:rPr>
                <w:rFonts w:ascii="宋体" w:eastAsia="宋体" w:hAnsi="宋体" w:cs="宋体" w:hint="eastAsia"/>
                <w:b/>
                <w:sz w:val="24"/>
                <w:szCs w:val="24"/>
              </w:rPr>
              <w:lastRenderedPageBreak/>
              <w:t>4</w:t>
            </w:r>
          </w:p>
        </w:tc>
        <w:tc>
          <w:tcPr>
            <w:tcW w:w="1276" w:type="dxa"/>
            <w:tcBorders>
              <w:top w:val="single" w:sz="12" w:space="0" w:color="auto"/>
              <w:left w:val="single" w:sz="12" w:space="0" w:color="auto"/>
              <w:right w:val="single" w:sz="12" w:space="0" w:color="auto"/>
            </w:tcBorders>
            <w:vAlign w:val="center"/>
          </w:tcPr>
          <w:p w:rsidR="00BC36C9" w:rsidRPr="00FD1819" w:rsidRDefault="009B7E34">
            <w:pPr>
              <w:autoSpaceDE w:val="0"/>
              <w:autoSpaceDN w:val="0"/>
              <w:adjustRightInd w:val="0"/>
              <w:spacing w:line="360" w:lineRule="auto"/>
              <w:jc w:val="center"/>
              <w:rPr>
                <w:rFonts w:ascii="宋体" w:eastAsia="宋体" w:hAnsi="宋体" w:cs="宋体"/>
                <w:b/>
                <w:bCs/>
                <w:sz w:val="24"/>
                <w:szCs w:val="24"/>
              </w:rPr>
            </w:pPr>
            <w:bookmarkStart w:id="39" w:name="OLE_LINK80"/>
            <w:r w:rsidRPr="00FD1819">
              <w:rPr>
                <w:rFonts w:ascii="宋体" w:eastAsia="宋体" w:hAnsi="宋体" w:cs="宋体" w:hint="eastAsia"/>
                <w:b/>
                <w:bCs/>
                <w:sz w:val="24"/>
                <w:szCs w:val="24"/>
              </w:rPr>
              <w:t>业绩</w:t>
            </w:r>
            <w:bookmarkEnd w:id="39"/>
          </w:p>
        </w:tc>
        <w:tc>
          <w:tcPr>
            <w:tcW w:w="2145" w:type="dxa"/>
            <w:gridSpan w:val="2"/>
            <w:tcBorders>
              <w:top w:val="single" w:sz="12" w:space="0" w:color="auto"/>
              <w:left w:val="single" w:sz="12" w:space="0" w:color="auto"/>
            </w:tcBorders>
            <w:vAlign w:val="center"/>
          </w:tcPr>
          <w:p w:rsidR="00BC36C9" w:rsidRPr="00FD1819" w:rsidRDefault="009B7E34">
            <w:pPr>
              <w:pStyle w:val="ac"/>
              <w:tabs>
                <w:tab w:val="left" w:pos="600"/>
              </w:tabs>
              <w:spacing w:after="0" w:line="360" w:lineRule="auto"/>
              <w:ind w:leftChars="0" w:left="0"/>
              <w:jc w:val="center"/>
            </w:pPr>
            <w:r w:rsidRPr="00FD1819">
              <w:rPr>
                <w:rFonts w:ascii="宋体" w:eastAsia="宋体" w:hAnsi="宋体" w:cs="宋体" w:hint="eastAsia"/>
                <w:b/>
                <w:sz w:val="24"/>
                <w:szCs w:val="24"/>
              </w:rPr>
              <w:t>10分</w:t>
            </w:r>
          </w:p>
        </w:tc>
        <w:tc>
          <w:tcPr>
            <w:tcW w:w="5003" w:type="dxa"/>
            <w:tcBorders>
              <w:top w:val="single" w:sz="12" w:space="0" w:color="auto"/>
              <w:left w:val="single" w:sz="12" w:space="0" w:color="auto"/>
              <w:bottom w:val="single" w:sz="12" w:space="0" w:color="auto"/>
            </w:tcBorders>
            <w:vAlign w:val="center"/>
          </w:tcPr>
          <w:p w:rsidR="00BC36C9" w:rsidRPr="00FD1819" w:rsidRDefault="009B7E34">
            <w:pPr>
              <w:pStyle w:val="TableText"/>
              <w:adjustRightInd w:val="0"/>
              <w:snapToGrid w:val="0"/>
              <w:spacing w:line="312" w:lineRule="auto"/>
              <w:rPr>
                <w:rFonts w:ascii="宋体" w:eastAsia="宋体" w:hAnsi="宋体"/>
                <w:lang w:val="zh-CN"/>
              </w:rPr>
            </w:pPr>
            <w:r w:rsidRPr="00FD1819">
              <w:rPr>
                <w:rFonts w:ascii="宋体" w:eastAsia="宋体" w:hAnsi="宋体" w:hint="eastAsia"/>
                <w:lang w:val="zh-CN"/>
              </w:rPr>
              <w:t>投标人提供2022年1月1日至投标文件递交截止时间止的同类项目业绩，投标文件中提供合同复印件加盖公章，每提供1份得1分，本项最高得10分。</w:t>
            </w:r>
          </w:p>
          <w:p w:rsidR="00BC36C9" w:rsidRPr="00FD1819" w:rsidRDefault="009B7E34">
            <w:pPr>
              <w:pStyle w:val="af6"/>
              <w:spacing w:line="360" w:lineRule="auto"/>
              <w:jc w:val="left"/>
              <w:rPr>
                <w:rFonts w:ascii="宋体" w:hAnsi="宋体" w:cs="宋体"/>
                <w:szCs w:val="24"/>
              </w:rPr>
            </w:pPr>
            <w:r w:rsidRPr="00FD1819">
              <w:rPr>
                <w:rFonts w:ascii="宋体" w:hAnsi="宋体" w:hint="eastAsia"/>
                <w:b/>
                <w:lang w:val="zh-CN"/>
              </w:rPr>
              <w:t>注：评审时提供合同首页、双方签字盖章页以及能够反映合同内容的部分，如是联合体投标，联合体任一方提供均可。</w:t>
            </w:r>
          </w:p>
        </w:tc>
      </w:tr>
      <w:tr w:rsidR="00BC36C9">
        <w:trPr>
          <w:trHeight w:val="591"/>
        </w:trPr>
        <w:tc>
          <w:tcPr>
            <w:tcW w:w="9241" w:type="dxa"/>
            <w:gridSpan w:val="5"/>
            <w:tcBorders>
              <w:top w:val="single" w:sz="12" w:space="0" w:color="auto"/>
              <w:bottom w:val="single" w:sz="12" w:space="0" w:color="auto"/>
            </w:tcBorders>
            <w:vAlign w:val="center"/>
          </w:tcPr>
          <w:p w:rsidR="00BC36C9" w:rsidRPr="00FD1819" w:rsidRDefault="009B7E34">
            <w:pPr>
              <w:pStyle w:val="ac"/>
              <w:tabs>
                <w:tab w:val="left" w:pos="600"/>
              </w:tabs>
              <w:spacing w:after="0" w:line="360" w:lineRule="auto"/>
              <w:ind w:leftChars="0" w:left="0" w:firstLine="559"/>
              <w:jc w:val="center"/>
              <w:rPr>
                <w:rFonts w:ascii="宋体" w:eastAsia="宋体" w:hAnsi="宋体" w:cs="宋体"/>
                <w:sz w:val="24"/>
                <w:szCs w:val="24"/>
              </w:rPr>
            </w:pPr>
            <w:r w:rsidRPr="00FD1819">
              <w:rPr>
                <w:rFonts w:ascii="宋体" w:eastAsia="宋体" w:hAnsi="宋体" w:cs="宋体" w:hint="eastAsia"/>
                <w:sz w:val="24"/>
                <w:szCs w:val="24"/>
              </w:rPr>
              <w:t>∑(1+2+3+4)=100</w:t>
            </w:r>
          </w:p>
        </w:tc>
      </w:tr>
      <w:tr w:rsidR="00BC36C9">
        <w:trPr>
          <w:trHeight w:val="591"/>
        </w:trPr>
        <w:tc>
          <w:tcPr>
            <w:tcW w:w="9241" w:type="dxa"/>
            <w:gridSpan w:val="5"/>
            <w:tcBorders>
              <w:top w:val="single" w:sz="12" w:space="0" w:color="auto"/>
              <w:bottom w:val="single" w:sz="12" w:space="0" w:color="auto"/>
            </w:tcBorders>
            <w:vAlign w:val="center"/>
          </w:tcPr>
          <w:p w:rsidR="00BC36C9" w:rsidRPr="00FD1819" w:rsidRDefault="009B7E34">
            <w:pPr>
              <w:spacing w:line="360" w:lineRule="auto"/>
              <w:rPr>
                <w:rFonts w:ascii="宋体" w:eastAsia="宋体" w:hAnsi="宋体" w:cs="宋体"/>
                <w:sz w:val="24"/>
                <w:szCs w:val="24"/>
              </w:rPr>
            </w:pPr>
            <w:r w:rsidRPr="00FD1819">
              <w:rPr>
                <w:rFonts w:ascii="宋体" w:eastAsia="宋体" w:hAnsi="宋体" w:cs="宋体" w:hint="eastAsia"/>
                <w:sz w:val="24"/>
                <w:szCs w:val="24"/>
              </w:rPr>
              <w:t>说明：</w:t>
            </w:r>
          </w:p>
          <w:p w:rsidR="00BC36C9" w:rsidRPr="00FD1819" w:rsidRDefault="009B7E34">
            <w:pPr>
              <w:spacing w:line="360" w:lineRule="auto"/>
              <w:rPr>
                <w:rFonts w:ascii="宋体" w:eastAsia="宋体" w:hAnsi="宋体" w:cs="宋体"/>
                <w:sz w:val="24"/>
                <w:szCs w:val="24"/>
              </w:rPr>
            </w:pPr>
            <w:r w:rsidRPr="00FD1819">
              <w:rPr>
                <w:rFonts w:ascii="宋体" w:eastAsia="宋体" w:hAnsi="宋体" w:cs="宋体" w:hint="eastAsia"/>
                <w:sz w:val="24"/>
                <w:szCs w:val="24"/>
              </w:rPr>
              <w:t>1、评标委员会各成员独立打分。</w:t>
            </w:r>
          </w:p>
          <w:p w:rsidR="00BC36C9" w:rsidRPr="00FD1819" w:rsidRDefault="009B7E34">
            <w:pPr>
              <w:spacing w:line="360" w:lineRule="auto"/>
              <w:rPr>
                <w:rFonts w:ascii="宋体" w:eastAsia="宋体" w:hAnsi="宋体" w:cs="宋体"/>
                <w:sz w:val="24"/>
                <w:szCs w:val="24"/>
              </w:rPr>
            </w:pPr>
            <w:r w:rsidRPr="00FD1819">
              <w:rPr>
                <w:rFonts w:ascii="宋体" w:eastAsia="宋体" w:hAnsi="宋体" w:cs="宋体" w:hint="eastAsia"/>
                <w:sz w:val="24"/>
                <w:szCs w:val="24"/>
              </w:rPr>
              <w:t>2、评委打分超过得分界限或未按本表规定赋分时，该评委的打分作废，不计入汇总分。</w:t>
            </w:r>
          </w:p>
          <w:p w:rsidR="00BC36C9" w:rsidRPr="00FD1819" w:rsidRDefault="009B7E34">
            <w:pPr>
              <w:spacing w:line="360" w:lineRule="auto"/>
              <w:rPr>
                <w:rFonts w:ascii="宋体" w:eastAsia="宋体" w:hAnsi="宋体" w:cs="宋体"/>
                <w:sz w:val="24"/>
                <w:szCs w:val="24"/>
              </w:rPr>
            </w:pPr>
            <w:r w:rsidRPr="00FD1819">
              <w:rPr>
                <w:rFonts w:ascii="宋体" w:eastAsia="宋体" w:hAnsi="宋体" w:cs="宋体" w:hint="eastAsia"/>
                <w:sz w:val="24"/>
                <w:szCs w:val="24"/>
              </w:rPr>
              <w:t>3、各种计算采用插入法，数字均保留二位小数，第三位“四舍五入”。</w:t>
            </w:r>
          </w:p>
          <w:p w:rsidR="00BC36C9" w:rsidRPr="00FD1819" w:rsidRDefault="009B7E34">
            <w:pPr>
              <w:pStyle w:val="ac"/>
              <w:tabs>
                <w:tab w:val="left" w:pos="600"/>
              </w:tabs>
              <w:spacing w:after="0" w:line="360" w:lineRule="auto"/>
              <w:ind w:leftChars="0" w:left="0"/>
              <w:rPr>
                <w:rFonts w:ascii="宋体" w:eastAsia="宋体" w:hAnsi="宋体" w:cs="宋体"/>
                <w:sz w:val="24"/>
                <w:szCs w:val="24"/>
              </w:rPr>
            </w:pPr>
            <w:r w:rsidRPr="00FD1819">
              <w:rPr>
                <w:rFonts w:ascii="宋体" w:eastAsia="宋体" w:hAnsi="宋体" w:cs="宋体" w:hint="eastAsia"/>
                <w:sz w:val="24"/>
                <w:szCs w:val="24"/>
              </w:rPr>
              <w:t>4、评标过程中，若出现特殊情况时，由评标委员会决定暂停评标，并提出具体处理意见。</w:t>
            </w:r>
            <w:bookmarkStart w:id="40" w:name="_GoBack"/>
            <w:bookmarkEnd w:id="40"/>
          </w:p>
        </w:tc>
      </w:tr>
    </w:tbl>
    <w:p w:rsidR="00BC36C9" w:rsidRDefault="009B7E34">
      <w:pPr>
        <w:pStyle w:val="aff2"/>
        <w:numPr>
          <w:ilvl w:val="0"/>
          <w:numId w:val="3"/>
        </w:numPr>
        <w:spacing w:line="360" w:lineRule="auto"/>
        <w:ind w:firstLineChars="0"/>
        <w:rPr>
          <w:rFonts w:ascii="宋体" w:eastAsia="宋体" w:hAnsi="宋体" w:cs="宋体"/>
          <w:color w:val="000000" w:themeColor="text1"/>
          <w:sz w:val="24"/>
          <w:szCs w:val="24"/>
        </w:rPr>
      </w:pPr>
      <w:r>
        <w:rPr>
          <w:rFonts w:ascii="宋体" w:eastAsia="宋体" w:hAnsi="宋体" w:cs="宋体" w:hint="eastAsia"/>
          <w:b/>
          <w:color w:val="000000" w:themeColor="text1"/>
          <w:sz w:val="24"/>
          <w:szCs w:val="24"/>
        </w:rPr>
        <w:t>推荐中标候选人名单：</w:t>
      </w:r>
      <w:r>
        <w:rPr>
          <w:rFonts w:ascii="宋体" w:eastAsia="宋体" w:hAnsi="宋体" w:cs="宋体" w:hint="eastAsia"/>
          <w:color w:val="000000" w:themeColor="text1"/>
          <w:sz w:val="24"/>
          <w:szCs w:val="24"/>
        </w:rPr>
        <w:t>评标结果按评审后得分由高到低顺序排列。若出现综合得分并列时，按照投标报价由低到高的顺序推荐；评审得分且投标报价相同的，比较技术部分得分，此分项得分高者排序在前；若上述两项得分都相同，则由全体评审小组无记名投票，以得票高者排序在先。</w:t>
      </w:r>
    </w:p>
    <w:p w:rsidR="00BC36C9" w:rsidRDefault="009B7E34">
      <w:pPr>
        <w:spacing w:line="360" w:lineRule="auto"/>
        <w:ind w:firstLine="562"/>
        <w:rPr>
          <w:rFonts w:ascii="宋体" w:eastAsia="宋体" w:hAnsi="宋体" w:cs="宋体"/>
          <w:b/>
          <w:color w:val="000000" w:themeColor="text1"/>
          <w:sz w:val="28"/>
          <w:szCs w:val="24"/>
        </w:rPr>
      </w:pPr>
      <w:r>
        <w:rPr>
          <w:rFonts w:ascii="宋体" w:eastAsia="宋体" w:hAnsi="宋体" w:cs="宋体" w:hint="eastAsia"/>
          <w:b/>
          <w:color w:val="000000" w:themeColor="text1"/>
          <w:sz w:val="28"/>
          <w:szCs w:val="24"/>
        </w:rPr>
        <w:t>三、需要落实的政府采购政策</w:t>
      </w:r>
    </w:p>
    <w:p w:rsidR="00BC36C9" w:rsidRDefault="009B7E34">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根据《陕西省财政厅关于政府采购有关问题的通知》（陕财办采资（2016）53号）对政府采购相关政策落实如下：</w:t>
      </w:r>
    </w:p>
    <w:p w:rsidR="00BC36C9" w:rsidRDefault="009B7E34">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1、财政部、工业和信息化部《关于印发&lt;政府采购促进中小企业发展管理办法&gt;的通知》(财库〔2020〕46号)</w:t>
      </w:r>
    </w:p>
    <w:p w:rsidR="00BC36C9" w:rsidRDefault="009B7E34">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根据《政府采购促进中小企业发展管理办法》（财库〔2020〕46号）规定，符合本办法规定的参加政府采购活动的中小企业应当提供《中小企业声明函》，</w:t>
      </w:r>
      <w:r>
        <w:rPr>
          <w:rFonts w:ascii="宋体" w:eastAsia="宋体" w:hAnsi="宋体" w:cs="宋体" w:hint="eastAsia"/>
          <w:color w:val="000000" w:themeColor="text1"/>
          <w:sz w:val="24"/>
          <w:szCs w:val="24"/>
        </w:rPr>
        <w:lastRenderedPageBreak/>
        <w:t>否则不得享受相关中小企业扶持政策。投标人提供的《中小企业声明函》必须真实，否则，按照有关规定予以处理。</w:t>
      </w:r>
    </w:p>
    <w:p w:rsidR="00BC36C9" w:rsidRDefault="009B7E34">
      <w:pPr>
        <w:spacing w:line="360" w:lineRule="auto"/>
        <w:ind w:firstLineChars="200" w:firstLine="480"/>
        <w:rPr>
          <w:rFonts w:ascii="宋体" w:eastAsia="宋体" w:hAnsi="宋体" w:cs="宋体"/>
          <w:b/>
          <w:color w:val="000000" w:themeColor="text1"/>
          <w:sz w:val="24"/>
          <w:szCs w:val="24"/>
        </w:rPr>
      </w:pPr>
      <w:r>
        <w:rPr>
          <w:rFonts w:ascii="宋体" w:eastAsia="宋体" w:hAnsi="宋体" w:cs="宋体" w:hint="eastAsia"/>
          <w:color w:val="000000" w:themeColor="text1"/>
          <w:sz w:val="24"/>
          <w:szCs w:val="24"/>
        </w:rPr>
        <w:t>评标委员会根据《财政部关于进一步加大政府采购支持中小企业力度的通知》（财库【2022】19号）规定的小微企业（监狱企业视同小型、微型企业）的相关规定，</w:t>
      </w:r>
      <w:r>
        <w:rPr>
          <w:rFonts w:ascii="宋体" w:eastAsia="宋体" w:hAnsi="宋体" w:cs="宋体" w:hint="eastAsia"/>
          <w:b/>
          <w:color w:val="000000" w:themeColor="text1"/>
          <w:sz w:val="24"/>
          <w:szCs w:val="24"/>
        </w:rPr>
        <w:t>对小微企业报价给予10%的扣除</w:t>
      </w:r>
      <w:r>
        <w:rPr>
          <w:rFonts w:ascii="宋体" w:eastAsia="宋体" w:hAnsi="宋体" w:cs="宋体" w:hint="eastAsia"/>
          <w:color w:val="000000" w:themeColor="text1"/>
          <w:sz w:val="24"/>
          <w:szCs w:val="24"/>
        </w:rPr>
        <w:t>，</w:t>
      </w:r>
      <w:r>
        <w:rPr>
          <w:rFonts w:ascii="宋体" w:eastAsia="宋体" w:hAnsi="宋体" w:cs="宋体" w:hint="eastAsia"/>
          <w:b/>
          <w:color w:val="000000" w:themeColor="text1"/>
          <w:sz w:val="24"/>
          <w:szCs w:val="24"/>
        </w:rPr>
        <w:t>用扣除后的价格参与评审。</w:t>
      </w:r>
    </w:p>
    <w:p w:rsidR="00BC36C9" w:rsidRDefault="009B7E34">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2、《关于进一步加大政府采购支持中小企业力度的通知》（财库〔2022〕19号）；</w:t>
      </w:r>
    </w:p>
    <w:p w:rsidR="00BC36C9" w:rsidRDefault="009B7E34">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符合本办法的相关规定，评标委员会对小微企业（监狱企业视同小型、微型企业）报价给予10%的扣除，用扣除后的价格参与评审。</w:t>
      </w:r>
    </w:p>
    <w:p w:rsidR="00BC36C9" w:rsidRDefault="009B7E34">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接受大中型企业与小微企业组成联合体或者允许大中型企业向一家或者多家小微企业分包的采购项目，</w:t>
      </w:r>
      <w:r>
        <w:rPr>
          <w:rFonts w:ascii="宋体" w:eastAsia="宋体" w:hAnsi="宋体" w:cs="宋体" w:hint="eastAsia"/>
          <w:b/>
          <w:color w:val="000000" w:themeColor="text1"/>
          <w:sz w:val="24"/>
          <w:szCs w:val="24"/>
        </w:rPr>
        <w:t>对于联合协议或者分包意向协议约定小微企业的合同份额占到合同总金额30%以上的，对联合体或者大中型企业的报价给予4%的扣除</w:t>
      </w:r>
      <w:r>
        <w:rPr>
          <w:rFonts w:ascii="宋体" w:eastAsia="宋体" w:hAnsi="宋体" w:cs="宋体" w:hint="eastAsia"/>
          <w:color w:val="000000" w:themeColor="text1"/>
          <w:sz w:val="24"/>
          <w:szCs w:val="24"/>
        </w:rPr>
        <w:t>；组成联合体或者接受分包的小微企业与联合体内其他企业、分包企业之间存在直接控股、管理关系的，不享受价格扣除优惠政策。享受扶持政策获得政府采购合同的，小微企业不得将合同分包给大中型企业，中型企业不得将合同分包给大型企业。</w:t>
      </w:r>
    </w:p>
    <w:p w:rsidR="00BC36C9" w:rsidRDefault="009B7E34">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3</w:t>
      </w:r>
      <w:r>
        <w:rPr>
          <w:rFonts w:ascii="宋体" w:eastAsia="宋体" w:hAnsi="宋体" w:cs="宋体"/>
          <w:color w:val="000000" w:themeColor="text1"/>
          <w:sz w:val="24"/>
          <w:szCs w:val="24"/>
        </w:rPr>
        <w:t>.</w:t>
      </w:r>
      <w:r>
        <w:rPr>
          <w:rFonts w:ascii="宋体" w:eastAsia="宋体" w:hAnsi="宋体" w:cs="宋体" w:hint="eastAsia"/>
          <w:color w:val="000000" w:themeColor="text1"/>
          <w:sz w:val="24"/>
          <w:szCs w:val="24"/>
        </w:rPr>
        <w:t xml:space="preserve">《财政部司法部关于政府采购支持监狱企业发展有关问题的通知》—财库[2014]68号 </w:t>
      </w:r>
    </w:p>
    <w:p w:rsidR="00BC36C9" w:rsidRDefault="009B7E34">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根据《关于政府采购支持监狱企业发展有关问题的通知》（财库（2014）68号）规定，在政府采购活动中，监狱企业视同小型、微型企业，享受政府采购促进中小企业发展的政府采购政策。监狱企业参加政府采购活动时，应当提供由省级以上监狱管理局、戒毒管理局（含新疆生产建设兵团）出具的属于监狱企业的证明文件。</w:t>
      </w:r>
    </w:p>
    <w:p w:rsidR="00BC36C9" w:rsidRDefault="009B7E34">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评标委员会</w:t>
      </w:r>
      <w:r>
        <w:rPr>
          <w:rFonts w:ascii="宋体" w:eastAsia="宋体" w:hAnsi="宋体" w:cs="宋体" w:hint="eastAsia"/>
          <w:b/>
          <w:color w:val="000000" w:themeColor="text1"/>
          <w:sz w:val="24"/>
          <w:szCs w:val="24"/>
        </w:rPr>
        <w:t>对监狱企业的价格给予10%的扣除</w:t>
      </w:r>
      <w:r>
        <w:rPr>
          <w:rFonts w:ascii="宋体" w:eastAsia="宋体" w:hAnsi="宋体" w:cs="宋体" w:hint="eastAsia"/>
          <w:color w:val="000000" w:themeColor="text1"/>
          <w:sz w:val="24"/>
          <w:szCs w:val="24"/>
        </w:rPr>
        <w:t>，</w:t>
      </w:r>
      <w:r>
        <w:rPr>
          <w:rFonts w:ascii="宋体" w:eastAsia="宋体" w:hAnsi="宋体" w:cs="宋体" w:hint="eastAsia"/>
          <w:b/>
          <w:color w:val="000000" w:themeColor="text1"/>
          <w:sz w:val="24"/>
          <w:szCs w:val="24"/>
        </w:rPr>
        <w:t>用扣除后的价格参与评审</w:t>
      </w:r>
      <w:r>
        <w:rPr>
          <w:rFonts w:ascii="宋体" w:eastAsia="宋体" w:hAnsi="宋体" w:cs="宋体" w:hint="eastAsia"/>
          <w:color w:val="000000" w:themeColor="text1"/>
          <w:sz w:val="24"/>
          <w:szCs w:val="24"/>
        </w:rPr>
        <w:t>。</w:t>
      </w:r>
    </w:p>
    <w:p w:rsidR="00BC36C9" w:rsidRDefault="009B7E34">
      <w:pPr>
        <w:spacing w:line="360" w:lineRule="auto"/>
        <w:ind w:firstLineChars="200" w:firstLine="480"/>
        <w:rPr>
          <w:rFonts w:ascii="宋体" w:eastAsia="宋体" w:hAnsi="宋体" w:cs="宋体"/>
          <w:color w:val="000000" w:themeColor="text1"/>
          <w:sz w:val="24"/>
          <w:szCs w:val="24"/>
        </w:rPr>
      </w:pPr>
      <w:r>
        <w:rPr>
          <w:rFonts w:ascii="宋体" w:eastAsia="宋体" w:hAnsi="宋体" w:cs="宋体"/>
          <w:color w:val="000000" w:themeColor="text1"/>
          <w:sz w:val="24"/>
          <w:szCs w:val="24"/>
        </w:rPr>
        <w:t>4</w:t>
      </w:r>
      <w:r>
        <w:rPr>
          <w:rFonts w:ascii="宋体" w:eastAsia="宋体" w:hAnsi="宋体" w:cs="宋体" w:hint="eastAsia"/>
          <w:color w:val="000000" w:themeColor="text1"/>
          <w:sz w:val="24"/>
          <w:szCs w:val="24"/>
        </w:rPr>
        <w:t>、《财政部民政部中国残疾人联合会关于促进残疾人就业政府采购政策的通知》—财库[2017]141号</w:t>
      </w:r>
    </w:p>
    <w:p w:rsidR="00BC36C9" w:rsidRDefault="009B7E34">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根据《财政部民政部中国残疾人联合会关于促进残疾人就业政府采购政策的通知》（财库[2017]141号）规定，在政府采购活动中，残疾人福利性单位视同小型、微型企业，享受预留份额、评审中价格扣除等促进中小企业发展的政府采购</w:t>
      </w:r>
      <w:r>
        <w:rPr>
          <w:rFonts w:ascii="宋体" w:eastAsia="宋体" w:hAnsi="宋体" w:cs="宋体" w:hint="eastAsia"/>
          <w:color w:val="000000" w:themeColor="text1"/>
          <w:sz w:val="24"/>
          <w:szCs w:val="24"/>
        </w:rPr>
        <w:lastRenderedPageBreak/>
        <w:t>政策。</w:t>
      </w:r>
    </w:p>
    <w:p w:rsidR="00BC36C9" w:rsidRDefault="009B7E34">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符合条件的残疾人福利性单位在参加政府采购活动时，应当提供本通知规定的《残疾人福利性单位声明函》，并对声明的真实性负责。</w:t>
      </w:r>
    </w:p>
    <w:p w:rsidR="00BC36C9" w:rsidRDefault="009B7E34">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评标委员会对投标人提供的残疾人福利性单位的证明文件进行核实后，根据相关规定，</w:t>
      </w:r>
      <w:r>
        <w:rPr>
          <w:rFonts w:ascii="宋体" w:eastAsia="宋体" w:hAnsi="宋体" w:cs="宋体" w:hint="eastAsia"/>
          <w:b/>
          <w:color w:val="000000" w:themeColor="text1"/>
          <w:sz w:val="24"/>
          <w:szCs w:val="24"/>
        </w:rPr>
        <w:t>对残疾人福利性单位的价格给予10%的扣除，用扣除后的价格参与评审</w:t>
      </w:r>
      <w:r>
        <w:rPr>
          <w:rFonts w:ascii="宋体" w:eastAsia="宋体" w:hAnsi="宋体" w:cs="宋体" w:hint="eastAsia"/>
          <w:color w:val="000000" w:themeColor="text1"/>
          <w:sz w:val="24"/>
          <w:szCs w:val="24"/>
        </w:rPr>
        <w:t>。</w:t>
      </w:r>
    </w:p>
    <w:p w:rsidR="00BC36C9" w:rsidRDefault="009B7E34">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rsidR="00BC36C9" w:rsidRDefault="009B7E34">
      <w:pPr>
        <w:spacing w:line="360" w:lineRule="auto"/>
        <w:ind w:firstLineChars="200" w:firstLine="480"/>
        <w:rPr>
          <w:rFonts w:ascii="宋体" w:eastAsia="宋体" w:hAnsi="宋体" w:cs="宋体"/>
          <w:color w:val="000000" w:themeColor="text1"/>
          <w:sz w:val="24"/>
          <w:szCs w:val="24"/>
        </w:rPr>
      </w:pPr>
      <w:r>
        <w:rPr>
          <w:rFonts w:ascii="宋体" w:eastAsia="宋体" w:hAnsi="宋体" w:cs="宋体"/>
          <w:color w:val="000000" w:themeColor="text1"/>
          <w:sz w:val="24"/>
          <w:szCs w:val="24"/>
        </w:rPr>
        <w:t>5、《财政部 发展改革委 生态环境部 市场监管总局关于调整优化节能产品、环境标志产品政府采购执行机制的通知》（财库〔2019〕9号）；</w:t>
      </w:r>
    </w:p>
    <w:p w:rsidR="00BC36C9" w:rsidRDefault="009B7E34">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rsidR="00BC36C9" w:rsidRDefault="009B7E34">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投标人应提供有效证明材料（证明材料须加盖投标投标人红色公章）。（注：节能产品是指由财政部、国家发改委颁布的“节能产品政府采购清单”中的有效期内的产品；环境标志产品是指由财政部、国家环境保护总局颁布的“环境标志产品政府采购清单”中的有效期内的产品）。</w:t>
      </w:r>
    </w:p>
    <w:p w:rsidR="00BC36C9" w:rsidRDefault="009B7E34">
      <w:pPr>
        <w:spacing w:line="360" w:lineRule="auto"/>
        <w:ind w:firstLineChars="200" w:firstLine="480"/>
        <w:rPr>
          <w:rFonts w:ascii="宋体" w:eastAsia="宋体" w:hAnsi="宋体" w:cs="宋体"/>
          <w:color w:val="000000" w:themeColor="text1"/>
          <w:sz w:val="24"/>
          <w:szCs w:val="24"/>
        </w:rPr>
      </w:pPr>
      <w:r>
        <w:rPr>
          <w:rFonts w:ascii="宋体" w:eastAsia="宋体" w:hAnsi="宋体" w:cs="宋体"/>
          <w:color w:val="000000" w:themeColor="text1"/>
          <w:sz w:val="24"/>
          <w:szCs w:val="24"/>
        </w:rPr>
        <w:t>6、《关于印发环境标志产品政府采购品目清单的通知》（财库〔2019〕18号）；</w:t>
      </w:r>
    </w:p>
    <w:p w:rsidR="00BC36C9" w:rsidRDefault="009B7E34">
      <w:pPr>
        <w:spacing w:line="360" w:lineRule="auto"/>
        <w:ind w:firstLineChars="200" w:firstLine="480"/>
        <w:rPr>
          <w:rFonts w:ascii="宋体" w:eastAsia="宋体" w:hAnsi="宋体" w:cs="宋体"/>
          <w:color w:val="000000" w:themeColor="text1"/>
          <w:sz w:val="24"/>
          <w:szCs w:val="24"/>
        </w:rPr>
      </w:pPr>
      <w:r>
        <w:rPr>
          <w:rFonts w:ascii="宋体" w:eastAsia="宋体" w:hAnsi="宋体" w:cs="宋体"/>
          <w:color w:val="000000" w:themeColor="text1"/>
          <w:sz w:val="24"/>
          <w:szCs w:val="24"/>
        </w:rPr>
        <w:t>7、《关于印发节能产品政府采购品目清单的通知》（财库〔2019〕19号）；</w:t>
      </w:r>
    </w:p>
    <w:p w:rsidR="00BC36C9" w:rsidRDefault="009B7E34">
      <w:pPr>
        <w:spacing w:line="360" w:lineRule="auto"/>
        <w:ind w:firstLineChars="200" w:firstLine="480"/>
        <w:rPr>
          <w:rFonts w:ascii="宋体" w:eastAsia="宋体" w:hAnsi="宋体" w:cs="宋体"/>
          <w:color w:val="000000" w:themeColor="text1"/>
          <w:sz w:val="24"/>
          <w:szCs w:val="24"/>
        </w:rPr>
      </w:pPr>
      <w:r>
        <w:rPr>
          <w:rFonts w:ascii="宋体" w:eastAsia="宋体" w:hAnsi="宋体" w:cs="宋体"/>
          <w:color w:val="000000" w:themeColor="text1"/>
          <w:sz w:val="24"/>
          <w:szCs w:val="24"/>
        </w:rPr>
        <w:t>8、陕西省财政厅关于进一步加强政府绿色采购有关问题的通知--陕财办采〔2021〕29号；</w:t>
      </w:r>
    </w:p>
    <w:p w:rsidR="00BC36C9" w:rsidRDefault="009B7E34">
      <w:pPr>
        <w:spacing w:line="360" w:lineRule="auto"/>
        <w:ind w:firstLineChars="200" w:firstLine="480"/>
        <w:rPr>
          <w:rFonts w:ascii="宋体" w:eastAsia="宋体" w:hAnsi="宋体" w:cs="宋体"/>
          <w:color w:val="000000" w:themeColor="text1"/>
          <w:sz w:val="24"/>
          <w:szCs w:val="24"/>
        </w:rPr>
      </w:pPr>
      <w:r>
        <w:rPr>
          <w:rFonts w:ascii="宋体" w:eastAsia="宋体" w:hAnsi="宋体" w:cs="宋体"/>
          <w:color w:val="000000" w:themeColor="text1"/>
          <w:sz w:val="24"/>
          <w:szCs w:val="24"/>
        </w:rPr>
        <w:t>9、《财政部 农业农村部 国家乡村振兴局关于运用政府采购政策支持乡村产业振兴的通知》财库〔2021〕19号；</w:t>
      </w:r>
    </w:p>
    <w:p w:rsidR="00BC36C9" w:rsidRDefault="009B7E34">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自</w:t>
      </w:r>
      <w:r>
        <w:rPr>
          <w:rFonts w:ascii="宋体" w:eastAsia="宋体" w:hAnsi="宋体" w:cs="宋体"/>
          <w:color w:val="000000" w:themeColor="text1"/>
          <w:sz w:val="24"/>
          <w:szCs w:val="24"/>
        </w:rPr>
        <w:t>2021年起，各级预算单位应当按照不低于10%的比例预留年度食堂食材采购份额，通过脱贫地区农副产品网络销售平台（原贫困地区农副产品网络销售平台）采购脱贫地区农副产品。</w:t>
      </w:r>
    </w:p>
    <w:p w:rsidR="00BC36C9" w:rsidRDefault="009B7E34">
      <w:pPr>
        <w:spacing w:line="360" w:lineRule="auto"/>
        <w:ind w:firstLineChars="200" w:firstLine="480"/>
        <w:rPr>
          <w:rFonts w:ascii="宋体" w:eastAsia="宋体" w:hAnsi="宋体" w:cs="宋体"/>
          <w:color w:val="000000" w:themeColor="text1"/>
          <w:sz w:val="24"/>
          <w:szCs w:val="24"/>
        </w:rPr>
      </w:pPr>
      <w:r>
        <w:rPr>
          <w:rFonts w:ascii="宋体" w:eastAsia="宋体" w:hAnsi="宋体" w:cs="宋体"/>
          <w:color w:val="000000" w:themeColor="text1"/>
          <w:sz w:val="24"/>
          <w:szCs w:val="24"/>
        </w:rPr>
        <w:t>10、《陕西省财政厅关于印发陕西省中小企业政府采购信用融资办法》（陕财</w:t>
      </w:r>
      <w:r>
        <w:rPr>
          <w:rFonts w:ascii="宋体" w:eastAsia="宋体" w:hAnsi="宋体" w:cs="宋体"/>
          <w:color w:val="000000" w:themeColor="text1"/>
          <w:sz w:val="24"/>
          <w:szCs w:val="24"/>
        </w:rPr>
        <w:lastRenderedPageBreak/>
        <w:t>办采〔2018〕23号）；</w:t>
      </w:r>
    </w:p>
    <w:p w:rsidR="00BC36C9" w:rsidRDefault="009B7E34">
      <w:pPr>
        <w:spacing w:line="360" w:lineRule="auto"/>
        <w:ind w:firstLineChars="200" w:firstLine="480"/>
        <w:rPr>
          <w:rFonts w:ascii="宋体" w:eastAsia="宋体" w:hAnsi="宋体" w:cs="宋体"/>
          <w:color w:val="000000" w:themeColor="text1"/>
          <w:sz w:val="24"/>
          <w:szCs w:val="24"/>
        </w:rPr>
      </w:pPr>
      <w:r>
        <w:rPr>
          <w:rFonts w:ascii="宋体" w:eastAsia="宋体" w:hAnsi="宋体" w:cs="宋体"/>
          <w:color w:val="000000" w:themeColor="text1"/>
          <w:sz w:val="24"/>
          <w:szCs w:val="24"/>
        </w:rPr>
        <w:t>11、《陕西省财政厅关于加快推进我省中小企业政府采购信用融资工作的通知》（陕财办采〔2020〕15号）；</w:t>
      </w:r>
    </w:p>
    <w:p w:rsidR="00BC36C9" w:rsidRDefault="009B7E34">
      <w:pPr>
        <w:spacing w:line="360" w:lineRule="auto"/>
        <w:ind w:firstLineChars="200" w:firstLine="480"/>
        <w:rPr>
          <w:rFonts w:ascii="宋体" w:eastAsia="宋体" w:hAnsi="宋体" w:cs="宋体"/>
          <w:color w:val="000000" w:themeColor="text1"/>
          <w:sz w:val="24"/>
          <w:szCs w:val="24"/>
        </w:rPr>
      </w:pPr>
      <w:r>
        <w:rPr>
          <w:rFonts w:ascii="宋体" w:eastAsia="宋体" w:hAnsi="宋体" w:cs="宋体"/>
          <w:color w:val="000000" w:themeColor="text1"/>
          <w:sz w:val="24"/>
          <w:szCs w:val="24"/>
        </w:rPr>
        <w:t>12、其他需要落实的政府采购政策（如有最新颁布的政府采购政策，按最新的文件执行）。</w:t>
      </w:r>
      <w:r>
        <w:rPr>
          <w:rFonts w:ascii="宋体" w:eastAsia="宋体" w:hAnsi="宋体" w:cs="宋体"/>
          <w:color w:val="000000" w:themeColor="text1"/>
          <w:sz w:val="24"/>
          <w:szCs w:val="24"/>
        </w:rPr>
        <w:t> </w:t>
      </w:r>
    </w:p>
    <w:p w:rsidR="00BC36C9" w:rsidRDefault="009B7E34">
      <w:pPr>
        <w:pStyle w:val="1"/>
        <w:keepNext w:val="0"/>
        <w:pageBreakBefore/>
        <w:spacing w:before="0" w:after="0" w:line="360" w:lineRule="auto"/>
        <w:jc w:val="center"/>
        <w:rPr>
          <w:rFonts w:ascii="宋体" w:eastAsia="宋体" w:hAnsi="宋体" w:cs="宋体"/>
          <w:bCs w:val="0"/>
          <w:color w:val="000000" w:themeColor="text1"/>
          <w:sz w:val="36"/>
          <w:szCs w:val="36"/>
        </w:rPr>
      </w:pPr>
      <w:bookmarkStart w:id="41" w:name="_Toc25437"/>
      <w:bookmarkStart w:id="42" w:name="_Toc27122"/>
      <w:bookmarkStart w:id="43" w:name="_Toc12153"/>
      <w:bookmarkStart w:id="44" w:name="_Toc31426"/>
      <w:bookmarkStart w:id="45" w:name="_Toc16426"/>
      <w:bookmarkStart w:id="46" w:name="_Toc5943"/>
      <w:bookmarkStart w:id="47" w:name="_Toc173741624"/>
      <w:r>
        <w:rPr>
          <w:rFonts w:ascii="宋体" w:eastAsia="宋体" w:hAnsi="宋体" w:cs="宋体" w:hint="eastAsia"/>
          <w:bCs w:val="0"/>
          <w:color w:val="000000" w:themeColor="text1"/>
          <w:sz w:val="36"/>
          <w:szCs w:val="36"/>
        </w:rPr>
        <w:lastRenderedPageBreak/>
        <w:t>第六章  投标文件格式</w:t>
      </w:r>
      <w:bookmarkEnd w:id="41"/>
      <w:bookmarkEnd w:id="42"/>
      <w:bookmarkEnd w:id="43"/>
      <w:bookmarkEnd w:id="44"/>
      <w:bookmarkEnd w:id="45"/>
      <w:bookmarkEnd w:id="46"/>
      <w:bookmarkEnd w:id="47"/>
    </w:p>
    <w:p w:rsidR="00BC36C9" w:rsidRDefault="00BC36C9">
      <w:pPr>
        <w:spacing w:line="360" w:lineRule="auto"/>
        <w:ind w:firstLine="480"/>
        <w:jc w:val="center"/>
        <w:rPr>
          <w:rFonts w:ascii="宋体" w:eastAsia="宋体" w:hAnsi="宋体" w:cs="宋体"/>
          <w:color w:val="000000" w:themeColor="text1"/>
        </w:rPr>
      </w:pPr>
    </w:p>
    <w:p w:rsidR="00BC36C9" w:rsidRDefault="009B7E34">
      <w:pPr>
        <w:spacing w:line="360" w:lineRule="auto"/>
        <w:jc w:val="center"/>
        <w:rPr>
          <w:rFonts w:ascii="宋体" w:eastAsia="宋体" w:hAnsi="宋体" w:cs="宋体"/>
          <w:b/>
          <w:color w:val="000000" w:themeColor="text1"/>
          <w:sz w:val="30"/>
          <w:szCs w:val="30"/>
        </w:rPr>
      </w:pPr>
      <w:r>
        <w:rPr>
          <w:rFonts w:ascii="宋体" w:eastAsia="宋体" w:hAnsi="宋体" w:cs="宋体" w:hint="eastAsia"/>
          <w:b/>
          <w:color w:val="000000" w:themeColor="text1"/>
          <w:sz w:val="30"/>
          <w:szCs w:val="30"/>
        </w:rPr>
        <w:t>投标文件编制说明</w:t>
      </w:r>
    </w:p>
    <w:p w:rsidR="00BC36C9" w:rsidRDefault="00BC36C9">
      <w:pPr>
        <w:spacing w:line="360" w:lineRule="auto"/>
        <w:ind w:firstLine="480"/>
        <w:rPr>
          <w:rFonts w:ascii="宋体" w:eastAsia="宋体" w:hAnsi="宋体" w:cs="宋体"/>
          <w:color w:val="000000" w:themeColor="text1"/>
          <w:szCs w:val="24"/>
        </w:rPr>
      </w:pPr>
    </w:p>
    <w:p w:rsidR="00BC36C9" w:rsidRDefault="009B7E34">
      <w:pPr>
        <w:spacing w:line="360" w:lineRule="auto"/>
        <w:ind w:firstLineChars="205" w:firstLine="492"/>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1、招标文件中提供的投标文件格式，起到样式作用，编制投标文件前，请详细阅读招标文件，理解文件中的每一项要求。</w:t>
      </w:r>
    </w:p>
    <w:p w:rsidR="00BC36C9" w:rsidRDefault="009B7E34">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2、投标文件的编制应按照样本格式提供的内容，做出逐一明确的答复；投标人认为有必要，还可以做其它补充说明。</w:t>
      </w:r>
    </w:p>
    <w:p w:rsidR="00BC36C9" w:rsidRDefault="00BC36C9">
      <w:pPr>
        <w:spacing w:line="360" w:lineRule="auto"/>
        <w:ind w:firstLineChars="200" w:firstLine="480"/>
        <w:rPr>
          <w:rFonts w:ascii="宋体" w:eastAsia="宋体" w:hAnsi="宋体" w:cs="宋体"/>
          <w:color w:val="000000" w:themeColor="text1"/>
          <w:sz w:val="24"/>
          <w:szCs w:val="24"/>
        </w:rPr>
      </w:pPr>
    </w:p>
    <w:p w:rsidR="00BC36C9" w:rsidRDefault="00BC36C9">
      <w:pPr>
        <w:spacing w:line="360" w:lineRule="auto"/>
        <w:ind w:firstLineChars="200" w:firstLine="480"/>
        <w:rPr>
          <w:rFonts w:ascii="宋体" w:eastAsia="宋体" w:hAnsi="宋体" w:cs="宋体"/>
          <w:color w:val="000000" w:themeColor="text1"/>
          <w:sz w:val="24"/>
          <w:szCs w:val="24"/>
        </w:rPr>
      </w:pPr>
    </w:p>
    <w:p w:rsidR="00BC36C9" w:rsidRDefault="00BC36C9">
      <w:pPr>
        <w:spacing w:line="360" w:lineRule="auto"/>
        <w:ind w:firstLineChars="200" w:firstLine="480"/>
        <w:rPr>
          <w:rFonts w:ascii="宋体" w:eastAsia="宋体" w:hAnsi="宋体" w:cs="宋体"/>
          <w:color w:val="000000" w:themeColor="text1"/>
          <w:sz w:val="24"/>
          <w:szCs w:val="24"/>
        </w:rPr>
      </w:pPr>
    </w:p>
    <w:p w:rsidR="00BC36C9" w:rsidRDefault="00BC36C9">
      <w:pPr>
        <w:spacing w:line="360" w:lineRule="auto"/>
        <w:ind w:firstLineChars="200" w:firstLine="480"/>
        <w:rPr>
          <w:rFonts w:ascii="宋体" w:eastAsia="宋体" w:hAnsi="宋体" w:cs="宋体"/>
          <w:color w:val="000000" w:themeColor="text1"/>
          <w:sz w:val="24"/>
          <w:szCs w:val="24"/>
        </w:rPr>
      </w:pPr>
    </w:p>
    <w:p w:rsidR="00BC36C9" w:rsidRDefault="00BC36C9">
      <w:pPr>
        <w:spacing w:line="360" w:lineRule="auto"/>
        <w:ind w:firstLineChars="200" w:firstLine="480"/>
        <w:rPr>
          <w:rFonts w:ascii="宋体" w:eastAsia="宋体" w:hAnsi="宋体" w:cs="宋体"/>
          <w:color w:val="000000" w:themeColor="text1"/>
          <w:sz w:val="24"/>
          <w:szCs w:val="24"/>
        </w:rPr>
      </w:pPr>
    </w:p>
    <w:p w:rsidR="00BC36C9" w:rsidRDefault="00BC36C9">
      <w:pPr>
        <w:spacing w:line="360" w:lineRule="auto"/>
        <w:ind w:firstLineChars="200" w:firstLine="480"/>
        <w:rPr>
          <w:rFonts w:ascii="宋体" w:eastAsia="宋体" w:hAnsi="宋体" w:cs="宋体"/>
          <w:color w:val="000000" w:themeColor="text1"/>
          <w:sz w:val="24"/>
          <w:szCs w:val="24"/>
        </w:rPr>
      </w:pPr>
    </w:p>
    <w:p w:rsidR="00BC36C9" w:rsidRDefault="00BC36C9">
      <w:pPr>
        <w:spacing w:line="360" w:lineRule="auto"/>
        <w:ind w:firstLineChars="200" w:firstLine="480"/>
        <w:rPr>
          <w:rFonts w:ascii="宋体" w:eastAsia="宋体" w:hAnsi="宋体" w:cs="宋体"/>
          <w:color w:val="000000" w:themeColor="text1"/>
          <w:sz w:val="24"/>
          <w:szCs w:val="24"/>
        </w:rPr>
      </w:pPr>
    </w:p>
    <w:p w:rsidR="00BC36C9" w:rsidRDefault="00BC36C9">
      <w:pPr>
        <w:spacing w:line="360" w:lineRule="auto"/>
        <w:ind w:firstLineChars="200" w:firstLine="480"/>
        <w:rPr>
          <w:rFonts w:ascii="宋体" w:eastAsia="宋体" w:hAnsi="宋体" w:cs="宋体"/>
          <w:color w:val="000000" w:themeColor="text1"/>
          <w:sz w:val="24"/>
          <w:szCs w:val="24"/>
        </w:rPr>
      </w:pPr>
    </w:p>
    <w:p w:rsidR="00BC36C9" w:rsidRDefault="00BC36C9">
      <w:pPr>
        <w:spacing w:line="360" w:lineRule="auto"/>
        <w:ind w:firstLineChars="200" w:firstLine="480"/>
        <w:rPr>
          <w:rFonts w:ascii="宋体" w:eastAsia="宋体" w:hAnsi="宋体" w:cs="宋体"/>
          <w:color w:val="000000" w:themeColor="text1"/>
          <w:sz w:val="24"/>
          <w:szCs w:val="24"/>
        </w:rPr>
      </w:pPr>
    </w:p>
    <w:p w:rsidR="00BC36C9" w:rsidRDefault="00BC36C9">
      <w:pPr>
        <w:spacing w:line="360" w:lineRule="auto"/>
        <w:ind w:firstLineChars="200" w:firstLine="480"/>
        <w:rPr>
          <w:rFonts w:ascii="宋体" w:eastAsia="宋体" w:hAnsi="宋体" w:cs="宋体"/>
          <w:color w:val="000000" w:themeColor="text1"/>
          <w:sz w:val="24"/>
          <w:szCs w:val="24"/>
        </w:rPr>
      </w:pPr>
    </w:p>
    <w:p w:rsidR="00BC36C9" w:rsidRDefault="00BC36C9">
      <w:pPr>
        <w:spacing w:line="360" w:lineRule="auto"/>
        <w:ind w:firstLineChars="200" w:firstLine="480"/>
        <w:rPr>
          <w:rFonts w:ascii="宋体" w:eastAsia="宋体" w:hAnsi="宋体" w:cs="宋体"/>
          <w:color w:val="000000" w:themeColor="text1"/>
          <w:sz w:val="24"/>
          <w:szCs w:val="24"/>
        </w:rPr>
      </w:pPr>
    </w:p>
    <w:p w:rsidR="00BC36C9" w:rsidRDefault="00BC36C9">
      <w:pPr>
        <w:spacing w:line="360" w:lineRule="auto"/>
        <w:ind w:firstLineChars="200" w:firstLine="480"/>
        <w:rPr>
          <w:rFonts w:ascii="宋体" w:eastAsia="宋体" w:hAnsi="宋体" w:cs="宋体"/>
          <w:color w:val="000000" w:themeColor="text1"/>
          <w:sz w:val="24"/>
          <w:szCs w:val="24"/>
        </w:rPr>
      </w:pPr>
    </w:p>
    <w:p w:rsidR="00BC36C9" w:rsidRDefault="00BC36C9">
      <w:pPr>
        <w:spacing w:line="360" w:lineRule="auto"/>
        <w:ind w:firstLineChars="200" w:firstLine="480"/>
        <w:rPr>
          <w:rFonts w:ascii="宋体" w:eastAsia="宋体" w:hAnsi="宋体" w:cs="宋体"/>
          <w:color w:val="000000" w:themeColor="text1"/>
          <w:sz w:val="24"/>
          <w:szCs w:val="24"/>
        </w:rPr>
      </w:pPr>
    </w:p>
    <w:p w:rsidR="00BC36C9" w:rsidRDefault="00BC36C9">
      <w:pPr>
        <w:spacing w:line="360" w:lineRule="auto"/>
        <w:ind w:firstLineChars="200" w:firstLine="480"/>
        <w:rPr>
          <w:rFonts w:ascii="宋体" w:eastAsia="宋体" w:hAnsi="宋体" w:cs="宋体"/>
          <w:color w:val="000000" w:themeColor="text1"/>
          <w:sz w:val="24"/>
          <w:szCs w:val="24"/>
        </w:rPr>
      </w:pPr>
    </w:p>
    <w:p w:rsidR="00BC36C9" w:rsidRDefault="00BC36C9">
      <w:pPr>
        <w:spacing w:line="360" w:lineRule="auto"/>
        <w:ind w:firstLineChars="200" w:firstLine="480"/>
        <w:rPr>
          <w:rFonts w:ascii="宋体" w:eastAsia="宋体" w:hAnsi="宋体" w:cs="宋体"/>
          <w:color w:val="000000" w:themeColor="text1"/>
          <w:sz w:val="24"/>
          <w:szCs w:val="24"/>
        </w:rPr>
      </w:pPr>
    </w:p>
    <w:p w:rsidR="00BC36C9" w:rsidRDefault="00BC36C9">
      <w:pPr>
        <w:spacing w:line="360" w:lineRule="auto"/>
        <w:ind w:firstLineChars="200" w:firstLine="480"/>
        <w:rPr>
          <w:rFonts w:ascii="宋体" w:eastAsia="宋体" w:hAnsi="宋体" w:cs="宋体"/>
          <w:color w:val="000000" w:themeColor="text1"/>
          <w:sz w:val="24"/>
          <w:szCs w:val="24"/>
        </w:rPr>
      </w:pPr>
    </w:p>
    <w:p w:rsidR="00BC36C9" w:rsidRDefault="00BC36C9">
      <w:pPr>
        <w:spacing w:line="360" w:lineRule="auto"/>
        <w:ind w:firstLineChars="200" w:firstLine="480"/>
        <w:rPr>
          <w:rFonts w:ascii="宋体" w:eastAsia="宋体" w:hAnsi="宋体" w:cs="宋体"/>
          <w:color w:val="000000" w:themeColor="text1"/>
          <w:sz w:val="24"/>
          <w:szCs w:val="24"/>
        </w:rPr>
      </w:pPr>
    </w:p>
    <w:p w:rsidR="00BC36C9" w:rsidRDefault="00BC36C9">
      <w:pPr>
        <w:spacing w:line="360" w:lineRule="auto"/>
        <w:ind w:firstLineChars="200" w:firstLine="480"/>
        <w:rPr>
          <w:rFonts w:ascii="宋体" w:eastAsia="宋体" w:hAnsi="宋体" w:cs="宋体"/>
          <w:color w:val="000000" w:themeColor="text1"/>
          <w:sz w:val="24"/>
          <w:szCs w:val="24"/>
        </w:rPr>
      </w:pPr>
    </w:p>
    <w:p w:rsidR="00BC36C9" w:rsidRDefault="00BC36C9">
      <w:pPr>
        <w:spacing w:line="360" w:lineRule="auto"/>
        <w:ind w:firstLineChars="200" w:firstLine="480"/>
        <w:rPr>
          <w:rFonts w:ascii="宋体" w:eastAsia="宋体" w:hAnsi="宋体" w:cs="宋体"/>
          <w:color w:val="000000" w:themeColor="text1"/>
          <w:sz w:val="24"/>
          <w:szCs w:val="24"/>
        </w:rPr>
      </w:pPr>
    </w:p>
    <w:p w:rsidR="00BC36C9" w:rsidRDefault="00BC36C9">
      <w:pPr>
        <w:spacing w:line="360" w:lineRule="auto"/>
        <w:ind w:firstLineChars="200" w:firstLine="480"/>
        <w:rPr>
          <w:rFonts w:ascii="宋体" w:eastAsia="宋体" w:hAnsi="宋体" w:cs="宋体"/>
          <w:color w:val="000000" w:themeColor="text1"/>
          <w:sz w:val="24"/>
          <w:szCs w:val="24"/>
        </w:rPr>
      </w:pPr>
    </w:p>
    <w:p w:rsidR="00BC36C9" w:rsidRDefault="00BC36C9">
      <w:pPr>
        <w:spacing w:line="360" w:lineRule="auto"/>
        <w:ind w:firstLineChars="200" w:firstLine="480"/>
        <w:rPr>
          <w:rFonts w:ascii="宋体" w:eastAsia="宋体" w:hAnsi="宋体" w:cs="宋体"/>
          <w:color w:val="000000" w:themeColor="text1"/>
          <w:sz w:val="24"/>
          <w:szCs w:val="24"/>
        </w:rPr>
      </w:pPr>
    </w:p>
    <w:p w:rsidR="00BC36C9" w:rsidRDefault="009B7E34">
      <w:pPr>
        <w:spacing w:line="360" w:lineRule="auto"/>
        <w:rPr>
          <w:rFonts w:ascii="宋体" w:eastAsia="宋体" w:hAnsi="宋体" w:cs="宋体"/>
          <w:b/>
          <w:bCs/>
          <w:color w:val="000000" w:themeColor="text1"/>
          <w:sz w:val="32"/>
          <w:szCs w:val="32"/>
        </w:rPr>
      </w:pPr>
      <w:bookmarkStart w:id="48" w:name="OLE_LINK84"/>
      <w:bookmarkStart w:id="49" w:name="OLE_LINK83"/>
      <w:r>
        <w:rPr>
          <w:rFonts w:ascii="宋体" w:eastAsia="宋体" w:hAnsi="宋体" w:cs="宋体" w:hint="eastAsia"/>
          <w:b/>
          <w:bCs/>
          <w:color w:val="000000" w:themeColor="text1"/>
          <w:sz w:val="32"/>
          <w:szCs w:val="32"/>
        </w:rPr>
        <w:lastRenderedPageBreak/>
        <w:t>项目编号：ZY2025-ZB-GK1035</w:t>
      </w:r>
    </w:p>
    <w:p w:rsidR="00BC36C9" w:rsidRDefault="009B7E34">
      <w:pPr>
        <w:spacing w:line="360" w:lineRule="auto"/>
        <w:ind w:firstLineChars="1352" w:firstLine="4343"/>
        <w:rPr>
          <w:rFonts w:ascii="宋体" w:eastAsia="宋体" w:hAnsi="宋体" w:cs="宋体"/>
          <w:b/>
          <w:color w:val="000000" w:themeColor="text1"/>
          <w:sz w:val="32"/>
          <w:szCs w:val="32"/>
        </w:rPr>
      </w:pPr>
      <w:r>
        <w:rPr>
          <w:rFonts w:ascii="宋体" w:eastAsia="宋体" w:hAnsi="宋体" w:cs="宋体" w:hint="eastAsia"/>
          <w:b/>
          <w:bCs/>
          <w:color w:val="000000" w:themeColor="text1"/>
          <w:sz w:val="32"/>
          <w:szCs w:val="32"/>
        </w:rPr>
        <w:t xml:space="preserve">          </w:t>
      </w:r>
    </w:p>
    <w:p w:rsidR="00BC36C9" w:rsidRDefault="00BC36C9">
      <w:pPr>
        <w:spacing w:line="360" w:lineRule="auto"/>
        <w:ind w:firstLine="643"/>
        <w:jc w:val="center"/>
        <w:rPr>
          <w:rFonts w:ascii="宋体" w:eastAsia="宋体" w:hAnsi="宋体" w:cs="宋体"/>
          <w:b/>
          <w:color w:val="000000" w:themeColor="text1"/>
          <w:sz w:val="32"/>
          <w:szCs w:val="32"/>
        </w:rPr>
      </w:pPr>
    </w:p>
    <w:p w:rsidR="00BC36C9" w:rsidRDefault="00D0740D">
      <w:pPr>
        <w:spacing w:line="360" w:lineRule="auto"/>
        <w:jc w:val="center"/>
        <w:rPr>
          <w:rFonts w:ascii="宋体" w:eastAsia="宋体" w:hAnsi="宋体" w:cs="宋体"/>
          <w:b/>
          <w:color w:val="000000" w:themeColor="text1"/>
          <w:sz w:val="48"/>
          <w:szCs w:val="48"/>
        </w:rPr>
      </w:pPr>
      <w:r>
        <w:rPr>
          <w:rFonts w:ascii="宋体" w:eastAsia="宋体" w:hAnsi="宋体" w:cs="宋体" w:hint="eastAsia"/>
          <w:b/>
          <w:color w:val="000000" w:themeColor="text1"/>
          <w:sz w:val="48"/>
          <w:szCs w:val="48"/>
        </w:rPr>
        <w:t>西安市2025年城市更新重点区块实施计划与实施指引项目</w:t>
      </w:r>
    </w:p>
    <w:p w:rsidR="00BC36C9" w:rsidRDefault="00BC36C9">
      <w:pPr>
        <w:spacing w:line="360" w:lineRule="auto"/>
        <w:ind w:firstLine="1446"/>
        <w:jc w:val="center"/>
        <w:rPr>
          <w:rFonts w:ascii="宋体" w:eastAsia="宋体" w:hAnsi="宋体" w:cs="宋体"/>
          <w:b/>
          <w:color w:val="000000" w:themeColor="text1"/>
          <w:sz w:val="72"/>
          <w:szCs w:val="72"/>
        </w:rPr>
      </w:pPr>
    </w:p>
    <w:p w:rsidR="00BC36C9" w:rsidRDefault="00BC36C9">
      <w:pPr>
        <w:pStyle w:val="afc"/>
        <w:ind w:firstLine="210"/>
        <w:rPr>
          <w:color w:val="000000" w:themeColor="text1"/>
        </w:rPr>
      </w:pPr>
    </w:p>
    <w:p w:rsidR="00BC36C9" w:rsidRDefault="00BC36C9">
      <w:pPr>
        <w:pStyle w:val="6"/>
        <w:spacing w:line="360" w:lineRule="auto"/>
        <w:ind w:leftChars="0" w:left="0" w:firstLine="480"/>
        <w:rPr>
          <w:rFonts w:hAnsi="宋体" w:cs="宋体"/>
          <w:color w:val="000000" w:themeColor="text1"/>
        </w:rPr>
      </w:pPr>
    </w:p>
    <w:p w:rsidR="00BC36C9" w:rsidRDefault="009B7E34">
      <w:pPr>
        <w:spacing w:line="360" w:lineRule="auto"/>
        <w:jc w:val="center"/>
        <w:rPr>
          <w:rFonts w:ascii="宋体" w:eastAsia="宋体" w:hAnsi="宋体" w:cs="宋体"/>
          <w:b/>
          <w:color w:val="000000" w:themeColor="text1"/>
          <w:sz w:val="72"/>
          <w:szCs w:val="72"/>
        </w:rPr>
      </w:pPr>
      <w:r>
        <w:rPr>
          <w:rFonts w:ascii="宋体" w:eastAsia="宋体" w:hAnsi="宋体" w:cs="宋体" w:hint="eastAsia"/>
          <w:b/>
          <w:color w:val="000000" w:themeColor="text1"/>
          <w:sz w:val="72"/>
          <w:szCs w:val="72"/>
        </w:rPr>
        <w:t>投标文件</w:t>
      </w:r>
    </w:p>
    <w:p w:rsidR="00BC36C9" w:rsidRDefault="00BC36C9">
      <w:pPr>
        <w:pStyle w:val="6"/>
        <w:spacing w:line="360" w:lineRule="auto"/>
        <w:ind w:leftChars="0" w:left="0" w:firstLine="723"/>
        <w:rPr>
          <w:rFonts w:hAnsi="宋体" w:cs="宋体"/>
          <w:b/>
          <w:color w:val="000000" w:themeColor="text1"/>
          <w:sz w:val="36"/>
          <w:szCs w:val="36"/>
        </w:rPr>
      </w:pPr>
    </w:p>
    <w:p w:rsidR="00BC36C9" w:rsidRDefault="00BC36C9">
      <w:pPr>
        <w:spacing w:line="360" w:lineRule="auto"/>
        <w:ind w:firstLine="723"/>
        <w:rPr>
          <w:rFonts w:ascii="宋体" w:eastAsia="宋体" w:hAnsi="宋体" w:cs="宋体"/>
          <w:b/>
          <w:color w:val="000000" w:themeColor="text1"/>
          <w:sz w:val="36"/>
          <w:szCs w:val="36"/>
        </w:rPr>
      </w:pPr>
    </w:p>
    <w:p w:rsidR="00BC36C9" w:rsidRDefault="00BC36C9">
      <w:pPr>
        <w:pStyle w:val="aa"/>
        <w:rPr>
          <w:color w:val="000000" w:themeColor="text1"/>
        </w:rPr>
      </w:pPr>
    </w:p>
    <w:p w:rsidR="00BC36C9" w:rsidRDefault="00BC36C9">
      <w:pPr>
        <w:spacing w:line="360" w:lineRule="auto"/>
        <w:ind w:firstLine="723"/>
        <w:rPr>
          <w:rFonts w:ascii="宋体" w:eastAsia="宋体" w:hAnsi="宋体" w:cs="宋体"/>
          <w:b/>
          <w:color w:val="000000" w:themeColor="text1"/>
          <w:sz w:val="36"/>
          <w:szCs w:val="36"/>
        </w:rPr>
      </w:pPr>
    </w:p>
    <w:p w:rsidR="00BC36C9" w:rsidRDefault="00BC36C9">
      <w:pPr>
        <w:pStyle w:val="aa"/>
        <w:rPr>
          <w:color w:val="000000" w:themeColor="text1"/>
        </w:rPr>
      </w:pPr>
    </w:p>
    <w:p w:rsidR="00BC36C9" w:rsidRDefault="00BC36C9">
      <w:pPr>
        <w:rPr>
          <w:color w:val="000000" w:themeColor="text1"/>
          <w:lang w:val="zh-CN"/>
        </w:rPr>
      </w:pPr>
    </w:p>
    <w:p w:rsidR="00BC36C9" w:rsidRDefault="00BC36C9">
      <w:pPr>
        <w:rPr>
          <w:color w:val="000000" w:themeColor="text1"/>
          <w:lang w:val="zh-CN"/>
        </w:rPr>
      </w:pPr>
    </w:p>
    <w:p w:rsidR="00BC36C9" w:rsidRDefault="00BC36C9">
      <w:pPr>
        <w:rPr>
          <w:color w:val="000000" w:themeColor="text1"/>
          <w:lang w:val="zh-CN"/>
        </w:rPr>
      </w:pPr>
    </w:p>
    <w:p w:rsidR="00BC36C9" w:rsidRDefault="00BC36C9">
      <w:pPr>
        <w:rPr>
          <w:color w:val="000000" w:themeColor="text1"/>
          <w:lang w:val="zh-CN"/>
        </w:rPr>
      </w:pPr>
    </w:p>
    <w:p w:rsidR="00BC36C9" w:rsidRDefault="00BC36C9">
      <w:pPr>
        <w:ind w:firstLine="480"/>
        <w:rPr>
          <w:rFonts w:ascii="宋体" w:eastAsia="宋体" w:hAnsi="宋体"/>
          <w:color w:val="000000" w:themeColor="text1"/>
        </w:rPr>
      </w:pPr>
    </w:p>
    <w:p w:rsidR="00BC36C9" w:rsidRDefault="00BC36C9">
      <w:pPr>
        <w:ind w:firstLine="480"/>
        <w:rPr>
          <w:rFonts w:ascii="宋体" w:eastAsia="宋体" w:hAnsi="宋体"/>
          <w:color w:val="000000" w:themeColor="text1"/>
        </w:rPr>
      </w:pPr>
    </w:p>
    <w:p w:rsidR="00BC36C9" w:rsidRDefault="00BC36C9">
      <w:pPr>
        <w:ind w:firstLine="480"/>
        <w:rPr>
          <w:rFonts w:ascii="宋体" w:eastAsia="宋体" w:hAnsi="宋体"/>
          <w:color w:val="000000" w:themeColor="text1"/>
        </w:rPr>
      </w:pPr>
    </w:p>
    <w:p w:rsidR="00BC36C9" w:rsidRDefault="00BC36C9">
      <w:pPr>
        <w:pStyle w:val="afc"/>
        <w:ind w:firstLine="210"/>
        <w:rPr>
          <w:color w:val="000000" w:themeColor="text1"/>
        </w:rPr>
      </w:pPr>
    </w:p>
    <w:p w:rsidR="00BC36C9" w:rsidRDefault="009B7E34">
      <w:pPr>
        <w:tabs>
          <w:tab w:val="center" w:pos="5346"/>
        </w:tabs>
        <w:spacing w:line="360" w:lineRule="auto"/>
        <w:ind w:left="1" w:hanging="1"/>
        <w:jc w:val="center"/>
        <w:rPr>
          <w:rFonts w:ascii="宋体" w:eastAsia="宋体" w:hAnsi="宋体" w:cs="宋体"/>
          <w:b/>
          <w:color w:val="000000" w:themeColor="text1"/>
          <w:sz w:val="32"/>
          <w:szCs w:val="32"/>
        </w:rPr>
      </w:pPr>
      <w:r>
        <w:rPr>
          <w:rFonts w:ascii="宋体" w:eastAsia="宋体" w:hAnsi="宋体" w:cs="宋体" w:hint="eastAsia"/>
          <w:b/>
          <w:color w:val="000000" w:themeColor="text1"/>
          <w:sz w:val="32"/>
          <w:szCs w:val="32"/>
        </w:rPr>
        <w:t>投标人名称（公章）：</w:t>
      </w:r>
    </w:p>
    <w:p w:rsidR="00BC36C9" w:rsidRDefault="009B7E34">
      <w:pPr>
        <w:tabs>
          <w:tab w:val="center" w:pos="5346"/>
        </w:tabs>
        <w:spacing w:line="360" w:lineRule="auto"/>
        <w:ind w:left="1" w:hanging="1"/>
        <w:jc w:val="center"/>
        <w:rPr>
          <w:rFonts w:ascii="宋体" w:eastAsia="宋体" w:hAnsi="宋体" w:cs="宋体"/>
          <w:b/>
          <w:color w:val="000000" w:themeColor="text1"/>
          <w:sz w:val="32"/>
          <w:szCs w:val="32"/>
        </w:rPr>
      </w:pPr>
      <w:r>
        <w:rPr>
          <w:rFonts w:ascii="宋体" w:eastAsia="宋体" w:hAnsi="宋体" w:cs="宋体" w:hint="eastAsia"/>
          <w:b/>
          <w:color w:val="000000" w:themeColor="text1"/>
          <w:sz w:val="32"/>
          <w:szCs w:val="32"/>
        </w:rPr>
        <w:t>法定代表人/被授权人（签字或盖章）：</w:t>
      </w:r>
    </w:p>
    <w:p w:rsidR="00BC36C9" w:rsidRDefault="009B7E34">
      <w:pPr>
        <w:tabs>
          <w:tab w:val="center" w:pos="5346"/>
        </w:tabs>
        <w:spacing w:line="360" w:lineRule="auto"/>
        <w:ind w:left="1" w:hanging="1"/>
        <w:jc w:val="center"/>
        <w:rPr>
          <w:rFonts w:ascii="宋体" w:eastAsia="宋体" w:hAnsi="宋体" w:cs="宋体"/>
          <w:b/>
          <w:color w:val="000000" w:themeColor="text1"/>
          <w:sz w:val="32"/>
          <w:szCs w:val="32"/>
        </w:rPr>
      </w:pPr>
      <w:r>
        <w:rPr>
          <w:rFonts w:ascii="宋体" w:eastAsia="宋体" w:hAnsi="宋体" w:cs="宋体" w:hint="eastAsia"/>
          <w:b/>
          <w:color w:val="000000" w:themeColor="text1"/>
          <w:sz w:val="32"/>
          <w:szCs w:val="32"/>
        </w:rPr>
        <w:t>时间：</w:t>
      </w:r>
      <w:r>
        <w:rPr>
          <w:rFonts w:ascii="宋体" w:eastAsia="宋体" w:hAnsi="宋体" w:cs="宋体"/>
          <w:b/>
          <w:color w:val="000000" w:themeColor="text1"/>
          <w:sz w:val="32"/>
          <w:szCs w:val="32"/>
        </w:rPr>
        <w:t xml:space="preserve">  </w:t>
      </w:r>
      <w:r>
        <w:rPr>
          <w:rFonts w:ascii="宋体" w:eastAsia="宋体" w:hAnsi="宋体" w:cs="宋体" w:hint="eastAsia"/>
          <w:b/>
          <w:color w:val="000000" w:themeColor="text1"/>
          <w:sz w:val="32"/>
          <w:szCs w:val="32"/>
        </w:rPr>
        <w:t>年   月   日</w:t>
      </w:r>
    </w:p>
    <w:p w:rsidR="00BC36C9" w:rsidRDefault="00BC36C9">
      <w:pPr>
        <w:spacing w:line="360" w:lineRule="auto"/>
        <w:ind w:firstLineChars="200" w:firstLine="480"/>
        <w:rPr>
          <w:rFonts w:ascii="宋体" w:eastAsia="宋体" w:hAnsi="宋体" w:cs="宋体"/>
          <w:color w:val="000000" w:themeColor="text1"/>
          <w:sz w:val="24"/>
          <w:szCs w:val="24"/>
        </w:rPr>
      </w:pPr>
    </w:p>
    <w:p w:rsidR="00BC36C9" w:rsidRDefault="00BC36C9">
      <w:pPr>
        <w:spacing w:line="360" w:lineRule="auto"/>
        <w:ind w:firstLineChars="200" w:firstLine="480"/>
        <w:rPr>
          <w:rFonts w:ascii="宋体" w:eastAsia="宋体" w:hAnsi="宋体" w:cs="宋体"/>
          <w:color w:val="000000" w:themeColor="text1"/>
          <w:sz w:val="24"/>
          <w:szCs w:val="24"/>
        </w:rPr>
      </w:pPr>
    </w:p>
    <w:p w:rsidR="00BC36C9" w:rsidRDefault="00BC36C9">
      <w:pPr>
        <w:spacing w:line="360" w:lineRule="auto"/>
        <w:ind w:firstLineChars="200" w:firstLine="480"/>
        <w:rPr>
          <w:rFonts w:ascii="宋体" w:eastAsia="宋体" w:hAnsi="宋体" w:cs="宋体"/>
          <w:color w:val="000000" w:themeColor="text1"/>
          <w:sz w:val="24"/>
          <w:szCs w:val="24"/>
        </w:rPr>
      </w:pPr>
    </w:p>
    <w:p w:rsidR="00BC36C9" w:rsidRDefault="009B7E34">
      <w:pPr>
        <w:spacing w:line="360" w:lineRule="auto"/>
        <w:jc w:val="center"/>
        <w:rPr>
          <w:rFonts w:ascii="宋体" w:eastAsia="宋体" w:hAnsi="宋体" w:cs="宋体"/>
          <w:b/>
          <w:color w:val="000000" w:themeColor="text1"/>
          <w:sz w:val="44"/>
        </w:rPr>
      </w:pPr>
      <w:r>
        <w:rPr>
          <w:rFonts w:ascii="宋体" w:eastAsia="宋体" w:hAnsi="宋体" w:cs="宋体" w:hint="eastAsia"/>
          <w:b/>
          <w:color w:val="000000" w:themeColor="text1"/>
          <w:sz w:val="44"/>
        </w:rPr>
        <w:t>目  录</w:t>
      </w:r>
    </w:p>
    <w:p w:rsidR="00BC36C9" w:rsidRDefault="00BC36C9">
      <w:pPr>
        <w:spacing w:line="360" w:lineRule="auto"/>
        <w:ind w:firstLine="883"/>
        <w:jc w:val="center"/>
        <w:rPr>
          <w:rFonts w:ascii="宋体" w:eastAsia="宋体" w:hAnsi="宋体" w:cs="宋体"/>
          <w:b/>
          <w:color w:val="000000" w:themeColor="text1"/>
          <w:sz w:val="44"/>
        </w:rPr>
      </w:pPr>
    </w:p>
    <w:p w:rsidR="00BC36C9" w:rsidRDefault="009B7E34">
      <w:pPr>
        <w:pStyle w:val="a5"/>
        <w:spacing w:line="360" w:lineRule="auto"/>
        <w:ind w:firstLineChars="0" w:firstLine="0"/>
        <w:jc w:val="center"/>
        <w:rPr>
          <w:rFonts w:hAnsi="宋体" w:cs="宋体"/>
          <w:color w:val="000000" w:themeColor="text1"/>
          <w:sz w:val="28"/>
          <w:szCs w:val="28"/>
        </w:rPr>
      </w:pPr>
      <w:r>
        <w:rPr>
          <w:rFonts w:hAnsi="宋体" w:cs="宋体" w:hint="eastAsia"/>
          <w:color w:val="000000" w:themeColor="text1"/>
          <w:sz w:val="28"/>
          <w:szCs w:val="28"/>
        </w:rPr>
        <w:t>（格式自拟）</w:t>
      </w:r>
    </w:p>
    <w:p w:rsidR="00BC36C9" w:rsidRDefault="00BC36C9">
      <w:pPr>
        <w:spacing w:line="360" w:lineRule="auto"/>
        <w:ind w:firstLineChars="200" w:firstLine="480"/>
        <w:rPr>
          <w:rFonts w:ascii="宋体" w:eastAsia="宋体" w:hAnsi="宋体"/>
          <w:color w:val="000000" w:themeColor="text1"/>
          <w:sz w:val="24"/>
          <w:szCs w:val="24"/>
        </w:rPr>
      </w:pPr>
    </w:p>
    <w:p w:rsidR="00BC36C9" w:rsidRDefault="00BC36C9">
      <w:pPr>
        <w:spacing w:line="360" w:lineRule="auto"/>
        <w:ind w:firstLineChars="200" w:firstLine="480"/>
        <w:rPr>
          <w:rFonts w:ascii="宋体" w:eastAsia="宋体" w:hAnsi="宋体"/>
          <w:color w:val="000000" w:themeColor="text1"/>
          <w:sz w:val="24"/>
          <w:szCs w:val="24"/>
        </w:rPr>
      </w:pPr>
    </w:p>
    <w:p w:rsidR="00BC36C9" w:rsidRDefault="00BC36C9">
      <w:pPr>
        <w:spacing w:line="360" w:lineRule="auto"/>
        <w:ind w:firstLineChars="200" w:firstLine="480"/>
        <w:rPr>
          <w:rFonts w:ascii="宋体" w:eastAsia="宋体" w:hAnsi="宋体"/>
          <w:color w:val="000000" w:themeColor="text1"/>
          <w:sz w:val="24"/>
          <w:szCs w:val="24"/>
        </w:rPr>
      </w:pPr>
    </w:p>
    <w:p w:rsidR="00BC36C9" w:rsidRDefault="00BC36C9">
      <w:pPr>
        <w:spacing w:line="360" w:lineRule="auto"/>
        <w:ind w:firstLineChars="200" w:firstLine="480"/>
        <w:rPr>
          <w:rFonts w:ascii="宋体" w:eastAsia="宋体" w:hAnsi="宋体"/>
          <w:color w:val="000000" w:themeColor="text1"/>
          <w:sz w:val="24"/>
          <w:szCs w:val="24"/>
        </w:rPr>
      </w:pPr>
    </w:p>
    <w:p w:rsidR="00BC36C9" w:rsidRDefault="00BC36C9">
      <w:pPr>
        <w:spacing w:line="360" w:lineRule="auto"/>
        <w:ind w:firstLineChars="200" w:firstLine="480"/>
        <w:rPr>
          <w:rFonts w:ascii="宋体" w:eastAsia="宋体" w:hAnsi="宋体"/>
          <w:color w:val="000000" w:themeColor="text1"/>
          <w:sz w:val="24"/>
          <w:szCs w:val="24"/>
        </w:rPr>
      </w:pPr>
    </w:p>
    <w:p w:rsidR="00BC36C9" w:rsidRDefault="00BC36C9">
      <w:pPr>
        <w:spacing w:line="360" w:lineRule="auto"/>
        <w:ind w:firstLineChars="200" w:firstLine="480"/>
        <w:rPr>
          <w:rFonts w:ascii="宋体" w:eastAsia="宋体" w:hAnsi="宋体"/>
          <w:color w:val="000000" w:themeColor="text1"/>
          <w:sz w:val="24"/>
          <w:szCs w:val="24"/>
        </w:rPr>
      </w:pPr>
    </w:p>
    <w:p w:rsidR="00BC36C9" w:rsidRDefault="00BC36C9">
      <w:pPr>
        <w:spacing w:line="360" w:lineRule="auto"/>
        <w:ind w:firstLineChars="200" w:firstLine="480"/>
        <w:rPr>
          <w:rFonts w:ascii="宋体" w:eastAsia="宋体" w:hAnsi="宋体"/>
          <w:color w:val="000000" w:themeColor="text1"/>
          <w:sz w:val="24"/>
          <w:szCs w:val="24"/>
        </w:rPr>
      </w:pPr>
    </w:p>
    <w:p w:rsidR="00BC36C9" w:rsidRDefault="00BC36C9">
      <w:pPr>
        <w:spacing w:line="360" w:lineRule="auto"/>
        <w:ind w:firstLineChars="200" w:firstLine="480"/>
        <w:rPr>
          <w:rFonts w:ascii="宋体" w:eastAsia="宋体" w:hAnsi="宋体"/>
          <w:color w:val="000000" w:themeColor="text1"/>
          <w:sz w:val="24"/>
          <w:szCs w:val="24"/>
        </w:rPr>
      </w:pPr>
    </w:p>
    <w:p w:rsidR="00BC36C9" w:rsidRDefault="00BC36C9">
      <w:pPr>
        <w:spacing w:line="360" w:lineRule="auto"/>
        <w:ind w:firstLineChars="200" w:firstLine="480"/>
        <w:rPr>
          <w:rFonts w:ascii="宋体" w:eastAsia="宋体" w:hAnsi="宋体"/>
          <w:color w:val="000000" w:themeColor="text1"/>
          <w:sz w:val="24"/>
          <w:szCs w:val="24"/>
        </w:rPr>
      </w:pPr>
    </w:p>
    <w:p w:rsidR="00BC36C9" w:rsidRDefault="00BC36C9">
      <w:pPr>
        <w:spacing w:line="360" w:lineRule="auto"/>
        <w:ind w:firstLineChars="200" w:firstLine="480"/>
        <w:rPr>
          <w:rFonts w:ascii="宋体" w:eastAsia="宋体" w:hAnsi="宋体"/>
          <w:color w:val="000000" w:themeColor="text1"/>
          <w:sz w:val="24"/>
          <w:szCs w:val="24"/>
        </w:rPr>
      </w:pPr>
    </w:p>
    <w:p w:rsidR="00BC36C9" w:rsidRDefault="00BC36C9">
      <w:pPr>
        <w:spacing w:line="360" w:lineRule="auto"/>
        <w:ind w:firstLineChars="200" w:firstLine="480"/>
        <w:rPr>
          <w:rFonts w:ascii="宋体" w:eastAsia="宋体" w:hAnsi="宋体"/>
          <w:color w:val="000000" w:themeColor="text1"/>
          <w:sz w:val="24"/>
          <w:szCs w:val="24"/>
        </w:rPr>
      </w:pPr>
    </w:p>
    <w:p w:rsidR="00BC36C9" w:rsidRDefault="00BC36C9">
      <w:pPr>
        <w:spacing w:line="360" w:lineRule="auto"/>
        <w:ind w:firstLineChars="200" w:firstLine="480"/>
        <w:rPr>
          <w:rFonts w:ascii="宋体" w:eastAsia="宋体" w:hAnsi="宋体"/>
          <w:color w:val="000000" w:themeColor="text1"/>
          <w:sz w:val="24"/>
          <w:szCs w:val="24"/>
        </w:rPr>
      </w:pPr>
    </w:p>
    <w:p w:rsidR="00BC36C9" w:rsidRDefault="00BC36C9">
      <w:pPr>
        <w:spacing w:line="360" w:lineRule="auto"/>
        <w:ind w:firstLineChars="200" w:firstLine="480"/>
        <w:rPr>
          <w:rFonts w:ascii="宋体" w:eastAsia="宋体" w:hAnsi="宋体"/>
          <w:color w:val="000000" w:themeColor="text1"/>
          <w:sz w:val="24"/>
          <w:szCs w:val="24"/>
        </w:rPr>
      </w:pPr>
    </w:p>
    <w:p w:rsidR="00BC36C9" w:rsidRDefault="00BC36C9">
      <w:pPr>
        <w:spacing w:line="360" w:lineRule="auto"/>
        <w:ind w:firstLineChars="200" w:firstLine="480"/>
        <w:rPr>
          <w:rFonts w:ascii="宋体" w:eastAsia="宋体" w:hAnsi="宋体"/>
          <w:color w:val="000000" w:themeColor="text1"/>
          <w:sz w:val="24"/>
          <w:szCs w:val="24"/>
        </w:rPr>
      </w:pPr>
    </w:p>
    <w:p w:rsidR="00BC36C9" w:rsidRDefault="00BC36C9">
      <w:pPr>
        <w:spacing w:line="360" w:lineRule="auto"/>
        <w:ind w:firstLineChars="200" w:firstLine="480"/>
        <w:rPr>
          <w:rFonts w:ascii="宋体" w:eastAsia="宋体" w:hAnsi="宋体"/>
          <w:color w:val="000000" w:themeColor="text1"/>
          <w:sz w:val="24"/>
          <w:szCs w:val="24"/>
        </w:rPr>
      </w:pPr>
    </w:p>
    <w:p w:rsidR="00BC36C9" w:rsidRDefault="00BC36C9">
      <w:pPr>
        <w:spacing w:line="360" w:lineRule="auto"/>
        <w:ind w:firstLineChars="200" w:firstLine="480"/>
        <w:rPr>
          <w:rFonts w:ascii="宋体" w:eastAsia="宋体" w:hAnsi="宋体"/>
          <w:color w:val="000000" w:themeColor="text1"/>
          <w:sz w:val="24"/>
          <w:szCs w:val="24"/>
        </w:rPr>
      </w:pPr>
    </w:p>
    <w:p w:rsidR="00BC36C9" w:rsidRDefault="00BC36C9">
      <w:pPr>
        <w:spacing w:line="360" w:lineRule="auto"/>
        <w:ind w:firstLineChars="200" w:firstLine="480"/>
        <w:rPr>
          <w:rFonts w:ascii="宋体" w:eastAsia="宋体" w:hAnsi="宋体"/>
          <w:color w:val="000000" w:themeColor="text1"/>
          <w:sz w:val="24"/>
          <w:szCs w:val="24"/>
        </w:rPr>
      </w:pPr>
    </w:p>
    <w:p w:rsidR="00BC36C9" w:rsidRDefault="00BC36C9">
      <w:pPr>
        <w:spacing w:line="360" w:lineRule="auto"/>
        <w:ind w:firstLineChars="200" w:firstLine="480"/>
        <w:rPr>
          <w:rFonts w:ascii="宋体" w:eastAsia="宋体" w:hAnsi="宋体"/>
          <w:color w:val="000000" w:themeColor="text1"/>
          <w:sz w:val="24"/>
          <w:szCs w:val="24"/>
        </w:rPr>
      </w:pPr>
    </w:p>
    <w:p w:rsidR="00BC36C9" w:rsidRDefault="00BC36C9">
      <w:pPr>
        <w:spacing w:line="360" w:lineRule="auto"/>
        <w:ind w:firstLineChars="200" w:firstLine="480"/>
        <w:rPr>
          <w:rFonts w:ascii="宋体" w:eastAsia="宋体" w:hAnsi="宋体"/>
          <w:color w:val="000000" w:themeColor="text1"/>
          <w:sz w:val="24"/>
          <w:szCs w:val="24"/>
        </w:rPr>
      </w:pPr>
    </w:p>
    <w:p w:rsidR="00BC36C9" w:rsidRDefault="00BC36C9">
      <w:pPr>
        <w:spacing w:line="360" w:lineRule="auto"/>
        <w:ind w:firstLineChars="200" w:firstLine="480"/>
        <w:rPr>
          <w:rFonts w:ascii="宋体" w:eastAsia="宋体" w:hAnsi="宋体"/>
          <w:color w:val="000000" w:themeColor="text1"/>
          <w:sz w:val="24"/>
          <w:szCs w:val="24"/>
        </w:rPr>
      </w:pPr>
    </w:p>
    <w:p w:rsidR="00BC36C9" w:rsidRDefault="00BC36C9">
      <w:pPr>
        <w:spacing w:line="360" w:lineRule="auto"/>
        <w:ind w:firstLineChars="200" w:firstLine="480"/>
        <w:rPr>
          <w:rFonts w:ascii="宋体" w:eastAsia="宋体" w:hAnsi="宋体"/>
          <w:color w:val="000000" w:themeColor="text1"/>
          <w:sz w:val="24"/>
          <w:szCs w:val="24"/>
        </w:rPr>
      </w:pPr>
    </w:p>
    <w:p w:rsidR="00BC36C9" w:rsidRDefault="00BC36C9">
      <w:pPr>
        <w:spacing w:line="360" w:lineRule="auto"/>
        <w:ind w:firstLineChars="200" w:firstLine="480"/>
        <w:rPr>
          <w:rFonts w:ascii="宋体" w:eastAsia="宋体" w:hAnsi="宋体"/>
          <w:color w:val="000000" w:themeColor="text1"/>
          <w:sz w:val="24"/>
          <w:szCs w:val="24"/>
        </w:rPr>
      </w:pPr>
    </w:p>
    <w:p w:rsidR="00BC36C9" w:rsidRDefault="00BC36C9">
      <w:pPr>
        <w:spacing w:line="360" w:lineRule="auto"/>
        <w:ind w:firstLineChars="200" w:firstLine="480"/>
        <w:rPr>
          <w:rFonts w:ascii="宋体" w:eastAsia="宋体" w:hAnsi="宋体"/>
          <w:color w:val="000000" w:themeColor="text1"/>
          <w:sz w:val="24"/>
          <w:szCs w:val="24"/>
        </w:rPr>
      </w:pPr>
    </w:p>
    <w:p w:rsidR="00BC36C9" w:rsidRDefault="009B7E34">
      <w:pPr>
        <w:pStyle w:val="2"/>
        <w:spacing w:before="0" w:after="0" w:line="360" w:lineRule="auto"/>
        <w:jc w:val="center"/>
        <w:rPr>
          <w:rFonts w:ascii="宋体" w:eastAsia="宋体" w:hAnsi="宋体"/>
          <w:color w:val="000000" w:themeColor="text1"/>
          <w:sz w:val="30"/>
          <w:szCs w:val="30"/>
        </w:rPr>
      </w:pPr>
      <w:bookmarkStart w:id="50" w:name="_Toc9887"/>
      <w:bookmarkStart w:id="51" w:name="_Toc15715"/>
      <w:bookmarkStart w:id="52" w:name="_Toc5831"/>
      <w:bookmarkStart w:id="53" w:name="_Toc3881"/>
      <w:bookmarkStart w:id="54" w:name="_Toc12329"/>
      <w:bookmarkStart w:id="55" w:name="_Toc173741625"/>
      <w:bookmarkStart w:id="56" w:name="OLE_LINK86"/>
      <w:bookmarkStart w:id="57" w:name="OLE_LINK85"/>
      <w:bookmarkEnd w:id="48"/>
      <w:bookmarkEnd w:id="49"/>
      <w:r>
        <w:rPr>
          <w:rFonts w:ascii="宋体" w:eastAsia="宋体" w:hAnsi="宋体" w:hint="eastAsia"/>
          <w:color w:val="000000" w:themeColor="text1"/>
          <w:sz w:val="30"/>
          <w:szCs w:val="30"/>
        </w:rPr>
        <w:lastRenderedPageBreak/>
        <w:t>一、投标函</w:t>
      </w:r>
      <w:bookmarkEnd w:id="50"/>
      <w:bookmarkEnd w:id="51"/>
      <w:bookmarkEnd w:id="52"/>
      <w:bookmarkEnd w:id="53"/>
      <w:bookmarkEnd w:id="54"/>
      <w:bookmarkEnd w:id="55"/>
    </w:p>
    <w:p w:rsidR="00BC36C9" w:rsidRDefault="009B7E34">
      <w:pPr>
        <w:spacing w:line="360" w:lineRule="auto"/>
        <w:ind w:firstLine="482"/>
        <w:jc w:val="left"/>
        <w:rPr>
          <w:rFonts w:ascii="宋体" w:eastAsia="宋体" w:hAnsi="宋体" w:cs="宋体"/>
          <w:b/>
          <w:color w:val="000000" w:themeColor="text1"/>
          <w:sz w:val="24"/>
          <w:szCs w:val="24"/>
        </w:rPr>
      </w:pPr>
      <w:r>
        <w:rPr>
          <w:rFonts w:ascii="宋体" w:eastAsia="宋体" w:hAnsi="宋体" w:cs="宋体" w:hint="eastAsia"/>
          <w:b/>
          <w:color w:val="000000" w:themeColor="text1"/>
          <w:sz w:val="24"/>
          <w:szCs w:val="24"/>
        </w:rPr>
        <w:t>致：</w:t>
      </w:r>
      <w:r>
        <w:rPr>
          <w:rFonts w:ascii="宋体" w:eastAsia="宋体" w:hAnsi="宋体" w:cs="宋体" w:hint="eastAsia"/>
          <w:b/>
          <w:color w:val="000000" w:themeColor="text1"/>
          <w:spacing w:val="4"/>
          <w:sz w:val="24"/>
          <w:szCs w:val="24"/>
        </w:rPr>
        <w:t>西安市自然资源和规划局/</w:t>
      </w:r>
      <w:r>
        <w:rPr>
          <w:rFonts w:ascii="宋体" w:eastAsia="宋体" w:hAnsi="宋体" w:cs="宋体" w:hint="eastAsia"/>
          <w:b/>
          <w:color w:val="000000" w:themeColor="text1"/>
          <w:sz w:val="24"/>
          <w:szCs w:val="24"/>
        </w:rPr>
        <w:t>陕西正翼项目管理咨询有限公司</w:t>
      </w:r>
    </w:p>
    <w:p w:rsidR="00BC36C9" w:rsidRDefault="009B7E34">
      <w:pPr>
        <w:spacing w:line="360" w:lineRule="auto"/>
        <w:ind w:firstLineChars="200" w:firstLine="496"/>
        <w:jc w:val="left"/>
        <w:rPr>
          <w:rFonts w:ascii="宋体" w:eastAsia="宋体" w:hAnsi="宋体" w:cs="宋体"/>
          <w:color w:val="000000" w:themeColor="text1"/>
          <w:spacing w:val="4"/>
          <w:sz w:val="24"/>
          <w:szCs w:val="24"/>
        </w:rPr>
      </w:pPr>
      <w:r>
        <w:rPr>
          <w:rFonts w:ascii="宋体" w:eastAsia="宋体" w:hAnsi="宋体" w:cs="宋体" w:hint="eastAsia"/>
          <w:color w:val="000000" w:themeColor="text1"/>
          <w:spacing w:val="4"/>
          <w:sz w:val="24"/>
          <w:szCs w:val="24"/>
        </w:rPr>
        <w:t>根据贵方项目名称：</w:t>
      </w:r>
      <w:r>
        <w:rPr>
          <w:rFonts w:ascii="宋体" w:eastAsia="宋体" w:hAnsi="宋体" w:cs="宋体" w:hint="eastAsia"/>
          <w:color w:val="000000" w:themeColor="text1"/>
          <w:spacing w:val="4"/>
          <w:sz w:val="24"/>
          <w:szCs w:val="24"/>
          <w:u w:val="single"/>
        </w:rPr>
        <w:t xml:space="preserve">                  </w:t>
      </w:r>
      <w:r>
        <w:rPr>
          <w:rFonts w:ascii="宋体" w:eastAsia="宋体" w:hAnsi="宋体" w:cs="宋体" w:hint="eastAsia"/>
          <w:color w:val="000000" w:themeColor="text1"/>
          <w:spacing w:val="4"/>
          <w:sz w:val="24"/>
          <w:szCs w:val="24"/>
        </w:rPr>
        <w:t>(项目编号：</w:t>
      </w:r>
      <w:r>
        <w:rPr>
          <w:rFonts w:ascii="宋体" w:eastAsia="宋体" w:hAnsi="宋体" w:cs="宋体" w:hint="eastAsia"/>
          <w:color w:val="000000" w:themeColor="text1"/>
          <w:spacing w:val="4"/>
          <w:sz w:val="24"/>
          <w:szCs w:val="24"/>
          <w:u w:val="single"/>
        </w:rPr>
        <w:t xml:space="preserve">         </w:t>
      </w:r>
      <w:r>
        <w:rPr>
          <w:rFonts w:ascii="宋体" w:eastAsia="宋体" w:hAnsi="宋体" w:cs="宋体" w:hint="eastAsia"/>
          <w:color w:val="000000" w:themeColor="text1"/>
          <w:spacing w:val="4"/>
          <w:sz w:val="24"/>
          <w:szCs w:val="24"/>
        </w:rPr>
        <w:t>）的招标文件，签字代表</w:t>
      </w:r>
      <w:r>
        <w:rPr>
          <w:rFonts w:ascii="宋体" w:eastAsia="宋体" w:hAnsi="宋体" w:cs="宋体" w:hint="eastAsia"/>
          <w:color w:val="000000" w:themeColor="text1"/>
          <w:spacing w:val="4"/>
          <w:sz w:val="24"/>
          <w:szCs w:val="24"/>
          <w:u w:val="single"/>
        </w:rPr>
        <w:t>（全名、职务</w:t>
      </w:r>
      <w:r>
        <w:rPr>
          <w:rFonts w:ascii="宋体" w:eastAsia="宋体" w:hAnsi="宋体" w:cs="宋体" w:hint="eastAsia"/>
          <w:color w:val="000000" w:themeColor="text1"/>
          <w:spacing w:val="4"/>
          <w:sz w:val="24"/>
          <w:szCs w:val="24"/>
        </w:rPr>
        <w:t>）经正式授权并代表投标人</w:t>
      </w:r>
      <w:r>
        <w:rPr>
          <w:rFonts w:ascii="宋体" w:eastAsia="宋体" w:hAnsi="宋体" w:cs="宋体" w:hint="eastAsia"/>
          <w:color w:val="000000" w:themeColor="text1"/>
          <w:spacing w:val="4"/>
          <w:sz w:val="24"/>
          <w:szCs w:val="24"/>
          <w:u w:val="single"/>
        </w:rPr>
        <w:t xml:space="preserve">  (投标人名称)</w:t>
      </w:r>
      <w:r>
        <w:rPr>
          <w:rFonts w:ascii="宋体" w:eastAsia="宋体" w:hAnsi="宋体" w:cs="宋体" w:hint="eastAsia"/>
          <w:color w:val="000000" w:themeColor="text1"/>
          <w:spacing w:val="4"/>
          <w:sz w:val="24"/>
          <w:szCs w:val="24"/>
        </w:rPr>
        <w:t>提交投标文件。</w:t>
      </w:r>
    </w:p>
    <w:p w:rsidR="00BC36C9" w:rsidRDefault="009B7E34">
      <w:pPr>
        <w:spacing w:line="360" w:lineRule="auto"/>
        <w:ind w:firstLine="496"/>
        <w:jc w:val="left"/>
        <w:rPr>
          <w:rFonts w:ascii="宋体" w:eastAsia="宋体" w:hAnsi="宋体" w:cs="宋体"/>
          <w:color w:val="000000" w:themeColor="text1"/>
          <w:spacing w:val="4"/>
          <w:sz w:val="24"/>
          <w:szCs w:val="24"/>
        </w:rPr>
      </w:pPr>
      <w:r>
        <w:rPr>
          <w:rFonts w:ascii="宋体" w:eastAsia="宋体" w:hAnsi="宋体" w:cs="宋体" w:hint="eastAsia"/>
          <w:color w:val="000000" w:themeColor="text1"/>
          <w:spacing w:val="4"/>
          <w:sz w:val="24"/>
          <w:szCs w:val="24"/>
        </w:rPr>
        <w:t>我方承诺如下：</w:t>
      </w:r>
    </w:p>
    <w:p w:rsidR="00BC36C9" w:rsidRDefault="009B7E34">
      <w:pPr>
        <w:tabs>
          <w:tab w:val="left" w:pos="2160"/>
        </w:tabs>
        <w:spacing w:line="360" w:lineRule="auto"/>
        <w:ind w:firstLineChars="200" w:firstLine="496"/>
        <w:jc w:val="left"/>
        <w:rPr>
          <w:rFonts w:ascii="宋体" w:eastAsia="宋体" w:hAnsi="宋体" w:cs="宋体"/>
          <w:color w:val="000000" w:themeColor="text1"/>
          <w:spacing w:val="4"/>
          <w:sz w:val="24"/>
          <w:szCs w:val="24"/>
        </w:rPr>
      </w:pPr>
      <w:r>
        <w:rPr>
          <w:rFonts w:ascii="宋体" w:eastAsia="宋体" w:hAnsi="宋体" w:cs="宋体" w:hint="eastAsia"/>
          <w:color w:val="000000" w:themeColor="text1"/>
          <w:spacing w:val="4"/>
          <w:sz w:val="24"/>
          <w:szCs w:val="24"/>
        </w:rPr>
        <w:t>1.投标报价为：人民币：</w:t>
      </w:r>
      <w:r>
        <w:rPr>
          <w:rFonts w:ascii="宋体" w:eastAsia="宋体" w:hAnsi="宋体" w:cs="宋体" w:hint="eastAsia"/>
          <w:color w:val="000000" w:themeColor="text1"/>
          <w:spacing w:val="4"/>
          <w:sz w:val="24"/>
          <w:szCs w:val="24"/>
          <w:u w:val="single"/>
        </w:rPr>
        <w:t xml:space="preserve">                </w:t>
      </w:r>
      <w:r>
        <w:rPr>
          <w:rFonts w:ascii="宋体" w:eastAsia="宋体" w:hAnsi="宋体" w:cs="宋体" w:hint="eastAsia"/>
          <w:color w:val="000000" w:themeColor="text1"/>
          <w:spacing w:val="4"/>
          <w:sz w:val="24"/>
          <w:szCs w:val="24"/>
        </w:rPr>
        <w:t>（</w:t>
      </w:r>
      <w:r>
        <w:rPr>
          <w:rFonts w:eastAsiaTheme="minorHAnsi" w:cs="宋体" w:hint="eastAsia"/>
          <w:color w:val="000000" w:themeColor="text1"/>
          <w:spacing w:val="4"/>
          <w:sz w:val="24"/>
          <w:szCs w:val="24"/>
        </w:rPr>
        <w:t>￥</w:t>
      </w:r>
      <w:r>
        <w:rPr>
          <w:rFonts w:ascii="宋体" w:eastAsia="宋体" w:hAnsi="宋体" w:cs="宋体" w:hint="eastAsia"/>
          <w:color w:val="000000" w:themeColor="text1"/>
          <w:spacing w:val="4"/>
          <w:sz w:val="24"/>
          <w:szCs w:val="24"/>
          <w:u w:val="single"/>
        </w:rPr>
        <w:t xml:space="preserve">        </w:t>
      </w:r>
      <w:r>
        <w:rPr>
          <w:rFonts w:ascii="宋体" w:eastAsia="宋体" w:hAnsi="宋体" w:cs="宋体" w:hint="eastAsia"/>
          <w:color w:val="000000" w:themeColor="text1"/>
          <w:spacing w:val="4"/>
          <w:sz w:val="24"/>
          <w:szCs w:val="24"/>
        </w:rPr>
        <w:t>元）。</w:t>
      </w:r>
    </w:p>
    <w:p w:rsidR="00BC36C9" w:rsidRDefault="009B7E34">
      <w:pPr>
        <w:tabs>
          <w:tab w:val="left" w:pos="2160"/>
        </w:tabs>
        <w:spacing w:line="360" w:lineRule="auto"/>
        <w:ind w:firstLineChars="200" w:firstLine="496"/>
        <w:jc w:val="left"/>
        <w:rPr>
          <w:rFonts w:ascii="宋体" w:eastAsia="宋体" w:hAnsi="宋体" w:cs="宋体"/>
          <w:color w:val="000000" w:themeColor="text1"/>
          <w:spacing w:val="4"/>
          <w:sz w:val="24"/>
          <w:szCs w:val="24"/>
        </w:rPr>
      </w:pPr>
      <w:r>
        <w:rPr>
          <w:rFonts w:ascii="宋体" w:eastAsia="宋体" w:hAnsi="宋体" w:cs="宋体" w:hint="eastAsia"/>
          <w:color w:val="000000" w:themeColor="text1"/>
          <w:spacing w:val="4"/>
          <w:sz w:val="24"/>
          <w:szCs w:val="24"/>
        </w:rPr>
        <w:t>2.如果中标，我们根据招标文件的规定，履行合同的责任和义务并将投标文件有效期延长至合同履行完毕。</w:t>
      </w:r>
    </w:p>
    <w:p w:rsidR="00BC36C9" w:rsidRDefault="009B7E34">
      <w:pPr>
        <w:tabs>
          <w:tab w:val="left" w:pos="2160"/>
        </w:tabs>
        <w:spacing w:line="360" w:lineRule="auto"/>
        <w:ind w:firstLineChars="200" w:firstLine="496"/>
        <w:jc w:val="left"/>
        <w:rPr>
          <w:rFonts w:ascii="宋体" w:eastAsia="宋体" w:hAnsi="宋体" w:cs="宋体"/>
          <w:color w:val="000000" w:themeColor="text1"/>
          <w:spacing w:val="4"/>
          <w:sz w:val="24"/>
          <w:szCs w:val="24"/>
        </w:rPr>
      </w:pPr>
      <w:r>
        <w:rPr>
          <w:rFonts w:ascii="宋体" w:eastAsia="宋体" w:hAnsi="宋体" w:cs="宋体" w:hint="eastAsia"/>
          <w:color w:val="000000" w:themeColor="text1"/>
          <w:spacing w:val="4"/>
          <w:sz w:val="24"/>
          <w:szCs w:val="24"/>
        </w:rPr>
        <w:t>3.我们已详细阅读和审核全部招标文件（含修改部分）及有关附件，我们知道必须放弃提出含糊不清或误解的问题的权利。</w:t>
      </w:r>
    </w:p>
    <w:p w:rsidR="00BC36C9" w:rsidRDefault="009B7E34">
      <w:pPr>
        <w:tabs>
          <w:tab w:val="left" w:pos="2160"/>
        </w:tabs>
        <w:spacing w:line="360" w:lineRule="auto"/>
        <w:ind w:firstLineChars="200" w:firstLine="496"/>
        <w:jc w:val="left"/>
        <w:rPr>
          <w:rFonts w:ascii="宋体" w:eastAsia="宋体" w:hAnsi="宋体" w:cs="宋体"/>
          <w:color w:val="000000" w:themeColor="text1"/>
          <w:spacing w:val="4"/>
          <w:sz w:val="24"/>
          <w:szCs w:val="24"/>
        </w:rPr>
      </w:pPr>
      <w:r>
        <w:rPr>
          <w:rFonts w:ascii="宋体" w:eastAsia="宋体" w:hAnsi="宋体" w:cs="宋体" w:hint="eastAsia"/>
          <w:color w:val="000000" w:themeColor="text1"/>
          <w:spacing w:val="4"/>
          <w:sz w:val="24"/>
          <w:szCs w:val="24"/>
        </w:rPr>
        <w:t>4.我们同意在投标有效期内（自递交投标文件截止之日起</w:t>
      </w:r>
      <w:r>
        <w:rPr>
          <w:rFonts w:ascii="宋体" w:eastAsia="宋体" w:hAnsi="宋体" w:cs="宋体" w:hint="eastAsia"/>
          <w:color w:val="000000" w:themeColor="text1"/>
          <w:spacing w:val="4"/>
          <w:sz w:val="24"/>
          <w:szCs w:val="24"/>
          <w:u w:val="single"/>
        </w:rPr>
        <w:t xml:space="preserve">     </w:t>
      </w:r>
      <w:r>
        <w:rPr>
          <w:rFonts w:ascii="宋体" w:eastAsia="宋体" w:hAnsi="宋体" w:cs="宋体" w:hint="eastAsia"/>
          <w:color w:val="000000" w:themeColor="text1"/>
          <w:spacing w:val="4"/>
          <w:sz w:val="24"/>
          <w:szCs w:val="24"/>
        </w:rPr>
        <w:t>天内），本投标函对我方具有约束力。</w:t>
      </w:r>
    </w:p>
    <w:p w:rsidR="00BC36C9" w:rsidRDefault="009B7E34">
      <w:pPr>
        <w:tabs>
          <w:tab w:val="left" w:pos="2160"/>
        </w:tabs>
        <w:spacing w:line="360" w:lineRule="auto"/>
        <w:ind w:firstLineChars="200" w:firstLine="496"/>
        <w:jc w:val="left"/>
        <w:rPr>
          <w:rFonts w:ascii="宋体" w:eastAsia="宋体" w:hAnsi="宋体" w:cs="宋体"/>
          <w:color w:val="000000" w:themeColor="text1"/>
          <w:spacing w:val="4"/>
          <w:sz w:val="24"/>
          <w:szCs w:val="24"/>
        </w:rPr>
      </w:pPr>
      <w:r>
        <w:rPr>
          <w:rFonts w:ascii="宋体" w:eastAsia="宋体" w:hAnsi="宋体" w:cs="宋体" w:hint="eastAsia"/>
          <w:color w:val="000000" w:themeColor="text1"/>
          <w:spacing w:val="4"/>
          <w:sz w:val="24"/>
          <w:szCs w:val="24"/>
        </w:rPr>
        <w:t>5.我方完全理解最低报价不是中标的唯一条件，并尊重评标委员会的评审结论和采购人的定标结果。</w:t>
      </w:r>
    </w:p>
    <w:p w:rsidR="00BC36C9" w:rsidRDefault="009B7E34">
      <w:pPr>
        <w:tabs>
          <w:tab w:val="left" w:pos="2160"/>
        </w:tabs>
        <w:spacing w:line="360" w:lineRule="auto"/>
        <w:ind w:firstLineChars="200" w:firstLine="496"/>
        <w:jc w:val="left"/>
        <w:rPr>
          <w:rFonts w:ascii="宋体" w:eastAsia="宋体" w:hAnsi="宋体" w:cs="宋体"/>
          <w:color w:val="000000" w:themeColor="text1"/>
          <w:spacing w:val="4"/>
          <w:sz w:val="24"/>
          <w:szCs w:val="24"/>
        </w:rPr>
      </w:pPr>
      <w:r>
        <w:rPr>
          <w:rFonts w:ascii="宋体" w:eastAsia="宋体" w:hAnsi="宋体" w:cs="宋体" w:hint="eastAsia"/>
          <w:color w:val="000000" w:themeColor="text1"/>
          <w:spacing w:val="4"/>
          <w:sz w:val="24"/>
          <w:szCs w:val="24"/>
        </w:rPr>
        <w:t>6.我方愿意向贵方提供任何与本次招标有关的数据、情况、样品（如涉及）和技术资料，若贵方需要，我方愿意提供我方做出的一切承诺的证明材料。</w:t>
      </w:r>
    </w:p>
    <w:p w:rsidR="00BC36C9" w:rsidRDefault="009B7E34">
      <w:pPr>
        <w:tabs>
          <w:tab w:val="left" w:pos="2160"/>
        </w:tabs>
        <w:spacing w:line="360" w:lineRule="auto"/>
        <w:ind w:firstLineChars="200" w:firstLine="496"/>
        <w:jc w:val="left"/>
        <w:rPr>
          <w:rFonts w:ascii="宋体" w:eastAsia="宋体" w:hAnsi="宋体" w:cs="宋体"/>
          <w:color w:val="000000" w:themeColor="text1"/>
          <w:spacing w:val="4"/>
          <w:sz w:val="24"/>
          <w:szCs w:val="24"/>
        </w:rPr>
      </w:pPr>
      <w:r>
        <w:rPr>
          <w:rFonts w:ascii="宋体" w:eastAsia="宋体" w:hAnsi="宋体" w:cs="宋体" w:hint="eastAsia"/>
          <w:color w:val="000000" w:themeColor="text1"/>
          <w:spacing w:val="4"/>
          <w:sz w:val="24"/>
          <w:szCs w:val="24"/>
        </w:rPr>
        <w:t>7.我们同意按招标文件规定，遵守贵公司有关规定和收费标准。</w:t>
      </w:r>
    </w:p>
    <w:p w:rsidR="00BC36C9" w:rsidRDefault="009B7E34">
      <w:pPr>
        <w:tabs>
          <w:tab w:val="left" w:pos="2160"/>
        </w:tabs>
        <w:spacing w:line="360" w:lineRule="auto"/>
        <w:ind w:firstLineChars="200" w:firstLine="496"/>
        <w:jc w:val="left"/>
        <w:rPr>
          <w:rFonts w:ascii="宋体" w:eastAsia="宋体" w:hAnsi="宋体" w:cs="宋体"/>
          <w:color w:val="000000" w:themeColor="text1"/>
          <w:spacing w:val="4"/>
          <w:sz w:val="24"/>
          <w:szCs w:val="24"/>
        </w:rPr>
      </w:pPr>
      <w:r>
        <w:rPr>
          <w:rFonts w:ascii="宋体" w:eastAsia="宋体" w:hAnsi="宋体" w:cs="宋体" w:hint="eastAsia"/>
          <w:color w:val="000000" w:themeColor="text1"/>
          <w:spacing w:val="4"/>
          <w:sz w:val="24"/>
          <w:szCs w:val="24"/>
        </w:rPr>
        <w:t>8与本投标有关的一切正式往来通讯为：</w:t>
      </w:r>
    </w:p>
    <w:p w:rsidR="00BC36C9" w:rsidRDefault="00BC36C9">
      <w:pPr>
        <w:tabs>
          <w:tab w:val="left" w:pos="2160"/>
        </w:tabs>
        <w:spacing w:line="360" w:lineRule="auto"/>
        <w:ind w:firstLineChars="200" w:firstLine="496"/>
        <w:jc w:val="left"/>
        <w:rPr>
          <w:rFonts w:ascii="宋体" w:eastAsia="宋体" w:hAnsi="宋体" w:cs="宋体"/>
          <w:color w:val="000000" w:themeColor="text1"/>
          <w:spacing w:val="4"/>
          <w:sz w:val="24"/>
          <w:szCs w:val="24"/>
        </w:rPr>
      </w:pPr>
    </w:p>
    <w:p w:rsidR="00BC36C9" w:rsidRDefault="009B7E34">
      <w:pPr>
        <w:spacing w:line="360" w:lineRule="auto"/>
        <w:ind w:firstLineChars="171" w:firstLine="424"/>
        <w:jc w:val="left"/>
        <w:rPr>
          <w:rFonts w:ascii="宋体" w:eastAsia="宋体" w:hAnsi="宋体" w:cs="宋体"/>
          <w:color w:val="000000" w:themeColor="text1"/>
          <w:spacing w:val="4"/>
          <w:sz w:val="24"/>
          <w:szCs w:val="24"/>
          <w:u w:val="single"/>
        </w:rPr>
      </w:pPr>
      <w:r>
        <w:rPr>
          <w:rFonts w:ascii="宋体" w:eastAsia="宋体" w:hAnsi="宋体" w:cs="宋体" w:hint="eastAsia"/>
          <w:color w:val="000000" w:themeColor="text1"/>
          <w:spacing w:val="4"/>
          <w:sz w:val="24"/>
          <w:szCs w:val="24"/>
        </w:rPr>
        <w:t>联系地址：</w:t>
      </w:r>
      <w:r>
        <w:rPr>
          <w:rFonts w:ascii="宋体" w:eastAsia="宋体" w:hAnsi="宋体" w:cs="宋体" w:hint="eastAsia"/>
          <w:color w:val="000000" w:themeColor="text1"/>
          <w:spacing w:val="4"/>
          <w:sz w:val="24"/>
          <w:szCs w:val="24"/>
          <w:u w:val="single"/>
        </w:rPr>
        <w:t xml:space="preserve">                             </w:t>
      </w:r>
    </w:p>
    <w:p w:rsidR="00BC36C9" w:rsidRDefault="009B7E34">
      <w:pPr>
        <w:spacing w:line="360" w:lineRule="auto"/>
        <w:ind w:firstLineChars="171" w:firstLine="424"/>
        <w:jc w:val="left"/>
        <w:rPr>
          <w:rFonts w:ascii="宋体" w:eastAsia="宋体" w:hAnsi="宋体" w:cs="宋体"/>
          <w:color w:val="000000" w:themeColor="text1"/>
          <w:spacing w:val="4"/>
          <w:sz w:val="24"/>
          <w:szCs w:val="24"/>
          <w:u w:val="single"/>
        </w:rPr>
      </w:pPr>
      <w:r>
        <w:rPr>
          <w:rFonts w:ascii="宋体" w:eastAsia="宋体" w:hAnsi="宋体" w:cs="宋体" w:hint="eastAsia"/>
          <w:color w:val="000000" w:themeColor="text1"/>
          <w:spacing w:val="4"/>
          <w:sz w:val="24"/>
          <w:szCs w:val="24"/>
        </w:rPr>
        <w:t>邮政编码：</w:t>
      </w:r>
      <w:r>
        <w:rPr>
          <w:rFonts w:ascii="宋体" w:eastAsia="宋体" w:hAnsi="宋体" w:cs="宋体" w:hint="eastAsia"/>
          <w:color w:val="000000" w:themeColor="text1"/>
          <w:spacing w:val="4"/>
          <w:sz w:val="24"/>
          <w:szCs w:val="24"/>
          <w:u w:val="single"/>
        </w:rPr>
        <w:t xml:space="preserve">                             </w:t>
      </w:r>
    </w:p>
    <w:p w:rsidR="00BC36C9" w:rsidRDefault="009B7E34">
      <w:pPr>
        <w:spacing w:line="360" w:lineRule="auto"/>
        <w:ind w:firstLineChars="171" w:firstLine="424"/>
        <w:jc w:val="left"/>
        <w:rPr>
          <w:rFonts w:ascii="宋体" w:eastAsia="宋体" w:hAnsi="宋体" w:cs="宋体"/>
          <w:color w:val="000000" w:themeColor="text1"/>
          <w:spacing w:val="4"/>
          <w:sz w:val="24"/>
          <w:szCs w:val="24"/>
          <w:u w:val="single"/>
        </w:rPr>
      </w:pPr>
      <w:r>
        <w:rPr>
          <w:rFonts w:ascii="宋体" w:eastAsia="宋体" w:hAnsi="宋体" w:cs="宋体" w:hint="eastAsia"/>
          <w:color w:val="000000" w:themeColor="text1"/>
          <w:spacing w:val="4"/>
          <w:sz w:val="24"/>
          <w:szCs w:val="24"/>
        </w:rPr>
        <w:t>电    话：</w:t>
      </w:r>
      <w:r>
        <w:rPr>
          <w:rFonts w:ascii="宋体" w:eastAsia="宋体" w:hAnsi="宋体" w:cs="宋体" w:hint="eastAsia"/>
          <w:color w:val="000000" w:themeColor="text1"/>
          <w:spacing w:val="4"/>
          <w:sz w:val="24"/>
          <w:szCs w:val="24"/>
          <w:u w:val="single"/>
        </w:rPr>
        <w:t xml:space="preserve">                             </w:t>
      </w:r>
    </w:p>
    <w:p w:rsidR="00BC36C9" w:rsidRDefault="009B7E34">
      <w:pPr>
        <w:spacing w:line="360" w:lineRule="auto"/>
        <w:ind w:firstLineChars="171" w:firstLine="424"/>
        <w:jc w:val="left"/>
        <w:rPr>
          <w:rFonts w:ascii="宋体" w:eastAsia="宋体" w:hAnsi="宋体" w:cs="宋体"/>
          <w:color w:val="000000" w:themeColor="text1"/>
          <w:spacing w:val="4"/>
          <w:sz w:val="24"/>
          <w:szCs w:val="24"/>
          <w:u w:val="single"/>
        </w:rPr>
      </w:pPr>
      <w:r>
        <w:rPr>
          <w:rFonts w:ascii="宋体" w:eastAsia="宋体" w:hAnsi="宋体" w:cs="宋体" w:hint="eastAsia"/>
          <w:color w:val="000000" w:themeColor="text1"/>
          <w:spacing w:val="4"/>
          <w:sz w:val="24"/>
          <w:szCs w:val="24"/>
        </w:rPr>
        <w:t>传    真：</w:t>
      </w:r>
      <w:r>
        <w:rPr>
          <w:rFonts w:ascii="宋体" w:eastAsia="宋体" w:hAnsi="宋体" w:cs="宋体" w:hint="eastAsia"/>
          <w:color w:val="000000" w:themeColor="text1"/>
          <w:spacing w:val="4"/>
          <w:sz w:val="24"/>
          <w:szCs w:val="24"/>
          <w:u w:val="single"/>
        </w:rPr>
        <w:t xml:space="preserve">                             </w:t>
      </w:r>
    </w:p>
    <w:p w:rsidR="00BC36C9" w:rsidRDefault="009B7E34">
      <w:pPr>
        <w:spacing w:line="360" w:lineRule="auto"/>
        <w:ind w:firstLineChars="171" w:firstLine="424"/>
        <w:jc w:val="left"/>
        <w:rPr>
          <w:rFonts w:ascii="宋体" w:eastAsia="宋体" w:hAnsi="宋体" w:cs="宋体"/>
          <w:color w:val="000000" w:themeColor="text1"/>
          <w:spacing w:val="4"/>
          <w:sz w:val="24"/>
          <w:szCs w:val="24"/>
          <w:u w:val="single"/>
        </w:rPr>
      </w:pPr>
      <w:r>
        <w:rPr>
          <w:rFonts w:ascii="宋体" w:eastAsia="宋体" w:hAnsi="宋体" w:cs="宋体" w:hint="eastAsia"/>
          <w:color w:val="000000" w:themeColor="text1"/>
          <w:spacing w:val="4"/>
          <w:sz w:val="24"/>
          <w:szCs w:val="24"/>
        </w:rPr>
        <w:t>投标人名称（公章）：</w:t>
      </w:r>
      <w:r>
        <w:rPr>
          <w:rFonts w:ascii="宋体" w:eastAsia="宋体" w:hAnsi="宋体" w:cs="宋体" w:hint="eastAsia"/>
          <w:color w:val="000000" w:themeColor="text1"/>
          <w:spacing w:val="4"/>
          <w:sz w:val="24"/>
          <w:szCs w:val="24"/>
          <w:u w:val="single"/>
        </w:rPr>
        <w:t xml:space="preserve">                    </w:t>
      </w:r>
    </w:p>
    <w:p w:rsidR="00BC36C9" w:rsidRDefault="009B7E34">
      <w:pPr>
        <w:spacing w:line="360" w:lineRule="auto"/>
        <w:ind w:firstLineChars="171" w:firstLine="410"/>
        <w:jc w:val="left"/>
        <w:rPr>
          <w:rFonts w:ascii="宋体" w:eastAsia="宋体" w:hAnsi="宋体" w:cs="宋体"/>
          <w:color w:val="000000" w:themeColor="text1"/>
          <w:spacing w:val="4"/>
          <w:sz w:val="24"/>
          <w:szCs w:val="24"/>
          <w:u w:val="single"/>
        </w:rPr>
      </w:pPr>
      <w:r>
        <w:rPr>
          <w:rFonts w:ascii="宋体" w:eastAsia="宋体" w:hAnsi="宋体" w:cs="宋体" w:hint="eastAsia"/>
          <w:color w:val="000000" w:themeColor="text1"/>
          <w:sz w:val="24"/>
          <w:szCs w:val="24"/>
        </w:rPr>
        <w:t>法定代表人/被授权人</w:t>
      </w:r>
      <w:r>
        <w:rPr>
          <w:rFonts w:ascii="宋体" w:eastAsia="宋体" w:hAnsi="宋体" w:cs="宋体" w:hint="eastAsia"/>
          <w:color w:val="000000" w:themeColor="text1"/>
          <w:spacing w:val="4"/>
          <w:sz w:val="24"/>
          <w:szCs w:val="24"/>
        </w:rPr>
        <w:t>（签字或盖章）</w:t>
      </w:r>
      <w:r>
        <w:rPr>
          <w:rFonts w:ascii="宋体" w:eastAsia="宋体" w:hAnsi="宋体" w:cs="宋体" w:hint="eastAsia"/>
          <w:color w:val="000000" w:themeColor="text1"/>
          <w:sz w:val="24"/>
          <w:szCs w:val="24"/>
        </w:rPr>
        <w:t>：</w:t>
      </w:r>
      <w:r>
        <w:rPr>
          <w:rFonts w:ascii="宋体" w:eastAsia="宋体" w:hAnsi="宋体" w:cs="宋体" w:hint="eastAsia"/>
          <w:color w:val="000000" w:themeColor="text1"/>
          <w:spacing w:val="4"/>
          <w:sz w:val="24"/>
          <w:szCs w:val="24"/>
          <w:u w:val="single"/>
        </w:rPr>
        <w:t xml:space="preserve">              </w:t>
      </w:r>
    </w:p>
    <w:p w:rsidR="00BC36C9" w:rsidRDefault="009B7E34">
      <w:pPr>
        <w:spacing w:line="360" w:lineRule="auto"/>
        <w:ind w:firstLineChars="171" w:firstLine="424"/>
        <w:jc w:val="left"/>
        <w:rPr>
          <w:rFonts w:ascii="宋体" w:eastAsia="宋体" w:hAnsi="宋体" w:cs="宋体"/>
          <w:color w:val="000000" w:themeColor="text1"/>
          <w:spacing w:val="4"/>
          <w:sz w:val="24"/>
          <w:szCs w:val="24"/>
          <w:u w:val="single"/>
        </w:rPr>
      </w:pPr>
      <w:r>
        <w:rPr>
          <w:rFonts w:ascii="宋体" w:eastAsia="宋体" w:hAnsi="宋体" w:cs="宋体" w:hint="eastAsia"/>
          <w:color w:val="000000" w:themeColor="text1"/>
          <w:spacing w:val="4"/>
          <w:sz w:val="24"/>
          <w:szCs w:val="24"/>
        </w:rPr>
        <w:t>日    期：</w:t>
      </w:r>
      <w:r>
        <w:rPr>
          <w:rFonts w:ascii="宋体" w:eastAsia="宋体" w:hAnsi="宋体" w:cs="宋体" w:hint="eastAsia"/>
          <w:color w:val="000000" w:themeColor="text1"/>
          <w:spacing w:val="4"/>
          <w:sz w:val="24"/>
          <w:szCs w:val="24"/>
          <w:u w:val="single"/>
        </w:rPr>
        <w:t xml:space="preserve">                 </w:t>
      </w:r>
    </w:p>
    <w:bookmarkEnd w:id="56"/>
    <w:bookmarkEnd w:id="57"/>
    <w:p w:rsidR="00BC36C9" w:rsidRDefault="00BC36C9">
      <w:pPr>
        <w:spacing w:line="360" w:lineRule="auto"/>
        <w:ind w:firstLineChars="171" w:firstLine="424"/>
        <w:jc w:val="left"/>
        <w:rPr>
          <w:rFonts w:ascii="宋体" w:eastAsia="宋体" w:hAnsi="宋体" w:cs="宋体"/>
          <w:color w:val="000000" w:themeColor="text1"/>
          <w:spacing w:val="4"/>
          <w:sz w:val="24"/>
          <w:szCs w:val="24"/>
          <w:u w:val="single"/>
        </w:rPr>
      </w:pPr>
    </w:p>
    <w:p w:rsidR="00BC36C9" w:rsidRDefault="009B7E34">
      <w:pPr>
        <w:pStyle w:val="2"/>
        <w:spacing w:before="0" w:after="0" w:line="360" w:lineRule="auto"/>
        <w:jc w:val="center"/>
        <w:rPr>
          <w:rFonts w:ascii="宋体" w:eastAsia="宋体" w:hAnsi="宋体"/>
          <w:color w:val="000000" w:themeColor="text1"/>
          <w:sz w:val="30"/>
          <w:szCs w:val="30"/>
        </w:rPr>
      </w:pPr>
      <w:bookmarkStart w:id="58" w:name="_Toc173741626"/>
      <w:bookmarkStart w:id="59" w:name="OLE_LINK90"/>
      <w:bookmarkStart w:id="60" w:name="OLE_LINK89"/>
      <w:r>
        <w:rPr>
          <w:rFonts w:ascii="宋体" w:eastAsia="宋体" w:hAnsi="宋体" w:hint="eastAsia"/>
          <w:color w:val="000000" w:themeColor="text1"/>
          <w:sz w:val="30"/>
          <w:szCs w:val="30"/>
        </w:rPr>
        <w:lastRenderedPageBreak/>
        <w:t>二、</w:t>
      </w:r>
      <w:bookmarkStart w:id="61" w:name="OLE_LINK88"/>
      <w:r>
        <w:rPr>
          <w:rFonts w:ascii="宋体" w:eastAsia="宋体" w:hAnsi="宋体" w:hint="eastAsia"/>
          <w:color w:val="000000" w:themeColor="text1"/>
          <w:sz w:val="30"/>
          <w:szCs w:val="30"/>
        </w:rPr>
        <w:t>法定代表人授权委托书</w:t>
      </w:r>
      <w:bookmarkEnd w:id="58"/>
      <w:bookmarkEnd w:id="61"/>
    </w:p>
    <w:p w:rsidR="00BC36C9" w:rsidRDefault="009B7E34">
      <w:pPr>
        <w:spacing w:line="360" w:lineRule="auto"/>
        <w:jc w:val="center"/>
        <w:rPr>
          <w:rFonts w:ascii="宋体" w:eastAsia="宋体" w:hAnsi="宋体" w:cs="宋体"/>
          <w:b/>
          <w:bCs/>
          <w:color w:val="000000" w:themeColor="text1"/>
          <w:sz w:val="30"/>
          <w:szCs w:val="30"/>
        </w:rPr>
      </w:pPr>
      <w:r>
        <w:rPr>
          <w:rFonts w:ascii="宋体" w:eastAsia="宋体" w:hAnsi="宋体" w:cs="宋体" w:hint="eastAsia"/>
          <w:b/>
          <w:bCs/>
          <w:color w:val="000000" w:themeColor="text1"/>
          <w:sz w:val="30"/>
          <w:szCs w:val="30"/>
        </w:rPr>
        <w:t>2.1法定代表人身份证明书</w:t>
      </w:r>
    </w:p>
    <w:p w:rsidR="00BC36C9" w:rsidRDefault="00BC36C9">
      <w:pPr>
        <w:pStyle w:val="a5"/>
        <w:spacing w:line="360" w:lineRule="auto"/>
        <w:ind w:left="5250" w:firstLine="480"/>
        <w:rPr>
          <w:rFonts w:hAnsi="宋体" w:cs="宋体"/>
          <w:color w:val="000000" w:themeColor="text1"/>
          <w:szCs w:val="24"/>
        </w:rPr>
      </w:pPr>
    </w:p>
    <w:p w:rsidR="00BC36C9" w:rsidRDefault="009B7E34">
      <w:pPr>
        <w:autoSpaceDE w:val="0"/>
        <w:autoSpaceDN w:val="0"/>
        <w:adjustRightInd w:val="0"/>
        <w:spacing w:line="360" w:lineRule="auto"/>
        <w:ind w:firstLine="480"/>
        <w:jc w:val="left"/>
        <w:rPr>
          <w:rFonts w:ascii="宋体" w:eastAsia="宋体" w:hAnsi="宋体" w:cs="宋体"/>
          <w:color w:val="000000" w:themeColor="text1"/>
          <w:sz w:val="24"/>
          <w:szCs w:val="24"/>
          <w:lang w:val="zh-CN"/>
        </w:rPr>
      </w:pPr>
      <w:r>
        <w:rPr>
          <w:rFonts w:ascii="宋体" w:eastAsia="宋体" w:hAnsi="宋体" w:cs="宋体" w:hint="eastAsia"/>
          <w:color w:val="000000" w:themeColor="text1"/>
          <w:sz w:val="24"/>
          <w:szCs w:val="24"/>
          <w:lang w:val="zh-CN"/>
        </w:rPr>
        <w:t>陕西正翼项目管理咨询有限公司：</w:t>
      </w:r>
    </w:p>
    <w:p w:rsidR="00BC36C9" w:rsidRDefault="009B7E34">
      <w:pPr>
        <w:autoSpaceDE w:val="0"/>
        <w:autoSpaceDN w:val="0"/>
        <w:adjustRightInd w:val="0"/>
        <w:spacing w:line="360" w:lineRule="auto"/>
        <w:ind w:firstLineChars="200" w:firstLine="480"/>
        <w:jc w:val="left"/>
        <w:rPr>
          <w:rFonts w:ascii="宋体" w:eastAsia="宋体" w:hAnsi="宋体" w:cs="宋体"/>
          <w:color w:val="000000" w:themeColor="text1"/>
          <w:sz w:val="24"/>
          <w:szCs w:val="24"/>
          <w:lang w:val="zh-CN"/>
        </w:rPr>
      </w:pPr>
      <w:r>
        <w:rPr>
          <w:rFonts w:ascii="宋体" w:eastAsia="宋体" w:hAnsi="宋体" w:cs="宋体" w:hint="eastAsia"/>
          <w:color w:val="000000" w:themeColor="text1"/>
          <w:sz w:val="24"/>
          <w:szCs w:val="24"/>
          <w:lang w:val="zh-CN"/>
        </w:rPr>
        <w:t>姓名：</w:t>
      </w:r>
      <w:r>
        <w:rPr>
          <w:rFonts w:ascii="宋体" w:eastAsia="宋体" w:hAnsi="宋体" w:cs="宋体" w:hint="eastAsia"/>
          <w:color w:val="000000" w:themeColor="text1"/>
          <w:sz w:val="24"/>
          <w:szCs w:val="24"/>
          <w:u w:val="single"/>
          <w:lang w:val="zh-CN"/>
        </w:rPr>
        <w:t xml:space="preserve">      </w:t>
      </w:r>
      <w:r>
        <w:rPr>
          <w:rFonts w:ascii="宋体" w:eastAsia="宋体" w:hAnsi="宋体" w:cs="宋体" w:hint="eastAsia"/>
          <w:color w:val="000000" w:themeColor="text1"/>
          <w:sz w:val="24"/>
          <w:szCs w:val="24"/>
          <w:lang w:val="zh-CN"/>
        </w:rPr>
        <w:t>性别：</w:t>
      </w:r>
      <w:r>
        <w:rPr>
          <w:rFonts w:ascii="宋体" w:eastAsia="宋体" w:hAnsi="宋体" w:cs="宋体" w:hint="eastAsia"/>
          <w:color w:val="000000" w:themeColor="text1"/>
          <w:sz w:val="24"/>
          <w:szCs w:val="24"/>
          <w:u w:val="single"/>
          <w:lang w:val="zh-CN"/>
        </w:rPr>
        <w:t xml:space="preserve">      </w:t>
      </w:r>
      <w:r>
        <w:rPr>
          <w:rFonts w:ascii="宋体" w:eastAsia="宋体" w:hAnsi="宋体" w:cs="宋体" w:hint="eastAsia"/>
          <w:color w:val="000000" w:themeColor="text1"/>
          <w:sz w:val="24"/>
          <w:szCs w:val="24"/>
          <w:lang w:val="zh-CN"/>
        </w:rPr>
        <w:t>年龄：</w:t>
      </w:r>
      <w:r>
        <w:rPr>
          <w:rFonts w:ascii="宋体" w:eastAsia="宋体" w:hAnsi="宋体" w:cs="宋体" w:hint="eastAsia"/>
          <w:color w:val="000000" w:themeColor="text1"/>
          <w:sz w:val="24"/>
          <w:szCs w:val="24"/>
          <w:u w:val="single"/>
          <w:lang w:val="zh-CN"/>
        </w:rPr>
        <w:t xml:space="preserve">      </w:t>
      </w:r>
      <w:r>
        <w:rPr>
          <w:rFonts w:ascii="宋体" w:eastAsia="宋体" w:hAnsi="宋体" w:cs="宋体" w:hint="eastAsia"/>
          <w:color w:val="000000" w:themeColor="text1"/>
          <w:sz w:val="24"/>
          <w:szCs w:val="24"/>
          <w:lang w:val="zh-CN"/>
        </w:rPr>
        <w:t>职务：</w:t>
      </w:r>
      <w:r>
        <w:rPr>
          <w:rFonts w:ascii="宋体" w:eastAsia="宋体" w:hAnsi="宋体" w:cs="宋体" w:hint="eastAsia"/>
          <w:color w:val="000000" w:themeColor="text1"/>
          <w:sz w:val="24"/>
          <w:szCs w:val="24"/>
          <w:u w:val="single"/>
        </w:rPr>
        <w:t xml:space="preserve">        </w:t>
      </w:r>
      <w:r>
        <w:rPr>
          <w:rFonts w:ascii="宋体" w:eastAsia="宋体" w:hAnsi="宋体" w:cs="宋体" w:hint="eastAsia"/>
          <w:color w:val="000000" w:themeColor="text1"/>
          <w:sz w:val="24"/>
          <w:szCs w:val="24"/>
        </w:rPr>
        <w:t>（</w:t>
      </w:r>
      <w:r>
        <w:rPr>
          <w:rFonts w:ascii="宋体" w:eastAsia="宋体" w:hAnsi="宋体" w:cs="宋体" w:hint="eastAsia"/>
          <w:color w:val="000000" w:themeColor="text1"/>
          <w:sz w:val="24"/>
          <w:szCs w:val="24"/>
          <w:lang w:val="zh-CN"/>
        </w:rPr>
        <w:t>投标人名称）的法定代表人（单位负责人）。</w:t>
      </w:r>
    </w:p>
    <w:p w:rsidR="00BC36C9" w:rsidRDefault="009B7E34">
      <w:pPr>
        <w:autoSpaceDE w:val="0"/>
        <w:autoSpaceDN w:val="0"/>
        <w:adjustRightInd w:val="0"/>
        <w:spacing w:line="360" w:lineRule="auto"/>
        <w:ind w:firstLineChars="200" w:firstLine="480"/>
        <w:jc w:val="left"/>
        <w:rPr>
          <w:rFonts w:ascii="宋体" w:eastAsia="宋体" w:hAnsi="宋体" w:cs="宋体"/>
          <w:color w:val="000000" w:themeColor="text1"/>
          <w:sz w:val="24"/>
          <w:szCs w:val="24"/>
          <w:lang w:val="zh-CN"/>
        </w:rPr>
      </w:pPr>
      <w:r>
        <w:rPr>
          <w:rFonts w:ascii="宋体" w:eastAsia="宋体" w:hAnsi="宋体" w:cs="宋体" w:hint="eastAsia"/>
          <w:color w:val="000000" w:themeColor="text1"/>
          <w:sz w:val="24"/>
          <w:szCs w:val="24"/>
          <w:lang w:val="zh-CN"/>
        </w:rPr>
        <w:t>特此证明。</w:t>
      </w:r>
    </w:p>
    <w:p w:rsidR="00BC36C9" w:rsidRDefault="00BC36C9">
      <w:pPr>
        <w:autoSpaceDE w:val="0"/>
        <w:autoSpaceDN w:val="0"/>
        <w:adjustRightInd w:val="0"/>
        <w:spacing w:line="360" w:lineRule="auto"/>
        <w:ind w:firstLine="480"/>
        <w:jc w:val="left"/>
        <w:rPr>
          <w:rFonts w:ascii="宋体" w:eastAsia="宋体" w:hAnsi="宋体" w:cs="宋体"/>
          <w:color w:val="000000" w:themeColor="text1"/>
          <w:sz w:val="24"/>
          <w:szCs w:val="24"/>
          <w:lang w:val="zh-CN"/>
        </w:rPr>
      </w:pPr>
    </w:p>
    <w:p w:rsidR="00BC36C9" w:rsidRDefault="009B7E34">
      <w:pPr>
        <w:autoSpaceDE w:val="0"/>
        <w:autoSpaceDN w:val="0"/>
        <w:adjustRightInd w:val="0"/>
        <w:spacing w:line="360" w:lineRule="auto"/>
        <w:ind w:firstLine="480"/>
        <w:jc w:val="left"/>
        <w:rPr>
          <w:rFonts w:ascii="宋体" w:eastAsia="宋体" w:hAnsi="宋体" w:cs="宋体"/>
          <w:color w:val="000000" w:themeColor="text1"/>
          <w:sz w:val="24"/>
          <w:szCs w:val="24"/>
          <w:lang w:val="zh-CN"/>
        </w:rPr>
      </w:pPr>
      <w:r>
        <w:rPr>
          <w:rFonts w:ascii="宋体" w:eastAsia="宋体" w:hAnsi="宋体" w:cs="宋体" w:hint="eastAsia"/>
          <w:color w:val="000000" w:themeColor="text1"/>
          <w:sz w:val="24"/>
          <w:szCs w:val="24"/>
          <w:lang w:val="zh-CN"/>
        </w:rPr>
        <w:t>附：法定代表人（单位负责人）身份证复印件。</w:t>
      </w:r>
    </w:p>
    <w:p w:rsidR="00BC36C9" w:rsidRDefault="00BC36C9">
      <w:pPr>
        <w:autoSpaceDE w:val="0"/>
        <w:autoSpaceDN w:val="0"/>
        <w:adjustRightInd w:val="0"/>
        <w:spacing w:line="360" w:lineRule="auto"/>
        <w:ind w:firstLine="480"/>
        <w:jc w:val="left"/>
        <w:rPr>
          <w:rFonts w:ascii="宋体" w:eastAsia="宋体" w:hAnsi="宋体" w:cs="宋体"/>
          <w:color w:val="000000" w:themeColor="text1"/>
          <w:sz w:val="24"/>
          <w:szCs w:val="24"/>
          <w:lang w:val="zh-CN"/>
        </w:rPr>
      </w:pPr>
    </w:p>
    <w:p w:rsidR="00BC36C9" w:rsidRDefault="009B7E34">
      <w:pPr>
        <w:autoSpaceDE w:val="0"/>
        <w:autoSpaceDN w:val="0"/>
        <w:adjustRightInd w:val="0"/>
        <w:spacing w:line="360" w:lineRule="auto"/>
        <w:ind w:firstLine="480"/>
        <w:jc w:val="left"/>
        <w:rPr>
          <w:rFonts w:ascii="宋体" w:eastAsia="宋体" w:hAnsi="宋体" w:cs="宋体"/>
          <w:color w:val="000000" w:themeColor="text1"/>
          <w:sz w:val="24"/>
          <w:szCs w:val="24"/>
          <w:lang w:val="zh-CN"/>
        </w:rPr>
      </w:pPr>
      <w:r>
        <w:rPr>
          <w:rFonts w:ascii="宋体" w:eastAsia="宋体" w:hAnsi="宋体" w:cs="宋体" w:hint="eastAsia"/>
          <w:color w:val="000000" w:themeColor="text1"/>
          <w:sz w:val="24"/>
          <w:szCs w:val="24"/>
          <w:lang w:val="zh-CN"/>
        </w:rPr>
        <w:t>注：自然人投标的此处只附身份证复印件。</w:t>
      </w:r>
    </w:p>
    <w:p w:rsidR="00BC36C9" w:rsidRDefault="00BC36C9">
      <w:pPr>
        <w:spacing w:line="360" w:lineRule="auto"/>
        <w:ind w:firstLine="480"/>
        <w:jc w:val="center"/>
        <w:rPr>
          <w:rFonts w:ascii="宋体" w:eastAsia="宋体" w:hAnsi="宋体" w:cs="宋体"/>
          <w:color w:val="000000" w:themeColor="text1"/>
          <w:sz w:val="24"/>
          <w:szCs w:val="24"/>
        </w:rPr>
      </w:pPr>
    </w:p>
    <w:p w:rsidR="00BC36C9" w:rsidRDefault="00BC36C9">
      <w:pPr>
        <w:spacing w:line="360" w:lineRule="auto"/>
        <w:ind w:firstLine="480"/>
        <w:jc w:val="center"/>
        <w:rPr>
          <w:rFonts w:ascii="宋体" w:eastAsia="宋体" w:hAnsi="宋体" w:cs="宋体"/>
          <w:color w:val="000000" w:themeColor="text1"/>
          <w:sz w:val="24"/>
          <w:szCs w:val="24"/>
        </w:rPr>
      </w:pPr>
    </w:p>
    <w:p w:rsidR="00BC36C9" w:rsidRDefault="00BC36C9">
      <w:pPr>
        <w:spacing w:line="360" w:lineRule="auto"/>
        <w:ind w:firstLine="480"/>
        <w:jc w:val="center"/>
        <w:rPr>
          <w:rFonts w:ascii="宋体" w:eastAsia="宋体" w:hAnsi="宋体" w:cs="宋体"/>
          <w:color w:val="000000" w:themeColor="text1"/>
          <w:sz w:val="24"/>
          <w:szCs w:val="24"/>
        </w:rPr>
      </w:pPr>
    </w:p>
    <w:p w:rsidR="00BC36C9" w:rsidRDefault="00BC36C9">
      <w:pPr>
        <w:spacing w:line="360" w:lineRule="auto"/>
        <w:ind w:firstLine="496"/>
        <w:rPr>
          <w:rFonts w:ascii="宋体" w:eastAsia="宋体" w:hAnsi="宋体" w:cs="宋体"/>
          <w:color w:val="000000" w:themeColor="text1"/>
          <w:spacing w:val="4"/>
          <w:sz w:val="24"/>
          <w:szCs w:val="24"/>
        </w:rPr>
      </w:pPr>
    </w:p>
    <w:p w:rsidR="00BC36C9" w:rsidRDefault="009B7E34">
      <w:pPr>
        <w:spacing w:line="360" w:lineRule="auto"/>
        <w:ind w:firstLine="496"/>
        <w:rPr>
          <w:rFonts w:ascii="宋体" w:eastAsia="宋体" w:hAnsi="宋体" w:cs="宋体"/>
          <w:color w:val="000000" w:themeColor="text1"/>
          <w:spacing w:val="4"/>
          <w:sz w:val="24"/>
          <w:szCs w:val="24"/>
        </w:rPr>
      </w:pPr>
      <w:r>
        <w:rPr>
          <w:rFonts w:ascii="宋体" w:eastAsia="宋体" w:hAnsi="宋体" w:cs="宋体" w:hint="eastAsia"/>
          <w:color w:val="000000" w:themeColor="text1"/>
          <w:spacing w:val="4"/>
          <w:sz w:val="24"/>
          <w:szCs w:val="24"/>
        </w:rPr>
        <w:t xml:space="preserve">投标人名称（公章）:             </w:t>
      </w:r>
    </w:p>
    <w:p w:rsidR="00BC36C9" w:rsidRDefault="009B7E34">
      <w:pPr>
        <w:spacing w:line="360" w:lineRule="auto"/>
        <w:ind w:firstLineChars="221" w:firstLine="548"/>
        <w:jc w:val="left"/>
        <w:rPr>
          <w:rFonts w:ascii="宋体" w:eastAsia="宋体" w:hAnsi="宋体" w:cs="宋体"/>
          <w:color w:val="000000" w:themeColor="text1"/>
          <w:spacing w:val="4"/>
          <w:sz w:val="24"/>
          <w:szCs w:val="24"/>
        </w:rPr>
      </w:pPr>
      <w:r>
        <w:rPr>
          <w:rFonts w:ascii="宋体" w:eastAsia="宋体" w:hAnsi="宋体" w:cs="宋体" w:hint="eastAsia"/>
          <w:color w:val="000000" w:themeColor="text1"/>
          <w:spacing w:val="4"/>
          <w:sz w:val="24"/>
          <w:szCs w:val="24"/>
        </w:rPr>
        <w:t xml:space="preserve">日 </w:t>
      </w:r>
      <w:r>
        <w:rPr>
          <w:rFonts w:ascii="宋体" w:eastAsia="宋体" w:hAnsi="宋体" w:cs="宋体"/>
          <w:color w:val="000000" w:themeColor="text1"/>
          <w:spacing w:val="4"/>
          <w:sz w:val="24"/>
          <w:szCs w:val="24"/>
        </w:rPr>
        <w:t xml:space="preserve"> </w:t>
      </w:r>
      <w:r>
        <w:rPr>
          <w:rFonts w:ascii="宋体" w:eastAsia="宋体" w:hAnsi="宋体" w:cs="宋体" w:hint="eastAsia"/>
          <w:color w:val="000000" w:themeColor="text1"/>
          <w:spacing w:val="4"/>
          <w:sz w:val="24"/>
          <w:szCs w:val="24"/>
        </w:rPr>
        <w:t xml:space="preserve">期：     </w:t>
      </w:r>
    </w:p>
    <w:p w:rsidR="00BC36C9" w:rsidRDefault="00BC36C9">
      <w:pPr>
        <w:spacing w:line="360" w:lineRule="auto"/>
        <w:ind w:firstLineChars="221" w:firstLine="548"/>
        <w:jc w:val="left"/>
        <w:rPr>
          <w:rFonts w:ascii="宋体" w:eastAsia="宋体" w:hAnsi="宋体" w:cs="宋体"/>
          <w:color w:val="000000" w:themeColor="text1"/>
          <w:spacing w:val="4"/>
          <w:sz w:val="24"/>
          <w:szCs w:val="24"/>
        </w:rPr>
      </w:pPr>
    </w:p>
    <w:p w:rsidR="00BC36C9" w:rsidRDefault="00BC36C9">
      <w:pPr>
        <w:spacing w:line="360" w:lineRule="auto"/>
        <w:ind w:firstLineChars="221" w:firstLine="548"/>
        <w:jc w:val="left"/>
        <w:rPr>
          <w:rFonts w:ascii="宋体" w:eastAsia="宋体" w:hAnsi="宋体" w:cs="宋体"/>
          <w:color w:val="000000" w:themeColor="text1"/>
          <w:spacing w:val="4"/>
          <w:sz w:val="24"/>
          <w:szCs w:val="24"/>
        </w:rPr>
      </w:pPr>
    </w:p>
    <w:p w:rsidR="00BC36C9" w:rsidRDefault="00BC36C9">
      <w:pPr>
        <w:spacing w:line="360" w:lineRule="auto"/>
        <w:ind w:firstLineChars="221" w:firstLine="548"/>
        <w:jc w:val="left"/>
        <w:rPr>
          <w:rFonts w:ascii="宋体" w:eastAsia="宋体" w:hAnsi="宋体" w:cs="宋体"/>
          <w:color w:val="000000" w:themeColor="text1"/>
          <w:spacing w:val="4"/>
          <w:sz w:val="24"/>
          <w:szCs w:val="24"/>
        </w:rPr>
      </w:pPr>
    </w:p>
    <w:p w:rsidR="00BC36C9" w:rsidRDefault="00BC36C9">
      <w:pPr>
        <w:spacing w:line="360" w:lineRule="auto"/>
        <w:ind w:firstLineChars="221" w:firstLine="548"/>
        <w:jc w:val="left"/>
        <w:rPr>
          <w:rFonts w:ascii="宋体" w:eastAsia="宋体" w:hAnsi="宋体" w:cs="宋体"/>
          <w:color w:val="000000" w:themeColor="text1"/>
          <w:spacing w:val="4"/>
          <w:sz w:val="24"/>
          <w:szCs w:val="24"/>
        </w:rPr>
      </w:pPr>
    </w:p>
    <w:p w:rsidR="00BC36C9" w:rsidRDefault="00BC36C9">
      <w:pPr>
        <w:spacing w:line="360" w:lineRule="auto"/>
        <w:ind w:firstLineChars="221" w:firstLine="548"/>
        <w:jc w:val="left"/>
        <w:rPr>
          <w:rFonts w:ascii="宋体" w:eastAsia="宋体" w:hAnsi="宋体" w:cs="宋体"/>
          <w:color w:val="000000" w:themeColor="text1"/>
          <w:spacing w:val="4"/>
          <w:sz w:val="24"/>
          <w:szCs w:val="24"/>
        </w:rPr>
      </w:pPr>
    </w:p>
    <w:p w:rsidR="00BC36C9" w:rsidRDefault="00BC36C9">
      <w:pPr>
        <w:spacing w:line="360" w:lineRule="auto"/>
        <w:ind w:firstLineChars="221" w:firstLine="548"/>
        <w:jc w:val="left"/>
        <w:rPr>
          <w:rFonts w:ascii="宋体" w:eastAsia="宋体" w:hAnsi="宋体" w:cs="宋体"/>
          <w:color w:val="000000" w:themeColor="text1"/>
          <w:spacing w:val="4"/>
          <w:sz w:val="24"/>
          <w:szCs w:val="24"/>
        </w:rPr>
      </w:pPr>
    </w:p>
    <w:p w:rsidR="00BC36C9" w:rsidRDefault="00BC36C9">
      <w:pPr>
        <w:spacing w:line="360" w:lineRule="auto"/>
        <w:ind w:firstLineChars="221" w:firstLine="548"/>
        <w:jc w:val="left"/>
        <w:rPr>
          <w:rFonts w:ascii="宋体" w:eastAsia="宋体" w:hAnsi="宋体" w:cs="宋体"/>
          <w:color w:val="000000" w:themeColor="text1"/>
          <w:spacing w:val="4"/>
          <w:sz w:val="24"/>
          <w:szCs w:val="24"/>
        </w:rPr>
      </w:pPr>
    </w:p>
    <w:p w:rsidR="00BC36C9" w:rsidRDefault="00BC36C9">
      <w:pPr>
        <w:spacing w:line="360" w:lineRule="auto"/>
        <w:ind w:firstLineChars="221" w:firstLine="548"/>
        <w:jc w:val="left"/>
        <w:rPr>
          <w:rFonts w:ascii="宋体" w:eastAsia="宋体" w:hAnsi="宋体" w:cs="宋体"/>
          <w:color w:val="000000" w:themeColor="text1"/>
          <w:spacing w:val="4"/>
          <w:sz w:val="24"/>
          <w:szCs w:val="24"/>
        </w:rPr>
      </w:pPr>
    </w:p>
    <w:p w:rsidR="00BC36C9" w:rsidRDefault="00BC36C9">
      <w:pPr>
        <w:spacing w:line="360" w:lineRule="auto"/>
        <w:ind w:firstLineChars="221" w:firstLine="548"/>
        <w:jc w:val="left"/>
        <w:rPr>
          <w:rFonts w:ascii="宋体" w:eastAsia="宋体" w:hAnsi="宋体" w:cs="宋体"/>
          <w:color w:val="000000" w:themeColor="text1"/>
          <w:spacing w:val="4"/>
          <w:sz w:val="24"/>
          <w:szCs w:val="24"/>
        </w:rPr>
      </w:pPr>
    </w:p>
    <w:p w:rsidR="00BC36C9" w:rsidRDefault="00BC36C9">
      <w:pPr>
        <w:spacing w:line="360" w:lineRule="auto"/>
        <w:ind w:firstLineChars="221" w:firstLine="548"/>
        <w:jc w:val="left"/>
        <w:rPr>
          <w:rFonts w:ascii="宋体" w:eastAsia="宋体" w:hAnsi="宋体" w:cs="宋体"/>
          <w:color w:val="000000" w:themeColor="text1"/>
          <w:spacing w:val="4"/>
          <w:sz w:val="24"/>
          <w:szCs w:val="24"/>
        </w:rPr>
      </w:pPr>
    </w:p>
    <w:p w:rsidR="00BC36C9" w:rsidRDefault="00BC36C9">
      <w:pPr>
        <w:spacing w:line="360" w:lineRule="auto"/>
        <w:ind w:firstLineChars="221" w:firstLine="548"/>
        <w:jc w:val="left"/>
        <w:rPr>
          <w:rFonts w:ascii="宋体" w:eastAsia="宋体" w:hAnsi="宋体" w:cs="宋体"/>
          <w:color w:val="000000" w:themeColor="text1"/>
          <w:spacing w:val="4"/>
          <w:sz w:val="24"/>
          <w:szCs w:val="24"/>
        </w:rPr>
      </w:pPr>
    </w:p>
    <w:p w:rsidR="00BC36C9" w:rsidRDefault="00BC36C9">
      <w:pPr>
        <w:spacing w:line="360" w:lineRule="auto"/>
        <w:ind w:firstLineChars="221" w:firstLine="548"/>
        <w:jc w:val="left"/>
        <w:rPr>
          <w:rFonts w:ascii="宋体" w:eastAsia="宋体" w:hAnsi="宋体" w:cs="宋体"/>
          <w:color w:val="000000" w:themeColor="text1"/>
          <w:spacing w:val="4"/>
          <w:sz w:val="24"/>
          <w:szCs w:val="24"/>
        </w:rPr>
      </w:pPr>
    </w:p>
    <w:p w:rsidR="00BC36C9" w:rsidRDefault="009B7E34">
      <w:pPr>
        <w:spacing w:line="360" w:lineRule="auto"/>
        <w:ind w:firstLine="480"/>
        <w:jc w:val="center"/>
        <w:rPr>
          <w:rFonts w:ascii="宋体" w:eastAsia="宋体" w:hAnsi="宋体" w:cs="宋体"/>
          <w:b/>
          <w:color w:val="000000" w:themeColor="text1"/>
          <w:spacing w:val="4"/>
          <w:kern w:val="0"/>
          <w:sz w:val="30"/>
          <w:szCs w:val="30"/>
        </w:rPr>
      </w:pPr>
      <w:r>
        <w:rPr>
          <w:rFonts w:ascii="宋体" w:eastAsia="宋体" w:hAnsi="宋体" w:cs="宋体" w:hint="eastAsia"/>
          <w:b/>
          <w:color w:val="000000" w:themeColor="text1"/>
          <w:spacing w:val="4"/>
          <w:kern w:val="0"/>
          <w:sz w:val="30"/>
          <w:szCs w:val="30"/>
        </w:rPr>
        <w:lastRenderedPageBreak/>
        <w:t>2.2授权委托书</w:t>
      </w:r>
    </w:p>
    <w:p w:rsidR="00BC36C9" w:rsidRDefault="009B7E34">
      <w:pPr>
        <w:spacing w:line="360" w:lineRule="auto"/>
        <w:ind w:firstLine="498"/>
        <w:jc w:val="left"/>
        <w:rPr>
          <w:rFonts w:ascii="宋体" w:eastAsia="宋体" w:hAnsi="宋体" w:cs="宋体"/>
          <w:b/>
          <w:color w:val="000000" w:themeColor="text1"/>
          <w:sz w:val="24"/>
          <w:szCs w:val="24"/>
        </w:rPr>
      </w:pPr>
      <w:r>
        <w:rPr>
          <w:rFonts w:ascii="宋体" w:eastAsia="宋体" w:hAnsi="宋体" w:cs="宋体" w:hint="eastAsia"/>
          <w:b/>
          <w:color w:val="000000" w:themeColor="text1"/>
          <w:spacing w:val="4"/>
          <w:sz w:val="24"/>
          <w:szCs w:val="24"/>
        </w:rPr>
        <w:t>致：</w:t>
      </w:r>
      <w:r>
        <w:rPr>
          <w:rFonts w:ascii="宋体" w:eastAsia="宋体" w:hAnsi="宋体" w:cs="宋体" w:hint="eastAsia"/>
          <w:b/>
          <w:color w:val="000000" w:themeColor="text1"/>
          <w:sz w:val="24"/>
          <w:szCs w:val="24"/>
        </w:rPr>
        <w:t>陕西正翼项目管理咨询有限公司</w:t>
      </w:r>
    </w:p>
    <w:p w:rsidR="00BC36C9" w:rsidRDefault="009B7E34">
      <w:pPr>
        <w:spacing w:line="360" w:lineRule="auto"/>
        <w:ind w:firstLineChars="200" w:firstLine="496"/>
        <w:jc w:val="left"/>
        <w:rPr>
          <w:rFonts w:ascii="宋体" w:eastAsia="宋体" w:hAnsi="宋体" w:cs="宋体"/>
          <w:color w:val="000000" w:themeColor="text1"/>
          <w:spacing w:val="4"/>
          <w:sz w:val="24"/>
          <w:szCs w:val="24"/>
        </w:rPr>
      </w:pPr>
      <w:r>
        <w:rPr>
          <w:rFonts w:ascii="宋体" w:eastAsia="宋体" w:hAnsi="宋体" w:cs="宋体" w:hint="eastAsia"/>
          <w:color w:val="000000" w:themeColor="text1"/>
          <w:spacing w:val="4"/>
          <w:sz w:val="24"/>
          <w:szCs w:val="24"/>
          <w:u w:val="single"/>
        </w:rPr>
        <w:t xml:space="preserve">    (投标人名称)    </w:t>
      </w:r>
      <w:r>
        <w:rPr>
          <w:rFonts w:ascii="宋体" w:eastAsia="宋体" w:hAnsi="宋体" w:cs="宋体" w:hint="eastAsia"/>
          <w:color w:val="000000" w:themeColor="text1"/>
          <w:spacing w:val="4"/>
          <w:sz w:val="24"/>
          <w:szCs w:val="24"/>
        </w:rPr>
        <w:t>按中华人民共和国法律于</w:t>
      </w:r>
      <w:r>
        <w:rPr>
          <w:rFonts w:ascii="宋体" w:eastAsia="宋体" w:hAnsi="宋体" w:cs="宋体" w:hint="eastAsia"/>
          <w:color w:val="000000" w:themeColor="text1"/>
          <w:spacing w:val="4"/>
          <w:sz w:val="24"/>
          <w:szCs w:val="24"/>
          <w:u w:val="single"/>
        </w:rPr>
        <w:t>（  年  月  日 ）</w:t>
      </w:r>
      <w:r>
        <w:rPr>
          <w:rFonts w:ascii="宋体" w:eastAsia="宋体" w:hAnsi="宋体" w:cs="宋体" w:hint="eastAsia"/>
          <w:color w:val="000000" w:themeColor="text1"/>
          <w:spacing w:val="4"/>
          <w:sz w:val="24"/>
          <w:szCs w:val="24"/>
        </w:rPr>
        <w:t xml:space="preserve">成立。  </w:t>
      </w:r>
      <w:r>
        <w:rPr>
          <w:rFonts w:ascii="宋体" w:eastAsia="宋体" w:hAnsi="宋体" w:cs="宋体" w:hint="eastAsia"/>
          <w:color w:val="000000" w:themeColor="text1"/>
          <w:spacing w:val="4"/>
          <w:sz w:val="24"/>
          <w:szCs w:val="24"/>
          <w:u w:val="single"/>
        </w:rPr>
        <w:t xml:space="preserve">(法定代表人姓名)  </w:t>
      </w:r>
      <w:r>
        <w:rPr>
          <w:rFonts w:ascii="宋体" w:eastAsia="宋体" w:hAnsi="宋体" w:cs="宋体" w:hint="eastAsia"/>
          <w:color w:val="000000" w:themeColor="text1"/>
          <w:spacing w:val="4"/>
          <w:sz w:val="24"/>
          <w:szCs w:val="24"/>
        </w:rPr>
        <w:t>特授权</w:t>
      </w:r>
      <w:r>
        <w:rPr>
          <w:rFonts w:ascii="宋体" w:eastAsia="宋体" w:hAnsi="宋体" w:cs="宋体" w:hint="eastAsia"/>
          <w:color w:val="000000" w:themeColor="text1"/>
          <w:spacing w:val="4"/>
          <w:sz w:val="24"/>
          <w:szCs w:val="24"/>
          <w:u w:val="single"/>
        </w:rPr>
        <w:t xml:space="preserve"> （被授权人姓名）  </w:t>
      </w:r>
      <w:r>
        <w:rPr>
          <w:rFonts w:ascii="宋体" w:eastAsia="宋体" w:hAnsi="宋体" w:cs="宋体" w:hint="eastAsia"/>
          <w:color w:val="000000" w:themeColor="text1"/>
          <w:spacing w:val="4"/>
          <w:sz w:val="24"/>
          <w:szCs w:val="24"/>
        </w:rPr>
        <w:t>代表我公司全权办理针对本次</w:t>
      </w:r>
      <w:r>
        <w:rPr>
          <w:rFonts w:ascii="宋体" w:eastAsia="宋体" w:hAnsi="宋体" w:cs="宋体" w:hint="eastAsia"/>
          <w:color w:val="000000" w:themeColor="text1"/>
          <w:spacing w:val="4"/>
          <w:sz w:val="24"/>
          <w:szCs w:val="24"/>
          <w:u w:val="single"/>
        </w:rPr>
        <w:t xml:space="preserve">         (项目名称）</w:t>
      </w:r>
      <w:r>
        <w:rPr>
          <w:rFonts w:ascii="宋体" w:eastAsia="宋体" w:hAnsi="宋体" w:cs="宋体" w:hint="eastAsia"/>
          <w:color w:val="000000" w:themeColor="text1"/>
          <w:spacing w:val="4"/>
          <w:sz w:val="24"/>
          <w:szCs w:val="24"/>
        </w:rPr>
        <w:t>（项目编号：</w:t>
      </w:r>
      <w:r>
        <w:rPr>
          <w:rFonts w:ascii="宋体" w:eastAsia="宋体" w:hAnsi="宋体" w:cs="宋体" w:hint="eastAsia"/>
          <w:color w:val="000000" w:themeColor="text1"/>
          <w:spacing w:val="4"/>
          <w:sz w:val="24"/>
          <w:szCs w:val="24"/>
          <w:u w:val="single"/>
        </w:rPr>
        <w:t xml:space="preserve">      </w:t>
      </w:r>
      <w:r>
        <w:rPr>
          <w:rFonts w:ascii="宋体" w:eastAsia="宋体" w:hAnsi="宋体" w:cs="宋体" w:hint="eastAsia"/>
          <w:color w:val="000000" w:themeColor="text1"/>
          <w:spacing w:val="4"/>
          <w:sz w:val="24"/>
          <w:szCs w:val="24"/>
        </w:rPr>
        <w:t>）的投标、签约等具体工作，并签署全部有关的文件、协议及合同。</w:t>
      </w:r>
    </w:p>
    <w:p w:rsidR="00BC36C9" w:rsidRDefault="009B7E34">
      <w:pPr>
        <w:spacing w:line="360" w:lineRule="auto"/>
        <w:ind w:firstLineChars="200" w:firstLine="496"/>
        <w:jc w:val="left"/>
        <w:rPr>
          <w:rFonts w:ascii="宋体" w:eastAsia="宋体" w:hAnsi="宋体" w:cs="宋体"/>
          <w:color w:val="000000" w:themeColor="text1"/>
          <w:spacing w:val="4"/>
          <w:sz w:val="24"/>
          <w:szCs w:val="24"/>
        </w:rPr>
      </w:pPr>
      <w:r>
        <w:rPr>
          <w:rFonts w:ascii="宋体" w:eastAsia="宋体" w:hAnsi="宋体" w:cs="宋体" w:hint="eastAsia"/>
          <w:color w:val="000000" w:themeColor="text1"/>
          <w:spacing w:val="4"/>
          <w:sz w:val="24"/>
          <w:szCs w:val="24"/>
        </w:rPr>
        <w:t>我公司对被授权人的签名负全部责任。</w:t>
      </w:r>
    </w:p>
    <w:p w:rsidR="00BC36C9" w:rsidRDefault="009B7E34">
      <w:pPr>
        <w:spacing w:line="360" w:lineRule="auto"/>
        <w:ind w:firstLineChars="20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委托期限：</w:t>
      </w:r>
      <w:r>
        <w:rPr>
          <w:rFonts w:ascii="宋体" w:eastAsia="宋体" w:hAnsi="宋体" w:cs="宋体" w:hint="eastAsia"/>
          <w:color w:val="000000" w:themeColor="text1"/>
          <w:spacing w:val="4"/>
          <w:sz w:val="24"/>
          <w:szCs w:val="24"/>
        </w:rPr>
        <w:t>自递交投标文件截止之日起</w:t>
      </w:r>
      <w:r>
        <w:rPr>
          <w:rFonts w:ascii="宋体" w:eastAsia="宋体" w:hAnsi="宋体" w:cs="宋体" w:hint="eastAsia"/>
          <w:color w:val="000000" w:themeColor="text1"/>
          <w:spacing w:val="4"/>
          <w:sz w:val="24"/>
          <w:szCs w:val="24"/>
          <w:u w:val="single"/>
        </w:rPr>
        <w:t xml:space="preserve">       </w:t>
      </w:r>
      <w:r>
        <w:rPr>
          <w:rFonts w:ascii="宋体" w:eastAsia="宋体" w:hAnsi="宋体" w:cs="宋体" w:hint="eastAsia"/>
          <w:color w:val="000000" w:themeColor="text1"/>
          <w:spacing w:val="4"/>
          <w:sz w:val="24"/>
          <w:szCs w:val="24"/>
        </w:rPr>
        <w:t>天</w:t>
      </w:r>
    </w:p>
    <w:p w:rsidR="00BC36C9" w:rsidRDefault="009B7E34">
      <w:pPr>
        <w:spacing w:line="360" w:lineRule="auto"/>
        <w:ind w:firstLineChars="200" w:firstLine="496"/>
        <w:jc w:val="left"/>
        <w:rPr>
          <w:rFonts w:ascii="宋体" w:eastAsia="宋体" w:hAnsi="宋体" w:cs="宋体"/>
          <w:color w:val="000000" w:themeColor="text1"/>
          <w:spacing w:val="4"/>
          <w:sz w:val="24"/>
          <w:szCs w:val="24"/>
        </w:rPr>
      </w:pPr>
      <w:r>
        <w:rPr>
          <w:rFonts w:ascii="宋体" w:eastAsia="宋体" w:hAnsi="宋体" w:cs="宋体" w:hint="eastAsia"/>
          <w:color w:val="000000" w:themeColor="text1"/>
          <w:spacing w:val="4"/>
          <w:sz w:val="24"/>
          <w:szCs w:val="24"/>
        </w:rPr>
        <w:t>本授权书于</w:t>
      </w:r>
      <w:r>
        <w:rPr>
          <w:rFonts w:ascii="宋体" w:eastAsia="宋体" w:hAnsi="宋体" w:cs="宋体" w:hint="eastAsia"/>
          <w:color w:val="000000" w:themeColor="text1"/>
          <w:spacing w:val="4"/>
          <w:sz w:val="24"/>
          <w:szCs w:val="24"/>
          <w:u w:val="single"/>
        </w:rPr>
        <w:t xml:space="preserve">      </w:t>
      </w:r>
      <w:r>
        <w:rPr>
          <w:rFonts w:ascii="宋体" w:eastAsia="宋体" w:hAnsi="宋体" w:cs="宋体" w:hint="eastAsia"/>
          <w:color w:val="000000" w:themeColor="text1"/>
          <w:sz w:val="24"/>
          <w:szCs w:val="24"/>
        </w:rPr>
        <w:t>年</w:t>
      </w:r>
      <w:r>
        <w:rPr>
          <w:rFonts w:ascii="宋体" w:eastAsia="宋体" w:hAnsi="宋体" w:cs="宋体" w:hint="eastAsia"/>
          <w:color w:val="000000" w:themeColor="text1"/>
          <w:spacing w:val="4"/>
          <w:sz w:val="24"/>
          <w:szCs w:val="24"/>
          <w:u w:val="single"/>
        </w:rPr>
        <w:t xml:space="preserve">      </w:t>
      </w:r>
      <w:r>
        <w:rPr>
          <w:rFonts w:ascii="宋体" w:eastAsia="宋体" w:hAnsi="宋体" w:cs="宋体" w:hint="eastAsia"/>
          <w:color w:val="000000" w:themeColor="text1"/>
          <w:sz w:val="24"/>
          <w:szCs w:val="24"/>
        </w:rPr>
        <w:t>月</w:t>
      </w:r>
      <w:r>
        <w:rPr>
          <w:rFonts w:ascii="宋体" w:eastAsia="宋体" w:hAnsi="宋体" w:cs="宋体" w:hint="eastAsia"/>
          <w:color w:val="000000" w:themeColor="text1"/>
          <w:spacing w:val="4"/>
          <w:sz w:val="24"/>
          <w:szCs w:val="24"/>
          <w:u w:val="single"/>
        </w:rPr>
        <w:t xml:space="preserve">      </w:t>
      </w:r>
      <w:r>
        <w:rPr>
          <w:rFonts w:ascii="宋体" w:eastAsia="宋体" w:hAnsi="宋体" w:cs="宋体" w:hint="eastAsia"/>
          <w:color w:val="000000" w:themeColor="text1"/>
          <w:sz w:val="24"/>
          <w:szCs w:val="24"/>
        </w:rPr>
        <w:t>日签</w:t>
      </w:r>
      <w:r>
        <w:rPr>
          <w:rFonts w:ascii="宋体" w:eastAsia="宋体" w:hAnsi="宋体" w:cs="宋体" w:hint="eastAsia"/>
          <w:color w:val="000000" w:themeColor="text1"/>
          <w:spacing w:val="4"/>
          <w:sz w:val="24"/>
          <w:szCs w:val="24"/>
        </w:rPr>
        <w:t>字生效，特此证明。</w:t>
      </w:r>
    </w:p>
    <w:p w:rsidR="00BC36C9" w:rsidRDefault="00BC36C9">
      <w:pPr>
        <w:spacing w:line="360" w:lineRule="auto"/>
        <w:ind w:firstLineChars="200" w:firstLine="496"/>
        <w:jc w:val="left"/>
        <w:rPr>
          <w:rFonts w:ascii="宋体" w:eastAsia="宋体" w:hAnsi="宋体" w:cs="宋体"/>
          <w:color w:val="000000" w:themeColor="text1"/>
          <w:spacing w:val="4"/>
          <w:sz w:val="24"/>
          <w:szCs w:val="24"/>
        </w:rPr>
      </w:pPr>
    </w:p>
    <w:tbl>
      <w:tblPr>
        <w:tblW w:w="0" w:type="auto"/>
        <w:tblLayout w:type="fixed"/>
        <w:tblLook w:val="04A0" w:firstRow="1" w:lastRow="0" w:firstColumn="1" w:lastColumn="0" w:noHBand="0" w:noVBand="1"/>
      </w:tblPr>
      <w:tblGrid>
        <w:gridCol w:w="4839"/>
        <w:gridCol w:w="4200"/>
      </w:tblGrid>
      <w:tr w:rsidR="00BC36C9">
        <w:trPr>
          <w:trHeight w:val="600"/>
        </w:trPr>
        <w:tc>
          <w:tcPr>
            <w:tcW w:w="4839" w:type="dxa"/>
          </w:tcPr>
          <w:p w:rsidR="00BC36C9" w:rsidRDefault="009B7E34">
            <w:pPr>
              <w:spacing w:line="360" w:lineRule="auto"/>
              <w:ind w:firstLineChars="50" w:firstLine="124"/>
              <w:jc w:val="left"/>
              <w:rPr>
                <w:rFonts w:ascii="宋体" w:eastAsia="宋体" w:hAnsi="宋体" w:cs="宋体"/>
                <w:color w:val="000000" w:themeColor="text1"/>
                <w:spacing w:val="4"/>
                <w:sz w:val="24"/>
                <w:szCs w:val="24"/>
              </w:rPr>
            </w:pPr>
            <w:r>
              <w:rPr>
                <w:rFonts w:ascii="宋体" w:eastAsia="宋体" w:hAnsi="宋体" w:cs="宋体" w:hint="eastAsia"/>
                <w:color w:val="000000" w:themeColor="text1"/>
                <w:spacing w:val="4"/>
                <w:sz w:val="24"/>
                <w:szCs w:val="24"/>
              </w:rPr>
              <w:t xml:space="preserve">法定代表人（签字或盖章）：               </w:t>
            </w:r>
          </w:p>
        </w:tc>
        <w:tc>
          <w:tcPr>
            <w:tcW w:w="4200" w:type="dxa"/>
          </w:tcPr>
          <w:p w:rsidR="00BC36C9" w:rsidRDefault="009B7E34">
            <w:pPr>
              <w:spacing w:line="360" w:lineRule="auto"/>
              <w:ind w:firstLineChars="50" w:firstLine="124"/>
              <w:jc w:val="left"/>
              <w:rPr>
                <w:rFonts w:ascii="宋体" w:eastAsia="宋体" w:hAnsi="宋体" w:cs="宋体"/>
                <w:color w:val="000000" w:themeColor="text1"/>
                <w:spacing w:val="4"/>
                <w:sz w:val="24"/>
                <w:szCs w:val="24"/>
              </w:rPr>
            </w:pPr>
            <w:r>
              <w:rPr>
                <w:rFonts w:ascii="宋体" w:eastAsia="宋体" w:hAnsi="宋体" w:cs="宋体" w:hint="eastAsia"/>
                <w:color w:val="000000" w:themeColor="text1"/>
                <w:spacing w:val="4"/>
                <w:sz w:val="24"/>
                <w:szCs w:val="24"/>
              </w:rPr>
              <w:t xml:space="preserve">被授权人（签字）：              </w:t>
            </w:r>
          </w:p>
        </w:tc>
      </w:tr>
      <w:tr w:rsidR="00BC36C9">
        <w:trPr>
          <w:trHeight w:val="600"/>
        </w:trPr>
        <w:tc>
          <w:tcPr>
            <w:tcW w:w="4839" w:type="dxa"/>
          </w:tcPr>
          <w:p w:rsidR="00BC36C9" w:rsidRDefault="009B7E34">
            <w:pPr>
              <w:spacing w:line="360" w:lineRule="auto"/>
              <w:ind w:firstLineChars="50" w:firstLine="124"/>
              <w:jc w:val="left"/>
              <w:rPr>
                <w:rFonts w:ascii="宋体" w:eastAsia="宋体" w:hAnsi="宋体" w:cs="宋体"/>
                <w:color w:val="000000" w:themeColor="text1"/>
                <w:spacing w:val="4"/>
                <w:sz w:val="24"/>
                <w:szCs w:val="24"/>
              </w:rPr>
            </w:pPr>
            <w:r>
              <w:rPr>
                <w:rFonts w:ascii="宋体" w:eastAsia="宋体" w:hAnsi="宋体" w:cs="宋体" w:hint="eastAsia"/>
                <w:color w:val="000000" w:themeColor="text1"/>
                <w:spacing w:val="4"/>
                <w:sz w:val="24"/>
                <w:szCs w:val="24"/>
              </w:rPr>
              <w:t xml:space="preserve">职务：                              </w:t>
            </w:r>
          </w:p>
        </w:tc>
        <w:tc>
          <w:tcPr>
            <w:tcW w:w="4200" w:type="dxa"/>
          </w:tcPr>
          <w:p w:rsidR="00BC36C9" w:rsidRDefault="009B7E34">
            <w:pPr>
              <w:spacing w:line="360" w:lineRule="auto"/>
              <w:ind w:firstLineChars="50" w:firstLine="124"/>
              <w:jc w:val="left"/>
              <w:rPr>
                <w:rFonts w:ascii="宋体" w:eastAsia="宋体" w:hAnsi="宋体" w:cs="宋体"/>
                <w:color w:val="000000" w:themeColor="text1"/>
                <w:spacing w:val="4"/>
                <w:sz w:val="24"/>
                <w:szCs w:val="24"/>
              </w:rPr>
            </w:pPr>
            <w:r>
              <w:rPr>
                <w:rFonts w:ascii="宋体" w:eastAsia="宋体" w:hAnsi="宋体" w:cs="宋体" w:hint="eastAsia"/>
                <w:color w:val="000000" w:themeColor="text1"/>
                <w:spacing w:val="4"/>
                <w:sz w:val="24"/>
                <w:szCs w:val="24"/>
              </w:rPr>
              <w:t xml:space="preserve">职务：                      </w:t>
            </w:r>
          </w:p>
        </w:tc>
      </w:tr>
      <w:tr w:rsidR="00BC36C9">
        <w:trPr>
          <w:trHeight w:val="600"/>
        </w:trPr>
        <w:tc>
          <w:tcPr>
            <w:tcW w:w="4839" w:type="dxa"/>
          </w:tcPr>
          <w:p w:rsidR="00BC36C9" w:rsidRDefault="009B7E34">
            <w:pPr>
              <w:spacing w:line="360" w:lineRule="auto"/>
              <w:ind w:firstLineChars="50" w:firstLine="124"/>
              <w:jc w:val="left"/>
              <w:rPr>
                <w:rFonts w:ascii="宋体" w:eastAsia="宋体" w:hAnsi="宋体" w:cs="宋体"/>
                <w:color w:val="000000" w:themeColor="text1"/>
                <w:spacing w:val="4"/>
                <w:sz w:val="24"/>
                <w:szCs w:val="24"/>
              </w:rPr>
            </w:pPr>
            <w:r>
              <w:rPr>
                <w:rFonts w:ascii="宋体" w:eastAsia="宋体" w:hAnsi="宋体" w:cs="宋体" w:hint="eastAsia"/>
                <w:color w:val="000000" w:themeColor="text1"/>
                <w:spacing w:val="4"/>
                <w:sz w:val="24"/>
                <w:szCs w:val="24"/>
              </w:rPr>
              <w:t xml:space="preserve">身份证号：                          </w:t>
            </w:r>
          </w:p>
        </w:tc>
        <w:tc>
          <w:tcPr>
            <w:tcW w:w="4200" w:type="dxa"/>
          </w:tcPr>
          <w:p w:rsidR="00BC36C9" w:rsidRDefault="009B7E34">
            <w:pPr>
              <w:spacing w:line="360" w:lineRule="auto"/>
              <w:ind w:firstLineChars="50" w:firstLine="124"/>
              <w:jc w:val="left"/>
              <w:rPr>
                <w:rFonts w:ascii="宋体" w:eastAsia="宋体" w:hAnsi="宋体" w:cs="宋体"/>
                <w:color w:val="000000" w:themeColor="text1"/>
                <w:spacing w:val="4"/>
                <w:sz w:val="24"/>
                <w:szCs w:val="24"/>
              </w:rPr>
            </w:pPr>
            <w:r>
              <w:rPr>
                <w:rFonts w:ascii="宋体" w:eastAsia="宋体" w:hAnsi="宋体" w:cs="宋体" w:hint="eastAsia"/>
                <w:color w:val="000000" w:themeColor="text1"/>
                <w:spacing w:val="4"/>
                <w:sz w:val="24"/>
                <w:szCs w:val="24"/>
              </w:rPr>
              <w:t xml:space="preserve">身份证号：                  </w:t>
            </w:r>
          </w:p>
        </w:tc>
      </w:tr>
      <w:tr w:rsidR="00BC36C9">
        <w:trPr>
          <w:trHeight w:val="600"/>
        </w:trPr>
        <w:tc>
          <w:tcPr>
            <w:tcW w:w="4839" w:type="dxa"/>
          </w:tcPr>
          <w:p w:rsidR="00BC36C9" w:rsidRDefault="00BC36C9">
            <w:pPr>
              <w:spacing w:line="360" w:lineRule="auto"/>
              <w:ind w:firstLineChars="50" w:firstLine="124"/>
              <w:jc w:val="left"/>
              <w:rPr>
                <w:rFonts w:ascii="宋体" w:eastAsia="宋体" w:hAnsi="宋体" w:cs="宋体"/>
                <w:color w:val="000000" w:themeColor="text1"/>
                <w:spacing w:val="4"/>
                <w:sz w:val="24"/>
                <w:szCs w:val="24"/>
              </w:rPr>
            </w:pPr>
          </w:p>
        </w:tc>
        <w:tc>
          <w:tcPr>
            <w:tcW w:w="4200" w:type="dxa"/>
          </w:tcPr>
          <w:p w:rsidR="00BC36C9" w:rsidRDefault="009B7E34">
            <w:pPr>
              <w:spacing w:line="360" w:lineRule="auto"/>
              <w:ind w:firstLineChars="50" w:firstLine="124"/>
              <w:jc w:val="left"/>
              <w:rPr>
                <w:rFonts w:ascii="宋体" w:eastAsia="宋体" w:hAnsi="宋体" w:cs="宋体"/>
                <w:color w:val="000000" w:themeColor="text1"/>
                <w:spacing w:val="4"/>
                <w:sz w:val="24"/>
                <w:szCs w:val="24"/>
              </w:rPr>
            </w:pPr>
            <w:r>
              <w:rPr>
                <w:rFonts w:ascii="宋体" w:eastAsia="宋体" w:hAnsi="宋体" w:cs="宋体" w:hint="eastAsia"/>
                <w:color w:val="000000" w:themeColor="text1"/>
                <w:spacing w:val="4"/>
                <w:sz w:val="24"/>
                <w:szCs w:val="24"/>
              </w:rPr>
              <w:t xml:space="preserve">所在部门：                  </w:t>
            </w:r>
          </w:p>
          <w:p w:rsidR="00BC36C9" w:rsidRDefault="009B7E34">
            <w:pPr>
              <w:spacing w:line="360" w:lineRule="auto"/>
              <w:ind w:firstLineChars="50" w:firstLine="124"/>
              <w:jc w:val="left"/>
              <w:rPr>
                <w:rFonts w:ascii="宋体" w:eastAsia="宋体" w:hAnsi="宋体" w:cs="宋体"/>
                <w:color w:val="000000" w:themeColor="text1"/>
                <w:spacing w:val="4"/>
                <w:sz w:val="24"/>
                <w:szCs w:val="24"/>
              </w:rPr>
            </w:pPr>
            <w:r>
              <w:rPr>
                <w:rFonts w:ascii="宋体" w:eastAsia="宋体" w:hAnsi="宋体" w:cs="宋体" w:hint="eastAsia"/>
                <w:color w:val="000000" w:themeColor="text1"/>
                <w:spacing w:val="4"/>
                <w:sz w:val="24"/>
                <w:szCs w:val="24"/>
              </w:rPr>
              <w:t>联系手机号码：</w:t>
            </w:r>
          </w:p>
        </w:tc>
      </w:tr>
      <w:tr w:rsidR="00BC36C9">
        <w:trPr>
          <w:trHeight w:val="600"/>
        </w:trPr>
        <w:tc>
          <w:tcPr>
            <w:tcW w:w="4839" w:type="dxa"/>
          </w:tcPr>
          <w:p w:rsidR="00BC36C9" w:rsidRDefault="00BC36C9">
            <w:pPr>
              <w:spacing w:line="360" w:lineRule="auto"/>
              <w:ind w:firstLine="480"/>
              <w:jc w:val="left"/>
              <w:rPr>
                <w:rFonts w:ascii="宋体" w:eastAsia="宋体" w:hAnsi="宋体" w:cs="宋体"/>
                <w:color w:val="000000" w:themeColor="text1"/>
                <w:sz w:val="24"/>
                <w:szCs w:val="24"/>
              </w:rPr>
            </w:pPr>
          </w:p>
        </w:tc>
        <w:tc>
          <w:tcPr>
            <w:tcW w:w="4200" w:type="dxa"/>
          </w:tcPr>
          <w:p w:rsidR="00BC36C9" w:rsidRDefault="00BC36C9">
            <w:pPr>
              <w:spacing w:line="360" w:lineRule="auto"/>
              <w:ind w:firstLine="496"/>
              <w:jc w:val="left"/>
              <w:rPr>
                <w:rFonts w:ascii="宋体" w:eastAsia="宋体" w:hAnsi="宋体" w:cs="宋体"/>
                <w:color w:val="000000" w:themeColor="text1"/>
                <w:spacing w:val="4"/>
                <w:sz w:val="24"/>
                <w:szCs w:val="24"/>
              </w:rPr>
            </w:pPr>
          </w:p>
        </w:tc>
      </w:tr>
    </w:tbl>
    <w:p w:rsidR="00BC36C9" w:rsidRDefault="009B7E34">
      <w:pPr>
        <w:spacing w:line="360" w:lineRule="auto"/>
        <w:ind w:firstLine="498"/>
        <w:rPr>
          <w:rFonts w:ascii="宋体" w:eastAsia="宋体" w:hAnsi="宋体" w:cs="宋体"/>
          <w:b/>
          <w:bCs/>
          <w:color w:val="000000" w:themeColor="text1"/>
          <w:spacing w:val="4"/>
          <w:sz w:val="24"/>
          <w:szCs w:val="24"/>
        </w:rPr>
      </w:pPr>
      <w:r>
        <w:rPr>
          <w:rFonts w:ascii="宋体" w:eastAsia="宋体" w:hAnsi="宋体" w:cs="宋体" w:hint="eastAsia"/>
          <w:b/>
          <w:bCs/>
          <w:color w:val="000000" w:themeColor="text1"/>
          <w:spacing w:val="4"/>
          <w:sz w:val="24"/>
          <w:szCs w:val="24"/>
        </w:rPr>
        <w:t>附：法定代表人、被授权人二代身份证双面复印件</w:t>
      </w:r>
    </w:p>
    <w:p w:rsidR="00BC36C9" w:rsidRDefault="009B7E34">
      <w:pPr>
        <w:spacing w:line="360" w:lineRule="auto"/>
        <w:ind w:firstLine="498"/>
        <w:rPr>
          <w:rFonts w:ascii="宋体" w:eastAsia="宋体" w:hAnsi="宋体" w:cs="宋体"/>
          <w:b/>
          <w:bCs/>
          <w:color w:val="000000" w:themeColor="text1"/>
          <w:spacing w:val="4"/>
          <w:sz w:val="24"/>
          <w:szCs w:val="24"/>
        </w:rPr>
      </w:pPr>
      <w:r>
        <w:rPr>
          <w:rFonts w:ascii="宋体" w:eastAsia="宋体" w:hAnsi="宋体" w:cs="宋体" w:hint="eastAsia"/>
          <w:b/>
          <w:bCs/>
          <w:color w:val="000000" w:themeColor="text1"/>
          <w:spacing w:val="4"/>
          <w:sz w:val="24"/>
          <w:szCs w:val="24"/>
        </w:rPr>
        <w:t>备注：法定代表人直接参与投标的无需提供此页内容。</w:t>
      </w:r>
    </w:p>
    <w:p w:rsidR="00BC36C9" w:rsidRDefault="00BC36C9">
      <w:pPr>
        <w:spacing w:line="360" w:lineRule="auto"/>
        <w:ind w:firstLine="496"/>
        <w:rPr>
          <w:rFonts w:ascii="宋体" w:eastAsia="宋体" w:hAnsi="宋体" w:cs="宋体"/>
          <w:color w:val="000000" w:themeColor="text1"/>
          <w:spacing w:val="4"/>
          <w:sz w:val="24"/>
          <w:szCs w:val="24"/>
        </w:rPr>
      </w:pPr>
    </w:p>
    <w:p w:rsidR="00BC36C9" w:rsidRDefault="00BC36C9">
      <w:pPr>
        <w:spacing w:line="360" w:lineRule="auto"/>
        <w:ind w:firstLine="496"/>
        <w:rPr>
          <w:rFonts w:ascii="宋体" w:eastAsia="宋体" w:hAnsi="宋体" w:cs="宋体"/>
          <w:color w:val="000000" w:themeColor="text1"/>
          <w:spacing w:val="4"/>
          <w:sz w:val="24"/>
          <w:szCs w:val="24"/>
        </w:rPr>
      </w:pPr>
    </w:p>
    <w:p w:rsidR="00BC36C9" w:rsidRDefault="00BC36C9">
      <w:pPr>
        <w:spacing w:line="360" w:lineRule="auto"/>
        <w:ind w:firstLine="496"/>
        <w:rPr>
          <w:rFonts w:ascii="宋体" w:eastAsia="宋体" w:hAnsi="宋体" w:cs="宋体"/>
          <w:color w:val="000000" w:themeColor="text1"/>
          <w:spacing w:val="4"/>
          <w:sz w:val="24"/>
          <w:szCs w:val="24"/>
        </w:rPr>
      </w:pPr>
    </w:p>
    <w:p w:rsidR="00BC36C9" w:rsidRDefault="009B7E34">
      <w:pPr>
        <w:spacing w:line="360" w:lineRule="auto"/>
        <w:ind w:firstLine="496"/>
        <w:rPr>
          <w:rFonts w:ascii="宋体" w:eastAsia="宋体" w:hAnsi="宋体" w:cs="宋体"/>
          <w:color w:val="000000" w:themeColor="text1"/>
          <w:spacing w:val="4"/>
          <w:sz w:val="24"/>
          <w:szCs w:val="24"/>
          <w:u w:val="single"/>
        </w:rPr>
      </w:pPr>
      <w:r>
        <w:rPr>
          <w:rFonts w:ascii="宋体" w:eastAsia="宋体" w:hAnsi="宋体" w:cs="宋体" w:hint="eastAsia"/>
          <w:color w:val="000000" w:themeColor="text1"/>
          <w:spacing w:val="4"/>
          <w:sz w:val="24"/>
          <w:szCs w:val="24"/>
        </w:rPr>
        <w:t xml:space="preserve">投标人名称（公章）:             </w:t>
      </w:r>
    </w:p>
    <w:p w:rsidR="00BC36C9" w:rsidRDefault="009B7E34">
      <w:pPr>
        <w:spacing w:line="360" w:lineRule="auto"/>
        <w:ind w:firstLine="496"/>
        <w:rPr>
          <w:rFonts w:ascii="宋体" w:eastAsia="宋体" w:hAnsi="宋体" w:cs="宋体"/>
          <w:color w:val="000000" w:themeColor="text1"/>
          <w:spacing w:val="4"/>
          <w:sz w:val="24"/>
          <w:szCs w:val="24"/>
        </w:rPr>
      </w:pPr>
      <w:r>
        <w:rPr>
          <w:rFonts w:ascii="宋体" w:eastAsia="宋体" w:hAnsi="宋体" w:cs="宋体" w:hint="eastAsia"/>
          <w:color w:val="000000" w:themeColor="text1"/>
          <w:spacing w:val="4"/>
          <w:sz w:val="24"/>
          <w:szCs w:val="24"/>
        </w:rPr>
        <w:t>法定代表人/被授权人（签字或盖章）：</w:t>
      </w:r>
    </w:p>
    <w:p w:rsidR="00BC36C9" w:rsidRDefault="009B7E34">
      <w:pPr>
        <w:spacing w:line="360" w:lineRule="auto"/>
        <w:ind w:firstLine="496"/>
        <w:rPr>
          <w:rFonts w:ascii="宋体" w:eastAsia="宋体" w:hAnsi="宋体" w:cs="宋体"/>
          <w:color w:val="000000" w:themeColor="text1"/>
          <w:spacing w:val="4"/>
          <w:sz w:val="24"/>
          <w:szCs w:val="24"/>
        </w:rPr>
      </w:pPr>
      <w:r>
        <w:rPr>
          <w:rFonts w:ascii="宋体" w:eastAsia="宋体" w:hAnsi="宋体" w:cs="宋体" w:hint="eastAsia"/>
          <w:color w:val="000000" w:themeColor="text1"/>
          <w:spacing w:val="4"/>
          <w:sz w:val="24"/>
          <w:szCs w:val="24"/>
        </w:rPr>
        <w:t xml:space="preserve">日期： </w:t>
      </w:r>
    </w:p>
    <w:p w:rsidR="00BC36C9" w:rsidRDefault="00BC36C9">
      <w:pPr>
        <w:spacing w:line="360" w:lineRule="auto"/>
        <w:ind w:firstLine="496"/>
        <w:rPr>
          <w:rFonts w:ascii="宋体" w:eastAsia="宋体" w:hAnsi="宋体" w:cs="宋体"/>
          <w:color w:val="000000" w:themeColor="text1"/>
          <w:spacing w:val="4"/>
          <w:sz w:val="24"/>
          <w:szCs w:val="24"/>
        </w:rPr>
      </w:pPr>
    </w:p>
    <w:p w:rsidR="00BC36C9" w:rsidRDefault="00BC36C9">
      <w:pPr>
        <w:spacing w:line="360" w:lineRule="auto"/>
        <w:ind w:firstLine="496"/>
        <w:rPr>
          <w:rFonts w:ascii="宋体" w:eastAsia="宋体" w:hAnsi="宋体" w:cs="宋体"/>
          <w:color w:val="000000" w:themeColor="text1"/>
          <w:spacing w:val="4"/>
          <w:sz w:val="24"/>
          <w:szCs w:val="24"/>
        </w:rPr>
      </w:pPr>
    </w:p>
    <w:p w:rsidR="00BC36C9" w:rsidRDefault="00BC36C9">
      <w:pPr>
        <w:spacing w:line="360" w:lineRule="auto"/>
        <w:ind w:firstLine="496"/>
        <w:rPr>
          <w:rFonts w:ascii="宋体" w:eastAsia="宋体" w:hAnsi="宋体" w:cs="宋体"/>
          <w:color w:val="000000" w:themeColor="text1"/>
          <w:spacing w:val="4"/>
          <w:sz w:val="24"/>
          <w:szCs w:val="24"/>
        </w:rPr>
      </w:pPr>
    </w:p>
    <w:p w:rsidR="00BC36C9" w:rsidRDefault="00BC36C9">
      <w:pPr>
        <w:spacing w:line="360" w:lineRule="auto"/>
        <w:ind w:firstLine="496"/>
        <w:rPr>
          <w:rFonts w:ascii="宋体" w:eastAsia="宋体" w:hAnsi="宋体" w:cs="宋体"/>
          <w:color w:val="000000" w:themeColor="text1"/>
          <w:spacing w:val="4"/>
          <w:sz w:val="24"/>
          <w:szCs w:val="24"/>
        </w:rPr>
      </w:pPr>
    </w:p>
    <w:p w:rsidR="00BC36C9" w:rsidRDefault="009B7E34">
      <w:pPr>
        <w:pStyle w:val="2"/>
        <w:spacing w:before="0" w:after="0" w:line="360" w:lineRule="auto"/>
        <w:jc w:val="center"/>
        <w:rPr>
          <w:rFonts w:ascii="宋体" w:eastAsia="宋体" w:hAnsi="宋体"/>
          <w:color w:val="000000" w:themeColor="text1"/>
          <w:sz w:val="30"/>
          <w:szCs w:val="30"/>
        </w:rPr>
      </w:pPr>
      <w:r>
        <w:rPr>
          <w:rFonts w:ascii="宋体" w:eastAsia="宋体" w:hAnsi="宋体" w:hint="eastAsia"/>
          <w:color w:val="000000" w:themeColor="text1"/>
          <w:sz w:val="30"/>
          <w:szCs w:val="30"/>
        </w:rPr>
        <w:lastRenderedPageBreak/>
        <w:t>三、联合体协议书（如有）</w:t>
      </w:r>
    </w:p>
    <w:p w:rsidR="00BC36C9" w:rsidRDefault="009B7E34">
      <w:pPr>
        <w:spacing w:line="360" w:lineRule="auto"/>
        <w:ind w:firstLine="480"/>
        <w:rPr>
          <w:rFonts w:ascii="宋体" w:eastAsia="宋体" w:hAnsi="宋体" w:cs="楷体"/>
          <w:color w:val="000000" w:themeColor="text1"/>
          <w:sz w:val="24"/>
          <w:szCs w:val="24"/>
        </w:rPr>
      </w:pPr>
      <w:r>
        <w:rPr>
          <w:rFonts w:ascii="宋体" w:eastAsia="宋体" w:hAnsi="宋体" w:cs="楷体" w:hint="eastAsia"/>
          <w:color w:val="000000" w:themeColor="text1"/>
          <w:sz w:val="24"/>
          <w:szCs w:val="24"/>
        </w:rPr>
        <w:t>甲公司（全称）：</w:t>
      </w:r>
    </w:p>
    <w:p w:rsidR="00BC36C9" w:rsidRDefault="009B7E34">
      <w:pPr>
        <w:spacing w:line="360" w:lineRule="auto"/>
        <w:ind w:firstLine="480"/>
        <w:rPr>
          <w:rFonts w:ascii="宋体" w:eastAsia="宋体" w:hAnsi="宋体" w:cs="楷体"/>
          <w:color w:val="000000" w:themeColor="text1"/>
          <w:sz w:val="24"/>
          <w:szCs w:val="24"/>
        </w:rPr>
      </w:pPr>
      <w:r>
        <w:rPr>
          <w:rFonts w:ascii="宋体" w:eastAsia="宋体" w:hAnsi="宋体" w:cs="楷体" w:hint="eastAsia"/>
          <w:color w:val="000000" w:themeColor="text1"/>
          <w:sz w:val="24"/>
          <w:szCs w:val="24"/>
        </w:rPr>
        <w:t>乙公司（全称）：</w:t>
      </w:r>
    </w:p>
    <w:p w:rsidR="00BC36C9" w:rsidRDefault="009B7E34">
      <w:pPr>
        <w:spacing w:line="360" w:lineRule="auto"/>
        <w:ind w:firstLine="480"/>
        <w:rPr>
          <w:rFonts w:ascii="宋体" w:eastAsia="宋体" w:hAnsi="宋体" w:cs="楷体"/>
          <w:color w:val="000000" w:themeColor="text1"/>
          <w:sz w:val="24"/>
          <w:szCs w:val="24"/>
        </w:rPr>
      </w:pPr>
      <w:r>
        <w:rPr>
          <w:rFonts w:ascii="宋体" w:eastAsia="宋体" w:hAnsi="宋体" w:cs="楷体" w:hint="eastAsia"/>
          <w:color w:val="000000" w:themeColor="text1"/>
          <w:sz w:val="24"/>
          <w:szCs w:val="24"/>
        </w:rPr>
        <w:t>本协议书各方遵循平等、自愿、公平和诚实守信的原则，共同愿意组成联合体，实施、完成合同内容。现就下列有关事宜，订立本协议书。</w:t>
      </w:r>
    </w:p>
    <w:p w:rsidR="00BC36C9" w:rsidRDefault="009B7E34">
      <w:pPr>
        <w:spacing w:line="360" w:lineRule="auto"/>
        <w:ind w:firstLine="480"/>
        <w:rPr>
          <w:rFonts w:ascii="宋体" w:eastAsia="宋体" w:hAnsi="宋体" w:cs="楷体"/>
          <w:color w:val="000000" w:themeColor="text1"/>
          <w:sz w:val="24"/>
          <w:szCs w:val="24"/>
        </w:rPr>
      </w:pPr>
      <w:r>
        <w:rPr>
          <w:rFonts w:ascii="宋体" w:eastAsia="宋体" w:hAnsi="宋体" w:cs="楷体" w:hint="eastAsia"/>
          <w:color w:val="000000" w:themeColor="text1"/>
          <w:sz w:val="24"/>
          <w:szCs w:val="24"/>
        </w:rPr>
        <w:t>1.__________________为联合体牵头人，___________________为联合体成员。</w:t>
      </w:r>
    </w:p>
    <w:p w:rsidR="00BC36C9" w:rsidRDefault="009B7E34">
      <w:pPr>
        <w:spacing w:line="360" w:lineRule="auto"/>
        <w:ind w:firstLine="480"/>
        <w:rPr>
          <w:rFonts w:ascii="宋体" w:eastAsia="宋体" w:hAnsi="宋体" w:cs="楷体"/>
          <w:color w:val="000000" w:themeColor="text1"/>
          <w:sz w:val="24"/>
          <w:szCs w:val="24"/>
        </w:rPr>
      </w:pPr>
      <w:r>
        <w:rPr>
          <w:rFonts w:ascii="宋体" w:eastAsia="宋体" w:hAnsi="宋体" w:cs="楷体" w:hint="eastAsia"/>
          <w:color w:val="000000" w:themeColor="text1"/>
          <w:sz w:val="24"/>
          <w:szCs w:val="24"/>
        </w:rPr>
        <w:t>2.联合体内部有关事项规定如下：</w:t>
      </w:r>
    </w:p>
    <w:p w:rsidR="00BC36C9" w:rsidRDefault="009B7E34">
      <w:pPr>
        <w:spacing w:line="360" w:lineRule="auto"/>
        <w:ind w:firstLine="480"/>
        <w:rPr>
          <w:rFonts w:ascii="宋体" w:eastAsia="宋体" w:hAnsi="宋体" w:cs="楷体"/>
          <w:color w:val="000000" w:themeColor="text1"/>
          <w:sz w:val="24"/>
          <w:szCs w:val="24"/>
          <w:lang w:val="fr-FR"/>
        </w:rPr>
      </w:pPr>
      <w:r>
        <w:rPr>
          <w:rFonts w:ascii="宋体" w:eastAsia="宋体" w:hAnsi="宋体" w:cs="楷体" w:hint="eastAsia"/>
          <w:color w:val="000000" w:themeColor="text1"/>
          <w:sz w:val="24"/>
          <w:szCs w:val="24"/>
          <w:lang w:val="fr-FR"/>
        </w:rPr>
        <w:t>2.1牵头人负责代表联合体参与本项目的采购活动。牵头人做出的同本项目采购相关的行为对联合体全体成员均具有法律效力。联合体成员各方对牵头人在本项目采购活动中的一切行为承担连带责任。</w:t>
      </w:r>
    </w:p>
    <w:p w:rsidR="00BC36C9" w:rsidRDefault="009B7E34">
      <w:pPr>
        <w:spacing w:line="360" w:lineRule="auto"/>
        <w:ind w:firstLine="480"/>
        <w:rPr>
          <w:rFonts w:ascii="宋体" w:eastAsia="宋体" w:hAnsi="宋体" w:cs="楷体"/>
          <w:color w:val="000000" w:themeColor="text1"/>
          <w:sz w:val="24"/>
          <w:szCs w:val="24"/>
          <w:lang w:val="fr-FR"/>
        </w:rPr>
      </w:pPr>
      <w:r>
        <w:rPr>
          <w:rFonts w:ascii="宋体" w:eastAsia="宋体" w:hAnsi="宋体" w:cs="楷体" w:hint="eastAsia"/>
          <w:color w:val="000000" w:themeColor="text1"/>
          <w:sz w:val="24"/>
          <w:szCs w:val="24"/>
          <w:lang w:val="fr-FR"/>
        </w:rPr>
        <w:t>2.2牵头人代表联合体全体成员负责联合体在本项目中的一切采购活动，包括但不限于组织编制、提交投标文件、进行谈判以及处理与本项目采购相关的一切必要的事宜。</w:t>
      </w:r>
    </w:p>
    <w:p w:rsidR="00BC36C9" w:rsidRDefault="009B7E34">
      <w:pPr>
        <w:spacing w:line="360" w:lineRule="auto"/>
        <w:ind w:firstLine="480"/>
        <w:rPr>
          <w:rFonts w:ascii="宋体" w:eastAsia="宋体" w:hAnsi="宋体" w:cs="楷体"/>
          <w:color w:val="000000" w:themeColor="text1"/>
          <w:sz w:val="24"/>
          <w:szCs w:val="24"/>
          <w:lang w:val="fr-FR"/>
        </w:rPr>
      </w:pPr>
      <w:r>
        <w:rPr>
          <w:rFonts w:ascii="宋体" w:eastAsia="宋体" w:hAnsi="宋体" w:cs="楷体" w:hint="eastAsia"/>
          <w:color w:val="000000" w:themeColor="text1"/>
          <w:sz w:val="24"/>
          <w:szCs w:val="24"/>
          <w:lang w:val="fr-FR"/>
        </w:rPr>
        <w:t>2.3牵头人代表联合体参与本项目的采购活动时，由牵头人的法定代表人或牵头人及其法定代表人授权的授权代表具体实施。</w:t>
      </w:r>
    </w:p>
    <w:p w:rsidR="00BC36C9" w:rsidRDefault="009B7E34">
      <w:pPr>
        <w:spacing w:line="360" w:lineRule="auto"/>
        <w:ind w:firstLine="480"/>
        <w:rPr>
          <w:rFonts w:ascii="宋体" w:eastAsia="宋体" w:hAnsi="宋体" w:cs="楷体"/>
          <w:color w:val="000000" w:themeColor="text1"/>
          <w:sz w:val="24"/>
          <w:szCs w:val="24"/>
          <w:lang w:val="fr-FR"/>
        </w:rPr>
      </w:pPr>
      <w:r>
        <w:rPr>
          <w:rFonts w:ascii="宋体" w:eastAsia="宋体" w:hAnsi="宋体" w:cs="楷体" w:hint="eastAsia"/>
          <w:color w:val="000000" w:themeColor="text1"/>
          <w:sz w:val="24"/>
          <w:szCs w:val="24"/>
          <w:lang w:val="fr-FR"/>
        </w:rPr>
        <w:t>2.4联合体与采购人之间的来往函件将通过牵头人收寄。</w:t>
      </w:r>
    </w:p>
    <w:p w:rsidR="00BC36C9" w:rsidRDefault="009B7E34">
      <w:pPr>
        <w:spacing w:line="360" w:lineRule="auto"/>
        <w:ind w:firstLine="480"/>
        <w:rPr>
          <w:rFonts w:ascii="宋体" w:eastAsia="宋体" w:hAnsi="宋体" w:cs="楷体"/>
          <w:color w:val="000000" w:themeColor="text1"/>
          <w:sz w:val="24"/>
          <w:szCs w:val="24"/>
          <w:lang w:val="fr-FR"/>
        </w:rPr>
      </w:pPr>
      <w:r>
        <w:rPr>
          <w:rFonts w:ascii="宋体" w:eastAsia="宋体" w:hAnsi="宋体" w:cs="楷体" w:hint="eastAsia"/>
          <w:color w:val="000000" w:themeColor="text1"/>
          <w:sz w:val="24"/>
          <w:szCs w:val="24"/>
          <w:lang w:val="fr-FR"/>
        </w:rPr>
        <w:t>2.5联合体成员各方在本项目中的工作职责、权利与义务如下：</w:t>
      </w:r>
    </w:p>
    <w:p w:rsidR="00BC36C9" w:rsidRDefault="009B7E34">
      <w:pPr>
        <w:spacing w:line="360" w:lineRule="auto"/>
        <w:ind w:firstLine="480"/>
        <w:rPr>
          <w:rFonts w:ascii="宋体" w:eastAsia="宋体" w:hAnsi="宋体" w:cs="楷体"/>
          <w:color w:val="000000" w:themeColor="text1"/>
          <w:sz w:val="24"/>
          <w:szCs w:val="24"/>
          <w:lang w:val="fr-FR"/>
        </w:rPr>
      </w:pPr>
      <w:r>
        <w:rPr>
          <w:rFonts w:ascii="宋体" w:eastAsia="宋体" w:hAnsi="宋体" w:cs="楷体" w:hint="eastAsia"/>
          <w:color w:val="000000" w:themeColor="text1"/>
          <w:sz w:val="24"/>
          <w:szCs w:val="24"/>
          <w:lang w:val="fr-FR"/>
        </w:rPr>
        <w:t>牵头人（_____________________）承担本项目的_____________________工作，其合同份额占项目总金额的</w:t>
      </w:r>
      <w:r>
        <w:rPr>
          <w:rFonts w:ascii="宋体" w:eastAsia="宋体" w:hAnsi="宋体" w:cs="楷体" w:hint="eastAsia"/>
          <w:color w:val="000000" w:themeColor="text1"/>
          <w:sz w:val="24"/>
          <w:szCs w:val="24"/>
          <w:u w:val="single"/>
          <w:lang w:val="fr-FR"/>
        </w:rPr>
        <w:t xml:space="preserve">   </w:t>
      </w:r>
      <w:r>
        <w:rPr>
          <w:rFonts w:ascii="宋体" w:eastAsia="宋体" w:hAnsi="宋体" w:cs="楷体" w:hint="eastAsia"/>
          <w:color w:val="000000" w:themeColor="text1"/>
          <w:sz w:val="24"/>
          <w:szCs w:val="24"/>
          <w:lang w:val="fr-FR"/>
        </w:rPr>
        <w:t>%；联合体成员（___________________）承担本项目的__________________工作，其合同份额占项目总金额的</w:t>
      </w:r>
      <w:r>
        <w:rPr>
          <w:rFonts w:ascii="宋体" w:eastAsia="宋体" w:hAnsi="宋体" w:cs="楷体" w:hint="eastAsia"/>
          <w:color w:val="000000" w:themeColor="text1"/>
          <w:sz w:val="24"/>
          <w:szCs w:val="24"/>
          <w:u w:val="single"/>
          <w:lang w:val="fr-FR"/>
        </w:rPr>
        <w:t xml:space="preserve">    </w:t>
      </w:r>
      <w:r>
        <w:rPr>
          <w:rFonts w:ascii="宋体" w:eastAsia="宋体" w:hAnsi="宋体" w:cs="楷体" w:hint="eastAsia"/>
          <w:color w:val="000000" w:themeColor="text1"/>
          <w:sz w:val="24"/>
          <w:szCs w:val="24"/>
          <w:lang w:val="fr-FR"/>
        </w:rPr>
        <w:t>%</w:t>
      </w:r>
      <w:r w:rsidR="00ED6DB6">
        <w:rPr>
          <w:rFonts w:ascii="宋体" w:eastAsia="宋体" w:hAnsi="宋体" w:cs="楷体" w:hint="eastAsia"/>
          <w:color w:val="000000" w:themeColor="text1"/>
          <w:sz w:val="24"/>
          <w:szCs w:val="24"/>
          <w:lang w:val="fr-FR"/>
        </w:rPr>
        <w:t>；联合体成员（___________________）承担本项目的__________________工作，其合同份额占项目总金额的</w:t>
      </w:r>
      <w:r w:rsidR="00ED6DB6">
        <w:rPr>
          <w:rFonts w:ascii="宋体" w:eastAsia="宋体" w:hAnsi="宋体" w:cs="楷体" w:hint="eastAsia"/>
          <w:color w:val="000000" w:themeColor="text1"/>
          <w:sz w:val="24"/>
          <w:szCs w:val="24"/>
          <w:u w:val="single"/>
          <w:lang w:val="fr-FR"/>
        </w:rPr>
        <w:t xml:space="preserve">    </w:t>
      </w:r>
      <w:r w:rsidR="00ED6DB6">
        <w:rPr>
          <w:rFonts w:ascii="宋体" w:eastAsia="宋体" w:hAnsi="宋体" w:cs="楷体" w:hint="eastAsia"/>
          <w:color w:val="000000" w:themeColor="text1"/>
          <w:sz w:val="24"/>
          <w:szCs w:val="24"/>
          <w:lang w:val="fr-FR"/>
        </w:rPr>
        <w:t>%</w:t>
      </w:r>
      <w:r>
        <w:rPr>
          <w:rFonts w:ascii="宋体" w:eastAsia="宋体" w:hAnsi="宋体" w:cs="楷体" w:hint="eastAsia"/>
          <w:color w:val="000000" w:themeColor="text1"/>
          <w:sz w:val="24"/>
          <w:szCs w:val="24"/>
          <w:lang w:val="fr-FR"/>
        </w:rPr>
        <w:t>。</w:t>
      </w:r>
    </w:p>
    <w:p w:rsidR="00BC36C9" w:rsidRDefault="009B7E34">
      <w:pPr>
        <w:spacing w:line="360" w:lineRule="auto"/>
        <w:ind w:firstLine="480"/>
        <w:rPr>
          <w:rFonts w:ascii="宋体" w:eastAsia="宋体" w:hAnsi="宋体" w:cs="楷体"/>
          <w:color w:val="000000" w:themeColor="text1"/>
          <w:sz w:val="24"/>
          <w:szCs w:val="24"/>
        </w:rPr>
      </w:pPr>
      <w:r>
        <w:rPr>
          <w:rFonts w:ascii="宋体" w:eastAsia="宋体" w:hAnsi="宋体" w:cs="楷体" w:hint="eastAsia"/>
          <w:color w:val="000000" w:themeColor="text1"/>
          <w:sz w:val="24"/>
          <w:szCs w:val="24"/>
        </w:rPr>
        <w:t>3.小微企业的合同份额占到合同总金额</w:t>
      </w:r>
      <w:r>
        <w:rPr>
          <w:rFonts w:ascii="宋体" w:eastAsia="宋体" w:hAnsi="宋体" w:cs="楷体" w:hint="eastAsia"/>
          <w:color w:val="000000" w:themeColor="text1"/>
          <w:sz w:val="24"/>
          <w:szCs w:val="24"/>
          <w:u w:val="single"/>
        </w:rPr>
        <w:t xml:space="preserve">    </w:t>
      </w:r>
      <w:r>
        <w:rPr>
          <w:rFonts w:ascii="宋体" w:eastAsia="宋体" w:hAnsi="宋体" w:cs="楷体" w:hint="eastAsia"/>
          <w:color w:val="000000" w:themeColor="text1"/>
          <w:sz w:val="24"/>
          <w:szCs w:val="24"/>
        </w:rPr>
        <w:t xml:space="preserve">%（小微企业须填写中小企业声明函并加盖企业公章，否则评审时不给予价格扣除。联合体成员无小微企业可不填此项内容）。  </w:t>
      </w:r>
    </w:p>
    <w:p w:rsidR="00BC36C9" w:rsidRDefault="009B7E34">
      <w:pPr>
        <w:spacing w:line="360" w:lineRule="auto"/>
        <w:ind w:firstLine="480"/>
        <w:rPr>
          <w:rFonts w:ascii="宋体" w:eastAsia="宋体" w:hAnsi="宋体" w:cs="楷体"/>
          <w:color w:val="000000" w:themeColor="text1"/>
          <w:sz w:val="24"/>
          <w:szCs w:val="24"/>
          <w:lang w:val="fr-FR"/>
        </w:rPr>
      </w:pPr>
      <w:r>
        <w:rPr>
          <w:rFonts w:ascii="宋体" w:eastAsia="宋体" w:hAnsi="宋体" w:cs="楷体" w:hint="eastAsia"/>
          <w:color w:val="000000" w:themeColor="text1"/>
          <w:sz w:val="24"/>
          <w:szCs w:val="24"/>
        </w:rPr>
        <w:t>4</w:t>
      </w:r>
      <w:r>
        <w:rPr>
          <w:rFonts w:ascii="宋体" w:eastAsia="宋体" w:hAnsi="宋体" w:cs="楷体" w:hint="eastAsia"/>
          <w:color w:val="000000" w:themeColor="text1"/>
          <w:sz w:val="24"/>
          <w:szCs w:val="24"/>
          <w:lang w:val="fr-FR"/>
        </w:rPr>
        <w:t>.联合体中标后，本协议于中标通知书发出之日起自动成为采购人与联合体之间拟签订或已签订的正式合同的附件。</w:t>
      </w:r>
    </w:p>
    <w:p w:rsidR="00BC36C9" w:rsidRDefault="009B7E34">
      <w:pPr>
        <w:spacing w:line="360" w:lineRule="auto"/>
        <w:ind w:firstLine="480"/>
        <w:rPr>
          <w:rFonts w:ascii="宋体" w:eastAsia="宋体" w:hAnsi="宋体" w:cs="楷体"/>
          <w:color w:val="000000" w:themeColor="text1"/>
          <w:sz w:val="24"/>
          <w:szCs w:val="24"/>
          <w:lang w:val="fr-FR"/>
        </w:rPr>
      </w:pPr>
      <w:r>
        <w:rPr>
          <w:rFonts w:ascii="宋体" w:eastAsia="宋体" w:hAnsi="宋体" w:cs="楷体" w:hint="eastAsia"/>
          <w:color w:val="000000" w:themeColor="text1"/>
          <w:sz w:val="24"/>
          <w:szCs w:val="24"/>
        </w:rPr>
        <w:t>5</w:t>
      </w:r>
      <w:r>
        <w:rPr>
          <w:rFonts w:ascii="宋体" w:eastAsia="宋体" w:hAnsi="宋体" w:cs="楷体" w:hint="eastAsia"/>
          <w:color w:val="000000" w:themeColor="text1"/>
          <w:sz w:val="24"/>
          <w:szCs w:val="24"/>
          <w:lang w:val="fr-FR"/>
        </w:rPr>
        <w:t>.如果联合体未中标则本协议自动失效。</w:t>
      </w:r>
    </w:p>
    <w:p w:rsidR="00BC36C9" w:rsidRDefault="009B7E34">
      <w:pPr>
        <w:spacing w:line="360" w:lineRule="auto"/>
        <w:ind w:firstLine="480"/>
        <w:rPr>
          <w:rFonts w:ascii="宋体" w:eastAsia="宋体" w:hAnsi="宋体" w:cs="楷体"/>
          <w:color w:val="000000" w:themeColor="text1"/>
          <w:sz w:val="24"/>
          <w:szCs w:val="24"/>
          <w:lang w:val="fr-FR"/>
        </w:rPr>
      </w:pPr>
      <w:r>
        <w:rPr>
          <w:rFonts w:ascii="宋体" w:eastAsia="宋体" w:hAnsi="宋体" w:cs="楷体" w:hint="eastAsia"/>
          <w:color w:val="000000" w:themeColor="text1"/>
          <w:sz w:val="24"/>
          <w:szCs w:val="24"/>
        </w:rPr>
        <w:lastRenderedPageBreak/>
        <w:t>6</w:t>
      </w:r>
      <w:r>
        <w:rPr>
          <w:rFonts w:ascii="宋体" w:eastAsia="宋体" w:hAnsi="宋体" w:cs="楷体" w:hint="eastAsia"/>
          <w:color w:val="000000" w:themeColor="text1"/>
          <w:sz w:val="24"/>
          <w:szCs w:val="24"/>
          <w:lang w:val="fr-FR"/>
        </w:rPr>
        <w:t>.本协议经所有联合体成员盖章和各自法定代表人签字后生效。</w:t>
      </w:r>
    </w:p>
    <w:p w:rsidR="00BC36C9" w:rsidRDefault="009B7E34">
      <w:pPr>
        <w:spacing w:line="360" w:lineRule="auto"/>
        <w:ind w:firstLine="480"/>
        <w:rPr>
          <w:rFonts w:ascii="宋体" w:eastAsia="宋体" w:hAnsi="宋体" w:cs="楷体"/>
          <w:color w:val="000000" w:themeColor="text1"/>
          <w:sz w:val="24"/>
          <w:szCs w:val="24"/>
          <w:lang w:val="fr-FR"/>
        </w:rPr>
      </w:pPr>
      <w:r>
        <w:rPr>
          <w:rFonts w:ascii="宋体" w:eastAsia="宋体" w:hAnsi="宋体" w:cs="楷体" w:hint="eastAsia"/>
          <w:color w:val="000000" w:themeColor="text1"/>
          <w:sz w:val="24"/>
          <w:szCs w:val="24"/>
        </w:rPr>
        <w:t>7</w:t>
      </w:r>
      <w:r>
        <w:rPr>
          <w:rFonts w:ascii="宋体" w:eastAsia="宋体" w:hAnsi="宋体" w:cs="楷体" w:hint="eastAsia"/>
          <w:color w:val="000000" w:themeColor="text1"/>
          <w:sz w:val="24"/>
          <w:szCs w:val="24"/>
          <w:lang w:val="fr-FR"/>
        </w:rPr>
        <w:t>.采购活动中，投标文件盖章以</w:t>
      </w:r>
      <w:r>
        <w:rPr>
          <w:rFonts w:ascii="宋体" w:eastAsia="宋体" w:hAnsi="宋体" w:cs="楷体" w:hint="eastAsia"/>
          <w:color w:val="000000" w:themeColor="text1"/>
          <w:sz w:val="24"/>
          <w:szCs w:val="24"/>
          <w:u w:val="single"/>
        </w:rPr>
        <w:t xml:space="preserve">         （牵头人）</w:t>
      </w:r>
      <w:r>
        <w:rPr>
          <w:rFonts w:ascii="宋体" w:eastAsia="宋体" w:hAnsi="宋体" w:cs="楷体" w:hint="eastAsia"/>
          <w:color w:val="000000" w:themeColor="text1"/>
          <w:sz w:val="24"/>
          <w:szCs w:val="24"/>
          <w:lang w:val="fr-FR"/>
        </w:rPr>
        <w:t>印鉴为准。</w:t>
      </w:r>
    </w:p>
    <w:p w:rsidR="00BC36C9" w:rsidRDefault="009B7E34">
      <w:pPr>
        <w:spacing w:line="360" w:lineRule="auto"/>
        <w:ind w:firstLine="480"/>
        <w:rPr>
          <w:rFonts w:ascii="宋体" w:eastAsia="宋体" w:hAnsi="宋体" w:cs="楷体"/>
          <w:color w:val="000000" w:themeColor="text1"/>
          <w:sz w:val="24"/>
          <w:szCs w:val="24"/>
        </w:rPr>
      </w:pPr>
      <w:r>
        <w:rPr>
          <w:rFonts w:ascii="宋体" w:eastAsia="宋体" w:hAnsi="宋体" w:cs="楷体" w:hint="eastAsia"/>
          <w:color w:val="000000" w:themeColor="text1"/>
          <w:sz w:val="24"/>
          <w:szCs w:val="24"/>
        </w:rPr>
        <w:t>7.本协议书正本一式_____份，联合体成员各执</w:t>
      </w:r>
      <w:r>
        <w:rPr>
          <w:rFonts w:ascii="宋体" w:eastAsia="宋体" w:hAnsi="宋体" w:cs="楷体" w:hint="eastAsia"/>
          <w:color w:val="000000" w:themeColor="text1"/>
          <w:sz w:val="24"/>
          <w:szCs w:val="24"/>
          <w:u w:val="single"/>
        </w:rPr>
        <w:t xml:space="preserve">    </w:t>
      </w:r>
      <w:r>
        <w:rPr>
          <w:rFonts w:ascii="宋体" w:eastAsia="宋体" w:hAnsi="宋体" w:cs="楷体" w:hint="eastAsia"/>
          <w:color w:val="000000" w:themeColor="text1"/>
          <w:sz w:val="24"/>
          <w:szCs w:val="24"/>
        </w:rPr>
        <w:t>份，送交采购人</w:t>
      </w:r>
      <w:r>
        <w:rPr>
          <w:rFonts w:ascii="宋体" w:eastAsia="宋体" w:hAnsi="宋体" w:cs="楷体" w:hint="eastAsia"/>
          <w:color w:val="000000" w:themeColor="text1"/>
          <w:sz w:val="24"/>
          <w:szCs w:val="24"/>
          <w:u w:val="single"/>
        </w:rPr>
        <w:t xml:space="preserve">    </w:t>
      </w:r>
      <w:r>
        <w:rPr>
          <w:rFonts w:ascii="宋体" w:eastAsia="宋体" w:hAnsi="宋体" w:cs="楷体" w:hint="eastAsia"/>
          <w:color w:val="000000" w:themeColor="text1"/>
          <w:sz w:val="24"/>
          <w:szCs w:val="24"/>
        </w:rPr>
        <w:t>份；副本一式____份，联合体成员各执____份。</w:t>
      </w:r>
    </w:p>
    <w:p w:rsidR="00BC36C9" w:rsidRDefault="00BC36C9">
      <w:pPr>
        <w:spacing w:line="360" w:lineRule="auto"/>
        <w:ind w:firstLine="480"/>
        <w:rPr>
          <w:rFonts w:ascii="宋体" w:eastAsia="宋体" w:hAnsi="宋体" w:cs="楷体"/>
          <w:color w:val="000000" w:themeColor="text1"/>
          <w:sz w:val="24"/>
          <w:szCs w:val="24"/>
        </w:rPr>
      </w:pPr>
    </w:p>
    <w:p w:rsidR="00BC36C9" w:rsidRDefault="00BC36C9">
      <w:pPr>
        <w:spacing w:line="360" w:lineRule="auto"/>
        <w:ind w:firstLine="480"/>
        <w:rPr>
          <w:rFonts w:ascii="宋体" w:eastAsia="宋体" w:hAnsi="宋体" w:cs="楷体"/>
          <w:color w:val="000000" w:themeColor="text1"/>
          <w:sz w:val="24"/>
          <w:szCs w:val="24"/>
        </w:rPr>
      </w:pPr>
    </w:p>
    <w:p w:rsidR="00BC36C9" w:rsidRDefault="009B7E34">
      <w:pPr>
        <w:spacing w:line="360" w:lineRule="auto"/>
        <w:ind w:firstLine="480"/>
        <w:rPr>
          <w:rFonts w:ascii="宋体" w:eastAsia="宋体" w:hAnsi="宋体" w:cs="楷体"/>
          <w:color w:val="000000" w:themeColor="text1"/>
          <w:sz w:val="24"/>
          <w:szCs w:val="24"/>
          <w:u w:val="single"/>
        </w:rPr>
      </w:pPr>
      <w:r>
        <w:rPr>
          <w:rFonts w:ascii="宋体" w:eastAsia="宋体" w:hAnsi="宋体" w:cs="楷体" w:hint="eastAsia"/>
          <w:color w:val="000000" w:themeColor="text1"/>
          <w:sz w:val="24"/>
          <w:szCs w:val="24"/>
        </w:rPr>
        <w:t xml:space="preserve">甲公司名称：     （公章）          </w:t>
      </w:r>
      <w:r>
        <w:rPr>
          <w:rFonts w:ascii="宋体" w:eastAsia="宋体" w:hAnsi="宋体" w:cs="楷体"/>
          <w:color w:val="000000" w:themeColor="text1"/>
          <w:sz w:val="24"/>
          <w:szCs w:val="24"/>
        </w:rPr>
        <w:t xml:space="preserve">  </w:t>
      </w:r>
      <w:r>
        <w:rPr>
          <w:rFonts w:ascii="宋体" w:eastAsia="宋体" w:hAnsi="宋体" w:cs="楷体" w:hint="eastAsia"/>
          <w:color w:val="000000" w:themeColor="text1"/>
          <w:sz w:val="24"/>
          <w:szCs w:val="24"/>
        </w:rPr>
        <w:t xml:space="preserve">乙公司名称：   （公章） </w:t>
      </w:r>
    </w:p>
    <w:p w:rsidR="00BC36C9" w:rsidRDefault="009B7E34">
      <w:pPr>
        <w:spacing w:line="360" w:lineRule="auto"/>
        <w:ind w:firstLine="480"/>
        <w:rPr>
          <w:rFonts w:ascii="宋体" w:eastAsia="宋体" w:hAnsi="宋体" w:cs="楷体"/>
          <w:color w:val="000000" w:themeColor="text1"/>
          <w:sz w:val="24"/>
          <w:szCs w:val="24"/>
        </w:rPr>
      </w:pPr>
      <w:r>
        <w:rPr>
          <w:rFonts w:ascii="宋体" w:eastAsia="宋体" w:hAnsi="宋体" w:cs="楷体" w:hint="eastAsia"/>
          <w:color w:val="000000" w:themeColor="text1"/>
          <w:sz w:val="24"/>
          <w:szCs w:val="24"/>
        </w:rPr>
        <w:t xml:space="preserve">法定代表人：     （签字或盖章）     </w:t>
      </w:r>
      <w:r>
        <w:rPr>
          <w:rFonts w:ascii="宋体" w:eastAsia="宋体" w:hAnsi="宋体" w:cs="楷体"/>
          <w:color w:val="000000" w:themeColor="text1"/>
          <w:sz w:val="24"/>
          <w:szCs w:val="24"/>
        </w:rPr>
        <w:t xml:space="preserve"> </w:t>
      </w:r>
      <w:r>
        <w:rPr>
          <w:rFonts w:ascii="宋体" w:eastAsia="宋体" w:hAnsi="宋体" w:cs="楷体" w:hint="eastAsia"/>
          <w:color w:val="000000" w:themeColor="text1"/>
          <w:sz w:val="24"/>
          <w:szCs w:val="24"/>
        </w:rPr>
        <w:t>法定代表人：   （签字或盖章）</w:t>
      </w:r>
    </w:p>
    <w:p w:rsidR="00BC36C9" w:rsidRDefault="009B7E34">
      <w:pPr>
        <w:spacing w:line="360" w:lineRule="auto"/>
        <w:ind w:firstLineChars="200" w:firstLine="480"/>
        <w:rPr>
          <w:rFonts w:ascii="宋体" w:eastAsia="宋体" w:hAnsi="宋体" w:cs="楷体"/>
          <w:color w:val="000000" w:themeColor="text1"/>
          <w:sz w:val="24"/>
          <w:szCs w:val="24"/>
        </w:rPr>
      </w:pPr>
      <w:r>
        <w:rPr>
          <w:rFonts w:ascii="宋体" w:eastAsia="宋体" w:hAnsi="宋体" w:cs="楷体" w:hint="eastAsia"/>
          <w:color w:val="000000" w:themeColor="text1"/>
          <w:sz w:val="24"/>
          <w:szCs w:val="24"/>
        </w:rPr>
        <w:t xml:space="preserve">授权代表：       （签字或盖章）    </w:t>
      </w:r>
      <w:r>
        <w:rPr>
          <w:rFonts w:ascii="宋体" w:eastAsia="宋体" w:hAnsi="宋体" w:cs="楷体"/>
          <w:color w:val="000000" w:themeColor="text1"/>
          <w:sz w:val="24"/>
          <w:szCs w:val="24"/>
        </w:rPr>
        <w:t xml:space="preserve"> </w:t>
      </w:r>
      <w:r>
        <w:rPr>
          <w:rFonts w:ascii="宋体" w:eastAsia="宋体" w:hAnsi="宋体" w:cs="楷体" w:hint="eastAsia"/>
          <w:color w:val="000000" w:themeColor="text1"/>
          <w:sz w:val="24"/>
          <w:szCs w:val="24"/>
        </w:rPr>
        <w:t xml:space="preserve"> 授权代表：  </w:t>
      </w:r>
      <w:r>
        <w:rPr>
          <w:rFonts w:ascii="宋体" w:eastAsia="宋体" w:hAnsi="宋体" w:cs="楷体"/>
          <w:color w:val="000000" w:themeColor="text1"/>
          <w:sz w:val="24"/>
          <w:szCs w:val="24"/>
        </w:rPr>
        <w:t xml:space="preserve">   </w:t>
      </w:r>
      <w:r>
        <w:rPr>
          <w:rFonts w:ascii="宋体" w:eastAsia="宋体" w:hAnsi="宋体" w:cs="楷体" w:hint="eastAsia"/>
          <w:color w:val="000000" w:themeColor="text1"/>
          <w:sz w:val="24"/>
          <w:szCs w:val="24"/>
        </w:rPr>
        <w:t>（签字或盖章）</w:t>
      </w:r>
    </w:p>
    <w:p w:rsidR="00BC36C9" w:rsidRDefault="009B7E34">
      <w:pPr>
        <w:spacing w:line="360" w:lineRule="auto"/>
        <w:ind w:firstLineChars="200" w:firstLine="480"/>
        <w:rPr>
          <w:rFonts w:ascii="宋体" w:eastAsia="宋体" w:hAnsi="宋体" w:cs="楷体"/>
          <w:color w:val="000000" w:themeColor="text1"/>
          <w:sz w:val="24"/>
          <w:szCs w:val="24"/>
        </w:rPr>
      </w:pPr>
      <w:r>
        <w:rPr>
          <w:rFonts w:ascii="宋体" w:eastAsia="宋体" w:hAnsi="宋体" w:cs="楷体" w:hint="eastAsia"/>
          <w:color w:val="000000" w:themeColor="text1"/>
          <w:sz w:val="24"/>
          <w:szCs w:val="24"/>
        </w:rPr>
        <w:t>联系电话：                           联系电话：</w:t>
      </w:r>
    </w:p>
    <w:p w:rsidR="00BC36C9" w:rsidRDefault="009B7E34">
      <w:pPr>
        <w:spacing w:line="360" w:lineRule="auto"/>
        <w:ind w:firstLine="480"/>
        <w:rPr>
          <w:rFonts w:ascii="宋体" w:eastAsia="宋体" w:hAnsi="宋体" w:cs="楷体"/>
          <w:color w:val="000000" w:themeColor="text1"/>
          <w:sz w:val="24"/>
          <w:szCs w:val="24"/>
        </w:rPr>
      </w:pPr>
      <w:r>
        <w:rPr>
          <w:rFonts w:ascii="宋体" w:eastAsia="宋体" w:hAnsi="宋体" w:cs="楷体" w:hint="eastAsia"/>
          <w:color w:val="000000" w:themeColor="text1"/>
          <w:sz w:val="24"/>
          <w:szCs w:val="24"/>
        </w:rPr>
        <w:t>日期：                               日期：</w:t>
      </w:r>
    </w:p>
    <w:p w:rsidR="00BC36C9" w:rsidRDefault="00BC36C9">
      <w:pPr>
        <w:rPr>
          <w:rFonts w:ascii="楷体" w:eastAsia="楷体" w:hAnsi="楷体" w:cs="楷体"/>
          <w:b/>
          <w:bCs/>
          <w:color w:val="000000" w:themeColor="text1"/>
          <w:szCs w:val="24"/>
        </w:rPr>
      </w:pPr>
    </w:p>
    <w:p w:rsidR="00BC36C9" w:rsidRDefault="00BC36C9">
      <w:pPr>
        <w:rPr>
          <w:rFonts w:ascii="楷体" w:eastAsia="楷体" w:hAnsi="楷体" w:cs="楷体"/>
          <w:b/>
          <w:bCs/>
          <w:color w:val="000000" w:themeColor="text1"/>
          <w:szCs w:val="24"/>
        </w:rPr>
      </w:pPr>
    </w:p>
    <w:p w:rsidR="00714611" w:rsidRDefault="00714611">
      <w:pPr>
        <w:rPr>
          <w:rFonts w:ascii="楷体" w:eastAsia="楷体" w:hAnsi="楷体" w:cs="楷体"/>
          <w:b/>
          <w:bCs/>
          <w:color w:val="000000" w:themeColor="text1"/>
          <w:szCs w:val="24"/>
        </w:rPr>
      </w:pPr>
    </w:p>
    <w:p w:rsidR="00714611" w:rsidRDefault="00714611">
      <w:pPr>
        <w:rPr>
          <w:rFonts w:ascii="楷体" w:eastAsia="楷体" w:hAnsi="楷体" w:cs="楷体"/>
          <w:b/>
          <w:bCs/>
          <w:color w:val="000000" w:themeColor="text1"/>
          <w:szCs w:val="24"/>
        </w:rPr>
      </w:pPr>
    </w:p>
    <w:p w:rsidR="00714611" w:rsidRDefault="00714611" w:rsidP="00714611">
      <w:pPr>
        <w:spacing w:line="360" w:lineRule="auto"/>
        <w:ind w:firstLineChars="200" w:firstLine="480"/>
        <w:rPr>
          <w:rFonts w:ascii="楷体" w:eastAsia="楷体" w:hAnsi="楷体" w:cs="楷体"/>
          <w:b/>
          <w:bCs/>
          <w:color w:val="000000" w:themeColor="text1"/>
          <w:szCs w:val="24"/>
        </w:rPr>
      </w:pPr>
      <w:r>
        <w:rPr>
          <w:rFonts w:ascii="宋体" w:eastAsia="宋体" w:hAnsi="宋体" w:cs="楷体" w:hint="eastAsia"/>
          <w:color w:val="000000" w:themeColor="text1"/>
          <w:sz w:val="24"/>
          <w:szCs w:val="24"/>
        </w:rPr>
        <w:t>丙公司名称：     （公章）</w:t>
      </w:r>
    </w:p>
    <w:p w:rsidR="00BC36C9" w:rsidRDefault="00714611" w:rsidP="00714611">
      <w:pPr>
        <w:spacing w:line="360" w:lineRule="auto"/>
        <w:ind w:firstLineChars="200" w:firstLine="480"/>
        <w:rPr>
          <w:rFonts w:ascii="楷体" w:eastAsia="楷体" w:hAnsi="楷体" w:cs="楷体"/>
          <w:b/>
          <w:bCs/>
          <w:color w:val="000000" w:themeColor="text1"/>
          <w:szCs w:val="24"/>
        </w:rPr>
      </w:pPr>
      <w:r>
        <w:rPr>
          <w:rFonts w:ascii="宋体" w:eastAsia="宋体" w:hAnsi="宋体" w:cs="楷体" w:hint="eastAsia"/>
          <w:color w:val="000000" w:themeColor="text1"/>
          <w:sz w:val="24"/>
          <w:szCs w:val="24"/>
        </w:rPr>
        <w:t>法定代表人：     （签字或盖章）</w:t>
      </w:r>
    </w:p>
    <w:p w:rsidR="00BC36C9" w:rsidRDefault="00714611" w:rsidP="00714611">
      <w:pPr>
        <w:spacing w:line="360" w:lineRule="auto"/>
        <w:ind w:firstLineChars="200" w:firstLine="480"/>
        <w:rPr>
          <w:rFonts w:ascii="楷体" w:eastAsia="楷体" w:hAnsi="楷体" w:cs="楷体"/>
          <w:b/>
          <w:bCs/>
          <w:color w:val="000000" w:themeColor="text1"/>
          <w:szCs w:val="24"/>
        </w:rPr>
      </w:pPr>
      <w:r>
        <w:rPr>
          <w:rFonts w:ascii="宋体" w:eastAsia="宋体" w:hAnsi="宋体" w:cs="楷体" w:hint="eastAsia"/>
          <w:color w:val="000000" w:themeColor="text1"/>
          <w:sz w:val="24"/>
          <w:szCs w:val="24"/>
        </w:rPr>
        <w:t>授权代表：       （签字或盖章）</w:t>
      </w:r>
    </w:p>
    <w:p w:rsidR="00BC36C9" w:rsidRDefault="00714611" w:rsidP="00714611">
      <w:pPr>
        <w:spacing w:line="360" w:lineRule="auto"/>
        <w:ind w:firstLineChars="200" w:firstLine="480"/>
        <w:rPr>
          <w:rFonts w:ascii="宋体" w:eastAsia="宋体" w:hAnsi="宋体" w:cs="楷体"/>
          <w:color w:val="000000" w:themeColor="text1"/>
          <w:sz w:val="24"/>
          <w:szCs w:val="24"/>
        </w:rPr>
      </w:pPr>
      <w:r>
        <w:rPr>
          <w:rFonts w:ascii="宋体" w:eastAsia="宋体" w:hAnsi="宋体" w:cs="楷体" w:hint="eastAsia"/>
          <w:color w:val="000000" w:themeColor="text1"/>
          <w:sz w:val="24"/>
          <w:szCs w:val="24"/>
        </w:rPr>
        <w:t>联系电话：</w:t>
      </w:r>
    </w:p>
    <w:p w:rsidR="00714611" w:rsidRDefault="00714611" w:rsidP="00714611">
      <w:pPr>
        <w:spacing w:line="360" w:lineRule="auto"/>
        <w:ind w:firstLineChars="200" w:firstLine="480"/>
        <w:rPr>
          <w:rFonts w:ascii="宋体" w:eastAsia="宋体" w:hAnsi="宋体" w:cs="楷体"/>
          <w:color w:val="000000" w:themeColor="text1"/>
          <w:sz w:val="24"/>
          <w:szCs w:val="24"/>
        </w:rPr>
      </w:pPr>
      <w:r>
        <w:rPr>
          <w:rFonts w:ascii="宋体" w:eastAsia="宋体" w:hAnsi="宋体" w:cs="楷体" w:hint="eastAsia"/>
          <w:color w:val="000000" w:themeColor="text1"/>
          <w:sz w:val="24"/>
          <w:szCs w:val="24"/>
        </w:rPr>
        <w:t>日期：</w:t>
      </w:r>
    </w:p>
    <w:p w:rsidR="006F634C" w:rsidRDefault="006F634C" w:rsidP="00714611">
      <w:pPr>
        <w:spacing w:line="360" w:lineRule="auto"/>
        <w:ind w:firstLineChars="200" w:firstLine="480"/>
        <w:rPr>
          <w:rFonts w:ascii="宋体" w:eastAsia="宋体" w:hAnsi="宋体" w:cs="楷体"/>
          <w:color w:val="000000" w:themeColor="text1"/>
          <w:sz w:val="24"/>
          <w:szCs w:val="24"/>
        </w:rPr>
      </w:pPr>
    </w:p>
    <w:p w:rsidR="006F634C" w:rsidRDefault="006F634C" w:rsidP="00714611">
      <w:pPr>
        <w:spacing w:line="360" w:lineRule="auto"/>
        <w:ind w:firstLineChars="200" w:firstLine="480"/>
        <w:rPr>
          <w:rFonts w:ascii="宋体" w:eastAsia="宋体" w:hAnsi="宋体" w:cs="楷体"/>
          <w:color w:val="000000" w:themeColor="text1"/>
          <w:sz w:val="24"/>
          <w:szCs w:val="24"/>
        </w:rPr>
      </w:pPr>
    </w:p>
    <w:p w:rsidR="006F634C" w:rsidRDefault="006F634C" w:rsidP="00714611">
      <w:pPr>
        <w:spacing w:line="360" w:lineRule="auto"/>
        <w:ind w:firstLineChars="200" w:firstLine="422"/>
        <w:rPr>
          <w:rFonts w:ascii="楷体" w:eastAsia="楷体" w:hAnsi="楷体" w:cs="楷体"/>
          <w:b/>
          <w:bCs/>
          <w:color w:val="000000" w:themeColor="text1"/>
          <w:szCs w:val="24"/>
        </w:rPr>
      </w:pPr>
    </w:p>
    <w:p w:rsidR="00BC36C9" w:rsidRDefault="009B7E34">
      <w:pPr>
        <w:spacing w:line="360" w:lineRule="auto"/>
        <w:ind w:firstLineChars="200" w:firstLine="482"/>
        <w:rPr>
          <w:rFonts w:ascii="宋体" w:eastAsia="宋体" w:hAnsi="宋体" w:cs="楷体"/>
          <w:b/>
          <w:color w:val="000000" w:themeColor="text1"/>
          <w:sz w:val="24"/>
          <w:szCs w:val="24"/>
          <w:lang w:val="fr-FR"/>
        </w:rPr>
      </w:pPr>
      <w:r>
        <w:rPr>
          <w:rFonts w:ascii="宋体" w:eastAsia="宋体" w:hAnsi="宋体" w:cs="楷体" w:hint="eastAsia"/>
          <w:b/>
          <w:color w:val="000000" w:themeColor="text1"/>
          <w:sz w:val="24"/>
          <w:szCs w:val="24"/>
          <w:lang w:val="fr-FR"/>
        </w:rPr>
        <w:t>注：非联合体投标的，不需要附此部分内容，但需附空白页于投标文件中。</w:t>
      </w:r>
    </w:p>
    <w:p w:rsidR="00BC36C9" w:rsidRDefault="00BC36C9">
      <w:pPr>
        <w:rPr>
          <w:color w:val="000000" w:themeColor="text1"/>
        </w:rPr>
      </w:pPr>
    </w:p>
    <w:p w:rsidR="00BC36C9" w:rsidRDefault="009B7E34">
      <w:pPr>
        <w:pStyle w:val="2"/>
        <w:spacing w:before="0" w:after="0" w:line="360" w:lineRule="auto"/>
        <w:jc w:val="center"/>
        <w:rPr>
          <w:rFonts w:ascii="宋体" w:eastAsia="宋体" w:hAnsi="宋体"/>
          <w:color w:val="000000" w:themeColor="text1"/>
          <w:sz w:val="30"/>
          <w:szCs w:val="30"/>
        </w:rPr>
      </w:pPr>
      <w:bookmarkStart w:id="62" w:name="_Toc403077651"/>
      <w:bookmarkStart w:id="63" w:name="_Toc363474030"/>
      <w:bookmarkEnd w:id="59"/>
      <w:bookmarkEnd w:id="60"/>
      <w:r>
        <w:rPr>
          <w:rFonts w:hint="eastAsia"/>
          <w:color w:val="000000" w:themeColor="text1"/>
          <w:u w:val="single"/>
        </w:rPr>
        <w:br w:type="page"/>
      </w:r>
      <w:bookmarkStart w:id="64" w:name="_Toc25013"/>
      <w:bookmarkStart w:id="65" w:name="_Toc943"/>
      <w:bookmarkStart w:id="66" w:name="_Toc25821"/>
      <w:bookmarkStart w:id="67" w:name="_Toc1881"/>
      <w:bookmarkStart w:id="68" w:name="_Toc173741627"/>
      <w:bookmarkStart w:id="69" w:name="_Toc31319"/>
      <w:bookmarkStart w:id="70" w:name="OLE_LINK87"/>
      <w:bookmarkEnd w:id="62"/>
      <w:bookmarkEnd w:id="63"/>
      <w:r>
        <w:rPr>
          <w:rFonts w:ascii="宋体" w:eastAsia="宋体" w:hAnsi="宋体" w:hint="eastAsia"/>
          <w:color w:val="000000" w:themeColor="text1"/>
        </w:rPr>
        <w:lastRenderedPageBreak/>
        <w:t>四</w:t>
      </w:r>
      <w:r>
        <w:rPr>
          <w:rFonts w:ascii="宋体" w:eastAsia="宋体" w:hAnsi="宋体" w:hint="eastAsia"/>
          <w:color w:val="000000" w:themeColor="text1"/>
          <w:sz w:val="30"/>
          <w:szCs w:val="30"/>
        </w:rPr>
        <w:t>、投标报价表</w:t>
      </w:r>
      <w:bookmarkEnd w:id="64"/>
      <w:bookmarkEnd w:id="65"/>
      <w:bookmarkEnd w:id="66"/>
      <w:bookmarkEnd w:id="67"/>
      <w:bookmarkEnd w:id="68"/>
      <w:bookmarkEnd w:id="69"/>
    </w:p>
    <w:p w:rsidR="00BC36C9" w:rsidRDefault="009B7E34">
      <w:pPr>
        <w:spacing w:line="360" w:lineRule="auto"/>
        <w:jc w:val="center"/>
        <w:rPr>
          <w:rFonts w:ascii="宋体" w:eastAsia="宋体" w:hAnsi="宋体" w:cs="宋体"/>
          <w:b/>
          <w:color w:val="000000" w:themeColor="text1"/>
          <w:kern w:val="0"/>
          <w:sz w:val="30"/>
          <w:szCs w:val="30"/>
        </w:rPr>
      </w:pPr>
      <w:r>
        <w:rPr>
          <w:rFonts w:ascii="宋体" w:eastAsia="宋体" w:hAnsi="宋体" w:cs="宋体"/>
          <w:b/>
          <w:color w:val="000000" w:themeColor="text1"/>
          <w:kern w:val="0"/>
          <w:sz w:val="30"/>
          <w:szCs w:val="30"/>
        </w:rPr>
        <w:t>4</w:t>
      </w:r>
      <w:r>
        <w:rPr>
          <w:rFonts w:ascii="宋体" w:eastAsia="宋体" w:hAnsi="宋体" w:cs="宋体" w:hint="eastAsia"/>
          <w:b/>
          <w:color w:val="000000" w:themeColor="text1"/>
          <w:kern w:val="0"/>
          <w:sz w:val="30"/>
          <w:szCs w:val="30"/>
        </w:rPr>
        <w:t>.1开标一览表</w:t>
      </w:r>
    </w:p>
    <w:p w:rsidR="00BC36C9" w:rsidRDefault="009B7E34">
      <w:pPr>
        <w:spacing w:line="360" w:lineRule="auto"/>
        <w:ind w:firstLine="482"/>
        <w:jc w:val="left"/>
        <w:rPr>
          <w:rFonts w:ascii="宋体" w:eastAsia="宋体" w:hAnsi="宋体" w:cs="宋体"/>
          <w:b/>
          <w:color w:val="000000" w:themeColor="text1"/>
          <w:sz w:val="24"/>
          <w:szCs w:val="24"/>
        </w:rPr>
      </w:pPr>
      <w:r>
        <w:rPr>
          <w:rFonts w:ascii="宋体" w:eastAsia="宋体" w:hAnsi="宋体" w:cs="宋体" w:hint="eastAsia"/>
          <w:b/>
          <w:color w:val="000000" w:themeColor="text1"/>
          <w:sz w:val="24"/>
          <w:szCs w:val="24"/>
        </w:rPr>
        <w:t>项目名称：</w:t>
      </w:r>
    </w:p>
    <w:p w:rsidR="00BC36C9" w:rsidRDefault="009B7E34">
      <w:pPr>
        <w:spacing w:line="360" w:lineRule="auto"/>
        <w:ind w:firstLine="482"/>
        <w:jc w:val="left"/>
        <w:rPr>
          <w:rFonts w:ascii="宋体" w:eastAsia="宋体" w:hAnsi="宋体" w:cs="宋体"/>
          <w:b/>
          <w:color w:val="000000" w:themeColor="text1"/>
          <w:sz w:val="24"/>
          <w:szCs w:val="24"/>
        </w:rPr>
      </w:pPr>
      <w:r>
        <w:rPr>
          <w:rFonts w:ascii="宋体" w:eastAsia="宋体" w:hAnsi="宋体" w:cs="宋体" w:hint="eastAsia"/>
          <w:b/>
          <w:color w:val="000000" w:themeColor="text1"/>
          <w:sz w:val="24"/>
          <w:szCs w:val="24"/>
        </w:rPr>
        <w:t xml:space="preserve">项目编号：                                                   </w:t>
      </w:r>
    </w:p>
    <w:tbl>
      <w:tblPr>
        <w:tblW w:w="7828" w:type="dxa"/>
        <w:jc w:val="center"/>
        <w:tblLayout w:type="fixed"/>
        <w:tblLook w:val="04A0" w:firstRow="1" w:lastRow="0" w:firstColumn="1" w:lastColumn="0" w:noHBand="0" w:noVBand="1"/>
      </w:tblPr>
      <w:tblGrid>
        <w:gridCol w:w="2044"/>
        <w:gridCol w:w="5784"/>
      </w:tblGrid>
      <w:tr w:rsidR="00BC36C9">
        <w:trPr>
          <w:trHeight w:val="880"/>
          <w:jc w:val="center"/>
        </w:trPr>
        <w:tc>
          <w:tcPr>
            <w:tcW w:w="2044" w:type="dxa"/>
            <w:tcBorders>
              <w:top w:val="single" w:sz="4" w:space="0" w:color="000000"/>
              <w:left w:val="single" w:sz="4" w:space="0" w:color="000000"/>
              <w:bottom w:val="single" w:sz="4" w:space="0" w:color="000000"/>
            </w:tcBorders>
            <w:vAlign w:val="center"/>
          </w:tcPr>
          <w:p w:rsidR="00BC36C9" w:rsidRDefault="009B7E34">
            <w:pPr>
              <w:spacing w:line="360" w:lineRule="auto"/>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投标总报价</w:t>
            </w:r>
          </w:p>
        </w:tc>
        <w:tc>
          <w:tcPr>
            <w:tcW w:w="5784" w:type="dxa"/>
            <w:tcBorders>
              <w:top w:val="single" w:sz="4" w:space="0" w:color="000000"/>
              <w:left w:val="single" w:sz="4" w:space="0" w:color="000000"/>
              <w:bottom w:val="single" w:sz="4" w:space="0" w:color="000000"/>
              <w:right w:val="single" w:sz="4" w:space="0" w:color="000000"/>
            </w:tcBorders>
            <w:vAlign w:val="center"/>
          </w:tcPr>
          <w:p w:rsidR="00BC36C9" w:rsidRDefault="009B7E34">
            <w:pPr>
              <w:spacing w:line="360" w:lineRule="auto"/>
              <w:ind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小写：</w:t>
            </w:r>
            <w:r>
              <w:rPr>
                <w:rFonts w:ascii="宋体" w:eastAsia="宋体" w:hAnsi="宋体" w:cs="宋体" w:hint="eastAsia"/>
                <w:color w:val="000000" w:themeColor="text1"/>
                <w:sz w:val="24"/>
                <w:szCs w:val="24"/>
                <w:u w:val="single"/>
              </w:rPr>
              <w:t xml:space="preserve">                  </w:t>
            </w:r>
            <w:r>
              <w:rPr>
                <w:rFonts w:ascii="宋体" w:eastAsia="宋体" w:hAnsi="宋体" w:cs="宋体" w:hint="eastAsia"/>
                <w:color w:val="000000" w:themeColor="text1"/>
                <w:sz w:val="24"/>
                <w:szCs w:val="24"/>
              </w:rPr>
              <w:t>元</w:t>
            </w:r>
          </w:p>
          <w:p w:rsidR="00BC36C9" w:rsidRDefault="009B7E34">
            <w:pPr>
              <w:spacing w:line="360" w:lineRule="auto"/>
              <w:ind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大写：</w:t>
            </w:r>
            <w:r>
              <w:rPr>
                <w:rFonts w:ascii="宋体" w:eastAsia="宋体" w:hAnsi="宋体" w:cs="宋体" w:hint="eastAsia"/>
                <w:color w:val="000000" w:themeColor="text1"/>
                <w:sz w:val="24"/>
                <w:szCs w:val="24"/>
                <w:u w:val="single"/>
              </w:rPr>
              <w:t xml:space="preserve">                  </w:t>
            </w:r>
            <w:r>
              <w:rPr>
                <w:rFonts w:ascii="宋体" w:eastAsia="宋体" w:hAnsi="宋体" w:cs="宋体" w:hint="eastAsia"/>
                <w:color w:val="000000" w:themeColor="text1"/>
                <w:sz w:val="24"/>
                <w:szCs w:val="24"/>
              </w:rPr>
              <w:t>元</w:t>
            </w:r>
          </w:p>
        </w:tc>
      </w:tr>
      <w:tr w:rsidR="00BC36C9">
        <w:trPr>
          <w:trHeight w:val="880"/>
          <w:jc w:val="center"/>
        </w:trPr>
        <w:tc>
          <w:tcPr>
            <w:tcW w:w="2044" w:type="dxa"/>
            <w:tcBorders>
              <w:top w:val="single" w:sz="4" w:space="0" w:color="000000"/>
              <w:left w:val="single" w:sz="4" w:space="0" w:color="000000"/>
              <w:bottom w:val="single" w:sz="4" w:space="0" w:color="000000"/>
            </w:tcBorders>
            <w:vAlign w:val="center"/>
          </w:tcPr>
          <w:p w:rsidR="00BC36C9" w:rsidRDefault="009B7E34">
            <w:pPr>
              <w:spacing w:line="360" w:lineRule="auto"/>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项目负责人</w:t>
            </w:r>
          </w:p>
        </w:tc>
        <w:tc>
          <w:tcPr>
            <w:tcW w:w="5784" w:type="dxa"/>
            <w:tcBorders>
              <w:top w:val="single" w:sz="4" w:space="0" w:color="000000"/>
              <w:left w:val="single" w:sz="4" w:space="0" w:color="000000"/>
              <w:bottom w:val="single" w:sz="4" w:space="0" w:color="000000"/>
              <w:right w:val="single" w:sz="4" w:space="0" w:color="000000"/>
            </w:tcBorders>
            <w:vAlign w:val="center"/>
          </w:tcPr>
          <w:p w:rsidR="00BC36C9" w:rsidRDefault="00BC36C9">
            <w:pPr>
              <w:spacing w:line="360" w:lineRule="auto"/>
              <w:ind w:firstLine="480"/>
              <w:jc w:val="left"/>
              <w:rPr>
                <w:rFonts w:ascii="宋体" w:eastAsia="宋体" w:hAnsi="宋体" w:cs="宋体"/>
                <w:color w:val="000000" w:themeColor="text1"/>
                <w:sz w:val="24"/>
                <w:szCs w:val="24"/>
              </w:rPr>
            </w:pPr>
          </w:p>
        </w:tc>
      </w:tr>
      <w:tr w:rsidR="00BC36C9">
        <w:trPr>
          <w:trHeight w:val="880"/>
          <w:jc w:val="center"/>
        </w:trPr>
        <w:tc>
          <w:tcPr>
            <w:tcW w:w="2044" w:type="dxa"/>
            <w:tcBorders>
              <w:top w:val="single" w:sz="4" w:space="0" w:color="000000"/>
              <w:left w:val="single" w:sz="4" w:space="0" w:color="000000"/>
              <w:bottom w:val="single" w:sz="4" w:space="0" w:color="000000"/>
            </w:tcBorders>
            <w:vAlign w:val="center"/>
          </w:tcPr>
          <w:p w:rsidR="00BC36C9" w:rsidRDefault="009B7E34">
            <w:pPr>
              <w:spacing w:line="360" w:lineRule="auto"/>
              <w:jc w:val="center"/>
              <w:rPr>
                <w:rFonts w:ascii="宋体" w:eastAsia="宋体" w:hAnsi="宋体" w:cs="宋体"/>
                <w:color w:val="000000" w:themeColor="text1"/>
                <w:sz w:val="24"/>
                <w:szCs w:val="24"/>
              </w:rPr>
            </w:pPr>
            <w:bookmarkStart w:id="71" w:name="OLE_LINK82"/>
            <w:r>
              <w:rPr>
                <w:rFonts w:ascii="宋体" w:eastAsia="宋体" w:hAnsi="宋体" w:cs="宋体" w:hint="eastAsia"/>
                <w:color w:val="000000" w:themeColor="text1"/>
                <w:sz w:val="24"/>
                <w:szCs w:val="24"/>
              </w:rPr>
              <w:t>服务期</w:t>
            </w:r>
            <w:bookmarkEnd w:id="71"/>
          </w:p>
        </w:tc>
        <w:tc>
          <w:tcPr>
            <w:tcW w:w="5784" w:type="dxa"/>
            <w:tcBorders>
              <w:top w:val="single" w:sz="4" w:space="0" w:color="000000"/>
              <w:left w:val="single" w:sz="4" w:space="0" w:color="000000"/>
              <w:bottom w:val="single" w:sz="4" w:space="0" w:color="000000"/>
              <w:right w:val="single" w:sz="4" w:space="0" w:color="000000"/>
            </w:tcBorders>
            <w:vAlign w:val="center"/>
          </w:tcPr>
          <w:p w:rsidR="00BC36C9" w:rsidRDefault="00BC36C9">
            <w:pPr>
              <w:spacing w:line="360" w:lineRule="auto"/>
              <w:ind w:firstLine="480"/>
              <w:jc w:val="center"/>
              <w:rPr>
                <w:rFonts w:ascii="宋体" w:eastAsia="宋体" w:hAnsi="宋体" w:cs="宋体"/>
                <w:color w:val="000000" w:themeColor="text1"/>
                <w:sz w:val="24"/>
                <w:szCs w:val="24"/>
              </w:rPr>
            </w:pPr>
          </w:p>
        </w:tc>
      </w:tr>
      <w:tr w:rsidR="00BC36C9">
        <w:trPr>
          <w:trHeight w:val="910"/>
          <w:jc w:val="center"/>
        </w:trPr>
        <w:tc>
          <w:tcPr>
            <w:tcW w:w="2044" w:type="dxa"/>
            <w:tcBorders>
              <w:top w:val="single" w:sz="4" w:space="0" w:color="000000"/>
              <w:left w:val="single" w:sz="4" w:space="0" w:color="000000"/>
              <w:bottom w:val="single" w:sz="4" w:space="0" w:color="000000"/>
            </w:tcBorders>
            <w:vAlign w:val="center"/>
          </w:tcPr>
          <w:p w:rsidR="00BC36C9" w:rsidRDefault="009B7E34">
            <w:pPr>
              <w:spacing w:line="360" w:lineRule="auto"/>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备注</w:t>
            </w:r>
          </w:p>
        </w:tc>
        <w:tc>
          <w:tcPr>
            <w:tcW w:w="5784" w:type="dxa"/>
            <w:tcBorders>
              <w:top w:val="single" w:sz="4" w:space="0" w:color="000000"/>
              <w:left w:val="single" w:sz="4" w:space="0" w:color="000000"/>
              <w:bottom w:val="single" w:sz="4" w:space="0" w:color="000000"/>
              <w:right w:val="single" w:sz="4" w:space="0" w:color="000000"/>
            </w:tcBorders>
            <w:vAlign w:val="center"/>
          </w:tcPr>
          <w:p w:rsidR="00BC36C9" w:rsidRDefault="00BC36C9">
            <w:pPr>
              <w:spacing w:line="360" w:lineRule="auto"/>
              <w:ind w:firstLine="480"/>
              <w:jc w:val="center"/>
              <w:rPr>
                <w:rFonts w:ascii="宋体" w:eastAsia="宋体" w:hAnsi="宋体" w:cs="宋体"/>
                <w:color w:val="000000" w:themeColor="text1"/>
                <w:sz w:val="24"/>
                <w:szCs w:val="24"/>
              </w:rPr>
            </w:pPr>
          </w:p>
        </w:tc>
      </w:tr>
    </w:tbl>
    <w:p w:rsidR="00BC36C9" w:rsidRDefault="00BC36C9">
      <w:pPr>
        <w:spacing w:line="360" w:lineRule="auto"/>
        <w:ind w:firstLineChars="221" w:firstLine="548"/>
        <w:jc w:val="left"/>
        <w:rPr>
          <w:rFonts w:ascii="宋体" w:eastAsia="宋体" w:hAnsi="宋体" w:cs="宋体"/>
          <w:color w:val="000000" w:themeColor="text1"/>
          <w:spacing w:val="4"/>
          <w:sz w:val="24"/>
          <w:szCs w:val="24"/>
        </w:rPr>
      </w:pPr>
    </w:p>
    <w:p w:rsidR="00BC36C9" w:rsidRDefault="009B7E34">
      <w:pPr>
        <w:spacing w:line="360" w:lineRule="auto"/>
        <w:ind w:firstLineChars="221" w:firstLine="548"/>
        <w:jc w:val="left"/>
        <w:rPr>
          <w:rFonts w:ascii="宋体" w:eastAsia="宋体" w:hAnsi="宋体" w:cs="宋体"/>
          <w:color w:val="000000" w:themeColor="text1"/>
          <w:spacing w:val="4"/>
          <w:sz w:val="24"/>
          <w:szCs w:val="24"/>
          <w:u w:val="single"/>
        </w:rPr>
      </w:pPr>
      <w:r>
        <w:rPr>
          <w:rFonts w:ascii="宋体" w:eastAsia="宋体" w:hAnsi="宋体" w:cs="宋体" w:hint="eastAsia"/>
          <w:color w:val="000000" w:themeColor="text1"/>
          <w:spacing w:val="4"/>
          <w:sz w:val="24"/>
          <w:szCs w:val="24"/>
        </w:rPr>
        <w:t xml:space="preserve">            </w:t>
      </w:r>
    </w:p>
    <w:p w:rsidR="00BC36C9" w:rsidRDefault="00BC36C9">
      <w:pPr>
        <w:spacing w:line="360" w:lineRule="auto"/>
        <w:ind w:firstLineChars="200" w:firstLine="480"/>
        <w:rPr>
          <w:rFonts w:ascii="宋体" w:eastAsia="宋体" w:hAnsi="宋体"/>
          <w:color w:val="000000" w:themeColor="text1"/>
          <w:sz w:val="24"/>
          <w:szCs w:val="24"/>
        </w:rPr>
      </w:pPr>
    </w:p>
    <w:p w:rsidR="00BC36C9" w:rsidRDefault="00BC36C9">
      <w:pPr>
        <w:spacing w:line="360" w:lineRule="auto"/>
        <w:ind w:firstLineChars="200" w:firstLine="480"/>
        <w:rPr>
          <w:rFonts w:ascii="宋体" w:eastAsia="宋体" w:hAnsi="宋体"/>
          <w:color w:val="000000" w:themeColor="text1"/>
          <w:sz w:val="24"/>
          <w:szCs w:val="24"/>
        </w:rPr>
      </w:pPr>
    </w:p>
    <w:p w:rsidR="00BC36C9" w:rsidRDefault="00BC36C9">
      <w:pPr>
        <w:spacing w:line="360" w:lineRule="auto"/>
        <w:ind w:firstLineChars="200" w:firstLine="480"/>
        <w:rPr>
          <w:rFonts w:ascii="宋体" w:eastAsia="宋体" w:hAnsi="宋体"/>
          <w:color w:val="000000" w:themeColor="text1"/>
          <w:sz w:val="24"/>
          <w:szCs w:val="24"/>
        </w:rPr>
      </w:pPr>
    </w:p>
    <w:p w:rsidR="00BC36C9" w:rsidRDefault="00BC36C9">
      <w:pPr>
        <w:spacing w:line="360" w:lineRule="auto"/>
        <w:ind w:firstLineChars="200" w:firstLine="480"/>
        <w:rPr>
          <w:rFonts w:ascii="宋体" w:eastAsia="宋体" w:hAnsi="宋体"/>
          <w:color w:val="000000" w:themeColor="text1"/>
          <w:sz w:val="24"/>
          <w:szCs w:val="24"/>
        </w:rPr>
      </w:pPr>
    </w:p>
    <w:p w:rsidR="00BC36C9" w:rsidRDefault="00BC36C9">
      <w:pPr>
        <w:spacing w:line="360" w:lineRule="auto"/>
        <w:ind w:firstLineChars="200" w:firstLine="480"/>
        <w:rPr>
          <w:rFonts w:ascii="宋体" w:eastAsia="宋体" w:hAnsi="宋体"/>
          <w:color w:val="000000" w:themeColor="text1"/>
          <w:sz w:val="24"/>
          <w:szCs w:val="24"/>
        </w:rPr>
      </w:pPr>
    </w:p>
    <w:p w:rsidR="00BC36C9" w:rsidRDefault="00BC36C9">
      <w:pPr>
        <w:spacing w:line="360" w:lineRule="auto"/>
        <w:ind w:firstLineChars="200" w:firstLine="480"/>
        <w:rPr>
          <w:rFonts w:ascii="宋体" w:eastAsia="宋体" w:hAnsi="宋体"/>
          <w:color w:val="000000" w:themeColor="text1"/>
          <w:sz w:val="24"/>
          <w:szCs w:val="24"/>
        </w:rPr>
      </w:pPr>
    </w:p>
    <w:p w:rsidR="00BC36C9" w:rsidRDefault="009B7E34">
      <w:pPr>
        <w:spacing w:line="360" w:lineRule="auto"/>
        <w:ind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投标人名称（公章）：</w:t>
      </w:r>
    </w:p>
    <w:p w:rsidR="00BC36C9" w:rsidRDefault="009B7E34">
      <w:pPr>
        <w:spacing w:line="360" w:lineRule="auto"/>
        <w:ind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法定代表人/被授权人（</w:t>
      </w:r>
      <w:r>
        <w:rPr>
          <w:rFonts w:ascii="宋体" w:eastAsia="宋体" w:hAnsi="宋体" w:cs="宋体" w:hint="eastAsia"/>
          <w:color w:val="000000" w:themeColor="text1"/>
          <w:spacing w:val="4"/>
          <w:sz w:val="24"/>
          <w:szCs w:val="24"/>
        </w:rPr>
        <w:t>签字或盖章</w:t>
      </w:r>
      <w:r>
        <w:rPr>
          <w:rFonts w:ascii="宋体" w:eastAsia="宋体" w:hAnsi="宋体" w:cs="宋体" w:hint="eastAsia"/>
          <w:color w:val="000000" w:themeColor="text1"/>
          <w:sz w:val="24"/>
          <w:szCs w:val="24"/>
        </w:rPr>
        <w:t>）：</w:t>
      </w:r>
    </w:p>
    <w:p w:rsidR="00BC36C9" w:rsidRDefault="009B7E34">
      <w:pPr>
        <w:spacing w:line="360" w:lineRule="auto"/>
        <w:ind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日    期：</w:t>
      </w:r>
    </w:p>
    <w:bookmarkEnd w:id="70"/>
    <w:p w:rsidR="00BC36C9" w:rsidRDefault="00BC36C9">
      <w:pPr>
        <w:spacing w:line="360" w:lineRule="auto"/>
        <w:ind w:firstLine="480"/>
        <w:jc w:val="left"/>
        <w:rPr>
          <w:rFonts w:ascii="宋体" w:eastAsia="宋体" w:hAnsi="宋体" w:cs="宋体"/>
          <w:color w:val="000000" w:themeColor="text1"/>
          <w:sz w:val="24"/>
          <w:szCs w:val="24"/>
        </w:rPr>
      </w:pPr>
    </w:p>
    <w:p w:rsidR="00BC36C9" w:rsidRDefault="00BC36C9">
      <w:pPr>
        <w:spacing w:line="360" w:lineRule="auto"/>
        <w:ind w:firstLine="480"/>
        <w:jc w:val="left"/>
        <w:rPr>
          <w:rFonts w:ascii="宋体" w:eastAsia="宋体" w:hAnsi="宋体" w:cs="宋体"/>
          <w:color w:val="000000" w:themeColor="text1"/>
          <w:sz w:val="24"/>
          <w:szCs w:val="24"/>
        </w:rPr>
      </w:pPr>
    </w:p>
    <w:p w:rsidR="00BC36C9" w:rsidRDefault="00BC36C9">
      <w:pPr>
        <w:spacing w:line="360" w:lineRule="auto"/>
        <w:ind w:firstLine="480"/>
        <w:jc w:val="left"/>
        <w:rPr>
          <w:rFonts w:ascii="宋体" w:eastAsia="宋体" w:hAnsi="宋体" w:cs="宋体"/>
          <w:color w:val="000000" w:themeColor="text1"/>
          <w:sz w:val="24"/>
          <w:szCs w:val="24"/>
        </w:rPr>
      </w:pPr>
    </w:p>
    <w:p w:rsidR="00BC36C9" w:rsidRDefault="00BC36C9">
      <w:pPr>
        <w:spacing w:line="360" w:lineRule="auto"/>
        <w:ind w:firstLine="480"/>
        <w:jc w:val="left"/>
        <w:rPr>
          <w:rFonts w:ascii="宋体" w:eastAsia="宋体" w:hAnsi="宋体" w:cs="宋体"/>
          <w:color w:val="000000" w:themeColor="text1"/>
          <w:sz w:val="24"/>
          <w:szCs w:val="24"/>
        </w:rPr>
      </w:pPr>
    </w:p>
    <w:p w:rsidR="00BC36C9" w:rsidRDefault="00BC36C9">
      <w:pPr>
        <w:spacing w:line="360" w:lineRule="auto"/>
        <w:ind w:firstLine="480"/>
        <w:jc w:val="left"/>
        <w:rPr>
          <w:rFonts w:ascii="宋体" w:eastAsia="宋体" w:hAnsi="宋体" w:cs="宋体"/>
          <w:color w:val="000000" w:themeColor="text1"/>
          <w:sz w:val="24"/>
          <w:szCs w:val="24"/>
        </w:rPr>
      </w:pPr>
    </w:p>
    <w:p w:rsidR="00BC36C9" w:rsidRDefault="00BC36C9">
      <w:pPr>
        <w:spacing w:line="360" w:lineRule="auto"/>
        <w:ind w:firstLine="480"/>
        <w:jc w:val="left"/>
        <w:rPr>
          <w:rFonts w:ascii="宋体" w:eastAsia="宋体" w:hAnsi="宋体" w:cs="宋体"/>
          <w:color w:val="000000" w:themeColor="text1"/>
          <w:sz w:val="24"/>
          <w:szCs w:val="24"/>
        </w:rPr>
      </w:pPr>
    </w:p>
    <w:p w:rsidR="00BC36C9" w:rsidRDefault="00BC36C9">
      <w:pPr>
        <w:spacing w:line="360" w:lineRule="auto"/>
        <w:ind w:firstLine="480"/>
        <w:jc w:val="left"/>
        <w:rPr>
          <w:rFonts w:ascii="宋体" w:eastAsia="宋体" w:hAnsi="宋体" w:cs="宋体"/>
          <w:color w:val="000000" w:themeColor="text1"/>
          <w:sz w:val="24"/>
          <w:szCs w:val="24"/>
        </w:rPr>
      </w:pPr>
    </w:p>
    <w:p w:rsidR="00BC36C9" w:rsidRDefault="009B7E34">
      <w:pPr>
        <w:spacing w:line="360" w:lineRule="auto"/>
        <w:jc w:val="center"/>
        <w:rPr>
          <w:rFonts w:ascii="宋体" w:eastAsia="宋体" w:hAnsi="宋体" w:cs="宋体"/>
          <w:b/>
          <w:color w:val="000000" w:themeColor="text1"/>
          <w:kern w:val="0"/>
          <w:sz w:val="30"/>
          <w:szCs w:val="30"/>
        </w:rPr>
      </w:pPr>
      <w:r>
        <w:rPr>
          <w:rFonts w:ascii="宋体" w:eastAsia="宋体" w:hAnsi="宋体" w:cs="宋体"/>
          <w:b/>
          <w:color w:val="000000" w:themeColor="text1"/>
          <w:kern w:val="0"/>
          <w:sz w:val="30"/>
          <w:szCs w:val="30"/>
        </w:rPr>
        <w:t>4.</w:t>
      </w:r>
      <w:r>
        <w:rPr>
          <w:rFonts w:ascii="宋体" w:eastAsia="宋体" w:hAnsi="宋体" w:cs="宋体" w:hint="eastAsia"/>
          <w:b/>
          <w:color w:val="000000" w:themeColor="text1"/>
          <w:kern w:val="0"/>
          <w:sz w:val="30"/>
          <w:szCs w:val="30"/>
        </w:rPr>
        <w:t>2分项报价表</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2"/>
        <w:gridCol w:w="2357"/>
        <w:gridCol w:w="1457"/>
        <w:gridCol w:w="1457"/>
        <w:gridCol w:w="1307"/>
        <w:gridCol w:w="1039"/>
      </w:tblGrid>
      <w:tr w:rsidR="00BC36C9">
        <w:trPr>
          <w:trHeight w:hRule="exact" w:val="851"/>
        </w:trPr>
        <w:tc>
          <w:tcPr>
            <w:tcW w:w="742" w:type="dxa"/>
            <w:vAlign w:val="center"/>
          </w:tcPr>
          <w:p w:rsidR="00BC36C9" w:rsidRDefault="009B7E34">
            <w:pPr>
              <w:jc w:val="center"/>
              <w:rPr>
                <w:rFonts w:ascii="宋体" w:eastAsia="宋体" w:hAnsi="宋体" w:cs="楷体"/>
                <w:b/>
                <w:color w:val="000000" w:themeColor="text1"/>
                <w:sz w:val="24"/>
                <w:szCs w:val="24"/>
              </w:rPr>
            </w:pPr>
            <w:r>
              <w:rPr>
                <w:rFonts w:ascii="宋体" w:eastAsia="宋体" w:hAnsi="宋体" w:cs="楷体" w:hint="eastAsia"/>
                <w:b/>
                <w:color w:val="000000" w:themeColor="text1"/>
                <w:sz w:val="24"/>
                <w:szCs w:val="24"/>
              </w:rPr>
              <w:t>序号</w:t>
            </w:r>
          </w:p>
        </w:tc>
        <w:tc>
          <w:tcPr>
            <w:tcW w:w="2357" w:type="dxa"/>
            <w:vAlign w:val="center"/>
          </w:tcPr>
          <w:p w:rsidR="00BC36C9" w:rsidRDefault="009B7E34">
            <w:pPr>
              <w:jc w:val="center"/>
              <w:rPr>
                <w:rFonts w:ascii="宋体" w:eastAsia="宋体" w:hAnsi="宋体" w:cs="楷体"/>
                <w:b/>
                <w:color w:val="000000" w:themeColor="text1"/>
                <w:sz w:val="24"/>
                <w:szCs w:val="24"/>
              </w:rPr>
            </w:pPr>
            <w:r>
              <w:rPr>
                <w:rFonts w:ascii="宋体" w:eastAsia="宋体" w:hAnsi="宋体" w:cs="楷体" w:hint="eastAsia"/>
                <w:b/>
                <w:color w:val="000000" w:themeColor="text1"/>
                <w:sz w:val="24"/>
                <w:szCs w:val="24"/>
              </w:rPr>
              <w:t>分项费用名称/类别</w:t>
            </w:r>
          </w:p>
        </w:tc>
        <w:tc>
          <w:tcPr>
            <w:tcW w:w="1457" w:type="dxa"/>
            <w:vAlign w:val="center"/>
          </w:tcPr>
          <w:p w:rsidR="00BC36C9" w:rsidRDefault="009B7E34">
            <w:pPr>
              <w:jc w:val="center"/>
              <w:rPr>
                <w:rFonts w:ascii="宋体" w:eastAsia="宋体" w:hAnsi="宋体" w:cs="楷体"/>
                <w:b/>
                <w:color w:val="000000" w:themeColor="text1"/>
                <w:sz w:val="24"/>
                <w:szCs w:val="24"/>
              </w:rPr>
            </w:pPr>
            <w:r>
              <w:rPr>
                <w:rFonts w:ascii="宋体" w:eastAsia="宋体" w:hAnsi="宋体" w:cs="楷体" w:hint="eastAsia"/>
                <w:b/>
                <w:color w:val="000000" w:themeColor="text1"/>
                <w:sz w:val="24"/>
                <w:szCs w:val="24"/>
              </w:rPr>
              <w:t>单价</w:t>
            </w:r>
          </w:p>
        </w:tc>
        <w:tc>
          <w:tcPr>
            <w:tcW w:w="1457" w:type="dxa"/>
            <w:vAlign w:val="center"/>
          </w:tcPr>
          <w:p w:rsidR="00BC36C9" w:rsidRDefault="009B7E34">
            <w:pPr>
              <w:jc w:val="center"/>
              <w:rPr>
                <w:rFonts w:ascii="宋体" w:eastAsia="宋体" w:hAnsi="宋体" w:cs="楷体"/>
                <w:b/>
                <w:color w:val="000000" w:themeColor="text1"/>
                <w:sz w:val="24"/>
                <w:szCs w:val="24"/>
              </w:rPr>
            </w:pPr>
            <w:r>
              <w:rPr>
                <w:rFonts w:ascii="宋体" w:eastAsia="宋体" w:hAnsi="宋体" w:cs="楷体" w:hint="eastAsia"/>
                <w:b/>
                <w:color w:val="000000" w:themeColor="text1"/>
                <w:sz w:val="24"/>
                <w:szCs w:val="24"/>
              </w:rPr>
              <w:t>数量</w:t>
            </w:r>
          </w:p>
        </w:tc>
        <w:tc>
          <w:tcPr>
            <w:tcW w:w="1307" w:type="dxa"/>
            <w:vAlign w:val="center"/>
          </w:tcPr>
          <w:p w:rsidR="00BC36C9" w:rsidRDefault="009B7E34">
            <w:pPr>
              <w:jc w:val="center"/>
              <w:rPr>
                <w:rFonts w:ascii="宋体" w:eastAsia="宋体" w:hAnsi="宋体" w:cs="楷体"/>
                <w:b/>
                <w:color w:val="000000" w:themeColor="text1"/>
                <w:sz w:val="24"/>
                <w:szCs w:val="24"/>
              </w:rPr>
            </w:pPr>
            <w:r>
              <w:rPr>
                <w:rFonts w:ascii="宋体" w:eastAsia="宋体" w:hAnsi="宋体" w:cs="楷体" w:hint="eastAsia"/>
                <w:b/>
                <w:color w:val="000000" w:themeColor="text1"/>
                <w:sz w:val="24"/>
                <w:szCs w:val="24"/>
              </w:rPr>
              <w:t>总价</w:t>
            </w:r>
          </w:p>
        </w:tc>
        <w:tc>
          <w:tcPr>
            <w:tcW w:w="1039" w:type="dxa"/>
            <w:vAlign w:val="center"/>
          </w:tcPr>
          <w:p w:rsidR="00BC36C9" w:rsidRDefault="009B7E34">
            <w:pPr>
              <w:jc w:val="center"/>
              <w:rPr>
                <w:rFonts w:ascii="宋体" w:eastAsia="宋体" w:hAnsi="宋体" w:cs="楷体"/>
                <w:b/>
                <w:color w:val="000000" w:themeColor="text1"/>
                <w:sz w:val="24"/>
                <w:szCs w:val="24"/>
              </w:rPr>
            </w:pPr>
            <w:r>
              <w:rPr>
                <w:rFonts w:ascii="宋体" w:eastAsia="宋体" w:hAnsi="宋体" w:cs="楷体" w:hint="eastAsia"/>
                <w:b/>
                <w:color w:val="000000" w:themeColor="text1"/>
                <w:sz w:val="24"/>
                <w:szCs w:val="24"/>
              </w:rPr>
              <w:t>备注</w:t>
            </w:r>
          </w:p>
        </w:tc>
      </w:tr>
      <w:tr w:rsidR="00BC36C9">
        <w:trPr>
          <w:trHeight w:hRule="exact" w:val="851"/>
        </w:trPr>
        <w:tc>
          <w:tcPr>
            <w:tcW w:w="742" w:type="dxa"/>
            <w:vAlign w:val="center"/>
          </w:tcPr>
          <w:p w:rsidR="00BC36C9" w:rsidRDefault="009B7E34">
            <w:pPr>
              <w:jc w:val="center"/>
              <w:rPr>
                <w:rFonts w:ascii="宋体" w:eastAsia="宋体" w:hAnsi="宋体" w:cs="楷体"/>
                <w:color w:val="000000" w:themeColor="text1"/>
                <w:sz w:val="24"/>
                <w:szCs w:val="24"/>
              </w:rPr>
            </w:pPr>
            <w:r>
              <w:rPr>
                <w:rFonts w:ascii="宋体" w:eastAsia="宋体" w:hAnsi="宋体" w:cs="楷体" w:hint="eastAsia"/>
                <w:color w:val="000000" w:themeColor="text1"/>
                <w:sz w:val="24"/>
                <w:szCs w:val="24"/>
              </w:rPr>
              <w:t>1</w:t>
            </w:r>
          </w:p>
        </w:tc>
        <w:tc>
          <w:tcPr>
            <w:tcW w:w="2357" w:type="dxa"/>
            <w:vAlign w:val="center"/>
          </w:tcPr>
          <w:p w:rsidR="00BC36C9" w:rsidRDefault="00BC36C9">
            <w:pPr>
              <w:jc w:val="center"/>
              <w:rPr>
                <w:rFonts w:ascii="宋体" w:eastAsia="宋体" w:hAnsi="宋体" w:cs="楷体"/>
                <w:color w:val="000000" w:themeColor="text1"/>
                <w:sz w:val="24"/>
                <w:szCs w:val="24"/>
              </w:rPr>
            </w:pPr>
          </w:p>
        </w:tc>
        <w:tc>
          <w:tcPr>
            <w:tcW w:w="1457" w:type="dxa"/>
            <w:vAlign w:val="center"/>
          </w:tcPr>
          <w:p w:rsidR="00BC36C9" w:rsidRDefault="00BC36C9">
            <w:pPr>
              <w:jc w:val="center"/>
              <w:rPr>
                <w:rFonts w:ascii="宋体" w:eastAsia="宋体" w:hAnsi="宋体" w:cs="楷体"/>
                <w:color w:val="000000" w:themeColor="text1"/>
                <w:sz w:val="24"/>
                <w:szCs w:val="24"/>
              </w:rPr>
            </w:pPr>
          </w:p>
        </w:tc>
        <w:tc>
          <w:tcPr>
            <w:tcW w:w="1457" w:type="dxa"/>
            <w:vAlign w:val="center"/>
          </w:tcPr>
          <w:p w:rsidR="00BC36C9" w:rsidRDefault="00BC36C9">
            <w:pPr>
              <w:jc w:val="center"/>
              <w:rPr>
                <w:rFonts w:ascii="宋体" w:eastAsia="宋体" w:hAnsi="宋体" w:cs="楷体"/>
                <w:color w:val="000000" w:themeColor="text1"/>
                <w:sz w:val="24"/>
                <w:szCs w:val="24"/>
              </w:rPr>
            </w:pPr>
          </w:p>
        </w:tc>
        <w:tc>
          <w:tcPr>
            <w:tcW w:w="1307" w:type="dxa"/>
            <w:vAlign w:val="center"/>
          </w:tcPr>
          <w:p w:rsidR="00BC36C9" w:rsidRDefault="00BC36C9">
            <w:pPr>
              <w:jc w:val="center"/>
              <w:rPr>
                <w:rFonts w:ascii="宋体" w:eastAsia="宋体" w:hAnsi="宋体" w:cs="楷体"/>
                <w:color w:val="000000" w:themeColor="text1"/>
                <w:sz w:val="24"/>
                <w:szCs w:val="24"/>
              </w:rPr>
            </w:pPr>
          </w:p>
        </w:tc>
        <w:tc>
          <w:tcPr>
            <w:tcW w:w="1039" w:type="dxa"/>
            <w:vAlign w:val="center"/>
          </w:tcPr>
          <w:p w:rsidR="00BC36C9" w:rsidRDefault="00BC36C9">
            <w:pPr>
              <w:jc w:val="center"/>
              <w:rPr>
                <w:rFonts w:ascii="宋体" w:eastAsia="宋体" w:hAnsi="宋体" w:cs="楷体"/>
                <w:color w:val="000000" w:themeColor="text1"/>
                <w:sz w:val="24"/>
                <w:szCs w:val="24"/>
              </w:rPr>
            </w:pPr>
          </w:p>
        </w:tc>
      </w:tr>
      <w:tr w:rsidR="00BC36C9">
        <w:trPr>
          <w:trHeight w:hRule="exact" w:val="851"/>
        </w:trPr>
        <w:tc>
          <w:tcPr>
            <w:tcW w:w="742" w:type="dxa"/>
            <w:vAlign w:val="center"/>
          </w:tcPr>
          <w:p w:rsidR="00BC36C9" w:rsidRDefault="009B7E34">
            <w:pPr>
              <w:jc w:val="center"/>
              <w:rPr>
                <w:rFonts w:ascii="宋体" w:eastAsia="宋体" w:hAnsi="宋体" w:cs="楷体"/>
                <w:color w:val="000000" w:themeColor="text1"/>
                <w:sz w:val="24"/>
                <w:szCs w:val="24"/>
              </w:rPr>
            </w:pPr>
            <w:r>
              <w:rPr>
                <w:rFonts w:ascii="宋体" w:eastAsia="宋体" w:hAnsi="宋体" w:cs="楷体" w:hint="eastAsia"/>
                <w:color w:val="000000" w:themeColor="text1"/>
                <w:sz w:val="24"/>
                <w:szCs w:val="24"/>
              </w:rPr>
              <w:t>2</w:t>
            </w:r>
          </w:p>
        </w:tc>
        <w:tc>
          <w:tcPr>
            <w:tcW w:w="2357" w:type="dxa"/>
            <w:vAlign w:val="center"/>
          </w:tcPr>
          <w:p w:rsidR="00BC36C9" w:rsidRDefault="00BC36C9">
            <w:pPr>
              <w:jc w:val="center"/>
              <w:rPr>
                <w:rFonts w:ascii="宋体" w:eastAsia="宋体" w:hAnsi="宋体" w:cs="楷体"/>
                <w:color w:val="000000" w:themeColor="text1"/>
                <w:sz w:val="24"/>
                <w:szCs w:val="24"/>
              </w:rPr>
            </w:pPr>
          </w:p>
        </w:tc>
        <w:tc>
          <w:tcPr>
            <w:tcW w:w="1457" w:type="dxa"/>
            <w:vAlign w:val="center"/>
          </w:tcPr>
          <w:p w:rsidR="00BC36C9" w:rsidRDefault="00BC36C9">
            <w:pPr>
              <w:jc w:val="center"/>
              <w:rPr>
                <w:rFonts w:ascii="宋体" w:eastAsia="宋体" w:hAnsi="宋体" w:cs="楷体"/>
                <w:color w:val="000000" w:themeColor="text1"/>
                <w:sz w:val="24"/>
                <w:szCs w:val="24"/>
              </w:rPr>
            </w:pPr>
          </w:p>
        </w:tc>
        <w:tc>
          <w:tcPr>
            <w:tcW w:w="1457" w:type="dxa"/>
            <w:vAlign w:val="center"/>
          </w:tcPr>
          <w:p w:rsidR="00BC36C9" w:rsidRDefault="00BC36C9">
            <w:pPr>
              <w:jc w:val="center"/>
              <w:rPr>
                <w:rFonts w:ascii="宋体" w:eastAsia="宋体" w:hAnsi="宋体" w:cs="楷体"/>
                <w:color w:val="000000" w:themeColor="text1"/>
                <w:sz w:val="24"/>
                <w:szCs w:val="24"/>
              </w:rPr>
            </w:pPr>
          </w:p>
        </w:tc>
        <w:tc>
          <w:tcPr>
            <w:tcW w:w="1307" w:type="dxa"/>
            <w:vAlign w:val="center"/>
          </w:tcPr>
          <w:p w:rsidR="00BC36C9" w:rsidRDefault="00BC36C9">
            <w:pPr>
              <w:jc w:val="center"/>
              <w:rPr>
                <w:rFonts w:ascii="宋体" w:eastAsia="宋体" w:hAnsi="宋体" w:cs="楷体"/>
                <w:color w:val="000000" w:themeColor="text1"/>
                <w:sz w:val="24"/>
                <w:szCs w:val="24"/>
              </w:rPr>
            </w:pPr>
          </w:p>
        </w:tc>
        <w:tc>
          <w:tcPr>
            <w:tcW w:w="1039" w:type="dxa"/>
            <w:vAlign w:val="center"/>
          </w:tcPr>
          <w:p w:rsidR="00BC36C9" w:rsidRDefault="00BC36C9">
            <w:pPr>
              <w:jc w:val="center"/>
              <w:rPr>
                <w:rFonts w:ascii="宋体" w:eastAsia="宋体" w:hAnsi="宋体" w:cs="楷体"/>
                <w:color w:val="000000" w:themeColor="text1"/>
                <w:sz w:val="24"/>
                <w:szCs w:val="24"/>
              </w:rPr>
            </w:pPr>
          </w:p>
        </w:tc>
      </w:tr>
      <w:tr w:rsidR="00BC36C9">
        <w:trPr>
          <w:trHeight w:hRule="exact" w:val="851"/>
        </w:trPr>
        <w:tc>
          <w:tcPr>
            <w:tcW w:w="742" w:type="dxa"/>
            <w:vAlign w:val="center"/>
          </w:tcPr>
          <w:p w:rsidR="00BC36C9" w:rsidRDefault="009B7E34">
            <w:pPr>
              <w:jc w:val="center"/>
              <w:rPr>
                <w:rFonts w:ascii="宋体" w:eastAsia="宋体" w:hAnsi="宋体" w:cs="楷体"/>
                <w:color w:val="000000" w:themeColor="text1"/>
                <w:sz w:val="24"/>
                <w:szCs w:val="24"/>
              </w:rPr>
            </w:pPr>
            <w:r>
              <w:rPr>
                <w:rFonts w:ascii="宋体" w:eastAsia="宋体" w:hAnsi="宋体" w:cs="楷体" w:hint="eastAsia"/>
                <w:color w:val="000000" w:themeColor="text1"/>
                <w:sz w:val="24"/>
                <w:szCs w:val="24"/>
              </w:rPr>
              <w:t>3</w:t>
            </w:r>
          </w:p>
        </w:tc>
        <w:tc>
          <w:tcPr>
            <w:tcW w:w="2357" w:type="dxa"/>
            <w:vAlign w:val="center"/>
          </w:tcPr>
          <w:p w:rsidR="00BC36C9" w:rsidRDefault="00BC36C9">
            <w:pPr>
              <w:jc w:val="center"/>
              <w:rPr>
                <w:rFonts w:ascii="宋体" w:eastAsia="宋体" w:hAnsi="宋体" w:cs="楷体"/>
                <w:color w:val="000000" w:themeColor="text1"/>
                <w:sz w:val="24"/>
                <w:szCs w:val="24"/>
              </w:rPr>
            </w:pPr>
          </w:p>
        </w:tc>
        <w:tc>
          <w:tcPr>
            <w:tcW w:w="1457" w:type="dxa"/>
            <w:vAlign w:val="center"/>
          </w:tcPr>
          <w:p w:rsidR="00BC36C9" w:rsidRDefault="00BC36C9">
            <w:pPr>
              <w:jc w:val="center"/>
              <w:rPr>
                <w:rFonts w:ascii="宋体" w:eastAsia="宋体" w:hAnsi="宋体" w:cs="楷体"/>
                <w:color w:val="000000" w:themeColor="text1"/>
                <w:sz w:val="24"/>
                <w:szCs w:val="24"/>
              </w:rPr>
            </w:pPr>
          </w:p>
        </w:tc>
        <w:tc>
          <w:tcPr>
            <w:tcW w:w="1457" w:type="dxa"/>
            <w:vAlign w:val="center"/>
          </w:tcPr>
          <w:p w:rsidR="00BC36C9" w:rsidRDefault="00BC36C9">
            <w:pPr>
              <w:jc w:val="center"/>
              <w:rPr>
                <w:rFonts w:ascii="宋体" w:eastAsia="宋体" w:hAnsi="宋体" w:cs="楷体"/>
                <w:color w:val="000000" w:themeColor="text1"/>
                <w:sz w:val="24"/>
                <w:szCs w:val="24"/>
              </w:rPr>
            </w:pPr>
          </w:p>
        </w:tc>
        <w:tc>
          <w:tcPr>
            <w:tcW w:w="1307" w:type="dxa"/>
            <w:vAlign w:val="center"/>
          </w:tcPr>
          <w:p w:rsidR="00BC36C9" w:rsidRDefault="00BC36C9">
            <w:pPr>
              <w:jc w:val="center"/>
              <w:rPr>
                <w:rFonts w:ascii="宋体" w:eastAsia="宋体" w:hAnsi="宋体" w:cs="楷体"/>
                <w:color w:val="000000" w:themeColor="text1"/>
                <w:sz w:val="24"/>
                <w:szCs w:val="24"/>
              </w:rPr>
            </w:pPr>
          </w:p>
        </w:tc>
        <w:tc>
          <w:tcPr>
            <w:tcW w:w="1039" w:type="dxa"/>
            <w:vAlign w:val="center"/>
          </w:tcPr>
          <w:p w:rsidR="00BC36C9" w:rsidRDefault="00BC36C9">
            <w:pPr>
              <w:jc w:val="center"/>
              <w:rPr>
                <w:rFonts w:ascii="宋体" w:eastAsia="宋体" w:hAnsi="宋体" w:cs="楷体"/>
                <w:color w:val="000000" w:themeColor="text1"/>
                <w:sz w:val="24"/>
                <w:szCs w:val="24"/>
              </w:rPr>
            </w:pPr>
          </w:p>
        </w:tc>
      </w:tr>
      <w:tr w:rsidR="00BC36C9">
        <w:trPr>
          <w:trHeight w:hRule="exact" w:val="851"/>
        </w:trPr>
        <w:tc>
          <w:tcPr>
            <w:tcW w:w="742" w:type="dxa"/>
            <w:vAlign w:val="center"/>
          </w:tcPr>
          <w:p w:rsidR="00BC36C9" w:rsidRDefault="009B7E34">
            <w:pPr>
              <w:jc w:val="center"/>
              <w:rPr>
                <w:rFonts w:ascii="宋体" w:eastAsia="宋体" w:hAnsi="宋体" w:cs="楷体"/>
                <w:color w:val="000000" w:themeColor="text1"/>
                <w:sz w:val="24"/>
                <w:szCs w:val="24"/>
              </w:rPr>
            </w:pPr>
            <w:r>
              <w:rPr>
                <w:rFonts w:ascii="宋体" w:eastAsia="宋体" w:hAnsi="宋体" w:cs="楷体" w:hint="eastAsia"/>
                <w:color w:val="000000" w:themeColor="text1"/>
                <w:sz w:val="24"/>
                <w:szCs w:val="24"/>
              </w:rPr>
              <w:t>4</w:t>
            </w:r>
          </w:p>
        </w:tc>
        <w:tc>
          <w:tcPr>
            <w:tcW w:w="2357" w:type="dxa"/>
            <w:vAlign w:val="center"/>
          </w:tcPr>
          <w:p w:rsidR="00BC36C9" w:rsidRDefault="00BC36C9">
            <w:pPr>
              <w:jc w:val="center"/>
              <w:rPr>
                <w:rFonts w:ascii="宋体" w:eastAsia="宋体" w:hAnsi="宋体" w:cs="楷体"/>
                <w:color w:val="000000" w:themeColor="text1"/>
                <w:sz w:val="24"/>
                <w:szCs w:val="24"/>
              </w:rPr>
            </w:pPr>
          </w:p>
        </w:tc>
        <w:tc>
          <w:tcPr>
            <w:tcW w:w="1457" w:type="dxa"/>
            <w:vAlign w:val="center"/>
          </w:tcPr>
          <w:p w:rsidR="00BC36C9" w:rsidRDefault="00BC36C9">
            <w:pPr>
              <w:jc w:val="center"/>
              <w:rPr>
                <w:rFonts w:ascii="宋体" w:eastAsia="宋体" w:hAnsi="宋体" w:cs="楷体"/>
                <w:color w:val="000000" w:themeColor="text1"/>
                <w:sz w:val="24"/>
                <w:szCs w:val="24"/>
              </w:rPr>
            </w:pPr>
          </w:p>
        </w:tc>
        <w:tc>
          <w:tcPr>
            <w:tcW w:w="1457" w:type="dxa"/>
            <w:vAlign w:val="center"/>
          </w:tcPr>
          <w:p w:rsidR="00BC36C9" w:rsidRDefault="00BC36C9">
            <w:pPr>
              <w:jc w:val="center"/>
              <w:rPr>
                <w:rFonts w:ascii="宋体" w:eastAsia="宋体" w:hAnsi="宋体" w:cs="楷体"/>
                <w:color w:val="000000" w:themeColor="text1"/>
                <w:sz w:val="24"/>
                <w:szCs w:val="24"/>
              </w:rPr>
            </w:pPr>
          </w:p>
        </w:tc>
        <w:tc>
          <w:tcPr>
            <w:tcW w:w="1307" w:type="dxa"/>
            <w:vAlign w:val="center"/>
          </w:tcPr>
          <w:p w:rsidR="00BC36C9" w:rsidRDefault="00BC36C9">
            <w:pPr>
              <w:jc w:val="center"/>
              <w:rPr>
                <w:rFonts w:ascii="宋体" w:eastAsia="宋体" w:hAnsi="宋体" w:cs="楷体"/>
                <w:color w:val="000000" w:themeColor="text1"/>
                <w:sz w:val="24"/>
                <w:szCs w:val="24"/>
              </w:rPr>
            </w:pPr>
          </w:p>
        </w:tc>
        <w:tc>
          <w:tcPr>
            <w:tcW w:w="1039" w:type="dxa"/>
            <w:vAlign w:val="center"/>
          </w:tcPr>
          <w:p w:rsidR="00BC36C9" w:rsidRDefault="00BC36C9">
            <w:pPr>
              <w:jc w:val="center"/>
              <w:rPr>
                <w:rFonts w:ascii="宋体" w:eastAsia="宋体" w:hAnsi="宋体" w:cs="楷体"/>
                <w:color w:val="000000" w:themeColor="text1"/>
                <w:sz w:val="24"/>
                <w:szCs w:val="24"/>
              </w:rPr>
            </w:pPr>
          </w:p>
        </w:tc>
      </w:tr>
      <w:tr w:rsidR="00BC36C9">
        <w:trPr>
          <w:trHeight w:hRule="exact" w:val="851"/>
        </w:trPr>
        <w:tc>
          <w:tcPr>
            <w:tcW w:w="742" w:type="dxa"/>
            <w:vAlign w:val="center"/>
          </w:tcPr>
          <w:p w:rsidR="00BC36C9" w:rsidRDefault="009B7E34">
            <w:pPr>
              <w:jc w:val="center"/>
              <w:rPr>
                <w:rFonts w:ascii="宋体" w:eastAsia="宋体" w:hAnsi="宋体" w:cs="楷体"/>
                <w:color w:val="000000" w:themeColor="text1"/>
                <w:sz w:val="24"/>
                <w:szCs w:val="24"/>
              </w:rPr>
            </w:pPr>
            <w:r>
              <w:rPr>
                <w:rFonts w:ascii="宋体" w:eastAsia="宋体" w:hAnsi="宋体" w:cs="楷体" w:hint="eastAsia"/>
                <w:color w:val="000000" w:themeColor="text1"/>
                <w:sz w:val="24"/>
                <w:szCs w:val="24"/>
              </w:rPr>
              <w:t>……</w:t>
            </w:r>
          </w:p>
        </w:tc>
        <w:tc>
          <w:tcPr>
            <w:tcW w:w="2357" w:type="dxa"/>
            <w:vAlign w:val="center"/>
          </w:tcPr>
          <w:p w:rsidR="00BC36C9" w:rsidRDefault="00BC36C9">
            <w:pPr>
              <w:jc w:val="center"/>
              <w:rPr>
                <w:rFonts w:ascii="宋体" w:eastAsia="宋体" w:hAnsi="宋体" w:cs="楷体"/>
                <w:color w:val="000000" w:themeColor="text1"/>
                <w:sz w:val="24"/>
                <w:szCs w:val="24"/>
              </w:rPr>
            </w:pPr>
          </w:p>
        </w:tc>
        <w:tc>
          <w:tcPr>
            <w:tcW w:w="1457" w:type="dxa"/>
            <w:vAlign w:val="center"/>
          </w:tcPr>
          <w:p w:rsidR="00BC36C9" w:rsidRDefault="00BC36C9">
            <w:pPr>
              <w:jc w:val="center"/>
              <w:rPr>
                <w:rFonts w:ascii="宋体" w:eastAsia="宋体" w:hAnsi="宋体" w:cs="楷体"/>
                <w:color w:val="000000" w:themeColor="text1"/>
                <w:sz w:val="24"/>
                <w:szCs w:val="24"/>
              </w:rPr>
            </w:pPr>
          </w:p>
        </w:tc>
        <w:tc>
          <w:tcPr>
            <w:tcW w:w="1457" w:type="dxa"/>
            <w:vAlign w:val="center"/>
          </w:tcPr>
          <w:p w:rsidR="00BC36C9" w:rsidRDefault="00BC36C9">
            <w:pPr>
              <w:jc w:val="center"/>
              <w:rPr>
                <w:rFonts w:ascii="宋体" w:eastAsia="宋体" w:hAnsi="宋体" w:cs="楷体"/>
                <w:color w:val="000000" w:themeColor="text1"/>
                <w:sz w:val="24"/>
                <w:szCs w:val="24"/>
              </w:rPr>
            </w:pPr>
          </w:p>
        </w:tc>
        <w:tc>
          <w:tcPr>
            <w:tcW w:w="1307" w:type="dxa"/>
            <w:vAlign w:val="center"/>
          </w:tcPr>
          <w:p w:rsidR="00BC36C9" w:rsidRDefault="00BC36C9">
            <w:pPr>
              <w:jc w:val="center"/>
              <w:rPr>
                <w:rFonts w:ascii="宋体" w:eastAsia="宋体" w:hAnsi="宋体" w:cs="楷体"/>
                <w:color w:val="000000" w:themeColor="text1"/>
                <w:sz w:val="24"/>
                <w:szCs w:val="24"/>
              </w:rPr>
            </w:pPr>
          </w:p>
        </w:tc>
        <w:tc>
          <w:tcPr>
            <w:tcW w:w="1039" w:type="dxa"/>
            <w:vAlign w:val="center"/>
          </w:tcPr>
          <w:p w:rsidR="00BC36C9" w:rsidRDefault="00BC36C9">
            <w:pPr>
              <w:jc w:val="center"/>
              <w:rPr>
                <w:rFonts w:ascii="宋体" w:eastAsia="宋体" w:hAnsi="宋体" w:cs="楷体"/>
                <w:color w:val="000000" w:themeColor="text1"/>
                <w:sz w:val="24"/>
                <w:szCs w:val="24"/>
              </w:rPr>
            </w:pPr>
          </w:p>
        </w:tc>
      </w:tr>
      <w:tr w:rsidR="00BC36C9">
        <w:trPr>
          <w:trHeight w:hRule="exact" w:val="851"/>
        </w:trPr>
        <w:tc>
          <w:tcPr>
            <w:tcW w:w="742" w:type="dxa"/>
            <w:vAlign w:val="center"/>
          </w:tcPr>
          <w:p w:rsidR="00BC36C9" w:rsidRDefault="009B7E34">
            <w:pPr>
              <w:jc w:val="center"/>
              <w:rPr>
                <w:rFonts w:ascii="宋体" w:eastAsia="宋体" w:hAnsi="宋体" w:cs="楷体"/>
                <w:color w:val="000000" w:themeColor="text1"/>
                <w:sz w:val="24"/>
                <w:szCs w:val="24"/>
              </w:rPr>
            </w:pPr>
            <w:r>
              <w:rPr>
                <w:rFonts w:ascii="宋体" w:eastAsia="宋体" w:hAnsi="宋体" w:cs="楷体" w:hint="eastAsia"/>
                <w:color w:val="000000" w:themeColor="text1"/>
                <w:sz w:val="24"/>
                <w:szCs w:val="24"/>
              </w:rPr>
              <w:t>N</w:t>
            </w:r>
          </w:p>
        </w:tc>
        <w:tc>
          <w:tcPr>
            <w:tcW w:w="2357" w:type="dxa"/>
            <w:vAlign w:val="center"/>
          </w:tcPr>
          <w:p w:rsidR="00BC36C9" w:rsidRDefault="00BC36C9">
            <w:pPr>
              <w:jc w:val="center"/>
              <w:rPr>
                <w:rFonts w:ascii="宋体" w:eastAsia="宋体" w:hAnsi="宋体" w:cs="楷体"/>
                <w:color w:val="000000" w:themeColor="text1"/>
                <w:sz w:val="24"/>
                <w:szCs w:val="24"/>
              </w:rPr>
            </w:pPr>
          </w:p>
        </w:tc>
        <w:tc>
          <w:tcPr>
            <w:tcW w:w="1457" w:type="dxa"/>
            <w:vAlign w:val="center"/>
          </w:tcPr>
          <w:p w:rsidR="00BC36C9" w:rsidRDefault="00BC36C9">
            <w:pPr>
              <w:jc w:val="center"/>
              <w:rPr>
                <w:rFonts w:ascii="宋体" w:eastAsia="宋体" w:hAnsi="宋体" w:cs="楷体"/>
                <w:color w:val="000000" w:themeColor="text1"/>
                <w:sz w:val="24"/>
                <w:szCs w:val="24"/>
              </w:rPr>
            </w:pPr>
          </w:p>
        </w:tc>
        <w:tc>
          <w:tcPr>
            <w:tcW w:w="1457" w:type="dxa"/>
            <w:vAlign w:val="center"/>
          </w:tcPr>
          <w:p w:rsidR="00BC36C9" w:rsidRDefault="00BC36C9">
            <w:pPr>
              <w:jc w:val="center"/>
              <w:rPr>
                <w:rFonts w:ascii="宋体" w:eastAsia="宋体" w:hAnsi="宋体" w:cs="楷体"/>
                <w:color w:val="000000" w:themeColor="text1"/>
                <w:sz w:val="24"/>
                <w:szCs w:val="24"/>
              </w:rPr>
            </w:pPr>
          </w:p>
        </w:tc>
        <w:tc>
          <w:tcPr>
            <w:tcW w:w="1307" w:type="dxa"/>
            <w:vAlign w:val="center"/>
          </w:tcPr>
          <w:p w:rsidR="00BC36C9" w:rsidRDefault="00BC36C9">
            <w:pPr>
              <w:jc w:val="center"/>
              <w:rPr>
                <w:rFonts w:ascii="宋体" w:eastAsia="宋体" w:hAnsi="宋体" w:cs="楷体"/>
                <w:color w:val="000000" w:themeColor="text1"/>
                <w:sz w:val="24"/>
                <w:szCs w:val="24"/>
              </w:rPr>
            </w:pPr>
          </w:p>
        </w:tc>
        <w:tc>
          <w:tcPr>
            <w:tcW w:w="1039" w:type="dxa"/>
            <w:vAlign w:val="center"/>
          </w:tcPr>
          <w:p w:rsidR="00BC36C9" w:rsidRDefault="00BC36C9">
            <w:pPr>
              <w:jc w:val="center"/>
              <w:rPr>
                <w:rFonts w:ascii="宋体" w:eastAsia="宋体" w:hAnsi="宋体" w:cs="楷体"/>
                <w:color w:val="000000" w:themeColor="text1"/>
                <w:sz w:val="24"/>
                <w:szCs w:val="24"/>
              </w:rPr>
            </w:pPr>
          </w:p>
        </w:tc>
      </w:tr>
    </w:tbl>
    <w:p w:rsidR="00BC36C9" w:rsidRDefault="00BC36C9">
      <w:pPr>
        <w:spacing w:line="360" w:lineRule="auto"/>
        <w:rPr>
          <w:rFonts w:ascii="楷体" w:eastAsia="楷体" w:hAnsi="楷体" w:cs="楷体"/>
          <w:b/>
          <w:color w:val="000000" w:themeColor="text1"/>
        </w:rPr>
      </w:pPr>
    </w:p>
    <w:p w:rsidR="00BC36C9" w:rsidRDefault="009B7E34">
      <w:pPr>
        <w:spacing w:line="360" w:lineRule="auto"/>
        <w:rPr>
          <w:rFonts w:ascii="宋体" w:eastAsia="宋体" w:hAnsi="宋体" w:cs="楷体"/>
          <w:b/>
          <w:bCs/>
          <w:color w:val="000000" w:themeColor="text1"/>
          <w:sz w:val="24"/>
          <w:szCs w:val="24"/>
        </w:rPr>
      </w:pPr>
      <w:r>
        <w:rPr>
          <w:rFonts w:ascii="宋体" w:eastAsia="宋体" w:hAnsi="宋体" w:cs="楷体" w:hint="eastAsia"/>
          <w:b/>
          <w:color w:val="000000" w:themeColor="text1"/>
          <w:sz w:val="24"/>
          <w:szCs w:val="24"/>
        </w:rPr>
        <w:t>注：1</w:t>
      </w:r>
      <w:r>
        <w:rPr>
          <w:rFonts w:ascii="宋体" w:eastAsia="宋体" w:hAnsi="宋体" w:cs="楷体" w:hint="eastAsia"/>
          <w:b/>
          <w:bCs/>
          <w:color w:val="000000" w:themeColor="text1"/>
          <w:sz w:val="24"/>
          <w:szCs w:val="24"/>
        </w:rPr>
        <w:t>.投标人可适当调整该表格式，但不得减少信息内容。</w:t>
      </w:r>
    </w:p>
    <w:p w:rsidR="00BC36C9" w:rsidRDefault="009B7E34">
      <w:pPr>
        <w:spacing w:line="360" w:lineRule="auto"/>
        <w:ind w:firstLineChars="200" w:firstLine="482"/>
        <w:rPr>
          <w:rFonts w:ascii="宋体" w:eastAsia="宋体" w:hAnsi="宋体" w:cs="楷体"/>
          <w:b/>
          <w:bCs/>
          <w:color w:val="000000" w:themeColor="text1"/>
          <w:sz w:val="24"/>
          <w:szCs w:val="24"/>
        </w:rPr>
      </w:pPr>
      <w:r>
        <w:rPr>
          <w:rFonts w:ascii="宋体" w:eastAsia="宋体" w:hAnsi="宋体" w:cs="楷体" w:hint="eastAsia"/>
          <w:b/>
          <w:bCs/>
          <w:color w:val="000000" w:themeColor="text1"/>
          <w:sz w:val="24"/>
          <w:szCs w:val="24"/>
        </w:rPr>
        <w:t>2.如有多种品规，每种品规均需注明报价。</w:t>
      </w:r>
    </w:p>
    <w:p w:rsidR="00BC36C9" w:rsidRDefault="00BC36C9">
      <w:pPr>
        <w:pStyle w:val="afc"/>
        <w:spacing w:line="360" w:lineRule="auto"/>
        <w:ind w:firstLineChars="0" w:firstLine="0"/>
        <w:rPr>
          <w:rFonts w:ascii="楷体" w:eastAsia="楷体" w:hAnsi="楷体" w:cs="楷体"/>
          <w:b w:val="0"/>
          <w:bCs w:val="0"/>
          <w:color w:val="000000" w:themeColor="text1"/>
          <w:sz w:val="24"/>
        </w:rPr>
      </w:pPr>
    </w:p>
    <w:p w:rsidR="00BC36C9" w:rsidRDefault="00BC36C9">
      <w:pPr>
        <w:rPr>
          <w:rFonts w:ascii="楷体" w:eastAsia="楷体" w:hAnsi="楷体" w:cs="楷体"/>
          <w:color w:val="000000" w:themeColor="text1"/>
        </w:rPr>
      </w:pPr>
    </w:p>
    <w:p w:rsidR="00BC36C9" w:rsidRDefault="00BC36C9">
      <w:pPr>
        <w:rPr>
          <w:rFonts w:ascii="楷体" w:eastAsia="楷体" w:hAnsi="楷体" w:cs="楷体"/>
          <w:color w:val="000000" w:themeColor="text1"/>
        </w:rPr>
      </w:pPr>
    </w:p>
    <w:p w:rsidR="00BC36C9" w:rsidRDefault="00BC36C9">
      <w:pPr>
        <w:rPr>
          <w:rFonts w:ascii="楷体" w:eastAsia="楷体" w:hAnsi="楷体" w:cs="楷体"/>
          <w:color w:val="000000" w:themeColor="text1"/>
        </w:rPr>
      </w:pPr>
    </w:p>
    <w:p w:rsidR="00BC36C9" w:rsidRDefault="00BC36C9">
      <w:pPr>
        <w:spacing w:line="360" w:lineRule="auto"/>
        <w:jc w:val="left"/>
        <w:rPr>
          <w:rFonts w:ascii="楷体" w:eastAsia="楷体" w:hAnsi="楷体" w:cs="楷体"/>
          <w:color w:val="000000" w:themeColor="text1"/>
          <w:szCs w:val="24"/>
        </w:rPr>
      </w:pPr>
    </w:p>
    <w:p w:rsidR="00BC36C9" w:rsidRDefault="009B7E34">
      <w:pPr>
        <w:spacing w:line="360" w:lineRule="auto"/>
        <w:ind w:firstLine="2977"/>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投标人名称（公章）：</w:t>
      </w:r>
    </w:p>
    <w:p w:rsidR="00BC36C9" w:rsidRDefault="009B7E34">
      <w:pPr>
        <w:spacing w:line="360" w:lineRule="auto"/>
        <w:ind w:firstLine="2977"/>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法定代表人/被授权人（</w:t>
      </w:r>
      <w:r>
        <w:rPr>
          <w:rFonts w:ascii="宋体" w:eastAsia="宋体" w:hAnsi="宋体" w:cs="宋体" w:hint="eastAsia"/>
          <w:color w:val="000000" w:themeColor="text1"/>
          <w:spacing w:val="4"/>
          <w:sz w:val="24"/>
          <w:szCs w:val="24"/>
        </w:rPr>
        <w:t>签字或盖章</w:t>
      </w:r>
      <w:r>
        <w:rPr>
          <w:rFonts w:ascii="宋体" w:eastAsia="宋体" w:hAnsi="宋体" w:cs="宋体" w:hint="eastAsia"/>
          <w:color w:val="000000" w:themeColor="text1"/>
          <w:sz w:val="24"/>
          <w:szCs w:val="24"/>
        </w:rPr>
        <w:t>）：</w:t>
      </w:r>
    </w:p>
    <w:p w:rsidR="00BC36C9" w:rsidRDefault="009B7E34">
      <w:pPr>
        <w:spacing w:line="360" w:lineRule="auto"/>
        <w:ind w:firstLine="2977"/>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日    期：</w:t>
      </w:r>
    </w:p>
    <w:p w:rsidR="00BC36C9" w:rsidRDefault="00BC36C9">
      <w:pPr>
        <w:spacing w:line="360" w:lineRule="auto"/>
        <w:ind w:firstLine="480"/>
        <w:jc w:val="left"/>
        <w:rPr>
          <w:rFonts w:ascii="宋体" w:eastAsia="宋体" w:hAnsi="宋体" w:cs="宋体"/>
          <w:color w:val="000000" w:themeColor="text1"/>
          <w:sz w:val="24"/>
          <w:szCs w:val="24"/>
        </w:rPr>
      </w:pPr>
    </w:p>
    <w:p w:rsidR="00BC36C9" w:rsidRDefault="00BC36C9">
      <w:pPr>
        <w:spacing w:line="360" w:lineRule="auto"/>
        <w:ind w:firstLine="480"/>
        <w:jc w:val="left"/>
        <w:rPr>
          <w:rFonts w:ascii="宋体" w:eastAsia="宋体" w:hAnsi="宋体" w:cs="宋体"/>
          <w:color w:val="000000" w:themeColor="text1"/>
          <w:sz w:val="24"/>
          <w:szCs w:val="24"/>
        </w:rPr>
      </w:pPr>
    </w:p>
    <w:p w:rsidR="00BC36C9" w:rsidRDefault="00BC36C9">
      <w:pPr>
        <w:spacing w:line="360" w:lineRule="auto"/>
        <w:ind w:firstLine="480"/>
        <w:jc w:val="left"/>
        <w:rPr>
          <w:rFonts w:ascii="宋体" w:eastAsia="宋体" w:hAnsi="宋体" w:cs="宋体"/>
          <w:color w:val="000000" w:themeColor="text1"/>
          <w:sz w:val="24"/>
          <w:szCs w:val="24"/>
        </w:rPr>
        <w:sectPr w:rsidR="00BC36C9">
          <w:footerReference w:type="default" r:id="rId11"/>
          <w:pgSz w:w="11906" w:h="16838"/>
          <w:pgMar w:top="1440" w:right="1800" w:bottom="1440" w:left="1800" w:header="851" w:footer="992" w:gutter="0"/>
          <w:pgNumType w:start="1"/>
          <w:cols w:space="425"/>
          <w:docGrid w:type="lines" w:linePitch="312"/>
        </w:sectPr>
      </w:pPr>
    </w:p>
    <w:p w:rsidR="00BC36C9" w:rsidRDefault="009B7E34">
      <w:pPr>
        <w:pStyle w:val="2"/>
        <w:spacing w:before="0" w:after="0" w:line="360" w:lineRule="auto"/>
        <w:jc w:val="center"/>
        <w:rPr>
          <w:rFonts w:ascii="宋体" w:eastAsia="宋体" w:hAnsi="宋体"/>
          <w:color w:val="000000" w:themeColor="text1"/>
          <w:sz w:val="30"/>
          <w:szCs w:val="30"/>
        </w:rPr>
      </w:pPr>
      <w:bookmarkStart w:id="72" w:name="_Toc173741628"/>
      <w:r>
        <w:rPr>
          <w:rFonts w:ascii="宋体" w:eastAsia="宋体" w:hAnsi="宋体" w:hint="eastAsia"/>
          <w:color w:val="000000" w:themeColor="text1"/>
          <w:sz w:val="30"/>
          <w:szCs w:val="30"/>
        </w:rPr>
        <w:lastRenderedPageBreak/>
        <w:t>五、</w:t>
      </w:r>
      <w:bookmarkStart w:id="73" w:name="OLE_LINK91"/>
      <w:r>
        <w:rPr>
          <w:rFonts w:ascii="宋体" w:eastAsia="宋体" w:hAnsi="宋体" w:hint="eastAsia"/>
          <w:color w:val="000000" w:themeColor="text1"/>
          <w:sz w:val="30"/>
          <w:szCs w:val="30"/>
        </w:rPr>
        <w:t>资格证明材料</w:t>
      </w:r>
      <w:bookmarkEnd w:id="72"/>
      <w:bookmarkEnd w:id="73"/>
    </w:p>
    <w:p w:rsidR="00BC36C9" w:rsidRDefault="009B7E34">
      <w:pPr>
        <w:spacing w:line="360" w:lineRule="auto"/>
        <w:ind w:firstLineChars="200" w:firstLine="482"/>
        <w:rPr>
          <w:rFonts w:ascii="宋体" w:eastAsia="宋体" w:hAnsi="宋体" w:cs="宋体"/>
          <w:b/>
          <w:color w:val="000000" w:themeColor="text1"/>
          <w:sz w:val="24"/>
          <w:szCs w:val="24"/>
        </w:rPr>
      </w:pPr>
      <w:r>
        <w:rPr>
          <w:rFonts w:ascii="宋体" w:eastAsia="宋体" w:hAnsi="宋体" w:cs="宋体" w:hint="eastAsia"/>
          <w:b/>
          <w:color w:val="000000" w:themeColor="text1"/>
          <w:sz w:val="24"/>
          <w:szCs w:val="24"/>
        </w:rPr>
        <w:t>投标人应按照招标文件的要求编制资格证明材料。主要内容须包括以下几点，如果实质上没有响应招标文件要求，将按无效投标处理。</w:t>
      </w:r>
    </w:p>
    <w:p w:rsidR="00BC36C9" w:rsidRDefault="009B7E34">
      <w:pPr>
        <w:spacing w:line="360" w:lineRule="auto"/>
        <w:ind w:firstLine="482"/>
        <w:rPr>
          <w:rFonts w:ascii="宋体" w:eastAsia="宋体" w:hAnsi="宋体" w:cs="宋体"/>
          <w:color w:val="000000" w:themeColor="text1"/>
          <w:sz w:val="24"/>
          <w:szCs w:val="24"/>
        </w:rPr>
      </w:pPr>
      <w:r>
        <w:rPr>
          <w:rFonts w:ascii="宋体" w:eastAsia="宋体" w:hAnsi="宋体" w:cs="宋体" w:hint="eastAsia"/>
          <w:b/>
          <w:bCs/>
          <w:color w:val="000000" w:themeColor="text1"/>
          <w:sz w:val="24"/>
          <w:szCs w:val="24"/>
        </w:rPr>
        <w:t>（一）资格审查文件</w:t>
      </w:r>
      <w:r>
        <w:rPr>
          <w:rFonts w:ascii="宋体" w:eastAsia="宋体" w:hAnsi="宋体" w:cs="宋体" w:hint="eastAsia"/>
          <w:color w:val="000000" w:themeColor="text1"/>
          <w:sz w:val="24"/>
          <w:szCs w:val="24"/>
        </w:rPr>
        <w:t>（以下相关资料按文件要求提供，须清晰可见）</w:t>
      </w:r>
    </w:p>
    <w:p w:rsidR="00BC36C9" w:rsidRDefault="009B7E34">
      <w:pPr>
        <w:pStyle w:val="af9"/>
        <w:ind w:firstLineChars="200" w:firstLine="482"/>
        <w:rPr>
          <w:b/>
          <w:color w:val="000000" w:themeColor="text1"/>
          <w:shd w:val="clear" w:color="auto" w:fill="FFFFFF"/>
        </w:rPr>
      </w:pPr>
      <w:r>
        <w:rPr>
          <w:rFonts w:hint="eastAsia"/>
          <w:b/>
          <w:color w:val="000000" w:themeColor="text1"/>
          <w:shd w:val="clear" w:color="auto" w:fill="FFFFFF"/>
        </w:rPr>
        <w:t>1、投标人具备《中华人民共和国政府采购法》第二十二条规定之资格条件。须提供的证明材料有：</w:t>
      </w:r>
    </w:p>
    <w:p w:rsidR="00BC36C9" w:rsidRDefault="009B7E34">
      <w:pPr>
        <w:pStyle w:val="af9"/>
        <w:ind w:firstLineChars="200" w:firstLine="480"/>
        <w:rPr>
          <w:color w:val="000000" w:themeColor="text1"/>
          <w:shd w:val="clear" w:color="auto" w:fill="FFFFFF"/>
        </w:rPr>
      </w:pPr>
      <w:r>
        <w:rPr>
          <w:rFonts w:hint="eastAsia"/>
          <w:color w:val="000000" w:themeColor="text1"/>
          <w:shd w:val="clear" w:color="auto" w:fill="FFFFFF"/>
        </w:rPr>
        <w:t>1.1营业执照等主体资格证明文件：提供有效合格的具有统一社会信用代码的营业执照，其他组织经营的须提供合法凭证，自然人提供身份证明文件；</w:t>
      </w:r>
    </w:p>
    <w:p w:rsidR="00BC36C9" w:rsidRDefault="009B7E34">
      <w:pPr>
        <w:pStyle w:val="af9"/>
        <w:ind w:firstLineChars="200" w:firstLine="480"/>
        <w:rPr>
          <w:color w:val="000000" w:themeColor="text1"/>
          <w:shd w:val="clear" w:color="auto" w:fill="FFFFFF"/>
        </w:rPr>
      </w:pPr>
      <w:r>
        <w:rPr>
          <w:rFonts w:hint="eastAsia"/>
          <w:color w:val="000000" w:themeColor="text1"/>
          <w:shd w:val="clear" w:color="auto" w:fill="FFFFFF"/>
        </w:rPr>
        <w:t>1.2财务状况报告：提供</w:t>
      </w:r>
      <w:r>
        <w:rPr>
          <w:color w:val="000000" w:themeColor="text1"/>
          <w:shd w:val="clear" w:color="auto" w:fill="FFFFFF"/>
        </w:rPr>
        <w:t>2023年度或2024年度经审计的完整财务报告或开标日期前三个月内其基本存款账户开户银行出具的资信证明。（如提供资信证明，须同时提供基本存款账户开户许可证或基本账户信息表）</w:t>
      </w:r>
      <w:r>
        <w:rPr>
          <w:rFonts w:hint="eastAsia"/>
          <w:color w:val="000000" w:themeColor="text1"/>
          <w:shd w:val="clear" w:color="auto" w:fill="FFFFFF"/>
        </w:rPr>
        <w:t>；</w:t>
      </w:r>
    </w:p>
    <w:p w:rsidR="00BC36C9" w:rsidRDefault="009B7E34">
      <w:pPr>
        <w:pStyle w:val="af9"/>
        <w:ind w:firstLineChars="200" w:firstLine="480"/>
        <w:rPr>
          <w:color w:val="000000" w:themeColor="text1"/>
          <w:shd w:val="clear" w:color="auto" w:fill="FFFFFF"/>
        </w:rPr>
      </w:pPr>
      <w:r>
        <w:rPr>
          <w:rFonts w:hint="eastAsia"/>
          <w:color w:val="000000" w:themeColor="text1"/>
          <w:shd w:val="clear" w:color="auto" w:fill="FFFFFF"/>
        </w:rPr>
        <w:t>1.3税收缴纳证明：提供</w:t>
      </w:r>
      <w:r>
        <w:rPr>
          <w:color w:val="000000" w:themeColor="text1"/>
          <w:shd w:val="clear" w:color="auto" w:fill="FFFFFF"/>
        </w:rPr>
        <w:t>202</w:t>
      </w:r>
      <w:r>
        <w:rPr>
          <w:rFonts w:hint="eastAsia"/>
          <w:color w:val="000000" w:themeColor="text1"/>
          <w:shd w:val="clear" w:color="auto" w:fill="FFFFFF"/>
        </w:rPr>
        <w:t>5</w:t>
      </w:r>
      <w:r>
        <w:rPr>
          <w:color w:val="000000" w:themeColor="text1"/>
          <w:shd w:val="clear" w:color="auto" w:fill="FFFFFF"/>
        </w:rPr>
        <w:t>年</w:t>
      </w:r>
      <w:r>
        <w:rPr>
          <w:rFonts w:hint="eastAsia"/>
          <w:color w:val="000000" w:themeColor="text1"/>
          <w:shd w:val="clear" w:color="auto" w:fill="FFFFFF"/>
        </w:rPr>
        <w:t>1</w:t>
      </w:r>
      <w:r>
        <w:rPr>
          <w:color w:val="000000" w:themeColor="text1"/>
          <w:shd w:val="clear" w:color="auto" w:fill="FFFFFF"/>
        </w:rPr>
        <w:t>月至今已缴纳的至少一个月的纳税证明（时间以税款所属日期为准)，依法免税的单位应提供相关证明材料</w:t>
      </w:r>
      <w:r>
        <w:rPr>
          <w:rFonts w:hint="eastAsia"/>
          <w:color w:val="000000" w:themeColor="text1"/>
          <w:shd w:val="clear" w:color="auto" w:fill="FFFFFF"/>
        </w:rPr>
        <w:t>；</w:t>
      </w:r>
    </w:p>
    <w:p w:rsidR="00BC36C9" w:rsidRDefault="009B7E34">
      <w:pPr>
        <w:pStyle w:val="af9"/>
        <w:ind w:firstLineChars="200" w:firstLine="480"/>
        <w:rPr>
          <w:color w:val="000000" w:themeColor="text1"/>
          <w:shd w:val="clear" w:color="auto" w:fill="FFFFFF"/>
        </w:rPr>
      </w:pPr>
      <w:r>
        <w:rPr>
          <w:rFonts w:hint="eastAsia"/>
          <w:color w:val="000000" w:themeColor="text1"/>
          <w:shd w:val="clear" w:color="auto" w:fill="FFFFFF"/>
        </w:rPr>
        <w:t>1.4社会保障资金缴纳证明：提供</w:t>
      </w:r>
      <w:r>
        <w:rPr>
          <w:color w:val="000000" w:themeColor="text1"/>
          <w:shd w:val="clear" w:color="auto" w:fill="FFFFFF"/>
        </w:rPr>
        <w:t>2025年1月至今已缴存的至少一个月的社会保障资金缴存单据或社保机构开具的社会保险参保缴费情况证明，依法不需要缴纳社会保障资金的单位应提供相关证明材料</w:t>
      </w:r>
      <w:r>
        <w:rPr>
          <w:rFonts w:hint="eastAsia"/>
          <w:color w:val="000000" w:themeColor="text1"/>
          <w:shd w:val="clear" w:color="auto" w:fill="FFFFFF"/>
        </w:rPr>
        <w:t>；</w:t>
      </w:r>
    </w:p>
    <w:p w:rsidR="00BC36C9" w:rsidRDefault="009B7E34">
      <w:pPr>
        <w:pStyle w:val="af9"/>
        <w:ind w:firstLineChars="200" w:firstLine="480"/>
        <w:rPr>
          <w:color w:val="000000" w:themeColor="text1"/>
          <w:shd w:val="clear" w:color="auto" w:fill="FFFFFF"/>
        </w:rPr>
      </w:pPr>
      <w:r>
        <w:rPr>
          <w:rFonts w:hint="eastAsia"/>
          <w:color w:val="000000" w:themeColor="text1"/>
          <w:shd w:val="clear" w:color="auto" w:fill="FFFFFF"/>
        </w:rPr>
        <w:t>1.5书面声明：提供具有履行本合同所必需的设备和专业技术能力的书面声明及承诺（附件</w:t>
      </w:r>
      <w:r>
        <w:rPr>
          <w:color w:val="000000" w:themeColor="text1"/>
          <w:shd w:val="clear" w:color="auto" w:fill="FFFFFF"/>
        </w:rPr>
        <w:t>1</w:t>
      </w:r>
      <w:r>
        <w:rPr>
          <w:rFonts w:hint="eastAsia"/>
          <w:color w:val="000000" w:themeColor="text1"/>
          <w:shd w:val="clear" w:color="auto" w:fill="FFFFFF"/>
        </w:rPr>
        <w:t>）；</w:t>
      </w:r>
    </w:p>
    <w:p w:rsidR="00BC36C9" w:rsidRDefault="009B7E34">
      <w:pPr>
        <w:pStyle w:val="af9"/>
        <w:ind w:firstLineChars="200" w:firstLine="480"/>
        <w:rPr>
          <w:color w:val="000000" w:themeColor="text1"/>
          <w:shd w:val="clear" w:color="auto" w:fill="FFFFFF"/>
        </w:rPr>
      </w:pPr>
      <w:r>
        <w:rPr>
          <w:rFonts w:hint="eastAsia"/>
          <w:color w:val="000000" w:themeColor="text1"/>
          <w:shd w:val="clear" w:color="auto" w:fill="FFFFFF"/>
        </w:rPr>
        <w:t>1.6无重大违法记录：提供参加本次政府采购活动前三年内在经营活动中没有重大违法记录的书面声明（附件2）；</w:t>
      </w:r>
    </w:p>
    <w:p w:rsidR="00BC36C9" w:rsidRDefault="009B7E34">
      <w:pPr>
        <w:pStyle w:val="af9"/>
        <w:ind w:firstLineChars="200" w:firstLine="482"/>
        <w:rPr>
          <w:b/>
          <w:color w:val="000000" w:themeColor="text1"/>
          <w:shd w:val="clear" w:color="auto" w:fill="FFFFFF"/>
        </w:rPr>
      </w:pPr>
      <w:r>
        <w:rPr>
          <w:rFonts w:hint="eastAsia"/>
          <w:b/>
          <w:color w:val="000000" w:themeColor="text1"/>
          <w:shd w:val="clear" w:color="auto" w:fill="FFFFFF"/>
        </w:rPr>
        <w:t>2.特定资格条件</w:t>
      </w:r>
    </w:p>
    <w:p w:rsidR="00BC36C9" w:rsidRDefault="009B7E34">
      <w:pPr>
        <w:pStyle w:val="af9"/>
        <w:ind w:firstLineChars="200" w:firstLine="480"/>
        <w:rPr>
          <w:color w:val="000000" w:themeColor="text1"/>
          <w:shd w:val="clear" w:color="auto" w:fill="FFFFFF"/>
        </w:rPr>
      </w:pPr>
      <w:r>
        <w:rPr>
          <w:rFonts w:hint="eastAsia"/>
          <w:color w:val="000000" w:themeColor="text1"/>
          <w:shd w:val="clear" w:color="auto" w:fill="FFFFFF"/>
        </w:rPr>
        <w:t>2.1信用记录：投标人未被列入信用中国网站</w:t>
      </w:r>
      <w:r>
        <w:rPr>
          <w:color w:val="000000" w:themeColor="text1"/>
          <w:shd w:val="clear" w:color="auto" w:fill="FFFFFF"/>
        </w:rPr>
        <w:t>(www.creditchina.gov.cn)“失信被执行人、重大税收违法失信主体”；不处于中国政府采购网(www.ccgp.gov.cn)“政府采购严重违法失信行为信息记录”中的禁止参加政府采购活动期间</w:t>
      </w:r>
      <w:r>
        <w:rPr>
          <w:rFonts w:hint="eastAsia"/>
          <w:color w:val="000000" w:themeColor="text1"/>
          <w:shd w:val="clear" w:color="auto" w:fill="FFFFFF"/>
        </w:rPr>
        <w:t>；</w:t>
      </w:r>
    </w:p>
    <w:p w:rsidR="00BC36C9" w:rsidRDefault="009B7E34">
      <w:pPr>
        <w:pStyle w:val="af9"/>
        <w:ind w:firstLineChars="200" w:firstLine="480"/>
        <w:rPr>
          <w:color w:val="000000" w:themeColor="text1"/>
          <w:shd w:val="clear" w:color="auto" w:fill="FFFFFF"/>
        </w:rPr>
      </w:pPr>
      <w:r>
        <w:rPr>
          <w:rFonts w:hint="eastAsia"/>
          <w:color w:val="000000" w:themeColor="text1"/>
          <w:shd w:val="clear" w:color="auto" w:fill="FFFFFF"/>
        </w:rPr>
        <w:t>2.2法定代表人授权委托书、被授权人身份证（法定代表人参加投标时</w:t>
      </w:r>
      <w:r>
        <w:rPr>
          <w:color w:val="000000" w:themeColor="text1"/>
          <w:shd w:val="clear" w:color="auto" w:fill="FFFFFF"/>
        </w:rPr>
        <w:t>,只需提供法定代表人身份证）</w:t>
      </w:r>
      <w:r>
        <w:rPr>
          <w:rFonts w:hint="eastAsia"/>
          <w:color w:val="000000" w:themeColor="text1"/>
          <w:shd w:val="clear" w:color="auto" w:fill="FFFFFF"/>
        </w:rPr>
        <w:t>；</w:t>
      </w:r>
    </w:p>
    <w:p w:rsidR="00707E81" w:rsidRDefault="009B7E34">
      <w:pPr>
        <w:pStyle w:val="af9"/>
        <w:ind w:firstLineChars="200" w:firstLine="480"/>
        <w:rPr>
          <w:color w:val="000000" w:themeColor="text1"/>
          <w:shd w:val="clear" w:color="auto" w:fill="FFFFFF"/>
        </w:rPr>
      </w:pPr>
      <w:r>
        <w:rPr>
          <w:rFonts w:hint="eastAsia"/>
          <w:color w:val="000000" w:themeColor="text1"/>
          <w:shd w:val="clear" w:color="auto" w:fill="FFFFFF"/>
        </w:rPr>
        <w:t>2.3投标人须具有行政主管部门颁发的城乡规划编制甲级资质；</w:t>
      </w:r>
    </w:p>
    <w:p w:rsidR="00707E81" w:rsidRPr="00707E81" w:rsidRDefault="00707E81" w:rsidP="00707E81">
      <w:pPr>
        <w:pStyle w:val="af9"/>
        <w:ind w:firstLineChars="200" w:firstLine="480"/>
        <w:rPr>
          <w:color w:val="000000" w:themeColor="text1"/>
          <w:shd w:val="clear" w:color="auto" w:fill="FFFFFF"/>
        </w:rPr>
      </w:pPr>
      <w:r>
        <w:rPr>
          <w:rFonts w:hint="eastAsia"/>
          <w:color w:val="000000" w:themeColor="text1"/>
          <w:shd w:val="clear" w:color="auto" w:fill="FFFFFF"/>
        </w:rPr>
        <w:lastRenderedPageBreak/>
        <w:t>2.4</w:t>
      </w:r>
      <w:r w:rsidRPr="00707E81">
        <w:rPr>
          <w:color w:val="000000" w:themeColor="text1"/>
          <w:shd w:val="clear" w:color="auto" w:fill="FFFFFF"/>
        </w:rPr>
        <w:t>投标人须具有行政主管部门颁发的工程设计综合资质甲级或工程设计市政行业乙级或工程设计市政行业(燃气工程、轨道交通工程除外)乙级或工程设计市政行业（给水工程、排水工程）专业乙级及以上资质；</w:t>
      </w:r>
    </w:p>
    <w:p w:rsidR="00BC36C9" w:rsidRDefault="00707E81" w:rsidP="00707E81">
      <w:pPr>
        <w:pStyle w:val="af9"/>
        <w:ind w:firstLineChars="200" w:firstLine="480"/>
        <w:rPr>
          <w:color w:val="000000" w:themeColor="text1"/>
          <w:shd w:val="clear" w:color="auto" w:fill="FFFFFF"/>
        </w:rPr>
      </w:pPr>
      <w:r>
        <w:rPr>
          <w:rFonts w:hint="eastAsia"/>
          <w:color w:val="000000" w:themeColor="text1"/>
          <w:shd w:val="clear" w:color="auto" w:fill="FFFFFF"/>
        </w:rPr>
        <w:t>2.5</w:t>
      </w:r>
      <w:r w:rsidRPr="00707E81">
        <w:rPr>
          <w:color w:val="000000" w:themeColor="text1"/>
          <w:shd w:val="clear" w:color="auto" w:fill="FFFFFF"/>
        </w:rPr>
        <w:t>投标人拟派项目负责人需具有规划类正高级技术职称；</w:t>
      </w:r>
    </w:p>
    <w:p w:rsidR="00707E81" w:rsidRDefault="00707E81" w:rsidP="00707E81">
      <w:pPr>
        <w:pStyle w:val="af9"/>
        <w:ind w:firstLineChars="200" w:firstLine="480"/>
        <w:rPr>
          <w:color w:val="000000" w:themeColor="text1"/>
          <w:shd w:val="clear" w:color="auto" w:fill="FFFFFF"/>
        </w:rPr>
      </w:pPr>
    </w:p>
    <w:p w:rsidR="00707E81" w:rsidRDefault="00707E81" w:rsidP="00707E81">
      <w:pPr>
        <w:pStyle w:val="af9"/>
        <w:ind w:firstLineChars="200" w:firstLine="480"/>
        <w:rPr>
          <w:color w:val="000000" w:themeColor="text1"/>
          <w:shd w:val="clear" w:color="auto" w:fill="FFFFFF"/>
        </w:rPr>
      </w:pPr>
    </w:p>
    <w:p w:rsidR="00707E81" w:rsidRDefault="00707E81" w:rsidP="00707E81">
      <w:pPr>
        <w:pStyle w:val="af9"/>
        <w:ind w:firstLineChars="200" w:firstLine="480"/>
        <w:rPr>
          <w:color w:val="000000" w:themeColor="text1"/>
          <w:shd w:val="clear" w:color="auto" w:fill="FFFFFF"/>
        </w:rPr>
      </w:pPr>
    </w:p>
    <w:p w:rsidR="00707E81" w:rsidRDefault="00707E81" w:rsidP="00707E81">
      <w:pPr>
        <w:pStyle w:val="af9"/>
        <w:ind w:firstLineChars="200" w:firstLine="480"/>
        <w:rPr>
          <w:color w:val="000000" w:themeColor="text1"/>
          <w:shd w:val="clear" w:color="auto" w:fill="FFFFFF"/>
        </w:rPr>
      </w:pPr>
    </w:p>
    <w:p w:rsidR="00707E81" w:rsidRDefault="00707E81" w:rsidP="00707E81">
      <w:pPr>
        <w:pStyle w:val="af9"/>
        <w:ind w:firstLineChars="200" w:firstLine="480"/>
        <w:rPr>
          <w:color w:val="000000" w:themeColor="text1"/>
          <w:shd w:val="clear" w:color="auto" w:fill="FFFFFF"/>
        </w:rPr>
      </w:pPr>
    </w:p>
    <w:p w:rsidR="00707E81" w:rsidRDefault="00707E81" w:rsidP="00707E81">
      <w:pPr>
        <w:pStyle w:val="af9"/>
        <w:ind w:firstLineChars="200" w:firstLine="480"/>
        <w:rPr>
          <w:color w:val="000000" w:themeColor="text1"/>
          <w:shd w:val="clear" w:color="auto" w:fill="FFFFFF"/>
        </w:rPr>
      </w:pPr>
    </w:p>
    <w:p w:rsidR="00707E81" w:rsidRDefault="00707E81" w:rsidP="00707E81">
      <w:pPr>
        <w:pStyle w:val="af9"/>
        <w:ind w:firstLineChars="200" w:firstLine="480"/>
        <w:rPr>
          <w:color w:val="000000" w:themeColor="text1"/>
          <w:shd w:val="clear" w:color="auto" w:fill="FFFFFF"/>
        </w:rPr>
      </w:pPr>
    </w:p>
    <w:p w:rsidR="00707E81" w:rsidRDefault="00707E81" w:rsidP="00707E81">
      <w:pPr>
        <w:pStyle w:val="af9"/>
        <w:ind w:firstLineChars="200" w:firstLine="480"/>
        <w:rPr>
          <w:color w:val="000000" w:themeColor="text1"/>
          <w:shd w:val="clear" w:color="auto" w:fill="FFFFFF"/>
        </w:rPr>
      </w:pPr>
    </w:p>
    <w:p w:rsidR="00707E81" w:rsidRDefault="00707E81" w:rsidP="00707E81">
      <w:pPr>
        <w:pStyle w:val="af9"/>
        <w:ind w:firstLineChars="200" w:firstLine="480"/>
        <w:rPr>
          <w:color w:val="000000" w:themeColor="text1"/>
          <w:shd w:val="clear" w:color="auto" w:fill="FFFFFF"/>
        </w:rPr>
      </w:pPr>
    </w:p>
    <w:p w:rsidR="00707E81" w:rsidRDefault="00707E81" w:rsidP="00707E81">
      <w:pPr>
        <w:pStyle w:val="af9"/>
        <w:ind w:firstLineChars="200" w:firstLine="480"/>
        <w:rPr>
          <w:color w:val="000000" w:themeColor="text1"/>
          <w:shd w:val="clear" w:color="auto" w:fill="FFFFFF"/>
        </w:rPr>
      </w:pPr>
    </w:p>
    <w:p w:rsidR="00707E81" w:rsidRDefault="00707E81" w:rsidP="00707E81">
      <w:pPr>
        <w:pStyle w:val="af9"/>
        <w:ind w:firstLineChars="200" w:firstLine="480"/>
        <w:rPr>
          <w:color w:val="000000" w:themeColor="text1"/>
          <w:shd w:val="clear" w:color="auto" w:fill="FFFFFF"/>
        </w:rPr>
      </w:pPr>
    </w:p>
    <w:p w:rsidR="00707E81" w:rsidRDefault="00707E81" w:rsidP="00707E81">
      <w:pPr>
        <w:pStyle w:val="af9"/>
        <w:ind w:firstLineChars="200" w:firstLine="480"/>
        <w:rPr>
          <w:color w:val="000000" w:themeColor="text1"/>
          <w:shd w:val="clear" w:color="auto" w:fill="FFFFFF"/>
        </w:rPr>
      </w:pPr>
    </w:p>
    <w:p w:rsidR="00707E81" w:rsidRDefault="00707E81" w:rsidP="00707E81">
      <w:pPr>
        <w:pStyle w:val="af9"/>
        <w:ind w:firstLineChars="200" w:firstLine="480"/>
        <w:rPr>
          <w:color w:val="000000" w:themeColor="text1"/>
          <w:shd w:val="clear" w:color="auto" w:fill="FFFFFF"/>
        </w:rPr>
      </w:pPr>
    </w:p>
    <w:p w:rsidR="00707E81" w:rsidRDefault="00707E81" w:rsidP="00707E81">
      <w:pPr>
        <w:pStyle w:val="af9"/>
        <w:ind w:firstLineChars="200" w:firstLine="480"/>
        <w:rPr>
          <w:color w:val="000000" w:themeColor="text1"/>
          <w:shd w:val="clear" w:color="auto" w:fill="FFFFFF"/>
        </w:rPr>
      </w:pPr>
    </w:p>
    <w:p w:rsidR="00707E81" w:rsidRDefault="00707E81" w:rsidP="00707E81">
      <w:pPr>
        <w:pStyle w:val="af9"/>
        <w:ind w:firstLineChars="200" w:firstLine="480"/>
        <w:rPr>
          <w:color w:val="000000" w:themeColor="text1"/>
          <w:shd w:val="clear" w:color="auto" w:fill="FFFFFF"/>
        </w:rPr>
      </w:pPr>
    </w:p>
    <w:p w:rsidR="00707E81" w:rsidRDefault="00707E81" w:rsidP="00707E81">
      <w:pPr>
        <w:pStyle w:val="af9"/>
        <w:ind w:firstLineChars="200" w:firstLine="480"/>
        <w:rPr>
          <w:color w:val="000000" w:themeColor="text1"/>
          <w:shd w:val="clear" w:color="auto" w:fill="FFFFFF"/>
        </w:rPr>
      </w:pPr>
    </w:p>
    <w:p w:rsidR="00707E81" w:rsidRDefault="00707E81" w:rsidP="00707E81">
      <w:pPr>
        <w:pStyle w:val="af9"/>
        <w:ind w:firstLineChars="200" w:firstLine="480"/>
        <w:rPr>
          <w:color w:val="000000" w:themeColor="text1"/>
          <w:shd w:val="clear" w:color="auto" w:fill="FFFFFF"/>
        </w:rPr>
      </w:pPr>
    </w:p>
    <w:p w:rsidR="00707E81" w:rsidRDefault="00707E81" w:rsidP="00707E81">
      <w:pPr>
        <w:pStyle w:val="af9"/>
        <w:ind w:firstLineChars="200" w:firstLine="480"/>
        <w:rPr>
          <w:color w:val="000000" w:themeColor="text1"/>
          <w:shd w:val="clear" w:color="auto" w:fill="FFFFFF"/>
        </w:rPr>
      </w:pPr>
    </w:p>
    <w:p w:rsidR="00707E81" w:rsidRDefault="00707E81" w:rsidP="00707E81">
      <w:pPr>
        <w:pStyle w:val="af9"/>
        <w:ind w:firstLineChars="200" w:firstLine="480"/>
        <w:rPr>
          <w:color w:val="000000" w:themeColor="text1"/>
          <w:shd w:val="clear" w:color="auto" w:fill="FFFFFF"/>
        </w:rPr>
      </w:pPr>
    </w:p>
    <w:p w:rsidR="00707E81" w:rsidRDefault="00707E81" w:rsidP="00707E81">
      <w:pPr>
        <w:pStyle w:val="af9"/>
        <w:ind w:firstLineChars="200" w:firstLine="480"/>
        <w:rPr>
          <w:color w:val="000000" w:themeColor="text1"/>
          <w:shd w:val="clear" w:color="auto" w:fill="FFFFFF"/>
        </w:rPr>
      </w:pPr>
    </w:p>
    <w:p w:rsidR="00707E81" w:rsidRDefault="00707E81" w:rsidP="00707E81">
      <w:pPr>
        <w:pStyle w:val="af9"/>
        <w:ind w:firstLineChars="200" w:firstLine="480"/>
        <w:rPr>
          <w:color w:val="000000" w:themeColor="text1"/>
          <w:shd w:val="clear" w:color="auto" w:fill="FFFFFF"/>
        </w:rPr>
      </w:pPr>
    </w:p>
    <w:p w:rsidR="00707E81" w:rsidRDefault="00707E81" w:rsidP="00707E81">
      <w:pPr>
        <w:pStyle w:val="af9"/>
        <w:ind w:firstLineChars="200" w:firstLine="480"/>
        <w:rPr>
          <w:color w:val="000000" w:themeColor="text1"/>
          <w:shd w:val="clear" w:color="auto" w:fill="FFFFFF"/>
        </w:rPr>
      </w:pPr>
    </w:p>
    <w:p w:rsidR="00707E81" w:rsidRDefault="00707E81" w:rsidP="00707E81">
      <w:pPr>
        <w:pStyle w:val="af9"/>
        <w:ind w:firstLineChars="200" w:firstLine="480"/>
        <w:rPr>
          <w:color w:val="000000" w:themeColor="text1"/>
          <w:shd w:val="clear" w:color="auto" w:fill="FFFFFF"/>
        </w:rPr>
      </w:pPr>
    </w:p>
    <w:p w:rsidR="00707E81" w:rsidRDefault="00707E81" w:rsidP="00707E81">
      <w:pPr>
        <w:pStyle w:val="af9"/>
        <w:ind w:firstLineChars="200" w:firstLine="480"/>
        <w:rPr>
          <w:color w:val="000000" w:themeColor="text1"/>
          <w:shd w:val="clear" w:color="auto" w:fill="FFFFFF"/>
        </w:rPr>
      </w:pPr>
    </w:p>
    <w:p w:rsidR="00BC36C9" w:rsidRDefault="00BC36C9">
      <w:pPr>
        <w:pStyle w:val="af9"/>
        <w:rPr>
          <w:color w:val="000000" w:themeColor="text1"/>
          <w:shd w:val="clear" w:color="auto" w:fill="FFFFFF"/>
        </w:rPr>
      </w:pPr>
    </w:p>
    <w:p w:rsidR="00BC36C9" w:rsidRDefault="009B7E34">
      <w:pPr>
        <w:adjustRightInd w:val="0"/>
        <w:snapToGrid w:val="0"/>
        <w:spacing w:line="360" w:lineRule="auto"/>
        <w:rPr>
          <w:rFonts w:ascii="宋体" w:eastAsia="宋体" w:hAnsi="宋体" w:cs="宋体"/>
          <w:b/>
          <w:bCs/>
          <w:color w:val="000000" w:themeColor="text1"/>
          <w:sz w:val="30"/>
          <w:szCs w:val="30"/>
        </w:rPr>
      </w:pPr>
      <w:r>
        <w:rPr>
          <w:rFonts w:ascii="宋体" w:eastAsia="宋体" w:hAnsi="宋体" w:cs="宋体" w:hint="eastAsia"/>
          <w:b/>
          <w:bCs/>
          <w:color w:val="000000" w:themeColor="text1"/>
          <w:sz w:val="30"/>
          <w:szCs w:val="30"/>
        </w:rPr>
        <w:lastRenderedPageBreak/>
        <w:t>附件1：</w:t>
      </w:r>
    </w:p>
    <w:p w:rsidR="00BC36C9" w:rsidRDefault="00BC36C9">
      <w:pPr>
        <w:adjustRightInd w:val="0"/>
        <w:snapToGrid w:val="0"/>
        <w:spacing w:line="360" w:lineRule="auto"/>
        <w:ind w:firstLine="643"/>
        <w:jc w:val="center"/>
        <w:rPr>
          <w:rFonts w:ascii="宋体" w:eastAsia="宋体" w:hAnsi="宋体" w:cs="宋体"/>
          <w:b/>
          <w:bCs/>
          <w:color w:val="000000" w:themeColor="text1"/>
          <w:sz w:val="32"/>
          <w:szCs w:val="32"/>
        </w:rPr>
      </w:pPr>
    </w:p>
    <w:p w:rsidR="00BC36C9" w:rsidRDefault="009B7E34">
      <w:pPr>
        <w:adjustRightInd w:val="0"/>
        <w:snapToGrid w:val="0"/>
        <w:spacing w:line="360" w:lineRule="auto"/>
        <w:ind w:firstLine="643"/>
        <w:jc w:val="center"/>
        <w:rPr>
          <w:rFonts w:ascii="宋体" w:eastAsia="宋体" w:hAnsi="宋体" w:cs="宋体"/>
          <w:b/>
          <w:bCs/>
          <w:color w:val="000000" w:themeColor="text1"/>
          <w:sz w:val="32"/>
          <w:szCs w:val="32"/>
        </w:rPr>
      </w:pPr>
      <w:r>
        <w:rPr>
          <w:rFonts w:ascii="宋体" w:eastAsia="宋体" w:hAnsi="宋体" w:cs="宋体" w:hint="eastAsia"/>
          <w:b/>
          <w:bCs/>
          <w:color w:val="000000" w:themeColor="text1"/>
          <w:sz w:val="32"/>
          <w:szCs w:val="32"/>
        </w:rPr>
        <w:t>具备履行合同所必须的设备和专业技术能力</w:t>
      </w:r>
    </w:p>
    <w:p w:rsidR="00BC36C9" w:rsidRDefault="009B7E34">
      <w:pPr>
        <w:adjustRightInd w:val="0"/>
        <w:snapToGrid w:val="0"/>
        <w:spacing w:line="360" w:lineRule="auto"/>
        <w:ind w:firstLine="643"/>
        <w:jc w:val="center"/>
        <w:rPr>
          <w:rFonts w:ascii="宋体" w:eastAsia="宋体" w:hAnsi="宋体" w:cs="宋体"/>
          <w:b/>
          <w:bCs/>
          <w:color w:val="000000" w:themeColor="text1"/>
          <w:sz w:val="32"/>
          <w:szCs w:val="32"/>
        </w:rPr>
      </w:pPr>
      <w:r>
        <w:rPr>
          <w:rFonts w:ascii="宋体" w:eastAsia="宋体" w:hAnsi="宋体" w:cs="宋体" w:hint="eastAsia"/>
          <w:b/>
          <w:bCs/>
          <w:color w:val="000000" w:themeColor="text1"/>
          <w:sz w:val="32"/>
          <w:szCs w:val="32"/>
        </w:rPr>
        <w:t>的书面声明</w:t>
      </w:r>
    </w:p>
    <w:p w:rsidR="00BC36C9" w:rsidRDefault="00BC36C9">
      <w:pPr>
        <w:spacing w:line="360" w:lineRule="auto"/>
        <w:ind w:firstLineChars="200" w:firstLine="482"/>
        <w:jc w:val="left"/>
        <w:rPr>
          <w:rFonts w:ascii="宋体" w:eastAsia="宋体" w:hAnsi="宋体" w:cs="宋体"/>
          <w:b/>
          <w:bCs/>
          <w:color w:val="000000" w:themeColor="text1"/>
          <w:sz w:val="24"/>
          <w:szCs w:val="24"/>
        </w:rPr>
      </w:pPr>
    </w:p>
    <w:p w:rsidR="00BC36C9" w:rsidRDefault="009B7E34">
      <w:pPr>
        <w:spacing w:line="360" w:lineRule="auto"/>
        <w:ind w:firstLineChars="200" w:firstLine="482"/>
        <w:jc w:val="left"/>
        <w:rPr>
          <w:rFonts w:ascii="宋体" w:eastAsia="宋体" w:hAnsi="宋体" w:cs="宋体"/>
          <w:b/>
          <w:bCs/>
          <w:color w:val="000000" w:themeColor="text1"/>
          <w:sz w:val="24"/>
          <w:szCs w:val="24"/>
        </w:rPr>
      </w:pPr>
      <w:r>
        <w:rPr>
          <w:rFonts w:ascii="宋体" w:eastAsia="宋体" w:hAnsi="宋体" w:cs="宋体" w:hint="eastAsia"/>
          <w:b/>
          <w:bCs/>
          <w:color w:val="000000" w:themeColor="text1"/>
          <w:sz w:val="24"/>
          <w:szCs w:val="24"/>
        </w:rPr>
        <w:t>致：陕西正翼项目管理咨询有限公司</w:t>
      </w:r>
    </w:p>
    <w:p w:rsidR="00BC36C9" w:rsidRDefault="00BC36C9">
      <w:pPr>
        <w:spacing w:line="360" w:lineRule="auto"/>
        <w:ind w:firstLine="482"/>
        <w:jc w:val="left"/>
        <w:rPr>
          <w:rFonts w:ascii="宋体" w:eastAsia="宋体" w:hAnsi="宋体" w:cs="宋体"/>
          <w:b/>
          <w:bCs/>
          <w:color w:val="000000" w:themeColor="text1"/>
          <w:sz w:val="24"/>
          <w:szCs w:val="24"/>
        </w:rPr>
      </w:pPr>
    </w:p>
    <w:p w:rsidR="00BC36C9" w:rsidRDefault="009B7E34">
      <w:pPr>
        <w:spacing w:line="360" w:lineRule="auto"/>
        <w:ind w:firstLineChars="20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作为参加贵公司组织的招标项目的投标人，本公司郑重申告并承诺：我公司（</w:t>
      </w:r>
      <w:r>
        <w:rPr>
          <w:rFonts w:ascii="宋体" w:eastAsia="宋体" w:hAnsi="宋体" w:cs="宋体" w:hint="eastAsia"/>
          <w:color w:val="000000" w:themeColor="text1"/>
          <w:sz w:val="24"/>
          <w:szCs w:val="24"/>
          <w:u w:val="single"/>
        </w:rPr>
        <w:t>具备/不具备</w:t>
      </w:r>
      <w:r>
        <w:rPr>
          <w:rFonts w:ascii="宋体" w:eastAsia="宋体" w:hAnsi="宋体" w:cs="宋体" w:hint="eastAsia"/>
          <w:color w:val="000000" w:themeColor="text1"/>
          <w:sz w:val="24"/>
          <w:szCs w:val="24"/>
        </w:rPr>
        <w:t>）履行合同所必须的设备和专业技术能力的书面声明，如有隐瞒或违反，同意接受业主及行政主管部门处理和处罚决定。</w:t>
      </w:r>
    </w:p>
    <w:p w:rsidR="00BC36C9" w:rsidRDefault="00BC36C9">
      <w:pPr>
        <w:spacing w:line="360" w:lineRule="auto"/>
        <w:ind w:firstLineChars="200" w:firstLine="480"/>
        <w:jc w:val="left"/>
        <w:rPr>
          <w:rFonts w:ascii="宋体" w:eastAsia="宋体" w:hAnsi="宋体" w:cs="宋体"/>
          <w:color w:val="000000" w:themeColor="text1"/>
          <w:sz w:val="24"/>
          <w:szCs w:val="24"/>
        </w:rPr>
      </w:pPr>
    </w:p>
    <w:p w:rsidR="00BC36C9" w:rsidRDefault="00BC36C9">
      <w:pPr>
        <w:spacing w:line="360" w:lineRule="auto"/>
        <w:ind w:firstLine="480"/>
        <w:jc w:val="left"/>
        <w:rPr>
          <w:rFonts w:ascii="宋体" w:eastAsia="宋体" w:hAnsi="宋体" w:cs="宋体"/>
          <w:color w:val="000000" w:themeColor="text1"/>
          <w:sz w:val="24"/>
          <w:szCs w:val="24"/>
        </w:rPr>
      </w:pPr>
    </w:p>
    <w:p w:rsidR="00BC36C9" w:rsidRDefault="00BC36C9">
      <w:pPr>
        <w:spacing w:line="360" w:lineRule="auto"/>
        <w:ind w:firstLine="480"/>
        <w:jc w:val="left"/>
        <w:rPr>
          <w:rFonts w:ascii="宋体" w:eastAsia="宋体" w:hAnsi="宋体" w:cs="宋体"/>
          <w:color w:val="000000" w:themeColor="text1"/>
          <w:sz w:val="24"/>
          <w:szCs w:val="24"/>
        </w:rPr>
      </w:pPr>
    </w:p>
    <w:p w:rsidR="00BC36C9" w:rsidRDefault="00BC36C9">
      <w:pPr>
        <w:spacing w:line="360" w:lineRule="auto"/>
        <w:ind w:firstLine="480"/>
        <w:jc w:val="left"/>
        <w:rPr>
          <w:rFonts w:ascii="宋体" w:eastAsia="宋体" w:hAnsi="宋体" w:cs="宋体"/>
          <w:color w:val="000000" w:themeColor="text1"/>
          <w:sz w:val="24"/>
          <w:szCs w:val="24"/>
        </w:rPr>
      </w:pPr>
    </w:p>
    <w:p w:rsidR="00BC36C9" w:rsidRDefault="00BC36C9">
      <w:pPr>
        <w:spacing w:line="360" w:lineRule="auto"/>
        <w:ind w:firstLine="480"/>
        <w:jc w:val="left"/>
        <w:rPr>
          <w:rFonts w:ascii="宋体" w:eastAsia="宋体" w:hAnsi="宋体" w:cs="宋体"/>
          <w:color w:val="000000" w:themeColor="text1"/>
          <w:sz w:val="24"/>
          <w:szCs w:val="24"/>
        </w:rPr>
      </w:pPr>
    </w:p>
    <w:p w:rsidR="00BC36C9" w:rsidRDefault="00BC36C9">
      <w:pPr>
        <w:spacing w:line="360" w:lineRule="auto"/>
        <w:ind w:firstLine="480"/>
        <w:jc w:val="left"/>
        <w:rPr>
          <w:rFonts w:ascii="宋体" w:eastAsia="宋体" w:hAnsi="宋体" w:cs="宋体"/>
          <w:color w:val="000000" w:themeColor="text1"/>
          <w:sz w:val="24"/>
          <w:szCs w:val="24"/>
        </w:rPr>
      </w:pPr>
    </w:p>
    <w:p w:rsidR="00BC36C9" w:rsidRDefault="00BC36C9">
      <w:pPr>
        <w:spacing w:line="360" w:lineRule="auto"/>
        <w:ind w:firstLine="480"/>
        <w:jc w:val="left"/>
        <w:rPr>
          <w:rFonts w:ascii="宋体" w:eastAsia="宋体" w:hAnsi="宋体" w:cs="宋体"/>
          <w:color w:val="000000" w:themeColor="text1"/>
          <w:sz w:val="24"/>
          <w:szCs w:val="24"/>
        </w:rPr>
      </w:pPr>
    </w:p>
    <w:p w:rsidR="00BC36C9" w:rsidRDefault="009B7E34">
      <w:pPr>
        <w:spacing w:line="360" w:lineRule="auto"/>
        <w:ind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投标人名称（公章）：</w:t>
      </w:r>
    </w:p>
    <w:p w:rsidR="00BC36C9" w:rsidRDefault="009B7E34">
      <w:pPr>
        <w:spacing w:line="360" w:lineRule="auto"/>
        <w:ind w:firstLine="480"/>
        <w:jc w:val="left"/>
        <w:rPr>
          <w:rFonts w:ascii="宋体" w:eastAsia="宋体" w:hAnsi="宋体" w:cs="宋体"/>
          <w:b/>
          <w:color w:val="000000" w:themeColor="text1"/>
          <w:sz w:val="24"/>
          <w:szCs w:val="24"/>
        </w:rPr>
      </w:pPr>
      <w:r>
        <w:rPr>
          <w:rFonts w:ascii="宋体" w:eastAsia="宋体" w:hAnsi="宋体" w:cs="宋体" w:hint="eastAsia"/>
          <w:color w:val="000000" w:themeColor="text1"/>
          <w:sz w:val="24"/>
          <w:szCs w:val="24"/>
        </w:rPr>
        <w:t>法定代表人/被授权人</w:t>
      </w:r>
      <w:r>
        <w:rPr>
          <w:rFonts w:ascii="宋体" w:eastAsia="宋体" w:hAnsi="宋体" w:cs="宋体" w:hint="eastAsia"/>
          <w:color w:val="000000" w:themeColor="text1"/>
          <w:spacing w:val="4"/>
          <w:sz w:val="24"/>
          <w:szCs w:val="24"/>
        </w:rPr>
        <w:t>（签字或盖章）</w:t>
      </w:r>
      <w:r>
        <w:rPr>
          <w:rFonts w:ascii="宋体" w:eastAsia="宋体" w:hAnsi="宋体" w:cs="宋体" w:hint="eastAsia"/>
          <w:b/>
          <w:color w:val="000000" w:themeColor="text1"/>
          <w:sz w:val="24"/>
          <w:szCs w:val="24"/>
        </w:rPr>
        <w:t>：</w:t>
      </w:r>
      <w:r>
        <w:rPr>
          <w:rFonts w:ascii="宋体" w:eastAsia="宋体" w:hAnsi="宋体" w:cs="宋体" w:hint="eastAsia"/>
          <w:b/>
          <w:color w:val="000000" w:themeColor="text1"/>
          <w:sz w:val="24"/>
          <w:szCs w:val="24"/>
          <w:u w:val="single"/>
        </w:rPr>
        <w:t xml:space="preserve">                </w:t>
      </w:r>
    </w:p>
    <w:p w:rsidR="00BC36C9" w:rsidRDefault="009B7E34">
      <w:pPr>
        <w:spacing w:line="360" w:lineRule="auto"/>
        <w:ind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日    期：</w:t>
      </w:r>
    </w:p>
    <w:p w:rsidR="00BC36C9" w:rsidRDefault="00BC36C9">
      <w:pPr>
        <w:adjustRightInd w:val="0"/>
        <w:snapToGrid w:val="0"/>
        <w:spacing w:line="360" w:lineRule="auto"/>
        <w:ind w:firstLine="480"/>
        <w:jc w:val="left"/>
        <w:rPr>
          <w:rFonts w:ascii="宋体" w:eastAsia="宋体" w:hAnsi="宋体" w:cs="宋体"/>
          <w:color w:val="000000" w:themeColor="text1"/>
          <w:sz w:val="24"/>
          <w:szCs w:val="24"/>
        </w:rPr>
      </w:pPr>
    </w:p>
    <w:p w:rsidR="00BC36C9" w:rsidRDefault="009B7E34">
      <w:pPr>
        <w:pStyle w:val="12"/>
        <w:spacing w:line="360" w:lineRule="auto"/>
        <w:ind w:firstLine="482"/>
        <w:rPr>
          <w:rFonts w:hAnsi="宋体" w:cs="宋体"/>
          <w:b/>
          <w:bCs/>
          <w:color w:val="000000" w:themeColor="text1"/>
          <w:szCs w:val="24"/>
        </w:rPr>
      </w:pPr>
      <w:r>
        <w:rPr>
          <w:rFonts w:hAnsi="宋体" w:cs="宋体" w:hint="eastAsia"/>
          <w:b/>
          <w:bCs/>
          <w:color w:val="000000" w:themeColor="text1"/>
          <w:szCs w:val="24"/>
        </w:rPr>
        <w:t>备注：投标人须根据自身实际情况作出真实声明。</w:t>
      </w:r>
    </w:p>
    <w:p w:rsidR="00BC36C9" w:rsidRDefault="00BC36C9">
      <w:pPr>
        <w:pStyle w:val="12"/>
        <w:spacing w:line="360" w:lineRule="auto"/>
        <w:ind w:firstLineChars="0" w:firstLine="0"/>
        <w:rPr>
          <w:rFonts w:hAnsi="宋体" w:cs="宋体"/>
          <w:b/>
          <w:bCs/>
          <w:color w:val="000000" w:themeColor="text1"/>
          <w:szCs w:val="24"/>
        </w:rPr>
      </w:pPr>
    </w:p>
    <w:p w:rsidR="00BC36C9" w:rsidRDefault="00BC36C9">
      <w:pPr>
        <w:pStyle w:val="12"/>
        <w:spacing w:line="360" w:lineRule="auto"/>
        <w:ind w:firstLineChars="0" w:firstLine="0"/>
        <w:rPr>
          <w:rFonts w:hAnsi="宋体" w:cs="宋体"/>
          <w:b/>
          <w:bCs/>
          <w:color w:val="000000" w:themeColor="text1"/>
          <w:szCs w:val="24"/>
        </w:rPr>
      </w:pPr>
    </w:p>
    <w:p w:rsidR="00BC36C9" w:rsidRDefault="00BC36C9">
      <w:pPr>
        <w:pStyle w:val="12"/>
        <w:spacing w:line="360" w:lineRule="auto"/>
        <w:ind w:firstLineChars="0" w:firstLine="0"/>
        <w:rPr>
          <w:rFonts w:hAnsi="宋体" w:cs="宋体"/>
          <w:b/>
          <w:bCs/>
          <w:color w:val="000000" w:themeColor="text1"/>
          <w:szCs w:val="24"/>
        </w:rPr>
      </w:pPr>
    </w:p>
    <w:p w:rsidR="00BC36C9" w:rsidRDefault="00BC36C9">
      <w:pPr>
        <w:pStyle w:val="12"/>
        <w:spacing w:line="360" w:lineRule="auto"/>
        <w:ind w:firstLineChars="0" w:firstLine="0"/>
        <w:rPr>
          <w:rFonts w:hAnsi="宋体" w:cs="宋体"/>
          <w:b/>
          <w:bCs/>
          <w:color w:val="000000" w:themeColor="text1"/>
          <w:szCs w:val="24"/>
        </w:rPr>
      </w:pPr>
    </w:p>
    <w:p w:rsidR="00BC36C9" w:rsidRDefault="00BC36C9">
      <w:pPr>
        <w:pStyle w:val="12"/>
        <w:spacing w:line="360" w:lineRule="auto"/>
        <w:ind w:firstLineChars="0" w:firstLine="0"/>
        <w:rPr>
          <w:rFonts w:hAnsi="宋体" w:cs="宋体"/>
          <w:b/>
          <w:bCs/>
          <w:color w:val="000000" w:themeColor="text1"/>
          <w:szCs w:val="24"/>
        </w:rPr>
      </w:pPr>
    </w:p>
    <w:p w:rsidR="00BC36C9" w:rsidRDefault="00BC36C9">
      <w:pPr>
        <w:pStyle w:val="12"/>
        <w:spacing w:line="360" w:lineRule="auto"/>
        <w:ind w:firstLineChars="0" w:firstLine="0"/>
        <w:rPr>
          <w:rFonts w:hAnsi="宋体" w:cs="宋体"/>
          <w:b/>
          <w:bCs/>
          <w:color w:val="000000" w:themeColor="text1"/>
          <w:szCs w:val="24"/>
        </w:rPr>
      </w:pPr>
    </w:p>
    <w:p w:rsidR="00BC36C9" w:rsidRDefault="009B7E34">
      <w:pPr>
        <w:spacing w:line="360" w:lineRule="auto"/>
        <w:rPr>
          <w:rFonts w:ascii="宋体" w:eastAsia="宋体" w:hAnsi="宋体" w:cs="宋体"/>
          <w:b/>
          <w:bCs/>
          <w:color w:val="000000" w:themeColor="text1"/>
          <w:sz w:val="30"/>
          <w:szCs w:val="30"/>
        </w:rPr>
      </w:pPr>
      <w:r>
        <w:rPr>
          <w:rFonts w:ascii="宋体" w:eastAsia="宋体" w:hAnsi="宋体" w:cs="宋体" w:hint="eastAsia"/>
          <w:b/>
          <w:bCs/>
          <w:color w:val="000000" w:themeColor="text1"/>
          <w:sz w:val="30"/>
          <w:szCs w:val="30"/>
        </w:rPr>
        <w:lastRenderedPageBreak/>
        <w:t>附件2：</w:t>
      </w:r>
    </w:p>
    <w:p w:rsidR="00BC36C9" w:rsidRDefault="00BC36C9">
      <w:pPr>
        <w:spacing w:line="360" w:lineRule="auto"/>
        <w:ind w:firstLine="643"/>
        <w:jc w:val="center"/>
        <w:rPr>
          <w:rFonts w:ascii="宋体" w:eastAsia="宋体" w:hAnsi="宋体" w:cs="宋体"/>
          <w:b/>
          <w:bCs/>
          <w:color w:val="000000" w:themeColor="text1"/>
          <w:sz w:val="32"/>
          <w:szCs w:val="32"/>
        </w:rPr>
      </w:pPr>
    </w:p>
    <w:p w:rsidR="00BC36C9" w:rsidRDefault="009B7E34">
      <w:pPr>
        <w:spacing w:line="360" w:lineRule="auto"/>
        <w:ind w:firstLine="643"/>
        <w:jc w:val="center"/>
        <w:rPr>
          <w:rFonts w:ascii="宋体" w:eastAsia="宋体" w:hAnsi="宋体" w:cs="宋体"/>
          <w:b/>
          <w:bCs/>
          <w:color w:val="000000" w:themeColor="text1"/>
          <w:sz w:val="32"/>
          <w:szCs w:val="32"/>
        </w:rPr>
      </w:pPr>
      <w:r>
        <w:rPr>
          <w:rFonts w:ascii="宋体" w:eastAsia="宋体" w:hAnsi="宋体" w:cs="宋体" w:hint="eastAsia"/>
          <w:b/>
          <w:bCs/>
          <w:color w:val="000000" w:themeColor="text1"/>
          <w:sz w:val="32"/>
          <w:szCs w:val="32"/>
        </w:rPr>
        <w:t>参加政府采购活动前三年内，在经营活动中</w:t>
      </w:r>
    </w:p>
    <w:p w:rsidR="00BC36C9" w:rsidRDefault="009B7E34">
      <w:pPr>
        <w:spacing w:line="360" w:lineRule="auto"/>
        <w:ind w:firstLine="643"/>
        <w:jc w:val="center"/>
        <w:rPr>
          <w:rFonts w:ascii="宋体" w:eastAsia="宋体" w:hAnsi="宋体" w:cs="宋体"/>
          <w:b/>
          <w:bCs/>
          <w:color w:val="000000" w:themeColor="text1"/>
          <w:sz w:val="32"/>
          <w:szCs w:val="32"/>
        </w:rPr>
      </w:pPr>
      <w:r>
        <w:rPr>
          <w:rFonts w:ascii="宋体" w:eastAsia="宋体" w:hAnsi="宋体" w:cs="宋体" w:hint="eastAsia"/>
          <w:b/>
          <w:bCs/>
          <w:color w:val="000000" w:themeColor="text1"/>
          <w:sz w:val="32"/>
          <w:szCs w:val="32"/>
        </w:rPr>
        <w:t>没有重大违法记录书面声明</w:t>
      </w:r>
    </w:p>
    <w:p w:rsidR="00BC36C9" w:rsidRDefault="00BC36C9">
      <w:pPr>
        <w:spacing w:line="360" w:lineRule="auto"/>
        <w:ind w:firstLine="482"/>
        <w:jc w:val="left"/>
        <w:rPr>
          <w:rFonts w:hAnsi="宋体" w:cs="宋体"/>
          <w:b/>
          <w:color w:val="000000" w:themeColor="text1"/>
        </w:rPr>
      </w:pPr>
    </w:p>
    <w:p w:rsidR="00BC36C9" w:rsidRDefault="00BC36C9">
      <w:pPr>
        <w:spacing w:line="360" w:lineRule="auto"/>
        <w:ind w:firstLine="482"/>
        <w:jc w:val="left"/>
        <w:rPr>
          <w:rFonts w:ascii="宋体" w:eastAsia="宋体" w:hAnsi="宋体" w:cs="宋体"/>
          <w:b/>
          <w:color w:val="000000" w:themeColor="text1"/>
          <w:sz w:val="24"/>
          <w:szCs w:val="24"/>
        </w:rPr>
      </w:pPr>
    </w:p>
    <w:p w:rsidR="00BC36C9" w:rsidRDefault="009B7E34">
      <w:pPr>
        <w:spacing w:line="480" w:lineRule="auto"/>
        <w:ind w:firstLine="482"/>
        <w:jc w:val="left"/>
        <w:rPr>
          <w:rFonts w:ascii="宋体" w:eastAsia="宋体" w:hAnsi="宋体" w:cs="宋体"/>
          <w:b/>
          <w:color w:val="000000" w:themeColor="text1"/>
          <w:sz w:val="24"/>
          <w:szCs w:val="24"/>
        </w:rPr>
      </w:pPr>
      <w:r>
        <w:rPr>
          <w:rFonts w:ascii="宋体" w:eastAsia="宋体" w:hAnsi="宋体" w:cs="宋体" w:hint="eastAsia"/>
          <w:b/>
          <w:color w:val="000000" w:themeColor="text1"/>
          <w:sz w:val="24"/>
          <w:szCs w:val="24"/>
        </w:rPr>
        <w:t>致：陕西正翼项目管理咨询有限公司</w:t>
      </w:r>
    </w:p>
    <w:p w:rsidR="00BC36C9" w:rsidRDefault="009B7E34">
      <w:pPr>
        <w:spacing w:line="480" w:lineRule="auto"/>
        <w:ind w:rightChars="-94" w:right="-197" w:firstLineChars="20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作为参加贵公司组织的招标项目的投标人，本公司郑重声明：近三年未受到有关行政主管部门的行政处理、无不良行为，产生的重大违法记录为</w:t>
      </w:r>
      <w:r>
        <w:rPr>
          <w:rFonts w:ascii="宋体" w:eastAsia="宋体" w:hAnsi="宋体" w:cs="宋体" w:hint="eastAsia"/>
          <w:color w:val="000000" w:themeColor="text1"/>
          <w:sz w:val="24"/>
          <w:szCs w:val="24"/>
          <w:u w:val="single"/>
        </w:rPr>
        <w:t xml:space="preserve">    </w:t>
      </w:r>
      <w:r>
        <w:rPr>
          <w:rFonts w:ascii="宋体" w:eastAsia="宋体" w:hAnsi="宋体" w:cs="宋体" w:hint="eastAsia"/>
          <w:color w:val="000000" w:themeColor="text1"/>
          <w:sz w:val="24"/>
          <w:szCs w:val="24"/>
        </w:rPr>
        <w:t>（没有填“零”）次。如有隐瞒或违反，同意接受业主及行政主管部门处理和处罚决定。</w:t>
      </w:r>
    </w:p>
    <w:p w:rsidR="00BC36C9" w:rsidRDefault="00BC36C9">
      <w:pPr>
        <w:spacing w:line="360" w:lineRule="auto"/>
        <w:ind w:firstLineChars="200" w:firstLine="480"/>
        <w:jc w:val="left"/>
        <w:rPr>
          <w:rFonts w:ascii="宋体" w:eastAsia="宋体" w:hAnsi="宋体" w:cs="宋体"/>
          <w:color w:val="000000" w:themeColor="text1"/>
          <w:sz w:val="24"/>
          <w:szCs w:val="24"/>
        </w:rPr>
      </w:pPr>
    </w:p>
    <w:p w:rsidR="00BC36C9" w:rsidRDefault="00BC36C9">
      <w:pPr>
        <w:spacing w:line="360" w:lineRule="auto"/>
        <w:ind w:firstLineChars="200" w:firstLine="480"/>
        <w:jc w:val="left"/>
        <w:rPr>
          <w:rFonts w:ascii="宋体" w:eastAsia="宋体" w:hAnsi="宋体" w:cs="宋体"/>
          <w:color w:val="000000" w:themeColor="text1"/>
          <w:sz w:val="24"/>
          <w:szCs w:val="24"/>
        </w:rPr>
      </w:pPr>
    </w:p>
    <w:p w:rsidR="00BC36C9" w:rsidRDefault="00BC36C9">
      <w:pPr>
        <w:spacing w:line="360" w:lineRule="auto"/>
        <w:ind w:firstLineChars="200" w:firstLine="480"/>
        <w:jc w:val="left"/>
        <w:rPr>
          <w:rFonts w:ascii="宋体" w:eastAsia="宋体" w:hAnsi="宋体" w:cs="宋体"/>
          <w:color w:val="000000" w:themeColor="text1"/>
          <w:sz w:val="24"/>
          <w:szCs w:val="24"/>
        </w:rPr>
      </w:pPr>
    </w:p>
    <w:p w:rsidR="00BC36C9" w:rsidRDefault="00BC36C9">
      <w:pPr>
        <w:spacing w:line="360" w:lineRule="auto"/>
        <w:ind w:firstLineChars="200" w:firstLine="480"/>
        <w:jc w:val="left"/>
        <w:rPr>
          <w:rFonts w:ascii="宋体" w:eastAsia="宋体" w:hAnsi="宋体" w:cs="宋体"/>
          <w:color w:val="000000" w:themeColor="text1"/>
          <w:sz w:val="24"/>
          <w:szCs w:val="24"/>
        </w:rPr>
      </w:pPr>
    </w:p>
    <w:p w:rsidR="00BC36C9" w:rsidRDefault="00BC36C9">
      <w:pPr>
        <w:spacing w:line="360" w:lineRule="auto"/>
        <w:ind w:firstLineChars="200" w:firstLine="480"/>
        <w:jc w:val="left"/>
        <w:rPr>
          <w:rFonts w:ascii="宋体" w:eastAsia="宋体" w:hAnsi="宋体" w:cs="宋体"/>
          <w:color w:val="000000" w:themeColor="text1"/>
          <w:sz w:val="24"/>
          <w:szCs w:val="24"/>
        </w:rPr>
      </w:pPr>
    </w:p>
    <w:p w:rsidR="00BC36C9" w:rsidRDefault="009B7E34">
      <w:pPr>
        <w:spacing w:line="360" w:lineRule="auto"/>
        <w:ind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投标人名称（公章）：</w:t>
      </w:r>
    </w:p>
    <w:p w:rsidR="00BC36C9" w:rsidRDefault="009B7E34">
      <w:pPr>
        <w:spacing w:line="360" w:lineRule="auto"/>
        <w:ind w:firstLine="480"/>
        <w:jc w:val="left"/>
        <w:rPr>
          <w:rFonts w:ascii="宋体" w:eastAsia="宋体" w:hAnsi="宋体" w:cs="宋体"/>
          <w:b/>
          <w:color w:val="000000" w:themeColor="text1"/>
          <w:sz w:val="24"/>
          <w:szCs w:val="24"/>
        </w:rPr>
      </w:pPr>
      <w:r>
        <w:rPr>
          <w:rFonts w:ascii="宋体" w:eastAsia="宋体" w:hAnsi="宋体" w:cs="宋体" w:hint="eastAsia"/>
          <w:color w:val="000000" w:themeColor="text1"/>
          <w:sz w:val="24"/>
          <w:szCs w:val="24"/>
        </w:rPr>
        <w:t>法定代表人/被授权人</w:t>
      </w:r>
      <w:r>
        <w:rPr>
          <w:rFonts w:ascii="宋体" w:eastAsia="宋体" w:hAnsi="宋体" w:cs="宋体" w:hint="eastAsia"/>
          <w:color w:val="000000" w:themeColor="text1"/>
          <w:spacing w:val="4"/>
          <w:sz w:val="24"/>
          <w:szCs w:val="24"/>
        </w:rPr>
        <w:t>（签字或盖章）</w:t>
      </w:r>
      <w:r>
        <w:rPr>
          <w:rFonts w:ascii="宋体" w:eastAsia="宋体" w:hAnsi="宋体" w:cs="宋体" w:hint="eastAsia"/>
          <w:b/>
          <w:color w:val="000000" w:themeColor="text1"/>
          <w:sz w:val="24"/>
          <w:szCs w:val="24"/>
        </w:rPr>
        <w:t>：</w:t>
      </w:r>
    </w:p>
    <w:p w:rsidR="00BC36C9" w:rsidRDefault="009B7E34">
      <w:pPr>
        <w:spacing w:line="360" w:lineRule="auto"/>
        <w:ind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日    期：</w:t>
      </w:r>
    </w:p>
    <w:p w:rsidR="00BC36C9" w:rsidRDefault="00BC36C9">
      <w:pPr>
        <w:pStyle w:val="12"/>
        <w:spacing w:line="360" w:lineRule="auto"/>
        <w:ind w:firstLineChars="0" w:firstLine="0"/>
        <w:rPr>
          <w:rFonts w:hAnsi="宋体" w:cs="宋体"/>
          <w:b/>
          <w:bCs/>
          <w:color w:val="000000" w:themeColor="text1"/>
          <w:szCs w:val="24"/>
        </w:rPr>
      </w:pPr>
    </w:p>
    <w:p w:rsidR="00BC36C9" w:rsidRDefault="009B7E34">
      <w:pPr>
        <w:pStyle w:val="12"/>
        <w:spacing w:line="360" w:lineRule="auto"/>
        <w:ind w:firstLineChars="0" w:firstLine="0"/>
        <w:rPr>
          <w:rFonts w:hAnsi="宋体" w:cs="宋体"/>
          <w:b/>
          <w:bCs/>
          <w:color w:val="000000" w:themeColor="text1"/>
        </w:rPr>
      </w:pPr>
      <w:r>
        <w:rPr>
          <w:rFonts w:hAnsi="宋体" w:cs="宋体" w:hint="eastAsia"/>
          <w:b/>
          <w:bCs/>
          <w:color w:val="000000" w:themeColor="text1"/>
        </w:rPr>
        <w:t>备注：1.投标人须根据自身实际情况作出真实声明。</w:t>
      </w:r>
    </w:p>
    <w:p w:rsidR="00BC36C9" w:rsidRDefault="009B7E34">
      <w:pPr>
        <w:pStyle w:val="12"/>
        <w:spacing w:line="360" w:lineRule="auto"/>
        <w:ind w:firstLineChars="300" w:firstLine="723"/>
        <w:rPr>
          <w:rFonts w:hAnsi="宋体" w:cs="宋体"/>
          <w:b/>
          <w:bCs/>
          <w:color w:val="000000" w:themeColor="text1"/>
        </w:rPr>
      </w:pPr>
      <w:r>
        <w:rPr>
          <w:rFonts w:hAnsi="宋体" w:cs="宋体" w:hint="eastAsia"/>
          <w:b/>
          <w:bCs/>
          <w:color w:val="000000" w:themeColor="text1"/>
        </w:rPr>
        <w:t>2.重大违法记录，是指</w:t>
      </w:r>
      <w:r>
        <w:rPr>
          <w:rFonts w:hAnsi="宋体" w:cs="宋体" w:hint="eastAsia"/>
          <w:b/>
          <w:bCs/>
          <w:color w:val="000000" w:themeColor="text1"/>
          <w:szCs w:val="24"/>
        </w:rPr>
        <w:t>投标人</w:t>
      </w:r>
      <w:r>
        <w:rPr>
          <w:rFonts w:hAnsi="宋体" w:cs="宋体" w:hint="eastAsia"/>
          <w:b/>
          <w:bCs/>
          <w:color w:val="000000" w:themeColor="text1"/>
        </w:rPr>
        <w:t>因违法经营受到刑事处罚或者责令停产停业、吊销许可证或者执照、较大数额罚款等行政处罚。</w:t>
      </w:r>
    </w:p>
    <w:p w:rsidR="00BC36C9" w:rsidRDefault="00BC36C9">
      <w:pPr>
        <w:pStyle w:val="12"/>
        <w:spacing w:line="360" w:lineRule="auto"/>
        <w:ind w:firstLineChars="300" w:firstLine="723"/>
        <w:rPr>
          <w:rFonts w:hAnsi="宋体" w:cs="宋体"/>
          <w:b/>
          <w:bCs/>
          <w:color w:val="000000" w:themeColor="text1"/>
        </w:rPr>
      </w:pPr>
    </w:p>
    <w:p w:rsidR="00BC36C9" w:rsidRDefault="00BC36C9">
      <w:pPr>
        <w:pStyle w:val="12"/>
        <w:spacing w:line="360" w:lineRule="auto"/>
        <w:ind w:firstLineChars="300" w:firstLine="723"/>
        <w:rPr>
          <w:rFonts w:hAnsi="宋体" w:cs="宋体"/>
          <w:b/>
          <w:bCs/>
          <w:color w:val="000000" w:themeColor="text1"/>
        </w:rPr>
      </w:pPr>
    </w:p>
    <w:p w:rsidR="00BC36C9" w:rsidRDefault="009B7E34">
      <w:pPr>
        <w:pStyle w:val="2"/>
        <w:spacing w:before="0" w:after="0" w:line="360" w:lineRule="auto"/>
        <w:jc w:val="center"/>
        <w:rPr>
          <w:rFonts w:ascii="宋体" w:eastAsia="宋体" w:hAnsi="宋体"/>
          <w:color w:val="000000" w:themeColor="text1"/>
          <w:sz w:val="30"/>
          <w:szCs w:val="30"/>
        </w:rPr>
      </w:pPr>
      <w:bookmarkStart w:id="74" w:name="_Toc173741629"/>
      <w:r>
        <w:rPr>
          <w:rFonts w:ascii="宋体" w:eastAsia="宋体" w:hAnsi="宋体" w:hint="eastAsia"/>
          <w:color w:val="000000" w:themeColor="text1"/>
          <w:sz w:val="30"/>
          <w:szCs w:val="30"/>
        </w:rPr>
        <w:lastRenderedPageBreak/>
        <w:t>六、采购内容及技术要求应答表</w:t>
      </w:r>
      <w:bookmarkEnd w:id="74"/>
    </w:p>
    <w:p w:rsidR="00BC36C9" w:rsidRDefault="009B7E34">
      <w:pPr>
        <w:spacing w:line="480" w:lineRule="auto"/>
        <w:jc w:val="left"/>
        <w:rPr>
          <w:rFonts w:ascii="宋体" w:eastAsia="宋体" w:hAnsi="宋体"/>
          <w:b/>
          <w:color w:val="000000" w:themeColor="text1"/>
          <w:sz w:val="24"/>
          <w:szCs w:val="24"/>
        </w:rPr>
      </w:pPr>
      <w:r>
        <w:rPr>
          <w:rFonts w:ascii="宋体" w:eastAsia="宋体" w:hAnsi="宋体" w:hint="eastAsia"/>
          <w:b/>
          <w:color w:val="000000" w:themeColor="text1"/>
          <w:sz w:val="24"/>
          <w:szCs w:val="24"/>
        </w:rPr>
        <w:t>项目名称：</w:t>
      </w:r>
    </w:p>
    <w:p w:rsidR="00BC36C9" w:rsidRDefault="009B7E34">
      <w:pPr>
        <w:spacing w:line="480" w:lineRule="auto"/>
        <w:jc w:val="left"/>
        <w:rPr>
          <w:rFonts w:ascii="宋体" w:eastAsia="宋体" w:hAnsi="宋体"/>
          <w:b/>
          <w:color w:val="000000" w:themeColor="text1"/>
          <w:sz w:val="24"/>
          <w:szCs w:val="24"/>
        </w:rPr>
      </w:pPr>
      <w:r>
        <w:rPr>
          <w:rFonts w:ascii="宋体" w:eastAsia="宋体" w:hAnsi="宋体" w:hint="eastAsia"/>
          <w:b/>
          <w:color w:val="000000" w:themeColor="text1"/>
          <w:sz w:val="24"/>
          <w:szCs w:val="24"/>
        </w:rPr>
        <w:t>项目编号∶</w:t>
      </w:r>
    </w:p>
    <w:tbl>
      <w:tblPr>
        <w:tblStyle w:val="afe"/>
        <w:tblW w:w="0" w:type="auto"/>
        <w:tblLook w:val="04A0" w:firstRow="1" w:lastRow="0" w:firstColumn="1" w:lastColumn="0" w:noHBand="0" w:noVBand="1"/>
      </w:tblPr>
      <w:tblGrid>
        <w:gridCol w:w="988"/>
        <w:gridCol w:w="3260"/>
        <w:gridCol w:w="4048"/>
      </w:tblGrid>
      <w:tr w:rsidR="00BC36C9">
        <w:trPr>
          <w:trHeight w:hRule="exact" w:val="567"/>
        </w:trPr>
        <w:tc>
          <w:tcPr>
            <w:tcW w:w="988" w:type="dxa"/>
            <w:vAlign w:val="center"/>
          </w:tcPr>
          <w:p w:rsidR="00BC36C9" w:rsidRDefault="009B7E34">
            <w:pPr>
              <w:jc w:val="center"/>
              <w:rPr>
                <w:rFonts w:ascii="宋体" w:eastAsia="宋体" w:hAnsi="宋体"/>
                <w:b/>
                <w:color w:val="000000" w:themeColor="text1"/>
                <w:sz w:val="24"/>
                <w:szCs w:val="24"/>
              </w:rPr>
            </w:pPr>
            <w:r>
              <w:rPr>
                <w:rFonts w:ascii="宋体" w:eastAsia="宋体" w:hAnsi="宋体" w:hint="eastAsia"/>
                <w:b/>
                <w:color w:val="000000" w:themeColor="text1"/>
                <w:sz w:val="24"/>
                <w:szCs w:val="24"/>
              </w:rPr>
              <w:t>序号</w:t>
            </w:r>
          </w:p>
        </w:tc>
        <w:tc>
          <w:tcPr>
            <w:tcW w:w="3260" w:type="dxa"/>
            <w:vAlign w:val="center"/>
          </w:tcPr>
          <w:p w:rsidR="00BC36C9" w:rsidRDefault="009B7E34">
            <w:pPr>
              <w:jc w:val="center"/>
              <w:rPr>
                <w:rFonts w:ascii="宋体" w:eastAsia="宋体" w:hAnsi="宋体"/>
                <w:b/>
                <w:color w:val="000000" w:themeColor="text1"/>
                <w:sz w:val="24"/>
                <w:szCs w:val="24"/>
              </w:rPr>
            </w:pPr>
            <w:r>
              <w:rPr>
                <w:rFonts w:ascii="宋体" w:eastAsia="宋体" w:hAnsi="宋体" w:hint="eastAsia"/>
                <w:b/>
                <w:color w:val="000000" w:themeColor="text1"/>
                <w:sz w:val="24"/>
                <w:szCs w:val="24"/>
              </w:rPr>
              <w:t>招标文件要求</w:t>
            </w:r>
          </w:p>
        </w:tc>
        <w:tc>
          <w:tcPr>
            <w:tcW w:w="4048" w:type="dxa"/>
            <w:vAlign w:val="center"/>
          </w:tcPr>
          <w:p w:rsidR="00BC36C9" w:rsidRDefault="009B7E34">
            <w:pPr>
              <w:jc w:val="center"/>
              <w:rPr>
                <w:rFonts w:ascii="宋体" w:eastAsia="宋体" w:hAnsi="宋体"/>
                <w:b/>
                <w:color w:val="000000" w:themeColor="text1"/>
                <w:sz w:val="24"/>
                <w:szCs w:val="24"/>
              </w:rPr>
            </w:pPr>
            <w:r>
              <w:rPr>
                <w:rFonts w:ascii="宋体" w:eastAsia="宋体" w:hAnsi="宋体" w:hint="eastAsia"/>
                <w:b/>
                <w:color w:val="000000" w:themeColor="text1"/>
                <w:sz w:val="24"/>
                <w:szCs w:val="24"/>
              </w:rPr>
              <w:t>投标文件应答</w:t>
            </w:r>
          </w:p>
        </w:tc>
      </w:tr>
      <w:tr w:rsidR="00BC36C9">
        <w:trPr>
          <w:trHeight w:hRule="exact" w:val="567"/>
        </w:trPr>
        <w:tc>
          <w:tcPr>
            <w:tcW w:w="988" w:type="dxa"/>
            <w:vAlign w:val="center"/>
          </w:tcPr>
          <w:p w:rsidR="00BC36C9" w:rsidRDefault="00BC36C9">
            <w:pPr>
              <w:jc w:val="center"/>
              <w:rPr>
                <w:rFonts w:ascii="宋体" w:eastAsia="宋体" w:hAnsi="宋体"/>
                <w:b/>
                <w:color w:val="000000" w:themeColor="text1"/>
                <w:sz w:val="24"/>
                <w:szCs w:val="24"/>
              </w:rPr>
            </w:pPr>
          </w:p>
        </w:tc>
        <w:tc>
          <w:tcPr>
            <w:tcW w:w="3260" w:type="dxa"/>
            <w:vAlign w:val="center"/>
          </w:tcPr>
          <w:p w:rsidR="00BC36C9" w:rsidRDefault="00BC36C9">
            <w:pPr>
              <w:jc w:val="center"/>
              <w:rPr>
                <w:rFonts w:ascii="宋体" w:eastAsia="宋体" w:hAnsi="宋体"/>
                <w:b/>
                <w:color w:val="000000" w:themeColor="text1"/>
                <w:sz w:val="24"/>
                <w:szCs w:val="24"/>
              </w:rPr>
            </w:pPr>
          </w:p>
        </w:tc>
        <w:tc>
          <w:tcPr>
            <w:tcW w:w="4048" w:type="dxa"/>
            <w:vAlign w:val="center"/>
          </w:tcPr>
          <w:p w:rsidR="00BC36C9" w:rsidRDefault="00BC36C9">
            <w:pPr>
              <w:jc w:val="center"/>
              <w:rPr>
                <w:rFonts w:ascii="宋体" w:eastAsia="宋体" w:hAnsi="宋体"/>
                <w:b/>
                <w:color w:val="000000" w:themeColor="text1"/>
                <w:sz w:val="24"/>
                <w:szCs w:val="24"/>
              </w:rPr>
            </w:pPr>
          </w:p>
        </w:tc>
      </w:tr>
      <w:tr w:rsidR="00BC36C9">
        <w:trPr>
          <w:trHeight w:hRule="exact" w:val="567"/>
        </w:trPr>
        <w:tc>
          <w:tcPr>
            <w:tcW w:w="988" w:type="dxa"/>
            <w:vAlign w:val="center"/>
          </w:tcPr>
          <w:p w:rsidR="00BC36C9" w:rsidRDefault="00BC36C9">
            <w:pPr>
              <w:jc w:val="center"/>
              <w:rPr>
                <w:rFonts w:ascii="宋体" w:eastAsia="宋体" w:hAnsi="宋体"/>
                <w:b/>
                <w:color w:val="000000" w:themeColor="text1"/>
                <w:sz w:val="24"/>
                <w:szCs w:val="24"/>
              </w:rPr>
            </w:pPr>
          </w:p>
        </w:tc>
        <w:tc>
          <w:tcPr>
            <w:tcW w:w="3260" w:type="dxa"/>
            <w:vAlign w:val="center"/>
          </w:tcPr>
          <w:p w:rsidR="00BC36C9" w:rsidRDefault="00BC36C9">
            <w:pPr>
              <w:jc w:val="center"/>
              <w:rPr>
                <w:rFonts w:ascii="宋体" w:eastAsia="宋体" w:hAnsi="宋体"/>
                <w:b/>
                <w:color w:val="000000" w:themeColor="text1"/>
                <w:sz w:val="24"/>
                <w:szCs w:val="24"/>
              </w:rPr>
            </w:pPr>
          </w:p>
        </w:tc>
        <w:tc>
          <w:tcPr>
            <w:tcW w:w="4048" w:type="dxa"/>
            <w:vAlign w:val="center"/>
          </w:tcPr>
          <w:p w:rsidR="00BC36C9" w:rsidRDefault="00BC36C9">
            <w:pPr>
              <w:jc w:val="center"/>
              <w:rPr>
                <w:rFonts w:ascii="宋体" w:eastAsia="宋体" w:hAnsi="宋体"/>
                <w:b/>
                <w:color w:val="000000" w:themeColor="text1"/>
                <w:sz w:val="24"/>
                <w:szCs w:val="24"/>
              </w:rPr>
            </w:pPr>
          </w:p>
        </w:tc>
      </w:tr>
      <w:tr w:rsidR="00BC36C9">
        <w:trPr>
          <w:trHeight w:hRule="exact" w:val="567"/>
        </w:trPr>
        <w:tc>
          <w:tcPr>
            <w:tcW w:w="988" w:type="dxa"/>
            <w:vAlign w:val="center"/>
          </w:tcPr>
          <w:p w:rsidR="00BC36C9" w:rsidRDefault="00BC36C9">
            <w:pPr>
              <w:jc w:val="center"/>
              <w:rPr>
                <w:rFonts w:ascii="宋体" w:eastAsia="宋体" w:hAnsi="宋体"/>
                <w:b/>
                <w:color w:val="000000" w:themeColor="text1"/>
                <w:sz w:val="24"/>
                <w:szCs w:val="24"/>
              </w:rPr>
            </w:pPr>
          </w:p>
        </w:tc>
        <w:tc>
          <w:tcPr>
            <w:tcW w:w="3260" w:type="dxa"/>
            <w:vAlign w:val="center"/>
          </w:tcPr>
          <w:p w:rsidR="00BC36C9" w:rsidRDefault="00BC36C9">
            <w:pPr>
              <w:jc w:val="center"/>
              <w:rPr>
                <w:rFonts w:ascii="宋体" w:eastAsia="宋体" w:hAnsi="宋体"/>
                <w:b/>
                <w:color w:val="000000" w:themeColor="text1"/>
                <w:sz w:val="24"/>
                <w:szCs w:val="24"/>
              </w:rPr>
            </w:pPr>
          </w:p>
        </w:tc>
        <w:tc>
          <w:tcPr>
            <w:tcW w:w="4048" w:type="dxa"/>
            <w:vAlign w:val="center"/>
          </w:tcPr>
          <w:p w:rsidR="00BC36C9" w:rsidRDefault="00BC36C9">
            <w:pPr>
              <w:jc w:val="center"/>
              <w:rPr>
                <w:rFonts w:ascii="宋体" w:eastAsia="宋体" w:hAnsi="宋体"/>
                <w:b/>
                <w:color w:val="000000" w:themeColor="text1"/>
                <w:sz w:val="24"/>
                <w:szCs w:val="24"/>
              </w:rPr>
            </w:pPr>
          </w:p>
        </w:tc>
      </w:tr>
      <w:tr w:rsidR="00BC36C9">
        <w:trPr>
          <w:trHeight w:hRule="exact" w:val="567"/>
        </w:trPr>
        <w:tc>
          <w:tcPr>
            <w:tcW w:w="988" w:type="dxa"/>
            <w:vAlign w:val="center"/>
          </w:tcPr>
          <w:p w:rsidR="00BC36C9" w:rsidRDefault="00BC36C9">
            <w:pPr>
              <w:jc w:val="center"/>
              <w:rPr>
                <w:rFonts w:ascii="宋体" w:eastAsia="宋体" w:hAnsi="宋体"/>
                <w:b/>
                <w:color w:val="000000" w:themeColor="text1"/>
                <w:sz w:val="24"/>
                <w:szCs w:val="24"/>
              </w:rPr>
            </w:pPr>
          </w:p>
        </w:tc>
        <w:tc>
          <w:tcPr>
            <w:tcW w:w="3260" w:type="dxa"/>
            <w:vAlign w:val="center"/>
          </w:tcPr>
          <w:p w:rsidR="00BC36C9" w:rsidRDefault="00BC36C9">
            <w:pPr>
              <w:jc w:val="center"/>
              <w:rPr>
                <w:rFonts w:ascii="宋体" w:eastAsia="宋体" w:hAnsi="宋体"/>
                <w:b/>
                <w:color w:val="000000" w:themeColor="text1"/>
                <w:sz w:val="24"/>
                <w:szCs w:val="24"/>
              </w:rPr>
            </w:pPr>
          </w:p>
        </w:tc>
        <w:tc>
          <w:tcPr>
            <w:tcW w:w="4048" w:type="dxa"/>
            <w:vAlign w:val="center"/>
          </w:tcPr>
          <w:p w:rsidR="00BC36C9" w:rsidRDefault="00BC36C9">
            <w:pPr>
              <w:jc w:val="center"/>
              <w:rPr>
                <w:rFonts w:ascii="宋体" w:eastAsia="宋体" w:hAnsi="宋体"/>
                <w:b/>
                <w:color w:val="000000" w:themeColor="text1"/>
                <w:sz w:val="24"/>
                <w:szCs w:val="24"/>
              </w:rPr>
            </w:pPr>
          </w:p>
        </w:tc>
      </w:tr>
      <w:tr w:rsidR="00BC36C9">
        <w:trPr>
          <w:trHeight w:hRule="exact" w:val="567"/>
        </w:trPr>
        <w:tc>
          <w:tcPr>
            <w:tcW w:w="988" w:type="dxa"/>
            <w:vAlign w:val="center"/>
          </w:tcPr>
          <w:p w:rsidR="00BC36C9" w:rsidRDefault="00BC36C9">
            <w:pPr>
              <w:jc w:val="center"/>
              <w:rPr>
                <w:rFonts w:ascii="宋体" w:eastAsia="宋体" w:hAnsi="宋体"/>
                <w:b/>
                <w:color w:val="000000" w:themeColor="text1"/>
                <w:sz w:val="24"/>
                <w:szCs w:val="24"/>
              </w:rPr>
            </w:pPr>
          </w:p>
        </w:tc>
        <w:tc>
          <w:tcPr>
            <w:tcW w:w="3260" w:type="dxa"/>
            <w:vAlign w:val="center"/>
          </w:tcPr>
          <w:p w:rsidR="00BC36C9" w:rsidRDefault="00BC36C9">
            <w:pPr>
              <w:jc w:val="center"/>
              <w:rPr>
                <w:rFonts w:ascii="宋体" w:eastAsia="宋体" w:hAnsi="宋体"/>
                <w:b/>
                <w:color w:val="000000" w:themeColor="text1"/>
                <w:sz w:val="24"/>
                <w:szCs w:val="24"/>
              </w:rPr>
            </w:pPr>
          </w:p>
        </w:tc>
        <w:tc>
          <w:tcPr>
            <w:tcW w:w="4048" w:type="dxa"/>
            <w:vAlign w:val="center"/>
          </w:tcPr>
          <w:p w:rsidR="00BC36C9" w:rsidRDefault="00BC36C9">
            <w:pPr>
              <w:jc w:val="center"/>
              <w:rPr>
                <w:rFonts w:ascii="宋体" w:eastAsia="宋体" w:hAnsi="宋体"/>
                <w:b/>
                <w:color w:val="000000" w:themeColor="text1"/>
                <w:sz w:val="24"/>
                <w:szCs w:val="24"/>
              </w:rPr>
            </w:pPr>
          </w:p>
        </w:tc>
      </w:tr>
      <w:tr w:rsidR="00BC36C9">
        <w:trPr>
          <w:trHeight w:hRule="exact" w:val="567"/>
        </w:trPr>
        <w:tc>
          <w:tcPr>
            <w:tcW w:w="988" w:type="dxa"/>
            <w:vAlign w:val="center"/>
          </w:tcPr>
          <w:p w:rsidR="00BC36C9" w:rsidRDefault="00BC36C9">
            <w:pPr>
              <w:jc w:val="center"/>
              <w:rPr>
                <w:rFonts w:ascii="宋体" w:eastAsia="宋体" w:hAnsi="宋体"/>
                <w:b/>
                <w:color w:val="000000" w:themeColor="text1"/>
                <w:sz w:val="24"/>
                <w:szCs w:val="24"/>
              </w:rPr>
            </w:pPr>
          </w:p>
        </w:tc>
        <w:tc>
          <w:tcPr>
            <w:tcW w:w="3260" w:type="dxa"/>
            <w:vAlign w:val="center"/>
          </w:tcPr>
          <w:p w:rsidR="00BC36C9" w:rsidRDefault="00BC36C9">
            <w:pPr>
              <w:jc w:val="center"/>
              <w:rPr>
                <w:rFonts w:ascii="宋体" w:eastAsia="宋体" w:hAnsi="宋体"/>
                <w:b/>
                <w:color w:val="000000" w:themeColor="text1"/>
                <w:sz w:val="24"/>
                <w:szCs w:val="24"/>
              </w:rPr>
            </w:pPr>
          </w:p>
        </w:tc>
        <w:tc>
          <w:tcPr>
            <w:tcW w:w="4048" w:type="dxa"/>
            <w:vAlign w:val="center"/>
          </w:tcPr>
          <w:p w:rsidR="00BC36C9" w:rsidRDefault="00BC36C9">
            <w:pPr>
              <w:jc w:val="center"/>
              <w:rPr>
                <w:rFonts w:ascii="宋体" w:eastAsia="宋体" w:hAnsi="宋体"/>
                <w:b/>
                <w:color w:val="000000" w:themeColor="text1"/>
                <w:sz w:val="24"/>
                <w:szCs w:val="24"/>
              </w:rPr>
            </w:pPr>
          </w:p>
        </w:tc>
      </w:tr>
      <w:tr w:rsidR="00BC36C9">
        <w:trPr>
          <w:trHeight w:hRule="exact" w:val="567"/>
        </w:trPr>
        <w:tc>
          <w:tcPr>
            <w:tcW w:w="988" w:type="dxa"/>
            <w:vAlign w:val="center"/>
          </w:tcPr>
          <w:p w:rsidR="00BC36C9" w:rsidRDefault="00BC36C9">
            <w:pPr>
              <w:jc w:val="center"/>
              <w:rPr>
                <w:rFonts w:ascii="宋体" w:eastAsia="宋体" w:hAnsi="宋体"/>
                <w:b/>
                <w:color w:val="000000" w:themeColor="text1"/>
                <w:sz w:val="24"/>
                <w:szCs w:val="24"/>
              </w:rPr>
            </w:pPr>
          </w:p>
        </w:tc>
        <w:tc>
          <w:tcPr>
            <w:tcW w:w="3260" w:type="dxa"/>
            <w:vAlign w:val="center"/>
          </w:tcPr>
          <w:p w:rsidR="00BC36C9" w:rsidRDefault="00BC36C9">
            <w:pPr>
              <w:jc w:val="center"/>
              <w:rPr>
                <w:rFonts w:ascii="宋体" w:eastAsia="宋体" w:hAnsi="宋体"/>
                <w:b/>
                <w:color w:val="000000" w:themeColor="text1"/>
                <w:sz w:val="24"/>
                <w:szCs w:val="24"/>
              </w:rPr>
            </w:pPr>
          </w:p>
        </w:tc>
        <w:tc>
          <w:tcPr>
            <w:tcW w:w="4048" w:type="dxa"/>
            <w:vAlign w:val="center"/>
          </w:tcPr>
          <w:p w:rsidR="00BC36C9" w:rsidRDefault="00BC36C9">
            <w:pPr>
              <w:jc w:val="center"/>
              <w:rPr>
                <w:rFonts w:ascii="宋体" w:eastAsia="宋体" w:hAnsi="宋体"/>
                <w:b/>
                <w:color w:val="000000" w:themeColor="text1"/>
                <w:sz w:val="24"/>
                <w:szCs w:val="24"/>
              </w:rPr>
            </w:pPr>
          </w:p>
        </w:tc>
      </w:tr>
      <w:tr w:rsidR="00BC36C9">
        <w:trPr>
          <w:trHeight w:hRule="exact" w:val="567"/>
        </w:trPr>
        <w:tc>
          <w:tcPr>
            <w:tcW w:w="988" w:type="dxa"/>
            <w:vAlign w:val="center"/>
          </w:tcPr>
          <w:p w:rsidR="00BC36C9" w:rsidRDefault="00BC36C9">
            <w:pPr>
              <w:jc w:val="center"/>
              <w:rPr>
                <w:rFonts w:ascii="宋体" w:eastAsia="宋体" w:hAnsi="宋体"/>
                <w:b/>
                <w:color w:val="000000" w:themeColor="text1"/>
                <w:sz w:val="24"/>
                <w:szCs w:val="24"/>
              </w:rPr>
            </w:pPr>
          </w:p>
        </w:tc>
        <w:tc>
          <w:tcPr>
            <w:tcW w:w="3260" w:type="dxa"/>
            <w:vAlign w:val="center"/>
          </w:tcPr>
          <w:p w:rsidR="00BC36C9" w:rsidRDefault="00BC36C9">
            <w:pPr>
              <w:jc w:val="center"/>
              <w:rPr>
                <w:rFonts w:ascii="宋体" w:eastAsia="宋体" w:hAnsi="宋体"/>
                <w:b/>
                <w:color w:val="000000" w:themeColor="text1"/>
                <w:sz w:val="24"/>
                <w:szCs w:val="24"/>
              </w:rPr>
            </w:pPr>
          </w:p>
        </w:tc>
        <w:tc>
          <w:tcPr>
            <w:tcW w:w="4048" w:type="dxa"/>
            <w:vAlign w:val="center"/>
          </w:tcPr>
          <w:p w:rsidR="00BC36C9" w:rsidRDefault="00BC36C9">
            <w:pPr>
              <w:jc w:val="center"/>
              <w:rPr>
                <w:rFonts w:ascii="宋体" w:eastAsia="宋体" w:hAnsi="宋体"/>
                <w:b/>
                <w:color w:val="000000" w:themeColor="text1"/>
                <w:sz w:val="24"/>
                <w:szCs w:val="24"/>
              </w:rPr>
            </w:pPr>
          </w:p>
        </w:tc>
      </w:tr>
      <w:tr w:rsidR="00BC36C9">
        <w:trPr>
          <w:trHeight w:hRule="exact" w:val="567"/>
        </w:trPr>
        <w:tc>
          <w:tcPr>
            <w:tcW w:w="988" w:type="dxa"/>
            <w:vAlign w:val="center"/>
          </w:tcPr>
          <w:p w:rsidR="00BC36C9" w:rsidRDefault="00BC36C9">
            <w:pPr>
              <w:jc w:val="center"/>
              <w:rPr>
                <w:rFonts w:ascii="宋体" w:eastAsia="宋体" w:hAnsi="宋体"/>
                <w:b/>
                <w:color w:val="000000" w:themeColor="text1"/>
                <w:sz w:val="24"/>
                <w:szCs w:val="24"/>
              </w:rPr>
            </w:pPr>
          </w:p>
        </w:tc>
        <w:tc>
          <w:tcPr>
            <w:tcW w:w="3260" w:type="dxa"/>
            <w:vAlign w:val="center"/>
          </w:tcPr>
          <w:p w:rsidR="00BC36C9" w:rsidRDefault="00BC36C9">
            <w:pPr>
              <w:jc w:val="center"/>
              <w:rPr>
                <w:rFonts w:ascii="宋体" w:eastAsia="宋体" w:hAnsi="宋体"/>
                <w:b/>
                <w:color w:val="000000" w:themeColor="text1"/>
                <w:sz w:val="24"/>
                <w:szCs w:val="24"/>
              </w:rPr>
            </w:pPr>
          </w:p>
        </w:tc>
        <w:tc>
          <w:tcPr>
            <w:tcW w:w="4048" w:type="dxa"/>
            <w:vAlign w:val="center"/>
          </w:tcPr>
          <w:p w:rsidR="00BC36C9" w:rsidRDefault="00BC36C9">
            <w:pPr>
              <w:jc w:val="center"/>
              <w:rPr>
                <w:rFonts w:ascii="宋体" w:eastAsia="宋体" w:hAnsi="宋体"/>
                <w:b/>
                <w:color w:val="000000" w:themeColor="text1"/>
                <w:sz w:val="24"/>
                <w:szCs w:val="24"/>
              </w:rPr>
            </w:pPr>
          </w:p>
        </w:tc>
      </w:tr>
    </w:tbl>
    <w:p w:rsidR="00BC36C9" w:rsidRDefault="009B7E34">
      <w:pPr>
        <w:spacing w:line="360" w:lineRule="auto"/>
        <w:jc w:val="left"/>
        <w:rPr>
          <w:rFonts w:ascii="宋体" w:eastAsia="宋体" w:hAnsi="宋体"/>
          <w:color w:val="000000" w:themeColor="text1"/>
          <w:sz w:val="24"/>
          <w:szCs w:val="24"/>
        </w:rPr>
      </w:pPr>
      <w:r>
        <w:rPr>
          <w:rFonts w:ascii="宋体" w:eastAsia="宋体" w:hAnsi="宋体" w:hint="eastAsia"/>
          <w:color w:val="000000" w:themeColor="text1"/>
          <w:sz w:val="24"/>
          <w:szCs w:val="24"/>
        </w:rPr>
        <w:t>注∶</w:t>
      </w:r>
      <w:r>
        <w:rPr>
          <w:rFonts w:ascii="宋体" w:eastAsia="宋体" w:hAnsi="宋体"/>
          <w:color w:val="000000" w:themeColor="text1"/>
          <w:sz w:val="24"/>
          <w:szCs w:val="24"/>
        </w:rPr>
        <w:t>1.以上表格格式行、列可增减。</w:t>
      </w:r>
    </w:p>
    <w:p w:rsidR="00BC36C9" w:rsidRDefault="009B7E34">
      <w:pPr>
        <w:spacing w:line="360" w:lineRule="auto"/>
        <w:ind w:firstLineChars="200" w:firstLine="480"/>
        <w:jc w:val="left"/>
        <w:rPr>
          <w:rFonts w:ascii="宋体" w:eastAsia="宋体" w:hAnsi="宋体"/>
          <w:color w:val="000000" w:themeColor="text1"/>
          <w:sz w:val="24"/>
          <w:szCs w:val="24"/>
        </w:rPr>
      </w:pPr>
      <w:r>
        <w:rPr>
          <w:rFonts w:ascii="宋体" w:eastAsia="宋体" w:hAnsi="宋体" w:hint="eastAsia"/>
          <w:color w:val="000000" w:themeColor="text1"/>
          <w:sz w:val="24"/>
          <w:szCs w:val="24"/>
        </w:rPr>
        <w:t>2</w:t>
      </w:r>
      <w:r>
        <w:rPr>
          <w:rFonts w:ascii="宋体" w:eastAsia="宋体" w:hAnsi="宋体"/>
          <w:color w:val="000000" w:themeColor="text1"/>
          <w:sz w:val="24"/>
          <w:szCs w:val="24"/>
        </w:rPr>
        <w:t>.投标人根据</w:t>
      </w:r>
      <w:r>
        <w:rPr>
          <w:rFonts w:ascii="宋体" w:eastAsia="宋体" w:hAnsi="宋体" w:hint="eastAsia"/>
          <w:color w:val="000000" w:themeColor="text1"/>
          <w:sz w:val="24"/>
          <w:szCs w:val="24"/>
        </w:rPr>
        <w:t>招标</w:t>
      </w:r>
      <w:r>
        <w:rPr>
          <w:rFonts w:ascii="宋体" w:eastAsia="宋体" w:hAnsi="宋体"/>
          <w:color w:val="000000" w:themeColor="text1"/>
          <w:sz w:val="24"/>
          <w:szCs w:val="24"/>
        </w:rPr>
        <w:t>文件</w:t>
      </w:r>
      <w:r>
        <w:rPr>
          <w:rFonts w:ascii="宋体" w:eastAsia="宋体" w:hAnsi="宋体"/>
          <w:b/>
          <w:color w:val="000000" w:themeColor="text1"/>
          <w:sz w:val="24"/>
          <w:szCs w:val="24"/>
        </w:rPr>
        <w:t>第</w:t>
      </w:r>
      <w:r>
        <w:rPr>
          <w:rFonts w:ascii="宋体" w:eastAsia="宋体" w:hAnsi="宋体" w:hint="eastAsia"/>
          <w:b/>
          <w:color w:val="000000" w:themeColor="text1"/>
          <w:sz w:val="24"/>
          <w:szCs w:val="24"/>
        </w:rPr>
        <w:t>四</w:t>
      </w:r>
      <w:r>
        <w:rPr>
          <w:rFonts w:ascii="宋体" w:eastAsia="宋体" w:hAnsi="宋体"/>
          <w:b/>
          <w:color w:val="000000" w:themeColor="text1"/>
          <w:sz w:val="24"/>
          <w:szCs w:val="24"/>
        </w:rPr>
        <w:t>章-“</w:t>
      </w:r>
      <w:bookmarkStart w:id="75" w:name="OLE_LINK7"/>
      <w:r>
        <w:rPr>
          <w:rFonts w:ascii="宋体" w:eastAsia="宋体" w:hAnsi="宋体" w:hint="eastAsia"/>
          <w:b/>
          <w:color w:val="000000" w:themeColor="text1"/>
          <w:sz w:val="24"/>
          <w:szCs w:val="24"/>
        </w:rPr>
        <w:t>采购内容及技术要求</w:t>
      </w:r>
      <w:bookmarkEnd w:id="75"/>
      <w:r>
        <w:rPr>
          <w:rFonts w:ascii="宋体" w:eastAsia="宋体" w:hAnsi="宋体"/>
          <w:b/>
          <w:color w:val="000000" w:themeColor="text1"/>
          <w:sz w:val="24"/>
          <w:szCs w:val="24"/>
        </w:rPr>
        <w:t>"</w:t>
      </w:r>
      <w:r>
        <w:rPr>
          <w:rFonts w:ascii="宋体" w:eastAsia="宋体" w:hAnsi="宋体"/>
          <w:color w:val="000000" w:themeColor="text1"/>
          <w:sz w:val="24"/>
          <w:szCs w:val="24"/>
        </w:rPr>
        <w:t>的</w:t>
      </w:r>
      <w:r>
        <w:rPr>
          <w:rFonts w:ascii="宋体" w:eastAsia="宋体" w:hAnsi="宋体" w:hint="eastAsia"/>
          <w:color w:val="000000" w:themeColor="text1"/>
          <w:sz w:val="24"/>
          <w:szCs w:val="24"/>
        </w:rPr>
        <w:t>要求填写此表；本表只填写投标文件中与招标文件有偏离（包括正偏离和负偏离）的内容，投标文件与招标文件</w:t>
      </w:r>
      <w:r>
        <w:rPr>
          <w:rFonts w:ascii="宋体" w:eastAsia="宋体" w:hAnsi="宋体"/>
          <w:b/>
          <w:color w:val="000000" w:themeColor="text1"/>
          <w:sz w:val="24"/>
          <w:szCs w:val="24"/>
        </w:rPr>
        <w:t>第</w:t>
      </w:r>
      <w:r>
        <w:rPr>
          <w:rFonts w:ascii="宋体" w:eastAsia="宋体" w:hAnsi="宋体" w:hint="eastAsia"/>
          <w:b/>
          <w:color w:val="000000" w:themeColor="text1"/>
          <w:sz w:val="24"/>
          <w:szCs w:val="24"/>
        </w:rPr>
        <w:t>四</w:t>
      </w:r>
      <w:r>
        <w:rPr>
          <w:rFonts w:ascii="宋体" w:eastAsia="宋体" w:hAnsi="宋体"/>
          <w:b/>
          <w:color w:val="000000" w:themeColor="text1"/>
          <w:sz w:val="24"/>
          <w:szCs w:val="24"/>
        </w:rPr>
        <w:t>章-“</w:t>
      </w:r>
      <w:r>
        <w:rPr>
          <w:rFonts w:ascii="宋体" w:eastAsia="宋体" w:hAnsi="宋体" w:hint="eastAsia"/>
          <w:b/>
          <w:color w:val="000000" w:themeColor="text1"/>
          <w:sz w:val="24"/>
          <w:szCs w:val="24"/>
        </w:rPr>
        <w:t>采购内容及技术要求</w:t>
      </w:r>
      <w:r>
        <w:rPr>
          <w:rFonts w:ascii="宋体" w:eastAsia="宋体" w:hAnsi="宋体"/>
          <w:b/>
          <w:color w:val="000000" w:themeColor="text1"/>
          <w:sz w:val="24"/>
          <w:szCs w:val="24"/>
        </w:rPr>
        <w:t>"</w:t>
      </w:r>
      <w:r>
        <w:rPr>
          <w:rFonts w:ascii="宋体" w:eastAsia="宋体" w:hAnsi="宋体" w:hint="eastAsia"/>
          <w:color w:val="000000" w:themeColor="text1"/>
          <w:sz w:val="24"/>
          <w:szCs w:val="24"/>
        </w:rPr>
        <w:t>完全一致的，不用在此表中列出，但须提交签字盖章的空白表</w:t>
      </w:r>
    </w:p>
    <w:p w:rsidR="00BC36C9" w:rsidRDefault="00BC36C9">
      <w:pPr>
        <w:adjustRightInd w:val="0"/>
        <w:snapToGrid w:val="0"/>
        <w:spacing w:line="360" w:lineRule="auto"/>
        <w:jc w:val="left"/>
        <w:rPr>
          <w:rFonts w:ascii="宋体" w:eastAsia="宋体" w:hAnsi="宋体"/>
          <w:b/>
          <w:color w:val="000000" w:themeColor="text1"/>
          <w:sz w:val="24"/>
          <w:szCs w:val="24"/>
        </w:rPr>
      </w:pPr>
    </w:p>
    <w:p w:rsidR="00BC36C9" w:rsidRDefault="00BC36C9">
      <w:pPr>
        <w:adjustRightInd w:val="0"/>
        <w:snapToGrid w:val="0"/>
        <w:spacing w:line="360" w:lineRule="auto"/>
        <w:jc w:val="left"/>
        <w:rPr>
          <w:rFonts w:ascii="宋体" w:eastAsia="宋体" w:hAnsi="宋体"/>
          <w:b/>
          <w:color w:val="000000" w:themeColor="text1"/>
          <w:sz w:val="24"/>
          <w:szCs w:val="24"/>
        </w:rPr>
      </w:pPr>
    </w:p>
    <w:p w:rsidR="00BC36C9" w:rsidRDefault="00BC36C9">
      <w:pPr>
        <w:adjustRightInd w:val="0"/>
        <w:snapToGrid w:val="0"/>
        <w:spacing w:line="360" w:lineRule="auto"/>
        <w:jc w:val="left"/>
        <w:rPr>
          <w:rFonts w:ascii="宋体" w:eastAsia="宋体" w:hAnsi="宋体"/>
          <w:b/>
          <w:color w:val="000000" w:themeColor="text1"/>
          <w:sz w:val="24"/>
          <w:szCs w:val="24"/>
        </w:rPr>
      </w:pPr>
    </w:p>
    <w:p w:rsidR="00BC36C9" w:rsidRDefault="009B7E34">
      <w:pPr>
        <w:adjustRightInd w:val="0"/>
        <w:snapToGrid w:val="0"/>
        <w:spacing w:line="360" w:lineRule="auto"/>
        <w:ind w:firstLineChars="1800" w:firstLine="4320"/>
        <w:jc w:val="left"/>
        <w:rPr>
          <w:rFonts w:ascii="宋体" w:eastAsia="宋体" w:hAnsi="宋体"/>
          <w:color w:val="000000" w:themeColor="text1"/>
          <w:sz w:val="24"/>
          <w:szCs w:val="24"/>
        </w:rPr>
      </w:pPr>
      <w:r>
        <w:rPr>
          <w:rFonts w:ascii="宋体" w:eastAsia="宋体" w:hAnsi="宋体" w:hint="eastAsia"/>
          <w:color w:val="000000" w:themeColor="text1"/>
          <w:sz w:val="24"/>
          <w:szCs w:val="24"/>
        </w:rPr>
        <w:t>投标人名称（公章）</w:t>
      </w:r>
      <w:r>
        <w:rPr>
          <w:rFonts w:ascii="宋体" w:eastAsia="宋体" w:hAnsi="宋体"/>
          <w:color w:val="000000" w:themeColor="text1"/>
          <w:sz w:val="24"/>
          <w:szCs w:val="24"/>
        </w:rPr>
        <w:t xml:space="preserve">:             </w:t>
      </w:r>
    </w:p>
    <w:p w:rsidR="00BC36C9" w:rsidRDefault="009B7E34">
      <w:pPr>
        <w:adjustRightInd w:val="0"/>
        <w:snapToGrid w:val="0"/>
        <w:spacing w:line="360" w:lineRule="auto"/>
        <w:ind w:firstLineChars="1100" w:firstLine="2640"/>
        <w:jc w:val="left"/>
        <w:rPr>
          <w:rFonts w:ascii="宋体" w:eastAsia="宋体" w:hAnsi="宋体"/>
          <w:color w:val="000000" w:themeColor="text1"/>
          <w:sz w:val="24"/>
          <w:szCs w:val="24"/>
        </w:rPr>
      </w:pPr>
      <w:r>
        <w:rPr>
          <w:rFonts w:ascii="宋体" w:eastAsia="宋体" w:hAnsi="宋体" w:hint="eastAsia"/>
          <w:color w:val="000000" w:themeColor="text1"/>
          <w:sz w:val="24"/>
          <w:szCs w:val="24"/>
        </w:rPr>
        <w:t>法定代表人</w:t>
      </w:r>
      <w:r>
        <w:rPr>
          <w:rFonts w:ascii="宋体" w:eastAsia="宋体" w:hAnsi="宋体"/>
          <w:color w:val="000000" w:themeColor="text1"/>
          <w:sz w:val="24"/>
          <w:szCs w:val="24"/>
        </w:rPr>
        <w:t>/被授权人（签字或盖章）：</w:t>
      </w:r>
    </w:p>
    <w:p w:rsidR="00BC36C9" w:rsidRDefault="009B7E34">
      <w:pPr>
        <w:adjustRightInd w:val="0"/>
        <w:snapToGrid w:val="0"/>
        <w:spacing w:line="360" w:lineRule="auto"/>
        <w:ind w:firstLineChars="2400" w:firstLine="5760"/>
        <w:jc w:val="left"/>
        <w:rPr>
          <w:rFonts w:ascii="宋体" w:eastAsia="宋体" w:hAnsi="宋体"/>
          <w:color w:val="000000" w:themeColor="text1"/>
          <w:sz w:val="24"/>
          <w:szCs w:val="24"/>
        </w:rPr>
      </w:pPr>
      <w:r>
        <w:rPr>
          <w:rFonts w:ascii="宋体" w:eastAsia="宋体" w:hAnsi="宋体" w:hint="eastAsia"/>
          <w:color w:val="000000" w:themeColor="text1"/>
          <w:sz w:val="24"/>
          <w:szCs w:val="24"/>
        </w:rPr>
        <w:t xml:space="preserve">日 </w:t>
      </w:r>
      <w:r>
        <w:rPr>
          <w:rFonts w:ascii="宋体" w:eastAsia="宋体" w:hAnsi="宋体"/>
          <w:color w:val="000000" w:themeColor="text1"/>
          <w:sz w:val="24"/>
          <w:szCs w:val="24"/>
        </w:rPr>
        <w:t xml:space="preserve"> </w:t>
      </w:r>
      <w:r>
        <w:rPr>
          <w:rFonts w:ascii="宋体" w:eastAsia="宋体" w:hAnsi="宋体" w:hint="eastAsia"/>
          <w:color w:val="000000" w:themeColor="text1"/>
          <w:sz w:val="24"/>
          <w:szCs w:val="24"/>
        </w:rPr>
        <w:t>期：</w:t>
      </w:r>
    </w:p>
    <w:p w:rsidR="00BC36C9" w:rsidRDefault="00BC36C9">
      <w:pPr>
        <w:spacing w:line="360" w:lineRule="auto"/>
        <w:ind w:firstLineChars="200" w:firstLine="482"/>
        <w:jc w:val="left"/>
        <w:rPr>
          <w:rFonts w:ascii="宋体" w:eastAsia="宋体" w:hAnsi="宋体"/>
          <w:b/>
          <w:color w:val="000000" w:themeColor="text1"/>
          <w:sz w:val="24"/>
          <w:szCs w:val="24"/>
        </w:rPr>
      </w:pPr>
    </w:p>
    <w:p w:rsidR="00BC36C9" w:rsidRDefault="00BC36C9">
      <w:pPr>
        <w:spacing w:line="360" w:lineRule="auto"/>
        <w:ind w:firstLine="480"/>
        <w:rPr>
          <w:rFonts w:ascii="宋体" w:eastAsia="宋体" w:hAnsi="宋体" w:cs="宋体"/>
          <w:color w:val="000000" w:themeColor="text1"/>
          <w:sz w:val="24"/>
          <w:szCs w:val="24"/>
        </w:rPr>
      </w:pPr>
    </w:p>
    <w:p w:rsidR="00BC36C9" w:rsidRDefault="009B7E34">
      <w:pPr>
        <w:pStyle w:val="2"/>
        <w:spacing w:before="0" w:after="0" w:line="360" w:lineRule="auto"/>
        <w:jc w:val="center"/>
        <w:rPr>
          <w:rFonts w:ascii="宋体" w:eastAsia="宋体" w:hAnsi="宋体"/>
          <w:color w:val="000000" w:themeColor="text1"/>
          <w:sz w:val="30"/>
          <w:szCs w:val="30"/>
        </w:rPr>
      </w:pPr>
      <w:bookmarkStart w:id="76" w:name="_Toc173741630"/>
      <w:bookmarkStart w:id="77" w:name="OLE_LINK92"/>
      <w:r>
        <w:rPr>
          <w:rFonts w:ascii="宋体" w:eastAsia="宋体" w:hAnsi="宋体" w:hint="eastAsia"/>
          <w:color w:val="000000" w:themeColor="text1"/>
          <w:sz w:val="30"/>
          <w:szCs w:val="30"/>
        </w:rPr>
        <w:lastRenderedPageBreak/>
        <w:t>七、商务要求应答表</w:t>
      </w:r>
      <w:bookmarkEnd w:id="76"/>
    </w:p>
    <w:bookmarkEnd w:id="77"/>
    <w:p w:rsidR="00BC36C9" w:rsidRDefault="009B7E34">
      <w:pPr>
        <w:spacing w:line="480" w:lineRule="auto"/>
        <w:jc w:val="left"/>
        <w:rPr>
          <w:rFonts w:ascii="宋体" w:eastAsia="宋体" w:hAnsi="宋体"/>
          <w:b/>
          <w:color w:val="000000" w:themeColor="text1"/>
          <w:sz w:val="24"/>
          <w:szCs w:val="24"/>
        </w:rPr>
      </w:pPr>
      <w:r>
        <w:rPr>
          <w:rFonts w:ascii="宋体" w:eastAsia="宋体" w:hAnsi="宋体" w:hint="eastAsia"/>
          <w:b/>
          <w:color w:val="000000" w:themeColor="text1"/>
          <w:sz w:val="24"/>
          <w:szCs w:val="24"/>
        </w:rPr>
        <w:t>项目名称：</w:t>
      </w:r>
    </w:p>
    <w:p w:rsidR="00BC36C9" w:rsidRDefault="009B7E34">
      <w:pPr>
        <w:spacing w:line="480" w:lineRule="auto"/>
        <w:jc w:val="left"/>
        <w:rPr>
          <w:rFonts w:ascii="宋体" w:eastAsia="宋体" w:hAnsi="宋体"/>
          <w:b/>
          <w:color w:val="000000" w:themeColor="text1"/>
          <w:sz w:val="24"/>
          <w:szCs w:val="24"/>
        </w:rPr>
      </w:pPr>
      <w:r>
        <w:rPr>
          <w:rFonts w:ascii="宋体" w:eastAsia="宋体" w:hAnsi="宋体" w:hint="eastAsia"/>
          <w:b/>
          <w:color w:val="000000" w:themeColor="text1"/>
          <w:sz w:val="24"/>
          <w:szCs w:val="24"/>
        </w:rPr>
        <w:t>项目编号∶</w:t>
      </w:r>
    </w:p>
    <w:tbl>
      <w:tblPr>
        <w:tblStyle w:val="afe"/>
        <w:tblW w:w="0" w:type="auto"/>
        <w:tblLook w:val="04A0" w:firstRow="1" w:lastRow="0" w:firstColumn="1" w:lastColumn="0" w:noHBand="0" w:noVBand="1"/>
      </w:tblPr>
      <w:tblGrid>
        <w:gridCol w:w="988"/>
        <w:gridCol w:w="3260"/>
        <w:gridCol w:w="4048"/>
      </w:tblGrid>
      <w:tr w:rsidR="00BC36C9">
        <w:trPr>
          <w:trHeight w:hRule="exact" w:val="567"/>
        </w:trPr>
        <w:tc>
          <w:tcPr>
            <w:tcW w:w="988" w:type="dxa"/>
            <w:vAlign w:val="center"/>
          </w:tcPr>
          <w:p w:rsidR="00BC36C9" w:rsidRDefault="009B7E34">
            <w:pPr>
              <w:jc w:val="center"/>
              <w:rPr>
                <w:rFonts w:ascii="宋体" w:eastAsia="宋体" w:hAnsi="宋体"/>
                <w:b/>
                <w:color w:val="000000" w:themeColor="text1"/>
                <w:sz w:val="24"/>
                <w:szCs w:val="24"/>
              </w:rPr>
            </w:pPr>
            <w:r>
              <w:rPr>
                <w:rFonts w:ascii="宋体" w:eastAsia="宋体" w:hAnsi="宋体" w:hint="eastAsia"/>
                <w:b/>
                <w:color w:val="000000" w:themeColor="text1"/>
                <w:sz w:val="24"/>
                <w:szCs w:val="24"/>
              </w:rPr>
              <w:t>序号</w:t>
            </w:r>
          </w:p>
        </w:tc>
        <w:tc>
          <w:tcPr>
            <w:tcW w:w="3260" w:type="dxa"/>
            <w:vAlign w:val="center"/>
          </w:tcPr>
          <w:p w:rsidR="00BC36C9" w:rsidRDefault="009B7E34">
            <w:pPr>
              <w:jc w:val="center"/>
              <w:rPr>
                <w:rFonts w:ascii="宋体" w:eastAsia="宋体" w:hAnsi="宋体"/>
                <w:b/>
                <w:color w:val="000000" w:themeColor="text1"/>
                <w:sz w:val="24"/>
                <w:szCs w:val="24"/>
              </w:rPr>
            </w:pPr>
            <w:r>
              <w:rPr>
                <w:rFonts w:ascii="宋体" w:eastAsia="宋体" w:hAnsi="宋体" w:hint="eastAsia"/>
                <w:b/>
                <w:color w:val="000000" w:themeColor="text1"/>
                <w:sz w:val="24"/>
                <w:szCs w:val="24"/>
              </w:rPr>
              <w:t>招标文件要求</w:t>
            </w:r>
          </w:p>
        </w:tc>
        <w:tc>
          <w:tcPr>
            <w:tcW w:w="4048" w:type="dxa"/>
            <w:vAlign w:val="center"/>
          </w:tcPr>
          <w:p w:rsidR="00BC36C9" w:rsidRDefault="009B7E34">
            <w:pPr>
              <w:jc w:val="center"/>
              <w:rPr>
                <w:rFonts w:ascii="宋体" w:eastAsia="宋体" w:hAnsi="宋体"/>
                <w:b/>
                <w:color w:val="000000" w:themeColor="text1"/>
                <w:sz w:val="24"/>
                <w:szCs w:val="24"/>
              </w:rPr>
            </w:pPr>
            <w:r>
              <w:rPr>
                <w:rFonts w:ascii="宋体" w:eastAsia="宋体" w:hAnsi="宋体" w:hint="eastAsia"/>
                <w:b/>
                <w:color w:val="000000" w:themeColor="text1"/>
                <w:sz w:val="24"/>
                <w:szCs w:val="24"/>
              </w:rPr>
              <w:t>投标文件应答</w:t>
            </w:r>
          </w:p>
        </w:tc>
      </w:tr>
      <w:tr w:rsidR="00BC36C9">
        <w:trPr>
          <w:trHeight w:hRule="exact" w:val="567"/>
        </w:trPr>
        <w:tc>
          <w:tcPr>
            <w:tcW w:w="988" w:type="dxa"/>
            <w:vAlign w:val="center"/>
          </w:tcPr>
          <w:p w:rsidR="00BC36C9" w:rsidRDefault="00BC36C9">
            <w:pPr>
              <w:jc w:val="center"/>
              <w:rPr>
                <w:rFonts w:ascii="宋体" w:eastAsia="宋体" w:hAnsi="宋体"/>
                <w:b/>
                <w:color w:val="000000" w:themeColor="text1"/>
                <w:sz w:val="24"/>
                <w:szCs w:val="24"/>
              </w:rPr>
            </w:pPr>
          </w:p>
        </w:tc>
        <w:tc>
          <w:tcPr>
            <w:tcW w:w="3260" w:type="dxa"/>
            <w:vAlign w:val="center"/>
          </w:tcPr>
          <w:p w:rsidR="00BC36C9" w:rsidRDefault="00BC36C9">
            <w:pPr>
              <w:jc w:val="center"/>
              <w:rPr>
                <w:rFonts w:ascii="宋体" w:eastAsia="宋体" w:hAnsi="宋体"/>
                <w:b/>
                <w:color w:val="000000" w:themeColor="text1"/>
                <w:sz w:val="24"/>
                <w:szCs w:val="24"/>
              </w:rPr>
            </w:pPr>
          </w:p>
        </w:tc>
        <w:tc>
          <w:tcPr>
            <w:tcW w:w="4048" w:type="dxa"/>
            <w:vAlign w:val="center"/>
          </w:tcPr>
          <w:p w:rsidR="00BC36C9" w:rsidRDefault="00BC36C9">
            <w:pPr>
              <w:jc w:val="center"/>
              <w:rPr>
                <w:rFonts w:ascii="宋体" w:eastAsia="宋体" w:hAnsi="宋体"/>
                <w:b/>
                <w:color w:val="000000" w:themeColor="text1"/>
                <w:sz w:val="24"/>
                <w:szCs w:val="24"/>
              </w:rPr>
            </w:pPr>
          </w:p>
        </w:tc>
      </w:tr>
      <w:tr w:rsidR="00BC36C9">
        <w:trPr>
          <w:trHeight w:hRule="exact" w:val="567"/>
        </w:trPr>
        <w:tc>
          <w:tcPr>
            <w:tcW w:w="988" w:type="dxa"/>
            <w:vAlign w:val="center"/>
          </w:tcPr>
          <w:p w:rsidR="00BC36C9" w:rsidRDefault="00BC36C9">
            <w:pPr>
              <w:jc w:val="center"/>
              <w:rPr>
                <w:rFonts w:ascii="宋体" w:eastAsia="宋体" w:hAnsi="宋体"/>
                <w:b/>
                <w:color w:val="000000" w:themeColor="text1"/>
                <w:sz w:val="24"/>
                <w:szCs w:val="24"/>
              </w:rPr>
            </w:pPr>
          </w:p>
        </w:tc>
        <w:tc>
          <w:tcPr>
            <w:tcW w:w="3260" w:type="dxa"/>
            <w:vAlign w:val="center"/>
          </w:tcPr>
          <w:p w:rsidR="00BC36C9" w:rsidRDefault="00BC36C9">
            <w:pPr>
              <w:jc w:val="center"/>
              <w:rPr>
                <w:rFonts w:ascii="宋体" w:eastAsia="宋体" w:hAnsi="宋体"/>
                <w:b/>
                <w:color w:val="000000" w:themeColor="text1"/>
                <w:sz w:val="24"/>
                <w:szCs w:val="24"/>
              </w:rPr>
            </w:pPr>
          </w:p>
        </w:tc>
        <w:tc>
          <w:tcPr>
            <w:tcW w:w="4048" w:type="dxa"/>
            <w:vAlign w:val="center"/>
          </w:tcPr>
          <w:p w:rsidR="00BC36C9" w:rsidRDefault="00BC36C9">
            <w:pPr>
              <w:jc w:val="center"/>
              <w:rPr>
                <w:rFonts w:ascii="宋体" w:eastAsia="宋体" w:hAnsi="宋体"/>
                <w:b/>
                <w:color w:val="000000" w:themeColor="text1"/>
                <w:sz w:val="24"/>
                <w:szCs w:val="24"/>
              </w:rPr>
            </w:pPr>
          </w:p>
        </w:tc>
      </w:tr>
      <w:tr w:rsidR="00BC36C9">
        <w:trPr>
          <w:trHeight w:hRule="exact" w:val="567"/>
        </w:trPr>
        <w:tc>
          <w:tcPr>
            <w:tcW w:w="988" w:type="dxa"/>
            <w:vAlign w:val="center"/>
          </w:tcPr>
          <w:p w:rsidR="00BC36C9" w:rsidRDefault="00BC36C9">
            <w:pPr>
              <w:jc w:val="center"/>
              <w:rPr>
                <w:rFonts w:ascii="宋体" w:eastAsia="宋体" w:hAnsi="宋体"/>
                <w:b/>
                <w:color w:val="000000" w:themeColor="text1"/>
                <w:sz w:val="24"/>
                <w:szCs w:val="24"/>
              </w:rPr>
            </w:pPr>
          </w:p>
        </w:tc>
        <w:tc>
          <w:tcPr>
            <w:tcW w:w="3260" w:type="dxa"/>
            <w:vAlign w:val="center"/>
          </w:tcPr>
          <w:p w:rsidR="00BC36C9" w:rsidRDefault="00BC36C9">
            <w:pPr>
              <w:jc w:val="center"/>
              <w:rPr>
                <w:rFonts w:ascii="宋体" w:eastAsia="宋体" w:hAnsi="宋体"/>
                <w:b/>
                <w:color w:val="000000" w:themeColor="text1"/>
                <w:sz w:val="24"/>
                <w:szCs w:val="24"/>
              </w:rPr>
            </w:pPr>
          </w:p>
        </w:tc>
        <w:tc>
          <w:tcPr>
            <w:tcW w:w="4048" w:type="dxa"/>
            <w:vAlign w:val="center"/>
          </w:tcPr>
          <w:p w:rsidR="00BC36C9" w:rsidRDefault="00BC36C9">
            <w:pPr>
              <w:jc w:val="center"/>
              <w:rPr>
                <w:rFonts w:ascii="宋体" w:eastAsia="宋体" w:hAnsi="宋体"/>
                <w:b/>
                <w:color w:val="000000" w:themeColor="text1"/>
                <w:sz w:val="24"/>
                <w:szCs w:val="24"/>
              </w:rPr>
            </w:pPr>
          </w:p>
        </w:tc>
      </w:tr>
      <w:tr w:rsidR="00BC36C9">
        <w:trPr>
          <w:trHeight w:hRule="exact" w:val="567"/>
        </w:trPr>
        <w:tc>
          <w:tcPr>
            <w:tcW w:w="988" w:type="dxa"/>
            <w:vAlign w:val="center"/>
          </w:tcPr>
          <w:p w:rsidR="00BC36C9" w:rsidRDefault="00BC36C9">
            <w:pPr>
              <w:jc w:val="center"/>
              <w:rPr>
                <w:rFonts w:ascii="宋体" w:eastAsia="宋体" w:hAnsi="宋体"/>
                <w:b/>
                <w:color w:val="000000" w:themeColor="text1"/>
                <w:sz w:val="24"/>
                <w:szCs w:val="24"/>
              </w:rPr>
            </w:pPr>
          </w:p>
        </w:tc>
        <w:tc>
          <w:tcPr>
            <w:tcW w:w="3260" w:type="dxa"/>
            <w:vAlign w:val="center"/>
          </w:tcPr>
          <w:p w:rsidR="00BC36C9" w:rsidRDefault="00BC36C9">
            <w:pPr>
              <w:jc w:val="center"/>
              <w:rPr>
                <w:rFonts w:ascii="宋体" w:eastAsia="宋体" w:hAnsi="宋体"/>
                <w:b/>
                <w:color w:val="000000" w:themeColor="text1"/>
                <w:sz w:val="24"/>
                <w:szCs w:val="24"/>
              </w:rPr>
            </w:pPr>
          </w:p>
        </w:tc>
        <w:tc>
          <w:tcPr>
            <w:tcW w:w="4048" w:type="dxa"/>
            <w:vAlign w:val="center"/>
          </w:tcPr>
          <w:p w:rsidR="00BC36C9" w:rsidRDefault="00BC36C9">
            <w:pPr>
              <w:jc w:val="center"/>
              <w:rPr>
                <w:rFonts w:ascii="宋体" w:eastAsia="宋体" w:hAnsi="宋体"/>
                <w:b/>
                <w:color w:val="000000" w:themeColor="text1"/>
                <w:sz w:val="24"/>
                <w:szCs w:val="24"/>
              </w:rPr>
            </w:pPr>
          </w:p>
        </w:tc>
      </w:tr>
      <w:tr w:rsidR="00BC36C9">
        <w:trPr>
          <w:trHeight w:hRule="exact" w:val="567"/>
        </w:trPr>
        <w:tc>
          <w:tcPr>
            <w:tcW w:w="988" w:type="dxa"/>
            <w:vAlign w:val="center"/>
          </w:tcPr>
          <w:p w:rsidR="00BC36C9" w:rsidRDefault="00BC36C9">
            <w:pPr>
              <w:jc w:val="center"/>
              <w:rPr>
                <w:rFonts w:ascii="宋体" w:eastAsia="宋体" w:hAnsi="宋体"/>
                <w:b/>
                <w:color w:val="000000" w:themeColor="text1"/>
                <w:sz w:val="24"/>
                <w:szCs w:val="24"/>
              </w:rPr>
            </w:pPr>
          </w:p>
        </w:tc>
        <w:tc>
          <w:tcPr>
            <w:tcW w:w="3260" w:type="dxa"/>
            <w:vAlign w:val="center"/>
          </w:tcPr>
          <w:p w:rsidR="00BC36C9" w:rsidRDefault="00BC36C9">
            <w:pPr>
              <w:jc w:val="center"/>
              <w:rPr>
                <w:rFonts w:ascii="宋体" w:eastAsia="宋体" w:hAnsi="宋体"/>
                <w:b/>
                <w:color w:val="000000" w:themeColor="text1"/>
                <w:sz w:val="24"/>
                <w:szCs w:val="24"/>
              </w:rPr>
            </w:pPr>
          </w:p>
        </w:tc>
        <w:tc>
          <w:tcPr>
            <w:tcW w:w="4048" w:type="dxa"/>
            <w:vAlign w:val="center"/>
          </w:tcPr>
          <w:p w:rsidR="00BC36C9" w:rsidRDefault="00BC36C9">
            <w:pPr>
              <w:jc w:val="center"/>
              <w:rPr>
                <w:rFonts w:ascii="宋体" w:eastAsia="宋体" w:hAnsi="宋体"/>
                <w:b/>
                <w:color w:val="000000" w:themeColor="text1"/>
                <w:sz w:val="24"/>
                <w:szCs w:val="24"/>
              </w:rPr>
            </w:pPr>
          </w:p>
        </w:tc>
      </w:tr>
      <w:tr w:rsidR="00BC36C9">
        <w:trPr>
          <w:trHeight w:hRule="exact" w:val="567"/>
        </w:trPr>
        <w:tc>
          <w:tcPr>
            <w:tcW w:w="988" w:type="dxa"/>
            <w:vAlign w:val="center"/>
          </w:tcPr>
          <w:p w:rsidR="00BC36C9" w:rsidRDefault="00BC36C9">
            <w:pPr>
              <w:jc w:val="center"/>
              <w:rPr>
                <w:rFonts w:ascii="宋体" w:eastAsia="宋体" w:hAnsi="宋体"/>
                <w:b/>
                <w:color w:val="000000" w:themeColor="text1"/>
                <w:sz w:val="24"/>
                <w:szCs w:val="24"/>
              </w:rPr>
            </w:pPr>
          </w:p>
        </w:tc>
        <w:tc>
          <w:tcPr>
            <w:tcW w:w="3260" w:type="dxa"/>
            <w:vAlign w:val="center"/>
          </w:tcPr>
          <w:p w:rsidR="00BC36C9" w:rsidRDefault="00BC36C9">
            <w:pPr>
              <w:jc w:val="center"/>
              <w:rPr>
                <w:rFonts w:ascii="宋体" w:eastAsia="宋体" w:hAnsi="宋体"/>
                <w:b/>
                <w:color w:val="000000" w:themeColor="text1"/>
                <w:sz w:val="24"/>
                <w:szCs w:val="24"/>
              </w:rPr>
            </w:pPr>
          </w:p>
        </w:tc>
        <w:tc>
          <w:tcPr>
            <w:tcW w:w="4048" w:type="dxa"/>
            <w:vAlign w:val="center"/>
          </w:tcPr>
          <w:p w:rsidR="00BC36C9" w:rsidRDefault="00BC36C9">
            <w:pPr>
              <w:jc w:val="center"/>
              <w:rPr>
                <w:rFonts w:ascii="宋体" w:eastAsia="宋体" w:hAnsi="宋体"/>
                <w:b/>
                <w:color w:val="000000" w:themeColor="text1"/>
                <w:sz w:val="24"/>
                <w:szCs w:val="24"/>
              </w:rPr>
            </w:pPr>
          </w:p>
        </w:tc>
      </w:tr>
      <w:tr w:rsidR="00BC36C9">
        <w:trPr>
          <w:trHeight w:hRule="exact" w:val="567"/>
        </w:trPr>
        <w:tc>
          <w:tcPr>
            <w:tcW w:w="988" w:type="dxa"/>
            <w:vAlign w:val="center"/>
          </w:tcPr>
          <w:p w:rsidR="00BC36C9" w:rsidRDefault="00BC36C9">
            <w:pPr>
              <w:jc w:val="center"/>
              <w:rPr>
                <w:rFonts w:ascii="宋体" w:eastAsia="宋体" w:hAnsi="宋体"/>
                <w:b/>
                <w:color w:val="000000" w:themeColor="text1"/>
                <w:sz w:val="24"/>
                <w:szCs w:val="24"/>
              </w:rPr>
            </w:pPr>
          </w:p>
        </w:tc>
        <w:tc>
          <w:tcPr>
            <w:tcW w:w="3260" w:type="dxa"/>
            <w:vAlign w:val="center"/>
          </w:tcPr>
          <w:p w:rsidR="00BC36C9" w:rsidRDefault="00BC36C9">
            <w:pPr>
              <w:jc w:val="center"/>
              <w:rPr>
                <w:rFonts w:ascii="宋体" w:eastAsia="宋体" w:hAnsi="宋体"/>
                <w:b/>
                <w:color w:val="000000" w:themeColor="text1"/>
                <w:sz w:val="24"/>
                <w:szCs w:val="24"/>
              </w:rPr>
            </w:pPr>
          </w:p>
        </w:tc>
        <w:tc>
          <w:tcPr>
            <w:tcW w:w="4048" w:type="dxa"/>
            <w:vAlign w:val="center"/>
          </w:tcPr>
          <w:p w:rsidR="00BC36C9" w:rsidRDefault="00BC36C9">
            <w:pPr>
              <w:jc w:val="center"/>
              <w:rPr>
                <w:rFonts w:ascii="宋体" w:eastAsia="宋体" w:hAnsi="宋体"/>
                <w:b/>
                <w:color w:val="000000" w:themeColor="text1"/>
                <w:sz w:val="24"/>
                <w:szCs w:val="24"/>
              </w:rPr>
            </w:pPr>
          </w:p>
        </w:tc>
      </w:tr>
      <w:tr w:rsidR="00BC36C9">
        <w:trPr>
          <w:trHeight w:hRule="exact" w:val="567"/>
        </w:trPr>
        <w:tc>
          <w:tcPr>
            <w:tcW w:w="988" w:type="dxa"/>
            <w:vAlign w:val="center"/>
          </w:tcPr>
          <w:p w:rsidR="00BC36C9" w:rsidRDefault="00BC36C9">
            <w:pPr>
              <w:jc w:val="center"/>
              <w:rPr>
                <w:rFonts w:ascii="宋体" w:eastAsia="宋体" w:hAnsi="宋体"/>
                <w:b/>
                <w:color w:val="000000" w:themeColor="text1"/>
                <w:sz w:val="24"/>
                <w:szCs w:val="24"/>
              </w:rPr>
            </w:pPr>
          </w:p>
        </w:tc>
        <w:tc>
          <w:tcPr>
            <w:tcW w:w="3260" w:type="dxa"/>
            <w:vAlign w:val="center"/>
          </w:tcPr>
          <w:p w:rsidR="00BC36C9" w:rsidRDefault="00BC36C9">
            <w:pPr>
              <w:jc w:val="center"/>
              <w:rPr>
                <w:rFonts w:ascii="宋体" w:eastAsia="宋体" w:hAnsi="宋体"/>
                <w:b/>
                <w:color w:val="000000" w:themeColor="text1"/>
                <w:sz w:val="24"/>
                <w:szCs w:val="24"/>
              </w:rPr>
            </w:pPr>
          </w:p>
        </w:tc>
        <w:tc>
          <w:tcPr>
            <w:tcW w:w="4048" w:type="dxa"/>
            <w:vAlign w:val="center"/>
          </w:tcPr>
          <w:p w:rsidR="00BC36C9" w:rsidRDefault="00BC36C9">
            <w:pPr>
              <w:jc w:val="center"/>
              <w:rPr>
                <w:rFonts w:ascii="宋体" w:eastAsia="宋体" w:hAnsi="宋体"/>
                <w:b/>
                <w:color w:val="000000" w:themeColor="text1"/>
                <w:sz w:val="24"/>
                <w:szCs w:val="24"/>
              </w:rPr>
            </w:pPr>
          </w:p>
        </w:tc>
      </w:tr>
      <w:tr w:rsidR="00BC36C9">
        <w:trPr>
          <w:trHeight w:hRule="exact" w:val="567"/>
        </w:trPr>
        <w:tc>
          <w:tcPr>
            <w:tcW w:w="988" w:type="dxa"/>
            <w:vAlign w:val="center"/>
          </w:tcPr>
          <w:p w:rsidR="00BC36C9" w:rsidRDefault="00BC36C9">
            <w:pPr>
              <w:jc w:val="center"/>
              <w:rPr>
                <w:rFonts w:ascii="宋体" w:eastAsia="宋体" w:hAnsi="宋体"/>
                <w:b/>
                <w:color w:val="000000" w:themeColor="text1"/>
                <w:sz w:val="24"/>
                <w:szCs w:val="24"/>
              </w:rPr>
            </w:pPr>
          </w:p>
        </w:tc>
        <w:tc>
          <w:tcPr>
            <w:tcW w:w="3260" w:type="dxa"/>
            <w:vAlign w:val="center"/>
          </w:tcPr>
          <w:p w:rsidR="00BC36C9" w:rsidRDefault="00BC36C9">
            <w:pPr>
              <w:jc w:val="center"/>
              <w:rPr>
                <w:rFonts w:ascii="宋体" w:eastAsia="宋体" w:hAnsi="宋体"/>
                <w:b/>
                <w:color w:val="000000" w:themeColor="text1"/>
                <w:sz w:val="24"/>
                <w:szCs w:val="24"/>
              </w:rPr>
            </w:pPr>
          </w:p>
        </w:tc>
        <w:tc>
          <w:tcPr>
            <w:tcW w:w="4048" w:type="dxa"/>
            <w:vAlign w:val="center"/>
          </w:tcPr>
          <w:p w:rsidR="00BC36C9" w:rsidRDefault="00BC36C9">
            <w:pPr>
              <w:jc w:val="center"/>
              <w:rPr>
                <w:rFonts w:ascii="宋体" w:eastAsia="宋体" w:hAnsi="宋体"/>
                <w:b/>
                <w:color w:val="000000" w:themeColor="text1"/>
                <w:sz w:val="24"/>
                <w:szCs w:val="24"/>
              </w:rPr>
            </w:pPr>
          </w:p>
        </w:tc>
      </w:tr>
    </w:tbl>
    <w:p w:rsidR="00BC36C9" w:rsidRDefault="009B7E34">
      <w:pPr>
        <w:spacing w:line="360" w:lineRule="auto"/>
        <w:jc w:val="left"/>
        <w:rPr>
          <w:rFonts w:ascii="宋体" w:eastAsia="宋体" w:hAnsi="宋体"/>
          <w:color w:val="000000" w:themeColor="text1"/>
          <w:sz w:val="24"/>
          <w:szCs w:val="24"/>
        </w:rPr>
      </w:pPr>
      <w:r>
        <w:rPr>
          <w:rFonts w:ascii="宋体" w:eastAsia="宋体" w:hAnsi="宋体" w:hint="eastAsia"/>
          <w:color w:val="000000" w:themeColor="text1"/>
          <w:sz w:val="24"/>
          <w:szCs w:val="24"/>
        </w:rPr>
        <w:t>注∶</w:t>
      </w:r>
      <w:r>
        <w:rPr>
          <w:rFonts w:ascii="宋体" w:eastAsia="宋体" w:hAnsi="宋体"/>
          <w:color w:val="000000" w:themeColor="text1"/>
          <w:sz w:val="24"/>
          <w:szCs w:val="24"/>
        </w:rPr>
        <w:t>1.以上表格格式行、列可增减。</w:t>
      </w:r>
    </w:p>
    <w:p w:rsidR="00BC36C9" w:rsidRDefault="009B7E34">
      <w:pPr>
        <w:spacing w:line="360" w:lineRule="auto"/>
        <w:ind w:firstLineChars="200" w:firstLine="480"/>
        <w:jc w:val="left"/>
        <w:rPr>
          <w:rFonts w:ascii="宋体" w:eastAsia="宋体" w:hAnsi="宋体"/>
          <w:color w:val="000000" w:themeColor="text1"/>
          <w:sz w:val="24"/>
          <w:szCs w:val="24"/>
        </w:rPr>
      </w:pPr>
      <w:r>
        <w:rPr>
          <w:rFonts w:ascii="宋体" w:eastAsia="宋体" w:hAnsi="宋体" w:hint="eastAsia"/>
          <w:color w:val="000000" w:themeColor="text1"/>
          <w:sz w:val="24"/>
          <w:szCs w:val="24"/>
        </w:rPr>
        <w:t>2</w:t>
      </w:r>
      <w:r>
        <w:rPr>
          <w:rFonts w:ascii="宋体" w:eastAsia="宋体" w:hAnsi="宋体"/>
          <w:color w:val="000000" w:themeColor="text1"/>
          <w:sz w:val="24"/>
          <w:szCs w:val="24"/>
        </w:rPr>
        <w:t>.投标人根据</w:t>
      </w:r>
      <w:r>
        <w:rPr>
          <w:rFonts w:ascii="宋体" w:eastAsia="宋体" w:hAnsi="宋体" w:hint="eastAsia"/>
          <w:color w:val="000000" w:themeColor="text1"/>
          <w:sz w:val="24"/>
          <w:szCs w:val="24"/>
        </w:rPr>
        <w:t>招标</w:t>
      </w:r>
      <w:r>
        <w:rPr>
          <w:rFonts w:ascii="宋体" w:eastAsia="宋体" w:hAnsi="宋体"/>
          <w:color w:val="000000" w:themeColor="text1"/>
          <w:sz w:val="24"/>
          <w:szCs w:val="24"/>
        </w:rPr>
        <w:t>文件</w:t>
      </w:r>
      <w:r>
        <w:rPr>
          <w:rFonts w:ascii="宋体" w:eastAsia="宋体" w:hAnsi="宋体"/>
          <w:b/>
          <w:color w:val="000000" w:themeColor="text1"/>
          <w:sz w:val="24"/>
          <w:szCs w:val="24"/>
        </w:rPr>
        <w:t>第</w:t>
      </w:r>
      <w:r>
        <w:rPr>
          <w:rFonts w:ascii="宋体" w:eastAsia="宋体" w:hAnsi="宋体" w:hint="eastAsia"/>
          <w:b/>
          <w:color w:val="000000" w:themeColor="text1"/>
          <w:sz w:val="24"/>
          <w:szCs w:val="24"/>
        </w:rPr>
        <w:t>三</w:t>
      </w:r>
      <w:r>
        <w:rPr>
          <w:rFonts w:ascii="宋体" w:eastAsia="宋体" w:hAnsi="宋体"/>
          <w:b/>
          <w:color w:val="000000" w:themeColor="text1"/>
          <w:sz w:val="24"/>
          <w:szCs w:val="24"/>
        </w:rPr>
        <w:t>章-“</w:t>
      </w:r>
      <w:r>
        <w:rPr>
          <w:rFonts w:ascii="宋体" w:eastAsia="宋体" w:hAnsi="宋体" w:hint="eastAsia"/>
          <w:b/>
          <w:color w:val="000000" w:themeColor="text1"/>
          <w:sz w:val="24"/>
          <w:szCs w:val="24"/>
        </w:rPr>
        <w:t>合同条款及格式”</w:t>
      </w:r>
      <w:r>
        <w:rPr>
          <w:rFonts w:ascii="宋体" w:eastAsia="宋体" w:hAnsi="宋体"/>
          <w:color w:val="000000" w:themeColor="text1"/>
          <w:sz w:val="24"/>
          <w:szCs w:val="24"/>
        </w:rPr>
        <w:t>的</w:t>
      </w:r>
      <w:r>
        <w:rPr>
          <w:rFonts w:ascii="宋体" w:eastAsia="宋体" w:hAnsi="宋体" w:hint="eastAsia"/>
          <w:color w:val="000000" w:themeColor="text1"/>
          <w:sz w:val="24"/>
          <w:szCs w:val="24"/>
        </w:rPr>
        <w:t>要求填写此表；本表只填写投标文件中与招标文件有偏离（包括正偏离和负偏离）的内容，投标文件与招标文件</w:t>
      </w:r>
      <w:r>
        <w:rPr>
          <w:rFonts w:ascii="宋体" w:eastAsia="宋体" w:hAnsi="宋体" w:hint="eastAsia"/>
          <w:b/>
          <w:color w:val="000000" w:themeColor="text1"/>
          <w:sz w:val="24"/>
          <w:szCs w:val="24"/>
        </w:rPr>
        <w:t>第三章</w:t>
      </w:r>
      <w:r>
        <w:rPr>
          <w:rFonts w:ascii="宋体" w:eastAsia="宋体" w:hAnsi="宋体"/>
          <w:b/>
          <w:color w:val="000000" w:themeColor="text1"/>
          <w:sz w:val="24"/>
          <w:szCs w:val="24"/>
        </w:rPr>
        <w:t>-“合同条款及格式”</w:t>
      </w:r>
      <w:r>
        <w:rPr>
          <w:rFonts w:ascii="宋体" w:eastAsia="宋体" w:hAnsi="宋体" w:hint="eastAsia"/>
          <w:color w:val="000000" w:themeColor="text1"/>
          <w:sz w:val="24"/>
          <w:szCs w:val="24"/>
        </w:rPr>
        <w:t>完全一致的，不用在此表中列出，但须提交签字盖章的空白表。</w:t>
      </w:r>
    </w:p>
    <w:p w:rsidR="00BC36C9" w:rsidRDefault="00BC36C9">
      <w:pPr>
        <w:adjustRightInd w:val="0"/>
        <w:snapToGrid w:val="0"/>
        <w:spacing w:line="360" w:lineRule="auto"/>
        <w:jc w:val="left"/>
        <w:rPr>
          <w:rFonts w:ascii="宋体" w:eastAsia="宋体" w:hAnsi="宋体"/>
          <w:b/>
          <w:color w:val="000000" w:themeColor="text1"/>
          <w:sz w:val="24"/>
          <w:szCs w:val="24"/>
        </w:rPr>
      </w:pPr>
    </w:p>
    <w:p w:rsidR="00BC36C9" w:rsidRDefault="00BC36C9">
      <w:pPr>
        <w:adjustRightInd w:val="0"/>
        <w:snapToGrid w:val="0"/>
        <w:spacing w:line="360" w:lineRule="auto"/>
        <w:jc w:val="left"/>
        <w:rPr>
          <w:rFonts w:ascii="宋体" w:eastAsia="宋体" w:hAnsi="宋体"/>
          <w:b/>
          <w:color w:val="000000" w:themeColor="text1"/>
          <w:sz w:val="24"/>
          <w:szCs w:val="24"/>
        </w:rPr>
      </w:pPr>
    </w:p>
    <w:p w:rsidR="00BC36C9" w:rsidRDefault="00BC36C9">
      <w:pPr>
        <w:adjustRightInd w:val="0"/>
        <w:snapToGrid w:val="0"/>
        <w:spacing w:line="360" w:lineRule="auto"/>
        <w:jc w:val="left"/>
        <w:rPr>
          <w:rFonts w:ascii="宋体" w:eastAsia="宋体" w:hAnsi="宋体"/>
          <w:b/>
          <w:color w:val="000000" w:themeColor="text1"/>
          <w:sz w:val="24"/>
          <w:szCs w:val="24"/>
        </w:rPr>
      </w:pPr>
    </w:p>
    <w:p w:rsidR="00BC36C9" w:rsidRDefault="009B7E34">
      <w:pPr>
        <w:adjustRightInd w:val="0"/>
        <w:snapToGrid w:val="0"/>
        <w:spacing w:line="360" w:lineRule="auto"/>
        <w:ind w:firstLineChars="1800" w:firstLine="4320"/>
        <w:jc w:val="left"/>
        <w:rPr>
          <w:rFonts w:ascii="宋体" w:eastAsia="宋体" w:hAnsi="宋体"/>
          <w:color w:val="000000" w:themeColor="text1"/>
          <w:sz w:val="24"/>
          <w:szCs w:val="24"/>
        </w:rPr>
      </w:pPr>
      <w:r>
        <w:rPr>
          <w:rFonts w:ascii="宋体" w:eastAsia="宋体" w:hAnsi="宋体" w:hint="eastAsia"/>
          <w:color w:val="000000" w:themeColor="text1"/>
          <w:sz w:val="24"/>
          <w:szCs w:val="24"/>
        </w:rPr>
        <w:t>投标人名称（公章）</w:t>
      </w:r>
      <w:r>
        <w:rPr>
          <w:rFonts w:ascii="宋体" w:eastAsia="宋体" w:hAnsi="宋体"/>
          <w:color w:val="000000" w:themeColor="text1"/>
          <w:sz w:val="24"/>
          <w:szCs w:val="24"/>
        </w:rPr>
        <w:t xml:space="preserve">:             </w:t>
      </w:r>
    </w:p>
    <w:p w:rsidR="00BC36C9" w:rsidRDefault="009B7E34">
      <w:pPr>
        <w:adjustRightInd w:val="0"/>
        <w:snapToGrid w:val="0"/>
        <w:spacing w:line="360" w:lineRule="auto"/>
        <w:ind w:firstLineChars="1100" w:firstLine="2640"/>
        <w:jc w:val="left"/>
        <w:rPr>
          <w:rFonts w:ascii="宋体" w:eastAsia="宋体" w:hAnsi="宋体"/>
          <w:color w:val="000000" w:themeColor="text1"/>
          <w:sz w:val="24"/>
          <w:szCs w:val="24"/>
        </w:rPr>
      </w:pPr>
      <w:r>
        <w:rPr>
          <w:rFonts w:ascii="宋体" w:eastAsia="宋体" w:hAnsi="宋体" w:hint="eastAsia"/>
          <w:color w:val="000000" w:themeColor="text1"/>
          <w:sz w:val="24"/>
          <w:szCs w:val="24"/>
        </w:rPr>
        <w:t>法定代表人</w:t>
      </w:r>
      <w:r>
        <w:rPr>
          <w:rFonts w:ascii="宋体" w:eastAsia="宋体" w:hAnsi="宋体"/>
          <w:color w:val="000000" w:themeColor="text1"/>
          <w:sz w:val="24"/>
          <w:szCs w:val="24"/>
        </w:rPr>
        <w:t>/被授权人（签字或盖章）：</w:t>
      </w:r>
    </w:p>
    <w:p w:rsidR="00BC36C9" w:rsidRDefault="009B7E34">
      <w:pPr>
        <w:adjustRightInd w:val="0"/>
        <w:snapToGrid w:val="0"/>
        <w:spacing w:line="360" w:lineRule="auto"/>
        <w:ind w:firstLineChars="2400" w:firstLine="5760"/>
        <w:jc w:val="left"/>
        <w:rPr>
          <w:rFonts w:ascii="宋体" w:eastAsia="宋体" w:hAnsi="宋体"/>
          <w:color w:val="000000" w:themeColor="text1"/>
          <w:sz w:val="24"/>
          <w:szCs w:val="24"/>
        </w:rPr>
      </w:pPr>
      <w:r>
        <w:rPr>
          <w:rFonts w:ascii="宋体" w:eastAsia="宋体" w:hAnsi="宋体" w:hint="eastAsia"/>
          <w:color w:val="000000" w:themeColor="text1"/>
          <w:sz w:val="24"/>
          <w:szCs w:val="24"/>
        </w:rPr>
        <w:t xml:space="preserve">日 </w:t>
      </w:r>
      <w:r>
        <w:rPr>
          <w:rFonts w:ascii="宋体" w:eastAsia="宋体" w:hAnsi="宋体"/>
          <w:color w:val="000000" w:themeColor="text1"/>
          <w:sz w:val="24"/>
          <w:szCs w:val="24"/>
        </w:rPr>
        <w:t xml:space="preserve"> </w:t>
      </w:r>
      <w:r>
        <w:rPr>
          <w:rFonts w:ascii="宋体" w:eastAsia="宋体" w:hAnsi="宋体" w:hint="eastAsia"/>
          <w:color w:val="000000" w:themeColor="text1"/>
          <w:sz w:val="24"/>
          <w:szCs w:val="24"/>
        </w:rPr>
        <w:t>期：</w:t>
      </w:r>
    </w:p>
    <w:p w:rsidR="00BC36C9" w:rsidRDefault="00BC36C9">
      <w:pPr>
        <w:spacing w:line="360" w:lineRule="auto"/>
        <w:ind w:firstLine="480"/>
        <w:rPr>
          <w:rFonts w:ascii="宋体" w:eastAsia="宋体" w:hAnsi="宋体" w:cs="宋体"/>
          <w:color w:val="000000" w:themeColor="text1"/>
          <w:sz w:val="24"/>
          <w:szCs w:val="24"/>
        </w:rPr>
      </w:pPr>
    </w:p>
    <w:p w:rsidR="00BC36C9" w:rsidRDefault="00BC36C9">
      <w:pPr>
        <w:pStyle w:val="12"/>
        <w:spacing w:line="360" w:lineRule="auto"/>
        <w:ind w:firstLineChars="300" w:firstLine="723"/>
        <w:rPr>
          <w:rFonts w:hAnsi="宋体" w:cs="宋体"/>
          <w:b/>
          <w:bCs/>
          <w:color w:val="000000" w:themeColor="text1"/>
        </w:rPr>
      </w:pPr>
    </w:p>
    <w:p w:rsidR="00BC36C9" w:rsidRDefault="009B7E34">
      <w:pPr>
        <w:pStyle w:val="2"/>
        <w:spacing w:before="0" w:after="0" w:line="360" w:lineRule="auto"/>
        <w:jc w:val="center"/>
        <w:rPr>
          <w:rFonts w:ascii="宋体" w:eastAsia="宋体" w:hAnsi="宋体"/>
          <w:color w:val="000000" w:themeColor="text1"/>
          <w:sz w:val="30"/>
          <w:szCs w:val="30"/>
        </w:rPr>
      </w:pPr>
      <w:bookmarkStart w:id="78" w:name="OLE_LINK93"/>
      <w:bookmarkStart w:id="79" w:name="_Toc173741631"/>
      <w:bookmarkStart w:id="80" w:name="OLE_LINK99"/>
      <w:bookmarkStart w:id="81" w:name="OLE_LINK100"/>
      <w:bookmarkStart w:id="82" w:name="OLE_LINK101"/>
      <w:bookmarkStart w:id="83" w:name="OLE_LINK94"/>
      <w:bookmarkStart w:id="84" w:name="OLE_LINK95"/>
      <w:r>
        <w:rPr>
          <w:rFonts w:ascii="宋体" w:eastAsia="宋体" w:hAnsi="宋体" w:hint="eastAsia"/>
          <w:color w:val="000000" w:themeColor="text1"/>
          <w:sz w:val="30"/>
          <w:szCs w:val="30"/>
        </w:rPr>
        <w:lastRenderedPageBreak/>
        <w:t>八、技术部分</w:t>
      </w:r>
      <w:bookmarkEnd w:id="78"/>
      <w:bookmarkEnd w:id="79"/>
    </w:p>
    <w:bookmarkEnd w:id="80"/>
    <w:bookmarkEnd w:id="81"/>
    <w:p w:rsidR="00BC36C9" w:rsidRDefault="009B7E34">
      <w:pPr>
        <w:spacing w:line="360" w:lineRule="auto"/>
        <w:ind w:firstLineChars="200" w:firstLine="480"/>
        <w:jc w:val="center"/>
        <w:rPr>
          <w:rFonts w:ascii="宋体" w:eastAsia="宋体" w:hAnsi="宋体" w:cs="宋体"/>
          <w:bCs/>
          <w:color w:val="000000" w:themeColor="text1"/>
          <w:sz w:val="24"/>
          <w:szCs w:val="24"/>
        </w:rPr>
      </w:pPr>
      <w:r>
        <w:rPr>
          <w:rFonts w:ascii="宋体" w:eastAsia="宋体" w:hAnsi="宋体" w:cs="宋体" w:hint="eastAsia"/>
          <w:bCs/>
          <w:color w:val="000000" w:themeColor="text1"/>
          <w:sz w:val="24"/>
          <w:szCs w:val="24"/>
        </w:rPr>
        <w:t>（格式自拟）</w:t>
      </w:r>
    </w:p>
    <w:p w:rsidR="00BC36C9" w:rsidRDefault="009B7E34">
      <w:pPr>
        <w:spacing w:line="360" w:lineRule="auto"/>
        <w:ind w:firstLineChars="200" w:firstLine="480"/>
        <w:jc w:val="left"/>
        <w:rPr>
          <w:rFonts w:ascii="宋体" w:eastAsia="宋体" w:hAnsi="宋体" w:cs="宋体"/>
          <w:bCs/>
          <w:color w:val="000000" w:themeColor="text1"/>
          <w:sz w:val="24"/>
          <w:szCs w:val="24"/>
        </w:rPr>
      </w:pPr>
      <w:r>
        <w:rPr>
          <w:rFonts w:ascii="宋体" w:eastAsia="宋体" w:hAnsi="宋体" w:cs="宋体" w:hint="eastAsia"/>
          <w:bCs/>
          <w:color w:val="000000" w:themeColor="text1"/>
          <w:sz w:val="24"/>
          <w:szCs w:val="24"/>
        </w:rPr>
        <w:t>1.投标人按照招标文件“第五章 采购内容及技术要求”及招标文件“第六章 评审方法中”中的评审细则表编制对应的技术要求，并封装至投标文件中。</w:t>
      </w:r>
    </w:p>
    <w:p w:rsidR="00BC36C9" w:rsidRDefault="009B7E34">
      <w:pPr>
        <w:pStyle w:val="a5"/>
        <w:spacing w:line="360" w:lineRule="auto"/>
        <w:ind w:firstLineChars="0"/>
        <w:jc w:val="left"/>
        <w:rPr>
          <w:rFonts w:hAnsi="宋体" w:cs="宋体"/>
          <w:bCs/>
          <w:color w:val="000000" w:themeColor="text1"/>
          <w:szCs w:val="24"/>
        </w:rPr>
      </w:pPr>
      <w:bookmarkStart w:id="85" w:name="OLE_LINK19"/>
      <w:r>
        <w:rPr>
          <w:rFonts w:hAnsi="宋体" w:cs="宋体" w:hint="eastAsia"/>
          <w:bCs/>
          <w:color w:val="000000" w:themeColor="text1"/>
          <w:szCs w:val="24"/>
        </w:rPr>
        <w:t>2.投标人需要说明的其他问题。</w:t>
      </w:r>
    </w:p>
    <w:bookmarkEnd w:id="85"/>
    <w:p w:rsidR="00BC36C9" w:rsidRDefault="009B7E34">
      <w:pPr>
        <w:spacing w:line="360" w:lineRule="auto"/>
        <w:ind w:firstLineChars="200" w:firstLine="482"/>
        <w:jc w:val="left"/>
        <w:rPr>
          <w:rFonts w:ascii="宋体" w:eastAsia="宋体" w:hAnsi="宋体" w:cs="宋体"/>
          <w:b/>
          <w:bCs/>
          <w:color w:val="000000" w:themeColor="text1"/>
          <w:sz w:val="24"/>
          <w:szCs w:val="24"/>
        </w:rPr>
      </w:pPr>
      <w:r>
        <w:rPr>
          <w:rFonts w:ascii="宋体" w:eastAsia="宋体" w:hAnsi="宋体" w:cs="宋体" w:hint="eastAsia"/>
          <w:b/>
          <w:bCs/>
          <w:color w:val="000000" w:themeColor="text1"/>
          <w:sz w:val="24"/>
          <w:szCs w:val="24"/>
        </w:rPr>
        <w:t>附件4：本项目拟投入人员汇总表</w:t>
      </w:r>
    </w:p>
    <w:p w:rsidR="00BC36C9" w:rsidRDefault="009B7E34">
      <w:pPr>
        <w:spacing w:line="360" w:lineRule="auto"/>
        <w:ind w:firstLineChars="200" w:firstLine="482"/>
        <w:jc w:val="left"/>
        <w:rPr>
          <w:rFonts w:ascii="宋体" w:eastAsia="宋体" w:hAnsi="宋体" w:cs="宋体"/>
          <w:b/>
          <w:bCs/>
          <w:color w:val="000000" w:themeColor="text1"/>
          <w:sz w:val="24"/>
          <w:szCs w:val="24"/>
        </w:rPr>
      </w:pPr>
      <w:r>
        <w:rPr>
          <w:rFonts w:ascii="宋体" w:eastAsia="宋体" w:hAnsi="宋体" w:cs="宋体" w:hint="eastAsia"/>
          <w:b/>
          <w:bCs/>
          <w:color w:val="000000" w:themeColor="text1"/>
          <w:sz w:val="24"/>
          <w:szCs w:val="24"/>
        </w:rPr>
        <w:t>附件5：项目负责人简历表</w:t>
      </w:r>
    </w:p>
    <w:p w:rsidR="00BC36C9" w:rsidRDefault="00BC36C9">
      <w:pPr>
        <w:rPr>
          <w:color w:val="000000" w:themeColor="text1"/>
        </w:rPr>
      </w:pPr>
    </w:p>
    <w:p w:rsidR="00BC36C9" w:rsidRDefault="00BC36C9">
      <w:pPr>
        <w:rPr>
          <w:color w:val="000000" w:themeColor="text1"/>
        </w:rPr>
      </w:pPr>
    </w:p>
    <w:p w:rsidR="00BC36C9" w:rsidRDefault="00BC36C9">
      <w:pPr>
        <w:rPr>
          <w:color w:val="000000" w:themeColor="text1"/>
        </w:rPr>
      </w:pPr>
    </w:p>
    <w:p w:rsidR="00BC36C9" w:rsidRDefault="00BC36C9">
      <w:pPr>
        <w:rPr>
          <w:color w:val="000000" w:themeColor="text1"/>
        </w:rPr>
      </w:pPr>
    </w:p>
    <w:p w:rsidR="00BC36C9" w:rsidRDefault="00BC36C9">
      <w:pPr>
        <w:rPr>
          <w:color w:val="000000" w:themeColor="text1"/>
        </w:rPr>
      </w:pPr>
    </w:p>
    <w:p w:rsidR="00BC36C9" w:rsidRDefault="00BC36C9">
      <w:pPr>
        <w:rPr>
          <w:color w:val="000000" w:themeColor="text1"/>
        </w:rPr>
      </w:pPr>
    </w:p>
    <w:p w:rsidR="00BC36C9" w:rsidRDefault="00BC36C9">
      <w:pPr>
        <w:rPr>
          <w:color w:val="000000" w:themeColor="text1"/>
        </w:rPr>
      </w:pPr>
    </w:p>
    <w:p w:rsidR="00BC36C9" w:rsidRDefault="00BC36C9">
      <w:pPr>
        <w:rPr>
          <w:color w:val="000000" w:themeColor="text1"/>
        </w:rPr>
      </w:pPr>
    </w:p>
    <w:p w:rsidR="00BC36C9" w:rsidRDefault="00BC36C9">
      <w:pPr>
        <w:rPr>
          <w:color w:val="000000" w:themeColor="text1"/>
        </w:rPr>
      </w:pPr>
    </w:p>
    <w:p w:rsidR="00BC36C9" w:rsidRDefault="00BC36C9">
      <w:pPr>
        <w:rPr>
          <w:color w:val="000000" w:themeColor="text1"/>
        </w:rPr>
      </w:pPr>
    </w:p>
    <w:p w:rsidR="00BC36C9" w:rsidRDefault="00BC36C9">
      <w:pPr>
        <w:rPr>
          <w:color w:val="000000" w:themeColor="text1"/>
        </w:rPr>
      </w:pPr>
    </w:p>
    <w:p w:rsidR="00BC36C9" w:rsidRDefault="00BC36C9">
      <w:pPr>
        <w:rPr>
          <w:color w:val="000000" w:themeColor="text1"/>
        </w:rPr>
      </w:pPr>
    </w:p>
    <w:p w:rsidR="00BC36C9" w:rsidRDefault="00BC36C9">
      <w:pPr>
        <w:rPr>
          <w:color w:val="000000" w:themeColor="text1"/>
        </w:rPr>
      </w:pPr>
    </w:p>
    <w:p w:rsidR="00BC36C9" w:rsidRDefault="00BC36C9">
      <w:pPr>
        <w:rPr>
          <w:color w:val="000000" w:themeColor="text1"/>
        </w:rPr>
      </w:pPr>
    </w:p>
    <w:p w:rsidR="00BC36C9" w:rsidRDefault="00BC36C9">
      <w:pPr>
        <w:rPr>
          <w:color w:val="000000" w:themeColor="text1"/>
        </w:rPr>
      </w:pPr>
    </w:p>
    <w:p w:rsidR="00BC36C9" w:rsidRDefault="00BC36C9">
      <w:pPr>
        <w:rPr>
          <w:color w:val="000000" w:themeColor="text1"/>
        </w:rPr>
      </w:pPr>
    </w:p>
    <w:p w:rsidR="00BC36C9" w:rsidRDefault="00BC36C9">
      <w:pPr>
        <w:rPr>
          <w:color w:val="000000" w:themeColor="text1"/>
        </w:rPr>
      </w:pPr>
    </w:p>
    <w:p w:rsidR="00BC36C9" w:rsidRDefault="00BC36C9">
      <w:pPr>
        <w:rPr>
          <w:color w:val="000000" w:themeColor="text1"/>
        </w:rPr>
      </w:pPr>
    </w:p>
    <w:p w:rsidR="00BC36C9" w:rsidRDefault="00BC36C9">
      <w:pPr>
        <w:rPr>
          <w:color w:val="000000" w:themeColor="text1"/>
        </w:rPr>
      </w:pPr>
    </w:p>
    <w:p w:rsidR="00BC36C9" w:rsidRDefault="00BC36C9">
      <w:pPr>
        <w:rPr>
          <w:color w:val="000000" w:themeColor="text1"/>
        </w:rPr>
      </w:pPr>
    </w:p>
    <w:p w:rsidR="00BC36C9" w:rsidRDefault="00BC36C9">
      <w:pPr>
        <w:rPr>
          <w:color w:val="000000" w:themeColor="text1"/>
        </w:rPr>
      </w:pPr>
    </w:p>
    <w:p w:rsidR="00BC36C9" w:rsidRDefault="00BC36C9">
      <w:pPr>
        <w:rPr>
          <w:color w:val="000000" w:themeColor="text1"/>
        </w:rPr>
      </w:pPr>
    </w:p>
    <w:p w:rsidR="00BC36C9" w:rsidRDefault="00BC36C9">
      <w:pPr>
        <w:rPr>
          <w:color w:val="000000" w:themeColor="text1"/>
        </w:rPr>
      </w:pPr>
    </w:p>
    <w:p w:rsidR="00BC36C9" w:rsidRDefault="00BC36C9">
      <w:pPr>
        <w:rPr>
          <w:color w:val="000000" w:themeColor="text1"/>
        </w:rPr>
      </w:pPr>
    </w:p>
    <w:p w:rsidR="00BC36C9" w:rsidRDefault="00BC36C9">
      <w:pPr>
        <w:rPr>
          <w:color w:val="000000" w:themeColor="text1"/>
        </w:rPr>
      </w:pPr>
    </w:p>
    <w:p w:rsidR="00BC36C9" w:rsidRDefault="00BC36C9">
      <w:pPr>
        <w:rPr>
          <w:color w:val="000000" w:themeColor="text1"/>
        </w:rPr>
      </w:pPr>
    </w:p>
    <w:p w:rsidR="00BC36C9" w:rsidRDefault="00BC36C9">
      <w:pPr>
        <w:rPr>
          <w:color w:val="000000" w:themeColor="text1"/>
        </w:rPr>
      </w:pPr>
    </w:p>
    <w:p w:rsidR="00BC36C9" w:rsidRDefault="00BC36C9">
      <w:pPr>
        <w:rPr>
          <w:color w:val="000000" w:themeColor="text1"/>
        </w:rPr>
      </w:pPr>
    </w:p>
    <w:p w:rsidR="00BC36C9" w:rsidRDefault="00BC36C9">
      <w:pPr>
        <w:rPr>
          <w:color w:val="000000" w:themeColor="text1"/>
        </w:rPr>
      </w:pPr>
    </w:p>
    <w:p w:rsidR="00BC36C9" w:rsidRDefault="00BC36C9">
      <w:pPr>
        <w:rPr>
          <w:color w:val="000000" w:themeColor="text1"/>
        </w:rPr>
      </w:pPr>
    </w:p>
    <w:p w:rsidR="00BC36C9" w:rsidRDefault="00BC36C9">
      <w:pPr>
        <w:rPr>
          <w:color w:val="000000" w:themeColor="text1"/>
        </w:rPr>
      </w:pPr>
    </w:p>
    <w:p w:rsidR="00BC36C9" w:rsidRDefault="00BC36C9">
      <w:pPr>
        <w:rPr>
          <w:color w:val="000000" w:themeColor="text1"/>
        </w:rPr>
      </w:pPr>
    </w:p>
    <w:p w:rsidR="00BC36C9" w:rsidRDefault="00BC36C9">
      <w:pPr>
        <w:rPr>
          <w:color w:val="000000" w:themeColor="text1"/>
        </w:rPr>
      </w:pPr>
    </w:p>
    <w:p w:rsidR="00BC36C9" w:rsidRDefault="009B7E34">
      <w:pPr>
        <w:spacing w:line="360" w:lineRule="auto"/>
        <w:jc w:val="left"/>
        <w:rPr>
          <w:rFonts w:ascii="宋体" w:eastAsia="宋体" w:hAnsi="宋体" w:cs="宋体"/>
          <w:b/>
          <w:bCs/>
          <w:color w:val="000000" w:themeColor="text1"/>
          <w:sz w:val="32"/>
          <w:szCs w:val="32"/>
        </w:rPr>
      </w:pPr>
      <w:r>
        <w:rPr>
          <w:rFonts w:ascii="宋体" w:eastAsia="宋体" w:hAnsi="宋体" w:cs="宋体" w:hint="eastAsia"/>
          <w:b/>
          <w:bCs/>
          <w:color w:val="000000" w:themeColor="text1"/>
          <w:sz w:val="32"/>
          <w:szCs w:val="32"/>
        </w:rPr>
        <w:lastRenderedPageBreak/>
        <w:t>附件4：</w:t>
      </w:r>
    </w:p>
    <w:p w:rsidR="00BC36C9" w:rsidRDefault="009B7E34">
      <w:pPr>
        <w:spacing w:line="360" w:lineRule="auto"/>
        <w:jc w:val="center"/>
        <w:rPr>
          <w:rFonts w:ascii="宋体" w:eastAsia="宋体" w:hAnsi="宋体" w:cs="宋体"/>
          <w:color w:val="000000" w:themeColor="text1"/>
          <w:sz w:val="30"/>
          <w:szCs w:val="30"/>
        </w:rPr>
      </w:pPr>
      <w:r>
        <w:rPr>
          <w:rFonts w:ascii="宋体" w:eastAsia="宋体" w:hAnsi="宋体" w:cs="宋体" w:hint="eastAsia"/>
          <w:b/>
          <w:bCs/>
          <w:color w:val="000000" w:themeColor="text1"/>
          <w:sz w:val="30"/>
          <w:szCs w:val="30"/>
        </w:rPr>
        <w:t>本项目拟投入人员汇总表</w:t>
      </w:r>
    </w:p>
    <w:tbl>
      <w:tblPr>
        <w:tblW w:w="0" w:type="auto"/>
        <w:tblInd w:w="-110" w:type="dxa"/>
        <w:tblLayout w:type="fixed"/>
        <w:tblCellMar>
          <w:left w:w="0" w:type="dxa"/>
          <w:right w:w="0" w:type="dxa"/>
        </w:tblCellMar>
        <w:tblLook w:val="04A0" w:firstRow="1" w:lastRow="0" w:firstColumn="1" w:lastColumn="0" w:noHBand="0" w:noVBand="1"/>
      </w:tblPr>
      <w:tblGrid>
        <w:gridCol w:w="632"/>
        <w:gridCol w:w="981"/>
        <w:gridCol w:w="730"/>
        <w:gridCol w:w="593"/>
        <w:gridCol w:w="649"/>
        <w:gridCol w:w="1025"/>
        <w:gridCol w:w="1124"/>
        <w:gridCol w:w="912"/>
        <w:gridCol w:w="1776"/>
      </w:tblGrid>
      <w:tr w:rsidR="00BC36C9">
        <w:trPr>
          <w:trHeight w:hRule="exact" w:val="851"/>
        </w:trPr>
        <w:tc>
          <w:tcPr>
            <w:tcW w:w="63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C36C9" w:rsidRDefault="009B7E34">
            <w:pPr>
              <w:pStyle w:val="aff3"/>
              <w:spacing w:line="360" w:lineRule="auto"/>
              <w:ind w:leftChars="0" w:left="0"/>
              <w:rPr>
                <w:rFonts w:hAnsi="宋体" w:cs="宋体"/>
                <w:color w:val="000000" w:themeColor="text1"/>
              </w:rPr>
            </w:pPr>
            <w:r>
              <w:rPr>
                <w:rFonts w:hAnsi="宋体" w:cs="宋体" w:hint="eastAsia"/>
                <w:color w:val="000000" w:themeColor="text1"/>
              </w:rPr>
              <w:t>序号</w:t>
            </w:r>
          </w:p>
        </w:tc>
        <w:tc>
          <w:tcPr>
            <w:tcW w:w="98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C36C9" w:rsidRDefault="009B7E34">
            <w:pPr>
              <w:pStyle w:val="aff3"/>
              <w:spacing w:line="360" w:lineRule="auto"/>
              <w:ind w:leftChars="0" w:left="0"/>
              <w:rPr>
                <w:rFonts w:hAnsi="宋体" w:cs="宋体"/>
                <w:color w:val="000000" w:themeColor="text1"/>
              </w:rPr>
            </w:pPr>
            <w:r>
              <w:rPr>
                <w:rFonts w:hAnsi="宋体" w:cs="宋体" w:hint="eastAsia"/>
                <w:color w:val="000000" w:themeColor="text1"/>
              </w:rPr>
              <w:t>姓  名</w:t>
            </w:r>
          </w:p>
        </w:tc>
        <w:tc>
          <w:tcPr>
            <w:tcW w:w="73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C36C9" w:rsidRDefault="009B7E34">
            <w:pPr>
              <w:pStyle w:val="aff3"/>
              <w:spacing w:line="360" w:lineRule="auto"/>
              <w:ind w:leftChars="0" w:left="0"/>
              <w:rPr>
                <w:rFonts w:hAnsi="宋体" w:cs="宋体"/>
                <w:color w:val="000000" w:themeColor="text1"/>
              </w:rPr>
            </w:pPr>
            <w:r>
              <w:rPr>
                <w:rFonts w:hAnsi="宋体" w:cs="宋体" w:hint="eastAsia"/>
                <w:color w:val="000000" w:themeColor="text1"/>
              </w:rPr>
              <w:t>性别</w:t>
            </w:r>
          </w:p>
        </w:tc>
        <w:tc>
          <w:tcPr>
            <w:tcW w:w="59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C36C9" w:rsidRDefault="009B7E34">
            <w:pPr>
              <w:pStyle w:val="aff3"/>
              <w:spacing w:line="360" w:lineRule="auto"/>
              <w:ind w:leftChars="0" w:left="0"/>
              <w:rPr>
                <w:rFonts w:hAnsi="宋体" w:cs="宋体"/>
                <w:color w:val="000000" w:themeColor="text1"/>
              </w:rPr>
            </w:pPr>
            <w:r>
              <w:rPr>
                <w:rFonts w:hAnsi="宋体" w:cs="宋体" w:hint="eastAsia"/>
                <w:color w:val="000000" w:themeColor="text1"/>
              </w:rPr>
              <w:t>年龄</w:t>
            </w:r>
          </w:p>
        </w:tc>
        <w:tc>
          <w:tcPr>
            <w:tcW w:w="64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C36C9" w:rsidRDefault="009B7E34">
            <w:pPr>
              <w:pStyle w:val="aff3"/>
              <w:spacing w:line="360" w:lineRule="auto"/>
              <w:ind w:leftChars="0" w:left="0"/>
              <w:rPr>
                <w:rFonts w:hAnsi="宋体" w:cs="宋体"/>
                <w:color w:val="000000" w:themeColor="text1"/>
              </w:rPr>
            </w:pPr>
            <w:r>
              <w:rPr>
                <w:rFonts w:hAnsi="宋体" w:cs="宋体" w:hint="eastAsia"/>
                <w:color w:val="000000" w:themeColor="text1"/>
              </w:rPr>
              <w:t>学历</w:t>
            </w:r>
          </w:p>
        </w:tc>
        <w:tc>
          <w:tcPr>
            <w:tcW w:w="10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C36C9" w:rsidRDefault="009B7E34">
            <w:pPr>
              <w:pStyle w:val="aff3"/>
              <w:spacing w:line="360" w:lineRule="auto"/>
              <w:ind w:leftChars="0" w:left="0"/>
              <w:rPr>
                <w:rFonts w:hAnsi="宋体" w:cs="宋体"/>
                <w:color w:val="000000" w:themeColor="text1"/>
              </w:rPr>
            </w:pPr>
            <w:r>
              <w:rPr>
                <w:rFonts w:hAnsi="宋体" w:cs="宋体" w:hint="eastAsia"/>
                <w:color w:val="000000" w:themeColor="text1"/>
              </w:rPr>
              <w:t>技术</w:t>
            </w:r>
          </w:p>
          <w:p w:rsidR="00BC36C9" w:rsidRDefault="009B7E34">
            <w:pPr>
              <w:pStyle w:val="aff3"/>
              <w:spacing w:line="360" w:lineRule="auto"/>
              <w:ind w:leftChars="0" w:left="0"/>
              <w:rPr>
                <w:rFonts w:hAnsi="宋体" w:cs="宋体"/>
                <w:color w:val="000000" w:themeColor="text1"/>
              </w:rPr>
            </w:pPr>
            <w:r>
              <w:rPr>
                <w:rFonts w:hAnsi="宋体" w:cs="宋体" w:hint="eastAsia"/>
                <w:color w:val="000000" w:themeColor="text1"/>
              </w:rPr>
              <w:t>职称</w:t>
            </w:r>
          </w:p>
        </w:tc>
        <w:tc>
          <w:tcPr>
            <w:tcW w:w="112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C36C9" w:rsidRDefault="009B7E34">
            <w:pPr>
              <w:pStyle w:val="aff3"/>
              <w:spacing w:line="360" w:lineRule="auto"/>
              <w:ind w:leftChars="0" w:left="0"/>
              <w:rPr>
                <w:rFonts w:hAnsi="宋体" w:cs="宋体"/>
                <w:color w:val="000000" w:themeColor="text1"/>
              </w:rPr>
            </w:pPr>
            <w:r>
              <w:rPr>
                <w:rFonts w:hAnsi="宋体" w:cs="宋体" w:hint="eastAsia"/>
                <w:color w:val="000000" w:themeColor="text1"/>
              </w:rPr>
              <w:t>资格证</w:t>
            </w:r>
          </w:p>
          <w:p w:rsidR="00BC36C9" w:rsidRDefault="009B7E34">
            <w:pPr>
              <w:pStyle w:val="aff3"/>
              <w:spacing w:line="360" w:lineRule="auto"/>
              <w:ind w:leftChars="0" w:left="0"/>
              <w:rPr>
                <w:rFonts w:hAnsi="宋体" w:cs="宋体"/>
                <w:color w:val="000000" w:themeColor="text1"/>
              </w:rPr>
            </w:pPr>
            <w:r>
              <w:rPr>
                <w:rFonts w:hAnsi="宋体" w:cs="宋体" w:hint="eastAsia"/>
                <w:color w:val="000000" w:themeColor="text1"/>
              </w:rPr>
              <w:t>书种类</w:t>
            </w:r>
          </w:p>
        </w:tc>
        <w:tc>
          <w:tcPr>
            <w:tcW w:w="91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C36C9" w:rsidRDefault="009B7E34">
            <w:pPr>
              <w:pStyle w:val="aff3"/>
              <w:spacing w:line="360" w:lineRule="auto"/>
              <w:ind w:leftChars="0" w:left="0"/>
              <w:rPr>
                <w:rFonts w:hAnsi="宋体" w:cs="宋体"/>
                <w:color w:val="000000" w:themeColor="text1"/>
              </w:rPr>
            </w:pPr>
            <w:r>
              <w:rPr>
                <w:rFonts w:hAnsi="宋体" w:cs="宋体" w:hint="eastAsia"/>
                <w:color w:val="000000" w:themeColor="text1"/>
              </w:rPr>
              <w:t>工作</w:t>
            </w:r>
          </w:p>
          <w:p w:rsidR="00BC36C9" w:rsidRDefault="009B7E34">
            <w:pPr>
              <w:pStyle w:val="aff3"/>
              <w:spacing w:line="360" w:lineRule="auto"/>
              <w:ind w:leftChars="0" w:left="0"/>
              <w:rPr>
                <w:rFonts w:hAnsi="宋体" w:cs="宋体"/>
                <w:color w:val="000000" w:themeColor="text1"/>
              </w:rPr>
            </w:pPr>
            <w:r>
              <w:rPr>
                <w:rFonts w:hAnsi="宋体" w:cs="宋体" w:hint="eastAsia"/>
                <w:color w:val="000000" w:themeColor="text1"/>
              </w:rPr>
              <w:t>年限</w:t>
            </w:r>
          </w:p>
        </w:tc>
        <w:tc>
          <w:tcPr>
            <w:tcW w:w="177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C36C9" w:rsidRDefault="009B7E34">
            <w:pPr>
              <w:pStyle w:val="aff3"/>
              <w:spacing w:line="360" w:lineRule="auto"/>
              <w:ind w:leftChars="0" w:left="0"/>
              <w:rPr>
                <w:rFonts w:hAnsi="宋体" w:cs="宋体"/>
                <w:color w:val="000000" w:themeColor="text1"/>
              </w:rPr>
            </w:pPr>
            <w:r>
              <w:rPr>
                <w:rFonts w:hAnsi="宋体" w:cs="宋体" w:hint="eastAsia"/>
                <w:color w:val="000000" w:themeColor="text1"/>
              </w:rPr>
              <w:t>拟担任的职务</w:t>
            </w:r>
          </w:p>
        </w:tc>
      </w:tr>
      <w:tr w:rsidR="00BC36C9">
        <w:trPr>
          <w:trHeight w:hRule="exact" w:val="851"/>
        </w:trPr>
        <w:tc>
          <w:tcPr>
            <w:tcW w:w="63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C36C9" w:rsidRDefault="00BC36C9">
            <w:pPr>
              <w:pStyle w:val="aff3"/>
              <w:spacing w:line="360" w:lineRule="auto"/>
              <w:ind w:leftChars="0" w:left="0"/>
              <w:rPr>
                <w:rFonts w:hAnsi="宋体" w:cs="宋体"/>
                <w:color w:val="000000" w:themeColor="text1"/>
              </w:rPr>
            </w:pPr>
          </w:p>
        </w:tc>
        <w:tc>
          <w:tcPr>
            <w:tcW w:w="98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C36C9" w:rsidRDefault="00BC36C9">
            <w:pPr>
              <w:pStyle w:val="aff3"/>
              <w:spacing w:line="360" w:lineRule="auto"/>
              <w:ind w:leftChars="0" w:left="0"/>
              <w:rPr>
                <w:rFonts w:hAnsi="宋体" w:cs="宋体"/>
                <w:color w:val="000000" w:themeColor="text1"/>
              </w:rPr>
            </w:pPr>
          </w:p>
        </w:tc>
        <w:tc>
          <w:tcPr>
            <w:tcW w:w="73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C36C9" w:rsidRDefault="00BC36C9">
            <w:pPr>
              <w:pStyle w:val="aff3"/>
              <w:spacing w:line="360" w:lineRule="auto"/>
              <w:ind w:leftChars="0" w:left="0"/>
              <w:rPr>
                <w:rFonts w:hAnsi="宋体" w:cs="宋体"/>
                <w:color w:val="000000" w:themeColor="text1"/>
              </w:rPr>
            </w:pPr>
          </w:p>
        </w:tc>
        <w:tc>
          <w:tcPr>
            <w:tcW w:w="59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C36C9" w:rsidRDefault="00BC36C9">
            <w:pPr>
              <w:pStyle w:val="aff3"/>
              <w:spacing w:line="360" w:lineRule="auto"/>
              <w:ind w:leftChars="0" w:left="0"/>
              <w:rPr>
                <w:rFonts w:hAnsi="宋体" w:cs="宋体"/>
                <w:color w:val="000000" w:themeColor="text1"/>
              </w:rPr>
            </w:pPr>
          </w:p>
        </w:tc>
        <w:tc>
          <w:tcPr>
            <w:tcW w:w="64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C36C9" w:rsidRDefault="00BC36C9">
            <w:pPr>
              <w:pStyle w:val="aff3"/>
              <w:spacing w:line="360" w:lineRule="auto"/>
              <w:ind w:leftChars="0" w:left="0"/>
              <w:rPr>
                <w:rFonts w:hAnsi="宋体" w:cs="宋体"/>
                <w:color w:val="000000" w:themeColor="text1"/>
              </w:rPr>
            </w:pPr>
          </w:p>
        </w:tc>
        <w:tc>
          <w:tcPr>
            <w:tcW w:w="10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C36C9" w:rsidRDefault="00BC36C9">
            <w:pPr>
              <w:pStyle w:val="aff3"/>
              <w:spacing w:line="360" w:lineRule="auto"/>
              <w:ind w:leftChars="0" w:left="0"/>
              <w:rPr>
                <w:rFonts w:hAnsi="宋体" w:cs="宋体"/>
                <w:color w:val="000000" w:themeColor="text1"/>
              </w:rPr>
            </w:pPr>
          </w:p>
        </w:tc>
        <w:tc>
          <w:tcPr>
            <w:tcW w:w="112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C36C9" w:rsidRDefault="00BC36C9">
            <w:pPr>
              <w:pStyle w:val="aff3"/>
              <w:spacing w:line="360" w:lineRule="auto"/>
              <w:ind w:leftChars="0" w:left="0"/>
              <w:rPr>
                <w:rFonts w:hAnsi="宋体" w:cs="宋体"/>
                <w:color w:val="000000" w:themeColor="text1"/>
              </w:rPr>
            </w:pPr>
          </w:p>
        </w:tc>
        <w:tc>
          <w:tcPr>
            <w:tcW w:w="91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C36C9" w:rsidRDefault="00BC36C9">
            <w:pPr>
              <w:pStyle w:val="aff3"/>
              <w:spacing w:line="360" w:lineRule="auto"/>
              <w:ind w:leftChars="0" w:left="0"/>
              <w:rPr>
                <w:rFonts w:hAnsi="宋体" w:cs="宋体"/>
                <w:color w:val="000000" w:themeColor="text1"/>
              </w:rPr>
            </w:pPr>
          </w:p>
        </w:tc>
        <w:tc>
          <w:tcPr>
            <w:tcW w:w="177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C36C9" w:rsidRDefault="00BC36C9">
            <w:pPr>
              <w:pStyle w:val="aff3"/>
              <w:spacing w:line="360" w:lineRule="auto"/>
              <w:ind w:leftChars="0" w:left="0"/>
              <w:rPr>
                <w:rFonts w:hAnsi="宋体" w:cs="宋体"/>
                <w:color w:val="000000" w:themeColor="text1"/>
              </w:rPr>
            </w:pPr>
          </w:p>
        </w:tc>
      </w:tr>
      <w:tr w:rsidR="00BC36C9">
        <w:trPr>
          <w:trHeight w:hRule="exact" w:val="851"/>
        </w:trPr>
        <w:tc>
          <w:tcPr>
            <w:tcW w:w="63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C36C9" w:rsidRDefault="00BC36C9">
            <w:pPr>
              <w:pStyle w:val="aff3"/>
              <w:spacing w:line="360" w:lineRule="auto"/>
              <w:ind w:leftChars="0" w:left="0"/>
              <w:rPr>
                <w:rFonts w:hAnsi="宋体" w:cs="宋体"/>
                <w:color w:val="000000" w:themeColor="text1"/>
              </w:rPr>
            </w:pPr>
          </w:p>
        </w:tc>
        <w:tc>
          <w:tcPr>
            <w:tcW w:w="98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C36C9" w:rsidRDefault="00BC36C9">
            <w:pPr>
              <w:pStyle w:val="aff3"/>
              <w:spacing w:line="360" w:lineRule="auto"/>
              <w:ind w:leftChars="0" w:left="0"/>
              <w:rPr>
                <w:rFonts w:hAnsi="宋体" w:cs="宋体"/>
                <w:color w:val="000000" w:themeColor="text1"/>
              </w:rPr>
            </w:pPr>
          </w:p>
        </w:tc>
        <w:tc>
          <w:tcPr>
            <w:tcW w:w="73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C36C9" w:rsidRDefault="00BC36C9">
            <w:pPr>
              <w:pStyle w:val="aff3"/>
              <w:spacing w:line="360" w:lineRule="auto"/>
              <w:ind w:leftChars="0" w:left="0"/>
              <w:rPr>
                <w:rFonts w:hAnsi="宋体" w:cs="宋体"/>
                <w:color w:val="000000" w:themeColor="text1"/>
              </w:rPr>
            </w:pPr>
          </w:p>
        </w:tc>
        <w:tc>
          <w:tcPr>
            <w:tcW w:w="59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C36C9" w:rsidRDefault="00BC36C9">
            <w:pPr>
              <w:pStyle w:val="aff3"/>
              <w:spacing w:line="360" w:lineRule="auto"/>
              <w:ind w:leftChars="0" w:left="0"/>
              <w:rPr>
                <w:rFonts w:hAnsi="宋体" w:cs="宋体"/>
                <w:color w:val="000000" w:themeColor="text1"/>
              </w:rPr>
            </w:pPr>
          </w:p>
        </w:tc>
        <w:tc>
          <w:tcPr>
            <w:tcW w:w="64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C36C9" w:rsidRDefault="00BC36C9">
            <w:pPr>
              <w:pStyle w:val="aff3"/>
              <w:spacing w:line="360" w:lineRule="auto"/>
              <w:ind w:leftChars="0" w:left="0"/>
              <w:rPr>
                <w:rFonts w:hAnsi="宋体" w:cs="宋体"/>
                <w:color w:val="000000" w:themeColor="text1"/>
              </w:rPr>
            </w:pPr>
          </w:p>
        </w:tc>
        <w:tc>
          <w:tcPr>
            <w:tcW w:w="10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C36C9" w:rsidRDefault="00BC36C9">
            <w:pPr>
              <w:pStyle w:val="aff3"/>
              <w:spacing w:line="360" w:lineRule="auto"/>
              <w:ind w:leftChars="0" w:left="0"/>
              <w:rPr>
                <w:rFonts w:hAnsi="宋体" w:cs="宋体"/>
                <w:color w:val="000000" w:themeColor="text1"/>
              </w:rPr>
            </w:pPr>
          </w:p>
        </w:tc>
        <w:tc>
          <w:tcPr>
            <w:tcW w:w="112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C36C9" w:rsidRDefault="00BC36C9">
            <w:pPr>
              <w:pStyle w:val="aff3"/>
              <w:spacing w:line="360" w:lineRule="auto"/>
              <w:ind w:leftChars="0" w:left="0"/>
              <w:rPr>
                <w:rFonts w:hAnsi="宋体" w:cs="宋体"/>
                <w:color w:val="000000" w:themeColor="text1"/>
              </w:rPr>
            </w:pPr>
          </w:p>
        </w:tc>
        <w:tc>
          <w:tcPr>
            <w:tcW w:w="91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C36C9" w:rsidRDefault="00BC36C9">
            <w:pPr>
              <w:pStyle w:val="aff3"/>
              <w:spacing w:line="360" w:lineRule="auto"/>
              <w:ind w:leftChars="0" w:left="0"/>
              <w:rPr>
                <w:rFonts w:hAnsi="宋体" w:cs="宋体"/>
                <w:color w:val="000000" w:themeColor="text1"/>
              </w:rPr>
            </w:pPr>
          </w:p>
        </w:tc>
        <w:tc>
          <w:tcPr>
            <w:tcW w:w="177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C36C9" w:rsidRDefault="00BC36C9">
            <w:pPr>
              <w:pStyle w:val="aff3"/>
              <w:spacing w:line="360" w:lineRule="auto"/>
              <w:ind w:leftChars="0" w:left="0"/>
              <w:rPr>
                <w:rFonts w:hAnsi="宋体" w:cs="宋体"/>
                <w:color w:val="000000" w:themeColor="text1"/>
              </w:rPr>
            </w:pPr>
          </w:p>
        </w:tc>
      </w:tr>
      <w:tr w:rsidR="00BC36C9">
        <w:trPr>
          <w:trHeight w:hRule="exact" w:val="851"/>
        </w:trPr>
        <w:tc>
          <w:tcPr>
            <w:tcW w:w="63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C36C9" w:rsidRDefault="00BC36C9">
            <w:pPr>
              <w:pStyle w:val="aff3"/>
              <w:spacing w:line="360" w:lineRule="auto"/>
              <w:ind w:leftChars="0" w:left="0"/>
              <w:rPr>
                <w:rFonts w:hAnsi="宋体" w:cs="宋体"/>
                <w:color w:val="000000" w:themeColor="text1"/>
              </w:rPr>
            </w:pPr>
          </w:p>
        </w:tc>
        <w:tc>
          <w:tcPr>
            <w:tcW w:w="98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C36C9" w:rsidRDefault="00BC36C9">
            <w:pPr>
              <w:pStyle w:val="aff3"/>
              <w:spacing w:line="360" w:lineRule="auto"/>
              <w:ind w:leftChars="0" w:left="0"/>
              <w:rPr>
                <w:rFonts w:hAnsi="宋体" w:cs="宋体"/>
                <w:color w:val="000000" w:themeColor="text1"/>
              </w:rPr>
            </w:pPr>
          </w:p>
        </w:tc>
        <w:tc>
          <w:tcPr>
            <w:tcW w:w="73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C36C9" w:rsidRDefault="00BC36C9">
            <w:pPr>
              <w:pStyle w:val="aff3"/>
              <w:spacing w:line="360" w:lineRule="auto"/>
              <w:ind w:leftChars="0" w:left="0"/>
              <w:rPr>
                <w:rFonts w:hAnsi="宋体" w:cs="宋体"/>
                <w:color w:val="000000" w:themeColor="text1"/>
              </w:rPr>
            </w:pPr>
          </w:p>
        </w:tc>
        <w:tc>
          <w:tcPr>
            <w:tcW w:w="59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C36C9" w:rsidRDefault="00BC36C9">
            <w:pPr>
              <w:pStyle w:val="aff3"/>
              <w:spacing w:line="360" w:lineRule="auto"/>
              <w:ind w:leftChars="0" w:left="0"/>
              <w:rPr>
                <w:rFonts w:hAnsi="宋体" w:cs="宋体"/>
                <w:color w:val="000000" w:themeColor="text1"/>
              </w:rPr>
            </w:pPr>
          </w:p>
        </w:tc>
        <w:tc>
          <w:tcPr>
            <w:tcW w:w="64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C36C9" w:rsidRDefault="00BC36C9">
            <w:pPr>
              <w:pStyle w:val="aff3"/>
              <w:spacing w:line="360" w:lineRule="auto"/>
              <w:ind w:leftChars="0" w:left="0"/>
              <w:rPr>
                <w:rFonts w:hAnsi="宋体" w:cs="宋体"/>
                <w:color w:val="000000" w:themeColor="text1"/>
              </w:rPr>
            </w:pPr>
          </w:p>
        </w:tc>
        <w:tc>
          <w:tcPr>
            <w:tcW w:w="10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C36C9" w:rsidRDefault="00BC36C9">
            <w:pPr>
              <w:pStyle w:val="aff3"/>
              <w:spacing w:line="360" w:lineRule="auto"/>
              <w:ind w:leftChars="0" w:left="0"/>
              <w:rPr>
                <w:rFonts w:hAnsi="宋体" w:cs="宋体"/>
                <w:color w:val="000000" w:themeColor="text1"/>
              </w:rPr>
            </w:pPr>
          </w:p>
        </w:tc>
        <w:tc>
          <w:tcPr>
            <w:tcW w:w="112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C36C9" w:rsidRDefault="00BC36C9">
            <w:pPr>
              <w:pStyle w:val="aff3"/>
              <w:spacing w:line="360" w:lineRule="auto"/>
              <w:ind w:leftChars="0" w:left="0"/>
              <w:rPr>
                <w:rFonts w:hAnsi="宋体" w:cs="宋体"/>
                <w:color w:val="000000" w:themeColor="text1"/>
              </w:rPr>
            </w:pPr>
          </w:p>
        </w:tc>
        <w:tc>
          <w:tcPr>
            <w:tcW w:w="91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C36C9" w:rsidRDefault="00BC36C9">
            <w:pPr>
              <w:pStyle w:val="aff3"/>
              <w:spacing w:line="360" w:lineRule="auto"/>
              <w:ind w:leftChars="0" w:left="0"/>
              <w:rPr>
                <w:rFonts w:hAnsi="宋体" w:cs="宋体"/>
                <w:color w:val="000000" w:themeColor="text1"/>
              </w:rPr>
            </w:pPr>
          </w:p>
        </w:tc>
        <w:tc>
          <w:tcPr>
            <w:tcW w:w="177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C36C9" w:rsidRDefault="00BC36C9">
            <w:pPr>
              <w:pStyle w:val="aff3"/>
              <w:spacing w:line="360" w:lineRule="auto"/>
              <w:ind w:leftChars="0" w:left="0"/>
              <w:rPr>
                <w:rFonts w:hAnsi="宋体" w:cs="宋体"/>
                <w:color w:val="000000" w:themeColor="text1"/>
              </w:rPr>
            </w:pPr>
          </w:p>
        </w:tc>
      </w:tr>
      <w:tr w:rsidR="00BC36C9">
        <w:trPr>
          <w:trHeight w:hRule="exact" w:val="851"/>
        </w:trPr>
        <w:tc>
          <w:tcPr>
            <w:tcW w:w="63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C36C9" w:rsidRDefault="00BC36C9">
            <w:pPr>
              <w:pStyle w:val="aff3"/>
              <w:spacing w:line="360" w:lineRule="auto"/>
              <w:ind w:leftChars="0" w:left="0"/>
              <w:rPr>
                <w:rFonts w:hAnsi="宋体" w:cs="宋体"/>
                <w:color w:val="000000" w:themeColor="text1"/>
              </w:rPr>
            </w:pPr>
          </w:p>
        </w:tc>
        <w:tc>
          <w:tcPr>
            <w:tcW w:w="98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C36C9" w:rsidRDefault="00BC36C9">
            <w:pPr>
              <w:pStyle w:val="aff3"/>
              <w:spacing w:line="360" w:lineRule="auto"/>
              <w:ind w:leftChars="0" w:left="0"/>
              <w:rPr>
                <w:rFonts w:hAnsi="宋体" w:cs="宋体"/>
                <w:color w:val="000000" w:themeColor="text1"/>
              </w:rPr>
            </w:pPr>
          </w:p>
        </w:tc>
        <w:tc>
          <w:tcPr>
            <w:tcW w:w="73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C36C9" w:rsidRDefault="00BC36C9">
            <w:pPr>
              <w:pStyle w:val="aff3"/>
              <w:spacing w:line="360" w:lineRule="auto"/>
              <w:ind w:leftChars="0" w:left="0"/>
              <w:rPr>
                <w:rFonts w:hAnsi="宋体" w:cs="宋体"/>
                <w:color w:val="000000" w:themeColor="text1"/>
              </w:rPr>
            </w:pPr>
          </w:p>
        </w:tc>
        <w:tc>
          <w:tcPr>
            <w:tcW w:w="59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C36C9" w:rsidRDefault="00BC36C9">
            <w:pPr>
              <w:pStyle w:val="aff3"/>
              <w:spacing w:line="360" w:lineRule="auto"/>
              <w:ind w:leftChars="0" w:left="0"/>
              <w:rPr>
                <w:rFonts w:hAnsi="宋体" w:cs="宋体"/>
                <w:color w:val="000000" w:themeColor="text1"/>
              </w:rPr>
            </w:pPr>
          </w:p>
        </w:tc>
        <w:tc>
          <w:tcPr>
            <w:tcW w:w="64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C36C9" w:rsidRDefault="00BC36C9">
            <w:pPr>
              <w:pStyle w:val="aff3"/>
              <w:spacing w:line="360" w:lineRule="auto"/>
              <w:ind w:leftChars="0" w:left="0"/>
              <w:rPr>
                <w:rFonts w:hAnsi="宋体" w:cs="宋体"/>
                <w:color w:val="000000" w:themeColor="text1"/>
              </w:rPr>
            </w:pPr>
          </w:p>
        </w:tc>
        <w:tc>
          <w:tcPr>
            <w:tcW w:w="10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C36C9" w:rsidRDefault="00BC36C9">
            <w:pPr>
              <w:pStyle w:val="aff3"/>
              <w:spacing w:line="360" w:lineRule="auto"/>
              <w:ind w:leftChars="0" w:left="0"/>
              <w:rPr>
                <w:rFonts w:hAnsi="宋体" w:cs="宋体"/>
                <w:color w:val="000000" w:themeColor="text1"/>
              </w:rPr>
            </w:pPr>
          </w:p>
        </w:tc>
        <w:tc>
          <w:tcPr>
            <w:tcW w:w="112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C36C9" w:rsidRDefault="00BC36C9">
            <w:pPr>
              <w:pStyle w:val="aff3"/>
              <w:spacing w:line="360" w:lineRule="auto"/>
              <w:ind w:leftChars="0" w:left="0"/>
              <w:rPr>
                <w:rFonts w:hAnsi="宋体" w:cs="宋体"/>
                <w:color w:val="000000" w:themeColor="text1"/>
              </w:rPr>
            </w:pPr>
          </w:p>
        </w:tc>
        <w:tc>
          <w:tcPr>
            <w:tcW w:w="91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C36C9" w:rsidRDefault="00BC36C9">
            <w:pPr>
              <w:pStyle w:val="aff3"/>
              <w:spacing w:line="360" w:lineRule="auto"/>
              <w:ind w:leftChars="0" w:left="0"/>
              <w:rPr>
                <w:rFonts w:hAnsi="宋体" w:cs="宋体"/>
                <w:color w:val="000000" w:themeColor="text1"/>
              </w:rPr>
            </w:pPr>
          </w:p>
        </w:tc>
        <w:tc>
          <w:tcPr>
            <w:tcW w:w="177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C36C9" w:rsidRDefault="00BC36C9">
            <w:pPr>
              <w:pStyle w:val="aff3"/>
              <w:spacing w:line="360" w:lineRule="auto"/>
              <w:ind w:leftChars="0" w:left="0"/>
              <w:rPr>
                <w:rFonts w:hAnsi="宋体" w:cs="宋体"/>
                <w:color w:val="000000" w:themeColor="text1"/>
              </w:rPr>
            </w:pPr>
          </w:p>
        </w:tc>
      </w:tr>
      <w:tr w:rsidR="00BC36C9">
        <w:trPr>
          <w:trHeight w:hRule="exact" w:val="851"/>
        </w:trPr>
        <w:tc>
          <w:tcPr>
            <w:tcW w:w="63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C36C9" w:rsidRDefault="00BC36C9">
            <w:pPr>
              <w:pStyle w:val="aff3"/>
              <w:spacing w:line="360" w:lineRule="auto"/>
              <w:ind w:leftChars="0" w:left="0"/>
              <w:rPr>
                <w:rFonts w:hAnsi="宋体" w:cs="宋体"/>
                <w:color w:val="000000" w:themeColor="text1"/>
              </w:rPr>
            </w:pPr>
          </w:p>
        </w:tc>
        <w:tc>
          <w:tcPr>
            <w:tcW w:w="98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C36C9" w:rsidRDefault="00BC36C9">
            <w:pPr>
              <w:pStyle w:val="aff3"/>
              <w:spacing w:line="360" w:lineRule="auto"/>
              <w:ind w:leftChars="0" w:left="0"/>
              <w:rPr>
                <w:rFonts w:hAnsi="宋体" w:cs="宋体"/>
                <w:color w:val="000000" w:themeColor="text1"/>
              </w:rPr>
            </w:pPr>
          </w:p>
        </w:tc>
        <w:tc>
          <w:tcPr>
            <w:tcW w:w="73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C36C9" w:rsidRDefault="00BC36C9">
            <w:pPr>
              <w:pStyle w:val="aff3"/>
              <w:spacing w:line="360" w:lineRule="auto"/>
              <w:ind w:leftChars="0" w:left="0"/>
              <w:rPr>
                <w:rFonts w:hAnsi="宋体" w:cs="宋体"/>
                <w:color w:val="000000" w:themeColor="text1"/>
              </w:rPr>
            </w:pPr>
          </w:p>
        </w:tc>
        <w:tc>
          <w:tcPr>
            <w:tcW w:w="59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C36C9" w:rsidRDefault="00BC36C9">
            <w:pPr>
              <w:pStyle w:val="aff3"/>
              <w:spacing w:line="360" w:lineRule="auto"/>
              <w:ind w:leftChars="0" w:left="0"/>
              <w:rPr>
                <w:rFonts w:hAnsi="宋体" w:cs="宋体"/>
                <w:color w:val="000000" w:themeColor="text1"/>
              </w:rPr>
            </w:pPr>
          </w:p>
        </w:tc>
        <w:tc>
          <w:tcPr>
            <w:tcW w:w="64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C36C9" w:rsidRDefault="00BC36C9">
            <w:pPr>
              <w:pStyle w:val="aff3"/>
              <w:spacing w:line="360" w:lineRule="auto"/>
              <w:ind w:leftChars="0" w:left="0"/>
              <w:rPr>
                <w:rFonts w:hAnsi="宋体" w:cs="宋体"/>
                <w:color w:val="000000" w:themeColor="text1"/>
              </w:rPr>
            </w:pPr>
          </w:p>
        </w:tc>
        <w:tc>
          <w:tcPr>
            <w:tcW w:w="10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C36C9" w:rsidRDefault="00BC36C9">
            <w:pPr>
              <w:pStyle w:val="aff3"/>
              <w:spacing w:line="360" w:lineRule="auto"/>
              <w:ind w:leftChars="0" w:left="0"/>
              <w:rPr>
                <w:rFonts w:hAnsi="宋体" w:cs="宋体"/>
                <w:color w:val="000000" w:themeColor="text1"/>
              </w:rPr>
            </w:pPr>
          </w:p>
        </w:tc>
        <w:tc>
          <w:tcPr>
            <w:tcW w:w="112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C36C9" w:rsidRDefault="00BC36C9">
            <w:pPr>
              <w:pStyle w:val="aff3"/>
              <w:spacing w:line="360" w:lineRule="auto"/>
              <w:ind w:leftChars="0" w:left="0"/>
              <w:rPr>
                <w:rFonts w:hAnsi="宋体" w:cs="宋体"/>
                <w:color w:val="000000" w:themeColor="text1"/>
              </w:rPr>
            </w:pPr>
          </w:p>
        </w:tc>
        <w:tc>
          <w:tcPr>
            <w:tcW w:w="91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C36C9" w:rsidRDefault="00BC36C9">
            <w:pPr>
              <w:pStyle w:val="aff3"/>
              <w:spacing w:line="360" w:lineRule="auto"/>
              <w:ind w:leftChars="0" w:left="0"/>
              <w:rPr>
                <w:rFonts w:hAnsi="宋体" w:cs="宋体"/>
                <w:color w:val="000000" w:themeColor="text1"/>
              </w:rPr>
            </w:pPr>
          </w:p>
        </w:tc>
        <w:tc>
          <w:tcPr>
            <w:tcW w:w="177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C36C9" w:rsidRDefault="00BC36C9">
            <w:pPr>
              <w:pStyle w:val="aff3"/>
              <w:spacing w:line="360" w:lineRule="auto"/>
              <w:ind w:leftChars="0" w:left="0"/>
              <w:rPr>
                <w:rFonts w:hAnsi="宋体" w:cs="宋体"/>
                <w:color w:val="000000" w:themeColor="text1"/>
              </w:rPr>
            </w:pPr>
          </w:p>
        </w:tc>
      </w:tr>
      <w:tr w:rsidR="00BC36C9">
        <w:trPr>
          <w:trHeight w:hRule="exact" w:val="851"/>
        </w:trPr>
        <w:tc>
          <w:tcPr>
            <w:tcW w:w="63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C36C9" w:rsidRDefault="00BC36C9">
            <w:pPr>
              <w:pStyle w:val="aff3"/>
              <w:spacing w:line="360" w:lineRule="auto"/>
              <w:ind w:leftChars="0" w:left="0"/>
              <w:rPr>
                <w:rFonts w:hAnsi="宋体" w:cs="宋体"/>
                <w:color w:val="000000" w:themeColor="text1"/>
              </w:rPr>
            </w:pPr>
          </w:p>
        </w:tc>
        <w:tc>
          <w:tcPr>
            <w:tcW w:w="98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C36C9" w:rsidRDefault="00BC36C9">
            <w:pPr>
              <w:pStyle w:val="aff3"/>
              <w:spacing w:line="360" w:lineRule="auto"/>
              <w:ind w:leftChars="0" w:left="0"/>
              <w:rPr>
                <w:rFonts w:hAnsi="宋体" w:cs="宋体"/>
                <w:color w:val="000000" w:themeColor="text1"/>
              </w:rPr>
            </w:pPr>
          </w:p>
        </w:tc>
        <w:tc>
          <w:tcPr>
            <w:tcW w:w="73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C36C9" w:rsidRDefault="00BC36C9">
            <w:pPr>
              <w:pStyle w:val="aff3"/>
              <w:spacing w:line="360" w:lineRule="auto"/>
              <w:ind w:leftChars="0" w:left="0"/>
              <w:rPr>
                <w:rFonts w:hAnsi="宋体" w:cs="宋体"/>
                <w:color w:val="000000" w:themeColor="text1"/>
              </w:rPr>
            </w:pPr>
          </w:p>
        </w:tc>
        <w:tc>
          <w:tcPr>
            <w:tcW w:w="59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C36C9" w:rsidRDefault="00BC36C9">
            <w:pPr>
              <w:pStyle w:val="aff3"/>
              <w:spacing w:line="360" w:lineRule="auto"/>
              <w:ind w:leftChars="0" w:left="0"/>
              <w:rPr>
                <w:rFonts w:hAnsi="宋体" w:cs="宋体"/>
                <w:color w:val="000000" w:themeColor="text1"/>
              </w:rPr>
            </w:pPr>
          </w:p>
        </w:tc>
        <w:tc>
          <w:tcPr>
            <w:tcW w:w="64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C36C9" w:rsidRDefault="00BC36C9">
            <w:pPr>
              <w:pStyle w:val="aff3"/>
              <w:spacing w:line="360" w:lineRule="auto"/>
              <w:ind w:leftChars="0" w:left="0"/>
              <w:rPr>
                <w:rFonts w:hAnsi="宋体" w:cs="宋体"/>
                <w:color w:val="000000" w:themeColor="text1"/>
              </w:rPr>
            </w:pPr>
          </w:p>
        </w:tc>
        <w:tc>
          <w:tcPr>
            <w:tcW w:w="10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C36C9" w:rsidRDefault="00BC36C9">
            <w:pPr>
              <w:pStyle w:val="aff3"/>
              <w:spacing w:line="360" w:lineRule="auto"/>
              <w:ind w:leftChars="0" w:left="0"/>
              <w:rPr>
                <w:rFonts w:hAnsi="宋体" w:cs="宋体"/>
                <w:color w:val="000000" w:themeColor="text1"/>
              </w:rPr>
            </w:pPr>
          </w:p>
        </w:tc>
        <w:tc>
          <w:tcPr>
            <w:tcW w:w="112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C36C9" w:rsidRDefault="00BC36C9">
            <w:pPr>
              <w:pStyle w:val="aff3"/>
              <w:spacing w:line="360" w:lineRule="auto"/>
              <w:ind w:leftChars="0" w:left="0"/>
              <w:rPr>
                <w:rFonts w:hAnsi="宋体" w:cs="宋体"/>
                <w:color w:val="000000" w:themeColor="text1"/>
              </w:rPr>
            </w:pPr>
          </w:p>
        </w:tc>
        <w:tc>
          <w:tcPr>
            <w:tcW w:w="91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C36C9" w:rsidRDefault="00BC36C9">
            <w:pPr>
              <w:pStyle w:val="aff3"/>
              <w:spacing w:line="360" w:lineRule="auto"/>
              <w:ind w:leftChars="0" w:left="0"/>
              <w:rPr>
                <w:rFonts w:hAnsi="宋体" w:cs="宋体"/>
                <w:color w:val="000000" w:themeColor="text1"/>
              </w:rPr>
            </w:pPr>
          </w:p>
        </w:tc>
        <w:tc>
          <w:tcPr>
            <w:tcW w:w="177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C36C9" w:rsidRDefault="00BC36C9">
            <w:pPr>
              <w:pStyle w:val="aff3"/>
              <w:spacing w:line="360" w:lineRule="auto"/>
              <w:ind w:leftChars="0" w:left="0"/>
              <w:rPr>
                <w:rFonts w:hAnsi="宋体" w:cs="宋体"/>
                <w:color w:val="000000" w:themeColor="text1"/>
              </w:rPr>
            </w:pPr>
          </w:p>
        </w:tc>
      </w:tr>
    </w:tbl>
    <w:p w:rsidR="00BC36C9" w:rsidRDefault="009B7E34">
      <w:pPr>
        <w:spacing w:line="360" w:lineRule="auto"/>
        <w:ind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注：1.在填写时，如本表不适合投标人实际情况，可根据本表格式自行划表填写。</w:t>
      </w:r>
    </w:p>
    <w:p w:rsidR="00BC36C9" w:rsidRDefault="009B7E34">
      <w:pPr>
        <w:spacing w:line="360" w:lineRule="auto"/>
        <w:ind w:firstLineChars="20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2.附以上人员相关证明材料。</w:t>
      </w:r>
    </w:p>
    <w:p w:rsidR="00BC36C9" w:rsidRDefault="00BC36C9">
      <w:pPr>
        <w:spacing w:line="360" w:lineRule="auto"/>
        <w:ind w:firstLine="480"/>
        <w:jc w:val="left"/>
        <w:rPr>
          <w:rFonts w:hAnsi="宋体" w:cs="宋体"/>
          <w:color w:val="000000" w:themeColor="text1"/>
          <w:szCs w:val="24"/>
        </w:rPr>
      </w:pPr>
    </w:p>
    <w:p w:rsidR="00BC36C9" w:rsidRDefault="00BC36C9">
      <w:pPr>
        <w:pStyle w:val="a5"/>
        <w:spacing w:line="360" w:lineRule="auto"/>
        <w:ind w:left="5250" w:firstLine="480"/>
        <w:rPr>
          <w:rFonts w:hAnsi="宋体" w:cs="宋体"/>
          <w:color w:val="000000" w:themeColor="text1"/>
        </w:rPr>
      </w:pPr>
    </w:p>
    <w:p w:rsidR="00BC36C9" w:rsidRDefault="00BC36C9">
      <w:pPr>
        <w:pStyle w:val="a5"/>
        <w:spacing w:line="360" w:lineRule="auto"/>
        <w:ind w:left="5250" w:firstLine="480"/>
        <w:rPr>
          <w:rFonts w:hAnsi="宋体" w:cs="宋体"/>
          <w:color w:val="000000" w:themeColor="text1"/>
        </w:rPr>
      </w:pPr>
    </w:p>
    <w:p w:rsidR="00BC36C9" w:rsidRDefault="00BC36C9">
      <w:pPr>
        <w:pStyle w:val="a5"/>
        <w:spacing w:line="360" w:lineRule="auto"/>
        <w:ind w:left="5250" w:firstLine="480"/>
        <w:rPr>
          <w:rFonts w:hAnsi="宋体" w:cs="宋体"/>
          <w:color w:val="000000" w:themeColor="text1"/>
        </w:rPr>
      </w:pPr>
    </w:p>
    <w:p w:rsidR="00BC36C9" w:rsidRDefault="00BC36C9">
      <w:pPr>
        <w:pStyle w:val="a5"/>
        <w:spacing w:line="360" w:lineRule="auto"/>
        <w:ind w:left="5250" w:firstLine="480"/>
        <w:rPr>
          <w:rFonts w:hAnsi="宋体" w:cs="宋体"/>
          <w:color w:val="000000" w:themeColor="text1"/>
        </w:rPr>
      </w:pPr>
    </w:p>
    <w:p w:rsidR="00BC36C9" w:rsidRDefault="009B7E34">
      <w:pPr>
        <w:spacing w:line="360" w:lineRule="auto"/>
        <w:rPr>
          <w:rFonts w:ascii="宋体" w:eastAsia="宋体" w:hAnsi="宋体" w:cs="宋体"/>
          <w:color w:val="000000" w:themeColor="text1"/>
          <w:sz w:val="32"/>
          <w:szCs w:val="32"/>
        </w:rPr>
      </w:pPr>
      <w:r>
        <w:rPr>
          <w:rFonts w:hAnsi="宋体" w:cs="宋体" w:hint="eastAsia"/>
          <w:b/>
          <w:bCs/>
          <w:color w:val="000000" w:themeColor="text1"/>
          <w:sz w:val="28"/>
          <w:szCs w:val="28"/>
        </w:rPr>
        <w:br w:type="page"/>
      </w:r>
      <w:r>
        <w:rPr>
          <w:rFonts w:ascii="宋体" w:eastAsia="宋体" w:hAnsi="宋体" w:cs="宋体" w:hint="eastAsia"/>
          <w:b/>
          <w:bCs/>
          <w:color w:val="000000" w:themeColor="text1"/>
          <w:sz w:val="32"/>
          <w:szCs w:val="32"/>
        </w:rPr>
        <w:lastRenderedPageBreak/>
        <w:t>附件5：</w:t>
      </w:r>
    </w:p>
    <w:p w:rsidR="00BC36C9" w:rsidRDefault="009B7E34">
      <w:pPr>
        <w:spacing w:line="360" w:lineRule="auto"/>
        <w:ind w:firstLine="602"/>
        <w:jc w:val="center"/>
        <w:rPr>
          <w:rFonts w:ascii="宋体" w:eastAsia="宋体" w:hAnsi="宋体" w:cs="宋体"/>
          <w:b/>
          <w:bCs/>
          <w:color w:val="000000" w:themeColor="text1"/>
          <w:sz w:val="30"/>
          <w:szCs w:val="30"/>
        </w:rPr>
      </w:pPr>
      <w:r>
        <w:rPr>
          <w:rFonts w:ascii="宋体" w:eastAsia="宋体" w:hAnsi="宋体" w:cs="宋体" w:hint="eastAsia"/>
          <w:b/>
          <w:bCs/>
          <w:color w:val="000000" w:themeColor="text1"/>
          <w:sz w:val="30"/>
          <w:szCs w:val="30"/>
        </w:rPr>
        <w:t>项目负责人简历表</w:t>
      </w:r>
    </w:p>
    <w:tbl>
      <w:tblPr>
        <w:tblW w:w="8516" w:type="dxa"/>
        <w:tblLayout w:type="fixed"/>
        <w:tblLook w:val="04A0" w:firstRow="1" w:lastRow="0" w:firstColumn="1" w:lastColumn="0" w:noHBand="0" w:noVBand="1"/>
      </w:tblPr>
      <w:tblGrid>
        <w:gridCol w:w="1413"/>
        <w:gridCol w:w="252"/>
        <w:gridCol w:w="1485"/>
        <w:gridCol w:w="1436"/>
        <w:gridCol w:w="1211"/>
        <w:gridCol w:w="41"/>
        <w:gridCol w:w="1608"/>
        <w:gridCol w:w="7"/>
        <w:gridCol w:w="1063"/>
      </w:tblGrid>
      <w:tr w:rsidR="00BC36C9">
        <w:trPr>
          <w:trHeight w:val="521"/>
        </w:trPr>
        <w:tc>
          <w:tcPr>
            <w:tcW w:w="1665" w:type="dxa"/>
            <w:gridSpan w:val="2"/>
            <w:tcBorders>
              <w:top w:val="single" w:sz="4" w:space="0" w:color="auto"/>
              <w:left w:val="single" w:sz="4" w:space="0" w:color="auto"/>
              <w:bottom w:val="single" w:sz="4" w:space="0" w:color="auto"/>
              <w:right w:val="single" w:sz="4" w:space="0" w:color="auto"/>
            </w:tcBorders>
            <w:vAlign w:val="center"/>
          </w:tcPr>
          <w:p w:rsidR="00BC36C9" w:rsidRDefault="009B7E34">
            <w:pPr>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姓  名</w:t>
            </w:r>
          </w:p>
        </w:tc>
        <w:tc>
          <w:tcPr>
            <w:tcW w:w="1485" w:type="dxa"/>
            <w:tcBorders>
              <w:top w:val="single" w:sz="4" w:space="0" w:color="auto"/>
              <w:left w:val="nil"/>
              <w:bottom w:val="single" w:sz="4" w:space="0" w:color="auto"/>
              <w:right w:val="single" w:sz="4" w:space="0" w:color="auto"/>
            </w:tcBorders>
            <w:vAlign w:val="center"/>
          </w:tcPr>
          <w:p w:rsidR="00BC36C9" w:rsidRDefault="00BC36C9">
            <w:pPr>
              <w:jc w:val="center"/>
              <w:rPr>
                <w:rFonts w:ascii="宋体" w:eastAsia="宋体" w:hAnsi="宋体" w:cs="宋体"/>
                <w:color w:val="000000" w:themeColor="text1"/>
                <w:sz w:val="24"/>
                <w:szCs w:val="24"/>
              </w:rPr>
            </w:pPr>
          </w:p>
        </w:tc>
        <w:tc>
          <w:tcPr>
            <w:tcW w:w="1436" w:type="dxa"/>
            <w:tcBorders>
              <w:top w:val="single" w:sz="4" w:space="0" w:color="auto"/>
              <w:left w:val="nil"/>
              <w:bottom w:val="single" w:sz="4" w:space="0" w:color="auto"/>
              <w:right w:val="single" w:sz="4" w:space="0" w:color="auto"/>
            </w:tcBorders>
            <w:vAlign w:val="center"/>
          </w:tcPr>
          <w:p w:rsidR="00BC36C9" w:rsidRDefault="009B7E34">
            <w:pPr>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性 别</w:t>
            </w:r>
          </w:p>
        </w:tc>
        <w:tc>
          <w:tcPr>
            <w:tcW w:w="1252" w:type="dxa"/>
            <w:gridSpan w:val="2"/>
            <w:tcBorders>
              <w:top w:val="single" w:sz="4" w:space="0" w:color="auto"/>
              <w:left w:val="nil"/>
              <w:bottom w:val="single" w:sz="4" w:space="0" w:color="auto"/>
              <w:right w:val="single" w:sz="4" w:space="0" w:color="auto"/>
            </w:tcBorders>
            <w:vAlign w:val="center"/>
          </w:tcPr>
          <w:p w:rsidR="00BC36C9" w:rsidRDefault="00BC36C9">
            <w:pPr>
              <w:jc w:val="center"/>
              <w:rPr>
                <w:rFonts w:ascii="宋体" w:eastAsia="宋体" w:hAnsi="宋体" w:cs="宋体"/>
                <w:color w:val="000000" w:themeColor="text1"/>
                <w:sz w:val="24"/>
                <w:szCs w:val="24"/>
              </w:rPr>
            </w:pPr>
          </w:p>
        </w:tc>
        <w:tc>
          <w:tcPr>
            <w:tcW w:w="1608" w:type="dxa"/>
            <w:tcBorders>
              <w:top w:val="single" w:sz="4" w:space="0" w:color="auto"/>
              <w:left w:val="nil"/>
              <w:bottom w:val="single" w:sz="4" w:space="0" w:color="auto"/>
              <w:right w:val="single" w:sz="4" w:space="0" w:color="auto"/>
            </w:tcBorders>
            <w:vAlign w:val="center"/>
          </w:tcPr>
          <w:p w:rsidR="00BC36C9" w:rsidRDefault="009B7E34">
            <w:pPr>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年 龄</w:t>
            </w:r>
          </w:p>
        </w:tc>
        <w:tc>
          <w:tcPr>
            <w:tcW w:w="1070" w:type="dxa"/>
            <w:gridSpan w:val="2"/>
            <w:tcBorders>
              <w:top w:val="single" w:sz="4" w:space="0" w:color="auto"/>
              <w:left w:val="nil"/>
              <w:bottom w:val="single" w:sz="4" w:space="0" w:color="auto"/>
              <w:right w:val="single" w:sz="4" w:space="0" w:color="auto"/>
            </w:tcBorders>
            <w:vAlign w:val="center"/>
          </w:tcPr>
          <w:p w:rsidR="00BC36C9" w:rsidRDefault="00BC36C9">
            <w:pPr>
              <w:jc w:val="center"/>
              <w:rPr>
                <w:rFonts w:ascii="宋体" w:eastAsia="宋体" w:hAnsi="宋体" w:cs="宋体"/>
                <w:color w:val="000000" w:themeColor="text1"/>
                <w:sz w:val="24"/>
                <w:szCs w:val="24"/>
              </w:rPr>
            </w:pPr>
          </w:p>
        </w:tc>
      </w:tr>
      <w:tr w:rsidR="00BC36C9">
        <w:trPr>
          <w:trHeight w:val="522"/>
        </w:trPr>
        <w:tc>
          <w:tcPr>
            <w:tcW w:w="1665" w:type="dxa"/>
            <w:gridSpan w:val="2"/>
            <w:tcBorders>
              <w:top w:val="single" w:sz="4" w:space="0" w:color="auto"/>
              <w:left w:val="single" w:sz="4" w:space="0" w:color="auto"/>
              <w:bottom w:val="single" w:sz="4" w:space="0" w:color="auto"/>
              <w:right w:val="single" w:sz="4" w:space="0" w:color="auto"/>
            </w:tcBorders>
            <w:vAlign w:val="center"/>
          </w:tcPr>
          <w:p w:rsidR="00BC36C9" w:rsidRDefault="009B7E34">
            <w:pPr>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职 称</w:t>
            </w:r>
          </w:p>
        </w:tc>
        <w:tc>
          <w:tcPr>
            <w:tcW w:w="1485" w:type="dxa"/>
            <w:tcBorders>
              <w:top w:val="single" w:sz="4" w:space="0" w:color="auto"/>
              <w:left w:val="nil"/>
              <w:bottom w:val="single" w:sz="4" w:space="0" w:color="auto"/>
              <w:right w:val="single" w:sz="4" w:space="0" w:color="auto"/>
            </w:tcBorders>
            <w:vAlign w:val="center"/>
          </w:tcPr>
          <w:p w:rsidR="00BC36C9" w:rsidRDefault="00BC36C9">
            <w:pPr>
              <w:jc w:val="center"/>
              <w:rPr>
                <w:rFonts w:ascii="宋体" w:eastAsia="宋体" w:hAnsi="宋体" w:cs="宋体"/>
                <w:color w:val="000000" w:themeColor="text1"/>
                <w:sz w:val="24"/>
                <w:szCs w:val="24"/>
              </w:rPr>
            </w:pPr>
          </w:p>
        </w:tc>
        <w:tc>
          <w:tcPr>
            <w:tcW w:w="1436" w:type="dxa"/>
            <w:tcBorders>
              <w:top w:val="single" w:sz="4" w:space="0" w:color="auto"/>
              <w:left w:val="nil"/>
              <w:bottom w:val="single" w:sz="4" w:space="0" w:color="auto"/>
              <w:right w:val="single" w:sz="4" w:space="0" w:color="auto"/>
            </w:tcBorders>
            <w:vAlign w:val="center"/>
          </w:tcPr>
          <w:p w:rsidR="00BC36C9" w:rsidRDefault="009B7E34">
            <w:pPr>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身份证号</w:t>
            </w:r>
          </w:p>
        </w:tc>
        <w:tc>
          <w:tcPr>
            <w:tcW w:w="1252" w:type="dxa"/>
            <w:gridSpan w:val="2"/>
            <w:tcBorders>
              <w:top w:val="single" w:sz="4" w:space="0" w:color="auto"/>
              <w:left w:val="nil"/>
              <w:bottom w:val="single" w:sz="4" w:space="0" w:color="auto"/>
              <w:right w:val="single" w:sz="4" w:space="0" w:color="auto"/>
            </w:tcBorders>
            <w:vAlign w:val="center"/>
          </w:tcPr>
          <w:p w:rsidR="00BC36C9" w:rsidRDefault="00BC36C9">
            <w:pPr>
              <w:jc w:val="center"/>
              <w:rPr>
                <w:rFonts w:ascii="宋体" w:eastAsia="宋体" w:hAnsi="宋体" w:cs="宋体"/>
                <w:color w:val="000000" w:themeColor="text1"/>
                <w:sz w:val="24"/>
                <w:szCs w:val="24"/>
              </w:rPr>
            </w:pPr>
          </w:p>
        </w:tc>
        <w:tc>
          <w:tcPr>
            <w:tcW w:w="1608" w:type="dxa"/>
            <w:tcBorders>
              <w:top w:val="single" w:sz="4" w:space="0" w:color="auto"/>
              <w:left w:val="nil"/>
              <w:bottom w:val="single" w:sz="4" w:space="0" w:color="auto"/>
              <w:right w:val="single" w:sz="4" w:space="0" w:color="auto"/>
            </w:tcBorders>
            <w:vAlign w:val="center"/>
          </w:tcPr>
          <w:p w:rsidR="00BC36C9" w:rsidRDefault="009B7E34">
            <w:pPr>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专业/年限</w:t>
            </w:r>
          </w:p>
        </w:tc>
        <w:tc>
          <w:tcPr>
            <w:tcW w:w="1070" w:type="dxa"/>
            <w:gridSpan w:val="2"/>
            <w:tcBorders>
              <w:top w:val="single" w:sz="4" w:space="0" w:color="auto"/>
              <w:left w:val="nil"/>
              <w:bottom w:val="single" w:sz="4" w:space="0" w:color="auto"/>
              <w:right w:val="single" w:sz="4" w:space="0" w:color="auto"/>
            </w:tcBorders>
            <w:vAlign w:val="center"/>
          </w:tcPr>
          <w:p w:rsidR="00BC36C9" w:rsidRDefault="00BC36C9">
            <w:pPr>
              <w:jc w:val="center"/>
              <w:rPr>
                <w:rFonts w:ascii="宋体" w:eastAsia="宋体" w:hAnsi="宋体" w:cs="宋体"/>
                <w:color w:val="000000" w:themeColor="text1"/>
                <w:sz w:val="24"/>
                <w:szCs w:val="24"/>
              </w:rPr>
            </w:pPr>
          </w:p>
        </w:tc>
      </w:tr>
      <w:tr w:rsidR="00BC36C9">
        <w:trPr>
          <w:trHeight w:val="521"/>
        </w:trPr>
        <w:tc>
          <w:tcPr>
            <w:tcW w:w="1665" w:type="dxa"/>
            <w:gridSpan w:val="2"/>
            <w:tcBorders>
              <w:top w:val="single" w:sz="4" w:space="0" w:color="auto"/>
              <w:left w:val="single" w:sz="4" w:space="0" w:color="auto"/>
              <w:bottom w:val="single" w:sz="4" w:space="0" w:color="auto"/>
              <w:right w:val="single" w:sz="4" w:space="0" w:color="auto"/>
            </w:tcBorders>
            <w:vAlign w:val="center"/>
          </w:tcPr>
          <w:p w:rsidR="00BC36C9" w:rsidRDefault="009B7E34">
            <w:pPr>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毕业时间</w:t>
            </w:r>
          </w:p>
        </w:tc>
        <w:tc>
          <w:tcPr>
            <w:tcW w:w="1485" w:type="dxa"/>
            <w:tcBorders>
              <w:top w:val="single" w:sz="4" w:space="0" w:color="auto"/>
              <w:left w:val="nil"/>
              <w:bottom w:val="single" w:sz="4" w:space="0" w:color="auto"/>
              <w:right w:val="single" w:sz="4" w:space="0" w:color="auto"/>
            </w:tcBorders>
            <w:vAlign w:val="center"/>
          </w:tcPr>
          <w:p w:rsidR="00BC36C9" w:rsidRDefault="00BC36C9">
            <w:pPr>
              <w:jc w:val="center"/>
              <w:rPr>
                <w:rFonts w:ascii="宋体" w:eastAsia="宋体" w:hAnsi="宋体" w:cs="宋体"/>
                <w:color w:val="000000" w:themeColor="text1"/>
                <w:sz w:val="24"/>
                <w:szCs w:val="24"/>
              </w:rPr>
            </w:pPr>
          </w:p>
        </w:tc>
        <w:tc>
          <w:tcPr>
            <w:tcW w:w="1436" w:type="dxa"/>
            <w:tcBorders>
              <w:top w:val="single" w:sz="4" w:space="0" w:color="auto"/>
              <w:left w:val="nil"/>
              <w:bottom w:val="single" w:sz="4" w:space="0" w:color="auto"/>
              <w:right w:val="single" w:sz="4" w:space="0" w:color="auto"/>
            </w:tcBorders>
            <w:vAlign w:val="center"/>
          </w:tcPr>
          <w:p w:rsidR="00BC36C9" w:rsidRDefault="009B7E34">
            <w:pPr>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毕业学校</w:t>
            </w:r>
          </w:p>
        </w:tc>
        <w:tc>
          <w:tcPr>
            <w:tcW w:w="1252" w:type="dxa"/>
            <w:gridSpan w:val="2"/>
            <w:tcBorders>
              <w:top w:val="single" w:sz="4" w:space="0" w:color="auto"/>
              <w:left w:val="nil"/>
              <w:bottom w:val="single" w:sz="4" w:space="0" w:color="auto"/>
              <w:right w:val="single" w:sz="4" w:space="0" w:color="auto"/>
            </w:tcBorders>
            <w:vAlign w:val="center"/>
          </w:tcPr>
          <w:p w:rsidR="00BC36C9" w:rsidRDefault="00BC36C9">
            <w:pPr>
              <w:jc w:val="center"/>
              <w:rPr>
                <w:rFonts w:ascii="宋体" w:eastAsia="宋体" w:hAnsi="宋体" w:cs="宋体"/>
                <w:color w:val="000000" w:themeColor="text1"/>
                <w:sz w:val="24"/>
                <w:szCs w:val="24"/>
              </w:rPr>
            </w:pPr>
          </w:p>
        </w:tc>
        <w:tc>
          <w:tcPr>
            <w:tcW w:w="1608" w:type="dxa"/>
            <w:tcBorders>
              <w:top w:val="single" w:sz="4" w:space="0" w:color="auto"/>
              <w:left w:val="nil"/>
              <w:bottom w:val="single" w:sz="4" w:space="0" w:color="auto"/>
              <w:right w:val="single" w:sz="4" w:space="0" w:color="auto"/>
            </w:tcBorders>
            <w:vAlign w:val="center"/>
          </w:tcPr>
          <w:p w:rsidR="00BC36C9" w:rsidRDefault="009B7E34">
            <w:pPr>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学历/专业</w:t>
            </w:r>
          </w:p>
        </w:tc>
        <w:tc>
          <w:tcPr>
            <w:tcW w:w="1070" w:type="dxa"/>
            <w:gridSpan w:val="2"/>
            <w:tcBorders>
              <w:top w:val="single" w:sz="4" w:space="0" w:color="auto"/>
              <w:left w:val="nil"/>
              <w:bottom w:val="single" w:sz="4" w:space="0" w:color="auto"/>
              <w:right w:val="single" w:sz="4" w:space="0" w:color="auto"/>
            </w:tcBorders>
            <w:vAlign w:val="center"/>
          </w:tcPr>
          <w:p w:rsidR="00BC36C9" w:rsidRDefault="00BC36C9">
            <w:pPr>
              <w:jc w:val="center"/>
              <w:rPr>
                <w:rFonts w:ascii="宋体" w:eastAsia="宋体" w:hAnsi="宋体" w:cs="宋体"/>
                <w:color w:val="000000" w:themeColor="text1"/>
                <w:sz w:val="24"/>
                <w:szCs w:val="24"/>
              </w:rPr>
            </w:pPr>
          </w:p>
        </w:tc>
      </w:tr>
      <w:tr w:rsidR="00BC36C9">
        <w:trPr>
          <w:trHeight w:val="521"/>
        </w:trPr>
        <w:tc>
          <w:tcPr>
            <w:tcW w:w="1665" w:type="dxa"/>
            <w:gridSpan w:val="2"/>
            <w:tcBorders>
              <w:top w:val="single" w:sz="4" w:space="0" w:color="auto"/>
              <w:left w:val="single" w:sz="4" w:space="0" w:color="auto"/>
              <w:bottom w:val="single" w:sz="4" w:space="0" w:color="auto"/>
              <w:right w:val="single" w:sz="4" w:space="0" w:color="auto"/>
            </w:tcBorders>
            <w:vAlign w:val="center"/>
          </w:tcPr>
          <w:p w:rsidR="00BC36C9" w:rsidRDefault="009B7E34">
            <w:pPr>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资格证书</w:t>
            </w:r>
          </w:p>
        </w:tc>
        <w:tc>
          <w:tcPr>
            <w:tcW w:w="1485" w:type="dxa"/>
            <w:tcBorders>
              <w:top w:val="single" w:sz="4" w:space="0" w:color="auto"/>
              <w:left w:val="nil"/>
              <w:bottom w:val="single" w:sz="4" w:space="0" w:color="auto"/>
              <w:right w:val="single" w:sz="4" w:space="0" w:color="auto"/>
            </w:tcBorders>
            <w:vAlign w:val="center"/>
          </w:tcPr>
          <w:p w:rsidR="00BC36C9" w:rsidRDefault="00BC36C9">
            <w:pPr>
              <w:jc w:val="center"/>
              <w:rPr>
                <w:rFonts w:ascii="宋体" w:eastAsia="宋体" w:hAnsi="宋体" w:cs="宋体"/>
                <w:color w:val="000000" w:themeColor="text1"/>
                <w:sz w:val="24"/>
                <w:szCs w:val="24"/>
              </w:rPr>
            </w:pPr>
          </w:p>
        </w:tc>
        <w:tc>
          <w:tcPr>
            <w:tcW w:w="1436" w:type="dxa"/>
            <w:tcBorders>
              <w:top w:val="single" w:sz="4" w:space="0" w:color="auto"/>
              <w:left w:val="nil"/>
              <w:bottom w:val="single" w:sz="4" w:space="0" w:color="auto"/>
              <w:right w:val="single" w:sz="4" w:space="0" w:color="auto"/>
            </w:tcBorders>
            <w:vAlign w:val="center"/>
          </w:tcPr>
          <w:p w:rsidR="00BC36C9" w:rsidRDefault="009B7E34">
            <w:pPr>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注册时间</w:t>
            </w:r>
          </w:p>
        </w:tc>
        <w:tc>
          <w:tcPr>
            <w:tcW w:w="1252" w:type="dxa"/>
            <w:gridSpan w:val="2"/>
            <w:tcBorders>
              <w:top w:val="single" w:sz="4" w:space="0" w:color="auto"/>
              <w:left w:val="nil"/>
              <w:bottom w:val="single" w:sz="4" w:space="0" w:color="auto"/>
              <w:right w:val="single" w:sz="4" w:space="0" w:color="auto"/>
            </w:tcBorders>
            <w:vAlign w:val="center"/>
          </w:tcPr>
          <w:p w:rsidR="00BC36C9" w:rsidRDefault="00BC36C9">
            <w:pPr>
              <w:jc w:val="center"/>
              <w:rPr>
                <w:rFonts w:ascii="宋体" w:eastAsia="宋体" w:hAnsi="宋体" w:cs="宋体"/>
                <w:color w:val="000000" w:themeColor="text1"/>
                <w:sz w:val="24"/>
                <w:szCs w:val="24"/>
              </w:rPr>
            </w:pPr>
          </w:p>
        </w:tc>
        <w:tc>
          <w:tcPr>
            <w:tcW w:w="1608" w:type="dxa"/>
            <w:tcBorders>
              <w:top w:val="single" w:sz="4" w:space="0" w:color="auto"/>
              <w:left w:val="nil"/>
              <w:bottom w:val="single" w:sz="4" w:space="0" w:color="auto"/>
              <w:right w:val="single" w:sz="4" w:space="0" w:color="auto"/>
            </w:tcBorders>
            <w:vAlign w:val="center"/>
          </w:tcPr>
          <w:p w:rsidR="00BC36C9" w:rsidRDefault="009B7E34">
            <w:pPr>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从业时间</w:t>
            </w:r>
          </w:p>
        </w:tc>
        <w:tc>
          <w:tcPr>
            <w:tcW w:w="1070" w:type="dxa"/>
            <w:gridSpan w:val="2"/>
            <w:tcBorders>
              <w:top w:val="single" w:sz="4" w:space="0" w:color="auto"/>
              <w:left w:val="nil"/>
              <w:bottom w:val="single" w:sz="4" w:space="0" w:color="auto"/>
              <w:right w:val="single" w:sz="4" w:space="0" w:color="auto"/>
            </w:tcBorders>
            <w:vAlign w:val="center"/>
          </w:tcPr>
          <w:p w:rsidR="00BC36C9" w:rsidRDefault="00BC36C9">
            <w:pPr>
              <w:jc w:val="center"/>
              <w:rPr>
                <w:rFonts w:ascii="宋体" w:eastAsia="宋体" w:hAnsi="宋体" w:cs="宋体"/>
                <w:color w:val="000000" w:themeColor="text1"/>
                <w:sz w:val="24"/>
                <w:szCs w:val="24"/>
              </w:rPr>
            </w:pPr>
          </w:p>
        </w:tc>
      </w:tr>
      <w:tr w:rsidR="00BC36C9">
        <w:trPr>
          <w:trHeight w:val="521"/>
        </w:trPr>
        <w:tc>
          <w:tcPr>
            <w:tcW w:w="3150" w:type="dxa"/>
            <w:gridSpan w:val="3"/>
            <w:tcBorders>
              <w:top w:val="single" w:sz="4" w:space="0" w:color="auto"/>
              <w:left w:val="single" w:sz="4" w:space="0" w:color="auto"/>
              <w:bottom w:val="single" w:sz="4" w:space="0" w:color="auto"/>
              <w:right w:val="single" w:sz="4" w:space="0" w:color="auto"/>
            </w:tcBorders>
            <w:vAlign w:val="center"/>
          </w:tcPr>
          <w:p w:rsidR="00BC36C9" w:rsidRDefault="009B7E34">
            <w:pPr>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拟在本项目担任职务</w:t>
            </w:r>
          </w:p>
        </w:tc>
        <w:tc>
          <w:tcPr>
            <w:tcW w:w="5366" w:type="dxa"/>
            <w:gridSpan w:val="6"/>
            <w:tcBorders>
              <w:top w:val="single" w:sz="4" w:space="0" w:color="auto"/>
              <w:left w:val="nil"/>
              <w:bottom w:val="single" w:sz="4" w:space="0" w:color="auto"/>
              <w:right w:val="single" w:sz="4" w:space="0" w:color="auto"/>
            </w:tcBorders>
            <w:vAlign w:val="center"/>
          </w:tcPr>
          <w:p w:rsidR="00BC36C9" w:rsidRDefault="00BC36C9">
            <w:pPr>
              <w:jc w:val="center"/>
              <w:rPr>
                <w:rFonts w:ascii="宋体" w:eastAsia="宋体" w:hAnsi="宋体" w:cs="宋体"/>
                <w:color w:val="000000" w:themeColor="text1"/>
                <w:sz w:val="24"/>
                <w:szCs w:val="24"/>
              </w:rPr>
            </w:pPr>
          </w:p>
        </w:tc>
      </w:tr>
      <w:tr w:rsidR="00BC36C9">
        <w:trPr>
          <w:trHeight w:val="546"/>
        </w:trPr>
        <w:tc>
          <w:tcPr>
            <w:tcW w:w="8516" w:type="dxa"/>
            <w:gridSpan w:val="9"/>
            <w:tcBorders>
              <w:top w:val="single" w:sz="4" w:space="0" w:color="auto"/>
              <w:left w:val="single" w:sz="4" w:space="0" w:color="auto"/>
              <w:bottom w:val="single" w:sz="4" w:space="0" w:color="auto"/>
              <w:right w:val="single" w:sz="4" w:space="0" w:color="auto"/>
            </w:tcBorders>
            <w:vAlign w:val="center"/>
          </w:tcPr>
          <w:p w:rsidR="00BC36C9" w:rsidRDefault="009B7E34">
            <w:pPr>
              <w:pStyle w:val="aff3"/>
              <w:ind w:leftChars="0" w:left="0"/>
              <w:rPr>
                <w:rFonts w:hAnsi="宋体" w:cs="宋体"/>
                <w:color w:val="000000" w:themeColor="text1"/>
              </w:rPr>
            </w:pPr>
            <w:r>
              <w:rPr>
                <w:rFonts w:hAnsi="宋体" w:cs="宋体" w:hint="eastAsia"/>
                <w:color w:val="000000" w:themeColor="text1"/>
              </w:rPr>
              <w:t>工作经历</w:t>
            </w:r>
          </w:p>
        </w:tc>
      </w:tr>
      <w:tr w:rsidR="00BC36C9">
        <w:trPr>
          <w:trHeight w:val="546"/>
        </w:trPr>
        <w:tc>
          <w:tcPr>
            <w:tcW w:w="1413" w:type="dxa"/>
            <w:tcBorders>
              <w:top w:val="single" w:sz="4" w:space="0" w:color="auto"/>
              <w:left w:val="single" w:sz="4" w:space="0" w:color="auto"/>
              <w:bottom w:val="single" w:sz="4" w:space="0" w:color="auto"/>
              <w:right w:val="single" w:sz="4" w:space="0" w:color="auto"/>
            </w:tcBorders>
            <w:vAlign w:val="center"/>
          </w:tcPr>
          <w:p w:rsidR="00BC36C9" w:rsidRDefault="009B7E34">
            <w:pPr>
              <w:pStyle w:val="aff3"/>
              <w:ind w:leftChars="0" w:left="0"/>
              <w:rPr>
                <w:rFonts w:hAnsi="宋体" w:cs="宋体"/>
                <w:color w:val="000000" w:themeColor="text1"/>
              </w:rPr>
            </w:pPr>
            <w:r>
              <w:rPr>
                <w:rFonts w:hAnsi="宋体" w:cs="宋体" w:hint="eastAsia"/>
                <w:color w:val="000000" w:themeColor="text1"/>
              </w:rPr>
              <w:t>时  间</w:t>
            </w:r>
          </w:p>
        </w:tc>
        <w:tc>
          <w:tcPr>
            <w:tcW w:w="3173" w:type="dxa"/>
            <w:gridSpan w:val="3"/>
            <w:tcBorders>
              <w:top w:val="single" w:sz="4" w:space="0" w:color="auto"/>
              <w:left w:val="nil"/>
              <w:bottom w:val="single" w:sz="4" w:space="0" w:color="auto"/>
              <w:right w:val="single" w:sz="4" w:space="0" w:color="auto"/>
            </w:tcBorders>
            <w:vAlign w:val="center"/>
          </w:tcPr>
          <w:p w:rsidR="00BC36C9" w:rsidRDefault="009B7E34">
            <w:pPr>
              <w:pStyle w:val="aff3"/>
              <w:ind w:leftChars="0" w:left="0"/>
              <w:rPr>
                <w:rFonts w:hAnsi="宋体" w:cs="宋体"/>
                <w:color w:val="000000" w:themeColor="text1"/>
              </w:rPr>
            </w:pPr>
            <w:r>
              <w:rPr>
                <w:rFonts w:hAnsi="宋体" w:cs="宋体" w:hint="eastAsia"/>
                <w:color w:val="000000" w:themeColor="text1"/>
              </w:rPr>
              <w:t>参加过的项目名称</w:t>
            </w:r>
          </w:p>
          <w:p w:rsidR="00BC36C9" w:rsidRDefault="009B7E34">
            <w:pPr>
              <w:pStyle w:val="aff3"/>
              <w:ind w:leftChars="0" w:left="0"/>
              <w:rPr>
                <w:rFonts w:hAnsi="宋体" w:cs="宋体"/>
                <w:color w:val="000000" w:themeColor="text1"/>
              </w:rPr>
            </w:pPr>
            <w:r>
              <w:rPr>
                <w:rFonts w:hAnsi="宋体" w:cs="宋体" w:hint="eastAsia"/>
                <w:color w:val="000000" w:themeColor="text1"/>
              </w:rPr>
              <w:t>及当时所在单位</w:t>
            </w:r>
          </w:p>
        </w:tc>
        <w:tc>
          <w:tcPr>
            <w:tcW w:w="1211" w:type="dxa"/>
            <w:tcBorders>
              <w:top w:val="single" w:sz="4" w:space="0" w:color="auto"/>
              <w:left w:val="nil"/>
              <w:bottom w:val="single" w:sz="4" w:space="0" w:color="auto"/>
              <w:right w:val="single" w:sz="4" w:space="0" w:color="auto"/>
            </w:tcBorders>
            <w:vAlign w:val="center"/>
          </w:tcPr>
          <w:p w:rsidR="00BC36C9" w:rsidRDefault="009B7E34">
            <w:pPr>
              <w:pStyle w:val="aff3"/>
              <w:ind w:leftChars="0" w:left="0"/>
              <w:rPr>
                <w:rFonts w:hAnsi="宋体" w:cs="宋体"/>
                <w:color w:val="000000" w:themeColor="text1"/>
              </w:rPr>
            </w:pPr>
            <w:r>
              <w:rPr>
                <w:rFonts w:hAnsi="宋体" w:cs="宋体" w:hint="eastAsia"/>
                <w:color w:val="000000" w:themeColor="text1"/>
              </w:rPr>
              <w:t>担任何职</w:t>
            </w:r>
          </w:p>
        </w:tc>
        <w:tc>
          <w:tcPr>
            <w:tcW w:w="1656" w:type="dxa"/>
            <w:gridSpan w:val="3"/>
            <w:tcBorders>
              <w:top w:val="single" w:sz="4" w:space="0" w:color="auto"/>
              <w:left w:val="nil"/>
              <w:bottom w:val="single" w:sz="4" w:space="0" w:color="auto"/>
              <w:right w:val="single" w:sz="4" w:space="0" w:color="auto"/>
            </w:tcBorders>
            <w:vAlign w:val="center"/>
          </w:tcPr>
          <w:p w:rsidR="00BC36C9" w:rsidRDefault="009B7E34">
            <w:pPr>
              <w:pStyle w:val="aff3"/>
              <w:ind w:leftChars="0" w:left="0"/>
              <w:rPr>
                <w:rFonts w:hAnsi="宋体" w:cs="宋体"/>
                <w:color w:val="000000" w:themeColor="text1"/>
              </w:rPr>
            </w:pPr>
            <w:r>
              <w:rPr>
                <w:rFonts w:hAnsi="宋体" w:cs="宋体" w:hint="eastAsia"/>
                <w:color w:val="000000" w:themeColor="text1"/>
              </w:rPr>
              <w:t>主要工作内容</w:t>
            </w:r>
          </w:p>
        </w:tc>
        <w:tc>
          <w:tcPr>
            <w:tcW w:w="1063" w:type="dxa"/>
            <w:tcBorders>
              <w:top w:val="single" w:sz="4" w:space="0" w:color="auto"/>
              <w:left w:val="nil"/>
              <w:bottom w:val="single" w:sz="4" w:space="0" w:color="auto"/>
              <w:right w:val="single" w:sz="4" w:space="0" w:color="auto"/>
            </w:tcBorders>
            <w:vAlign w:val="center"/>
          </w:tcPr>
          <w:p w:rsidR="00BC36C9" w:rsidRDefault="009B7E34">
            <w:pPr>
              <w:pStyle w:val="aff3"/>
              <w:ind w:leftChars="0" w:left="0"/>
              <w:rPr>
                <w:rFonts w:hAnsi="宋体" w:cs="宋体"/>
                <w:color w:val="000000" w:themeColor="text1"/>
              </w:rPr>
            </w:pPr>
            <w:r>
              <w:rPr>
                <w:rFonts w:hAnsi="宋体" w:cs="宋体" w:hint="eastAsia"/>
                <w:color w:val="000000" w:themeColor="text1"/>
              </w:rPr>
              <w:t>备 注</w:t>
            </w:r>
          </w:p>
        </w:tc>
      </w:tr>
      <w:tr w:rsidR="00BC36C9">
        <w:trPr>
          <w:trHeight w:val="546"/>
        </w:trPr>
        <w:tc>
          <w:tcPr>
            <w:tcW w:w="1413" w:type="dxa"/>
            <w:tcBorders>
              <w:top w:val="single" w:sz="4" w:space="0" w:color="auto"/>
              <w:left w:val="single" w:sz="4" w:space="0" w:color="auto"/>
              <w:bottom w:val="single" w:sz="4" w:space="0" w:color="auto"/>
              <w:right w:val="single" w:sz="4" w:space="0" w:color="auto"/>
            </w:tcBorders>
            <w:vAlign w:val="center"/>
          </w:tcPr>
          <w:p w:rsidR="00BC36C9" w:rsidRDefault="00BC36C9">
            <w:pPr>
              <w:pStyle w:val="aff3"/>
              <w:ind w:leftChars="0" w:left="0"/>
              <w:jc w:val="both"/>
              <w:rPr>
                <w:rFonts w:hAnsi="宋体" w:cs="宋体"/>
                <w:color w:val="000000" w:themeColor="text1"/>
              </w:rPr>
            </w:pPr>
          </w:p>
        </w:tc>
        <w:tc>
          <w:tcPr>
            <w:tcW w:w="3173" w:type="dxa"/>
            <w:gridSpan w:val="3"/>
            <w:tcBorders>
              <w:top w:val="single" w:sz="4" w:space="0" w:color="auto"/>
              <w:left w:val="nil"/>
              <w:bottom w:val="single" w:sz="4" w:space="0" w:color="auto"/>
              <w:right w:val="single" w:sz="4" w:space="0" w:color="auto"/>
            </w:tcBorders>
            <w:vAlign w:val="center"/>
          </w:tcPr>
          <w:p w:rsidR="00BC36C9" w:rsidRDefault="00BC36C9">
            <w:pPr>
              <w:pStyle w:val="aff3"/>
              <w:ind w:leftChars="0" w:left="0"/>
              <w:jc w:val="both"/>
              <w:rPr>
                <w:rFonts w:hAnsi="宋体" w:cs="宋体"/>
                <w:color w:val="000000" w:themeColor="text1"/>
              </w:rPr>
            </w:pPr>
          </w:p>
        </w:tc>
        <w:tc>
          <w:tcPr>
            <w:tcW w:w="1211" w:type="dxa"/>
            <w:tcBorders>
              <w:top w:val="single" w:sz="4" w:space="0" w:color="auto"/>
              <w:left w:val="nil"/>
              <w:bottom w:val="single" w:sz="4" w:space="0" w:color="auto"/>
              <w:right w:val="single" w:sz="4" w:space="0" w:color="auto"/>
            </w:tcBorders>
            <w:vAlign w:val="center"/>
          </w:tcPr>
          <w:p w:rsidR="00BC36C9" w:rsidRDefault="00BC36C9">
            <w:pPr>
              <w:pStyle w:val="aff3"/>
              <w:ind w:leftChars="0" w:left="0"/>
              <w:jc w:val="both"/>
              <w:rPr>
                <w:rFonts w:hAnsi="宋体" w:cs="宋体"/>
                <w:color w:val="000000" w:themeColor="text1"/>
              </w:rPr>
            </w:pPr>
          </w:p>
        </w:tc>
        <w:tc>
          <w:tcPr>
            <w:tcW w:w="1656" w:type="dxa"/>
            <w:gridSpan w:val="3"/>
            <w:tcBorders>
              <w:top w:val="single" w:sz="4" w:space="0" w:color="auto"/>
              <w:left w:val="nil"/>
              <w:bottom w:val="single" w:sz="4" w:space="0" w:color="auto"/>
              <w:right w:val="single" w:sz="4" w:space="0" w:color="auto"/>
            </w:tcBorders>
            <w:vAlign w:val="center"/>
          </w:tcPr>
          <w:p w:rsidR="00BC36C9" w:rsidRDefault="00BC36C9">
            <w:pPr>
              <w:pStyle w:val="aff3"/>
              <w:ind w:leftChars="0" w:left="0"/>
              <w:jc w:val="both"/>
              <w:rPr>
                <w:rFonts w:hAnsi="宋体" w:cs="宋体"/>
                <w:color w:val="000000" w:themeColor="text1"/>
              </w:rPr>
            </w:pPr>
          </w:p>
        </w:tc>
        <w:tc>
          <w:tcPr>
            <w:tcW w:w="1063" w:type="dxa"/>
            <w:tcBorders>
              <w:top w:val="single" w:sz="4" w:space="0" w:color="auto"/>
              <w:left w:val="nil"/>
              <w:bottom w:val="single" w:sz="4" w:space="0" w:color="auto"/>
              <w:right w:val="single" w:sz="4" w:space="0" w:color="auto"/>
            </w:tcBorders>
            <w:vAlign w:val="center"/>
          </w:tcPr>
          <w:p w:rsidR="00BC36C9" w:rsidRDefault="00BC36C9">
            <w:pPr>
              <w:pStyle w:val="aff3"/>
              <w:ind w:leftChars="0" w:left="0"/>
              <w:jc w:val="both"/>
              <w:rPr>
                <w:rFonts w:hAnsi="宋体" w:cs="宋体"/>
                <w:color w:val="000000" w:themeColor="text1"/>
              </w:rPr>
            </w:pPr>
          </w:p>
        </w:tc>
      </w:tr>
      <w:tr w:rsidR="00BC36C9">
        <w:trPr>
          <w:trHeight w:val="547"/>
        </w:trPr>
        <w:tc>
          <w:tcPr>
            <w:tcW w:w="1413" w:type="dxa"/>
            <w:tcBorders>
              <w:top w:val="single" w:sz="4" w:space="0" w:color="auto"/>
              <w:left w:val="single" w:sz="4" w:space="0" w:color="auto"/>
              <w:bottom w:val="single" w:sz="4" w:space="0" w:color="auto"/>
              <w:right w:val="single" w:sz="4" w:space="0" w:color="auto"/>
            </w:tcBorders>
            <w:vAlign w:val="center"/>
          </w:tcPr>
          <w:p w:rsidR="00BC36C9" w:rsidRDefault="00BC36C9">
            <w:pPr>
              <w:pStyle w:val="aff3"/>
              <w:ind w:leftChars="0" w:left="0"/>
              <w:jc w:val="both"/>
              <w:rPr>
                <w:rFonts w:hAnsi="宋体" w:cs="宋体"/>
                <w:color w:val="000000" w:themeColor="text1"/>
              </w:rPr>
            </w:pPr>
          </w:p>
        </w:tc>
        <w:tc>
          <w:tcPr>
            <w:tcW w:w="3173" w:type="dxa"/>
            <w:gridSpan w:val="3"/>
            <w:tcBorders>
              <w:top w:val="single" w:sz="4" w:space="0" w:color="auto"/>
              <w:left w:val="nil"/>
              <w:bottom w:val="single" w:sz="4" w:space="0" w:color="auto"/>
              <w:right w:val="single" w:sz="4" w:space="0" w:color="auto"/>
            </w:tcBorders>
            <w:vAlign w:val="center"/>
          </w:tcPr>
          <w:p w:rsidR="00BC36C9" w:rsidRDefault="00BC36C9">
            <w:pPr>
              <w:pStyle w:val="aff3"/>
              <w:ind w:leftChars="0" w:left="0"/>
              <w:jc w:val="both"/>
              <w:rPr>
                <w:rFonts w:hAnsi="宋体" w:cs="宋体"/>
                <w:color w:val="000000" w:themeColor="text1"/>
              </w:rPr>
            </w:pPr>
          </w:p>
        </w:tc>
        <w:tc>
          <w:tcPr>
            <w:tcW w:w="1211" w:type="dxa"/>
            <w:tcBorders>
              <w:top w:val="single" w:sz="4" w:space="0" w:color="auto"/>
              <w:left w:val="nil"/>
              <w:bottom w:val="single" w:sz="4" w:space="0" w:color="auto"/>
              <w:right w:val="single" w:sz="4" w:space="0" w:color="auto"/>
            </w:tcBorders>
            <w:vAlign w:val="center"/>
          </w:tcPr>
          <w:p w:rsidR="00BC36C9" w:rsidRDefault="00BC36C9">
            <w:pPr>
              <w:pStyle w:val="aff3"/>
              <w:ind w:leftChars="0" w:left="0"/>
              <w:jc w:val="both"/>
              <w:rPr>
                <w:rFonts w:hAnsi="宋体" w:cs="宋体"/>
                <w:color w:val="000000" w:themeColor="text1"/>
              </w:rPr>
            </w:pPr>
          </w:p>
        </w:tc>
        <w:tc>
          <w:tcPr>
            <w:tcW w:w="1656" w:type="dxa"/>
            <w:gridSpan w:val="3"/>
            <w:tcBorders>
              <w:top w:val="single" w:sz="4" w:space="0" w:color="auto"/>
              <w:left w:val="nil"/>
              <w:bottom w:val="single" w:sz="4" w:space="0" w:color="auto"/>
              <w:right w:val="single" w:sz="4" w:space="0" w:color="auto"/>
            </w:tcBorders>
            <w:vAlign w:val="center"/>
          </w:tcPr>
          <w:p w:rsidR="00BC36C9" w:rsidRDefault="00BC36C9">
            <w:pPr>
              <w:pStyle w:val="aff3"/>
              <w:ind w:leftChars="0" w:left="0"/>
              <w:jc w:val="both"/>
              <w:rPr>
                <w:rFonts w:hAnsi="宋体" w:cs="宋体"/>
                <w:color w:val="000000" w:themeColor="text1"/>
              </w:rPr>
            </w:pPr>
          </w:p>
        </w:tc>
        <w:tc>
          <w:tcPr>
            <w:tcW w:w="1063" w:type="dxa"/>
            <w:tcBorders>
              <w:top w:val="single" w:sz="4" w:space="0" w:color="auto"/>
              <w:left w:val="nil"/>
              <w:bottom w:val="single" w:sz="4" w:space="0" w:color="auto"/>
              <w:right w:val="single" w:sz="4" w:space="0" w:color="auto"/>
            </w:tcBorders>
            <w:vAlign w:val="center"/>
          </w:tcPr>
          <w:p w:rsidR="00BC36C9" w:rsidRDefault="00BC36C9">
            <w:pPr>
              <w:pStyle w:val="aff3"/>
              <w:ind w:leftChars="0" w:left="0"/>
              <w:jc w:val="both"/>
              <w:rPr>
                <w:rFonts w:hAnsi="宋体" w:cs="宋体"/>
                <w:color w:val="000000" w:themeColor="text1"/>
              </w:rPr>
            </w:pPr>
          </w:p>
        </w:tc>
      </w:tr>
      <w:tr w:rsidR="00BC36C9">
        <w:trPr>
          <w:trHeight w:val="546"/>
        </w:trPr>
        <w:tc>
          <w:tcPr>
            <w:tcW w:w="1413" w:type="dxa"/>
            <w:tcBorders>
              <w:top w:val="single" w:sz="4" w:space="0" w:color="auto"/>
              <w:left w:val="single" w:sz="4" w:space="0" w:color="auto"/>
              <w:bottom w:val="single" w:sz="4" w:space="0" w:color="auto"/>
              <w:right w:val="single" w:sz="4" w:space="0" w:color="auto"/>
            </w:tcBorders>
            <w:vAlign w:val="center"/>
          </w:tcPr>
          <w:p w:rsidR="00BC36C9" w:rsidRDefault="00BC36C9">
            <w:pPr>
              <w:pStyle w:val="aff3"/>
              <w:ind w:leftChars="0" w:left="0"/>
              <w:jc w:val="both"/>
              <w:rPr>
                <w:rFonts w:hAnsi="宋体" w:cs="宋体"/>
                <w:color w:val="000000" w:themeColor="text1"/>
              </w:rPr>
            </w:pPr>
          </w:p>
        </w:tc>
        <w:tc>
          <w:tcPr>
            <w:tcW w:w="3173" w:type="dxa"/>
            <w:gridSpan w:val="3"/>
            <w:tcBorders>
              <w:top w:val="single" w:sz="4" w:space="0" w:color="auto"/>
              <w:left w:val="nil"/>
              <w:bottom w:val="single" w:sz="4" w:space="0" w:color="auto"/>
              <w:right w:val="single" w:sz="4" w:space="0" w:color="auto"/>
            </w:tcBorders>
            <w:vAlign w:val="center"/>
          </w:tcPr>
          <w:p w:rsidR="00BC36C9" w:rsidRDefault="00BC36C9">
            <w:pPr>
              <w:pStyle w:val="aff3"/>
              <w:ind w:leftChars="0" w:left="0"/>
              <w:jc w:val="both"/>
              <w:rPr>
                <w:rFonts w:hAnsi="宋体" w:cs="宋体"/>
                <w:color w:val="000000" w:themeColor="text1"/>
              </w:rPr>
            </w:pPr>
          </w:p>
        </w:tc>
        <w:tc>
          <w:tcPr>
            <w:tcW w:w="1211" w:type="dxa"/>
            <w:tcBorders>
              <w:top w:val="single" w:sz="4" w:space="0" w:color="auto"/>
              <w:left w:val="nil"/>
              <w:bottom w:val="single" w:sz="4" w:space="0" w:color="auto"/>
              <w:right w:val="single" w:sz="4" w:space="0" w:color="auto"/>
            </w:tcBorders>
            <w:vAlign w:val="center"/>
          </w:tcPr>
          <w:p w:rsidR="00BC36C9" w:rsidRDefault="00BC36C9">
            <w:pPr>
              <w:pStyle w:val="aff3"/>
              <w:ind w:leftChars="0" w:left="0"/>
              <w:jc w:val="both"/>
              <w:rPr>
                <w:rFonts w:hAnsi="宋体" w:cs="宋体"/>
                <w:color w:val="000000" w:themeColor="text1"/>
              </w:rPr>
            </w:pPr>
          </w:p>
        </w:tc>
        <w:tc>
          <w:tcPr>
            <w:tcW w:w="1656" w:type="dxa"/>
            <w:gridSpan w:val="3"/>
            <w:tcBorders>
              <w:top w:val="single" w:sz="4" w:space="0" w:color="auto"/>
              <w:left w:val="nil"/>
              <w:bottom w:val="single" w:sz="4" w:space="0" w:color="auto"/>
              <w:right w:val="single" w:sz="4" w:space="0" w:color="auto"/>
            </w:tcBorders>
            <w:vAlign w:val="center"/>
          </w:tcPr>
          <w:p w:rsidR="00BC36C9" w:rsidRDefault="00BC36C9">
            <w:pPr>
              <w:pStyle w:val="aff3"/>
              <w:ind w:leftChars="0" w:left="0"/>
              <w:jc w:val="both"/>
              <w:rPr>
                <w:rFonts w:hAnsi="宋体" w:cs="宋体"/>
                <w:color w:val="000000" w:themeColor="text1"/>
              </w:rPr>
            </w:pPr>
          </w:p>
        </w:tc>
        <w:tc>
          <w:tcPr>
            <w:tcW w:w="1063" w:type="dxa"/>
            <w:tcBorders>
              <w:top w:val="single" w:sz="4" w:space="0" w:color="auto"/>
              <w:left w:val="nil"/>
              <w:bottom w:val="single" w:sz="4" w:space="0" w:color="auto"/>
              <w:right w:val="single" w:sz="4" w:space="0" w:color="auto"/>
            </w:tcBorders>
            <w:vAlign w:val="center"/>
          </w:tcPr>
          <w:p w:rsidR="00BC36C9" w:rsidRDefault="00BC36C9">
            <w:pPr>
              <w:pStyle w:val="aff3"/>
              <w:ind w:leftChars="0" w:left="0"/>
              <w:jc w:val="both"/>
              <w:rPr>
                <w:rFonts w:hAnsi="宋体" w:cs="宋体"/>
                <w:color w:val="000000" w:themeColor="text1"/>
              </w:rPr>
            </w:pPr>
          </w:p>
        </w:tc>
      </w:tr>
      <w:tr w:rsidR="00BC36C9">
        <w:trPr>
          <w:trHeight w:val="546"/>
        </w:trPr>
        <w:tc>
          <w:tcPr>
            <w:tcW w:w="1413" w:type="dxa"/>
            <w:tcBorders>
              <w:top w:val="single" w:sz="4" w:space="0" w:color="auto"/>
              <w:left w:val="single" w:sz="4" w:space="0" w:color="auto"/>
              <w:bottom w:val="single" w:sz="4" w:space="0" w:color="auto"/>
              <w:right w:val="single" w:sz="4" w:space="0" w:color="auto"/>
            </w:tcBorders>
            <w:vAlign w:val="center"/>
          </w:tcPr>
          <w:p w:rsidR="00BC36C9" w:rsidRDefault="00BC36C9">
            <w:pPr>
              <w:pStyle w:val="aff3"/>
              <w:ind w:leftChars="0" w:left="0"/>
              <w:jc w:val="both"/>
              <w:rPr>
                <w:rFonts w:hAnsi="宋体" w:cs="宋体"/>
                <w:color w:val="000000" w:themeColor="text1"/>
              </w:rPr>
            </w:pPr>
          </w:p>
        </w:tc>
        <w:tc>
          <w:tcPr>
            <w:tcW w:w="3173" w:type="dxa"/>
            <w:gridSpan w:val="3"/>
            <w:tcBorders>
              <w:top w:val="single" w:sz="4" w:space="0" w:color="auto"/>
              <w:left w:val="nil"/>
              <w:bottom w:val="single" w:sz="4" w:space="0" w:color="auto"/>
              <w:right w:val="single" w:sz="4" w:space="0" w:color="auto"/>
            </w:tcBorders>
            <w:vAlign w:val="center"/>
          </w:tcPr>
          <w:p w:rsidR="00BC36C9" w:rsidRDefault="00BC36C9">
            <w:pPr>
              <w:pStyle w:val="aff3"/>
              <w:ind w:leftChars="0" w:left="0"/>
              <w:jc w:val="both"/>
              <w:rPr>
                <w:rFonts w:hAnsi="宋体" w:cs="宋体"/>
                <w:color w:val="000000" w:themeColor="text1"/>
              </w:rPr>
            </w:pPr>
          </w:p>
        </w:tc>
        <w:tc>
          <w:tcPr>
            <w:tcW w:w="1211" w:type="dxa"/>
            <w:tcBorders>
              <w:top w:val="single" w:sz="4" w:space="0" w:color="auto"/>
              <w:left w:val="nil"/>
              <w:bottom w:val="single" w:sz="4" w:space="0" w:color="auto"/>
              <w:right w:val="single" w:sz="4" w:space="0" w:color="auto"/>
            </w:tcBorders>
            <w:vAlign w:val="center"/>
          </w:tcPr>
          <w:p w:rsidR="00BC36C9" w:rsidRDefault="00BC36C9">
            <w:pPr>
              <w:pStyle w:val="aff3"/>
              <w:ind w:leftChars="0" w:left="0"/>
              <w:jc w:val="both"/>
              <w:rPr>
                <w:rFonts w:hAnsi="宋体" w:cs="宋体"/>
                <w:color w:val="000000" w:themeColor="text1"/>
              </w:rPr>
            </w:pPr>
          </w:p>
        </w:tc>
        <w:tc>
          <w:tcPr>
            <w:tcW w:w="1656" w:type="dxa"/>
            <w:gridSpan w:val="3"/>
            <w:tcBorders>
              <w:top w:val="single" w:sz="4" w:space="0" w:color="auto"/>
              <w:left w:val="nil"/>
              <w:bottom w:val="single" w:sz="4" w:space="0" w:color="auto"/>
              <w:right w:val="single" w:sz="4" w:space="0" w:color="auto"/>
            </w:tcBorders>
            <w:vAlign w:val="center"/>
          </w:tcPr>
          <w:p w:rsidR="00BC36C9" w:rsidRDefault="00BC36C9">
            <w:pPr>
              <w:pStyle w:val="aff3"/>
              <w:ind w:leftChars="0" w:left="0"/>
              <w:jc w:val="both"/>
              <w:rPr>
                <w:rFonts w:hAnsi="宋体" w:cs="宋体"/>
                <w:color w:val="000000" w:themeColor="text1"/>
              </w:rPr>
            </w:pPr>
          </w:p>
        </w:tc>
        <w:tc>
          <w:tcPr>
            <w:tcW w:w="1063" w:type="dxa"/>
            <w:tcBorders>
              <w:top w:val="single" w:sz="4" w:space="0" w:color="auto"/>
              <w:left w:val="nil"/>
              <w:bottom w:val="single" w:sz="4" w:space="0" w:color="auto"/>
              <w:right w:val="single" w:sz="4" w:space="0" w:color="auto"/>
            </w:tcBorders>
            <w:vAlign w:val="center"/>
          </w:tcPr>
          <w:p w:rsidR="00BC36C9" w:rsidRDefault="00BC36C9">
            <w:pPr>
              <w:pStyle w:val="aff3"/>
              <w:ind w:leftChars="0" w:left="0"/>
              <w:jc w:val="both"/>
              <w:rPr>
                <w:rFonts w:hAnsi="宋体" w:cs="宋体"/>
                <w:color w:val="000000" w:themeColor="text1"/>
              </w:rPr>
            </w:pPr>
          </w:p>
        </w:tc>
      </w:tr>
      <w:tr w:rsidR="00BC36C9">
        <w:trPr>
          <w:trHeight w:val="546"/>
        </w:trPr>
        <w:tc>
          <w:tcPr>
            <w:tcW w:w="1413" w:type="dxa"/>
            <w:tcBorders>
              <w:top w:val="single" w:sz="4" w:space="0" w:color="auto"/>
              <w:left w:val="single" w:sz="4" w:space="0" w:color="auto"/>
              <w:bottom w:val="single" w:sz="4" w:space="0" w:color="auto"/>
              <w:right w:val="single" w:sz="4" w:space="0" w:color="auto"/>
            </w:tcBorders>
            <w:vAlign w:val="center"/>
          </w:tcPr>
          <w:p w:rsidR="00BC36C9" w:rsidRDefault="00BC36C9">
            <w:pPr>
              <w:pStyle w:val="aff3"/>
              <w:ind w:leftChars="0" w:left="0"/>
              <w:jc w:val="both"/>
              <w:rPr>
                <w:rFonts w:hAnsi="宋体" w:cs="宋体"/>
                <w:color w:val="000000" w:themeColor="text1"/>
              </w:rPr>
            </w:pPr>
          </w:p>
        </w:tc>
        <w:tc>
          <w:tcPr>
            <w:tcW w:w="3173" w:type="dxa"/>
            <w:gridSpan w:val="3"/>
            <w:tcBorders>
              <w:top w:val="single" w:sz="4" w:space="0" w:color="auto"/>
              <w:left w:val="nil"/>
              <w:bottom w:val="single" w:sz="4" w:space="0" w:color="auto"/>
              <w:right w:val="single" w:sz="4" w:space="0" w:color="auto"/>
            </w:tcBorders>
            <w:vAlign w:val="center"/>
          </w:tcPr>
          <w:p w:rsidR="00BC36C9" w:rsidRDefault="00BC36C9">
            <w:pPr>
              <w:pStyle w:val="aff3"/>
              <w:ind w:leftChars="0" w:left="0"/>
              <w:jc w:val="both"/>
              <w:rPr>
                <w:rFonts w:hAnsi="宋体" w:cs="宋体"/>
                <w:color w:val="000000" w:themeColor="text1"/>
              </w:rPr>
            </w:pPr>
          </w:p>
        </w:tc>
        <w:tc>
          <w:tcPr>
            <w:tcW w:w="1211" w:type="dxa"/>
            <w:tcBorders>
              <w:top w:val="single" w:sz="4" w:space="0" w:color="auto"/>
              <w:left w:val="nil"/>
              <w:bottom w:val="single" w:sz="4" w:space="0" w:color="auto"/>
              <w:right w:val="single" w:sz="4" w:space="0" w:color="auto"/>
            </w:tcBorders>
            <w:vAlign w:val="center"/>
          </w:tcPr>
          <w:p w:rsidR="00BC36C9" w:rsidRDefault="00BC36C9">
            <w:pPr>
              <w:pStyle w:val="aff3"/>
              <w:ind w:leftChars="0" w:left="0"/>
              <w:jc w:val="both"/>
              <w:rPr>
                <w:rFonts w:hAnsi="宋体" w:cs="宋体"/>
                <w:color w:val="000000" w:themeColor="text1"/>
              </w:rPr>
            </w:pPr>
          </w:p>
        </w:tc>
        <w:tc>
          <w:tcPr>
            <w:tcW w:w="1656" w:type="dxa"/>
            <w:gridSpan w:val="3"/>
            <w:tcBorders>
              <w:top w:val="single" w:sz="4" w:space="0" w:color="auto"/>
              <w:left w:val="nil"/>
              <w:bottom w:val="single" w:sz="4" w:space="0" w:color="auto"/>
              <w:right w:val="single" w:sz="4" w:space="0" w:color="auto"/>
            </w:tcBorders>
            <w:vAlign w:val="center"/>
          </w:tcPr>
          <w:p w:rsidR="00BC36C9" w:rsidRDefault="00BC36C9">
            <w:pPr>
              <w:pStyle w:val="aff3"/>
              <w:ind w:leftChars="0" w:left="0"/>
              <w:jc w:val="both"/>
              <w:rPr>
                <w:rFonts w:hAnsi="宋体" w:cs="宋体"/>
                <w:color w:val="000000" w:themeColor="text1"/>
              </w:rPr>
            </w:pPr>
          </w:p>
        </w:tc>
        <w:tc>
          <w:tcPr>
            <w:tcW w:w="1063" w:type="dxa"/>
            <w:tcBorders>
              <w:top w:val="single" w:sz="4" w:space="0" w:color="auto"/>
              <w:left w:val="nil"/>
              <w:bottom w:val="single" w:sz="4" w:space="0" w:color="auto"/>
              <w:right w:val="single" w:sz="4" w:space="0" w:color="auto"/>
            </w:tcBorders>
            <w:vAlign w:val="center"/>
          </w:tcPr>
          <w:p w:rsidR="00BC36C9" w:rsidRDefault="00BC36C9">
            <w:pPr>
              <w:pStyle w:val="aff3"/>
              <w:ind w:leftChars="0" w:left="0"/>
              <w:jc w:val="both"/>
              <w:rPr>
                <w:rFonts w:hAnsi="宋体" w:cs="宋体"/>
                <w:color w:val="000000" w:themeColor="text1"/>
              </w:rPr>
            </w:pPr>
          </w:p>
        </w:tc>
      </w:tr>
      <w:tr w:rsidR="00BC36C9">
        <w:trPr>
          <w:trHeight w:val="546"/>
        </w:trPr>
        <w:tc>
          <w:tcPr>
            <w:tcW w:w="1413" w:type="dxa"/>
            <w:tcBorders>
              <w:top w:val="single" w:sz="4" w:space="0" w:color="auto"/>
              <w:left w:val="single" w:sz="4" w:space="0" w:color="auto"/>
              <w:bottom w:val="single" w:sz="4" w:space="0" w:color="auto"/>
              <w:right w:val="single" w:sz="4" w:space="0" w:color="auto"/>
            </w:tcBorders>
            <w:vAlign w:val="center"/>
          </w:tcPr>
          <w:p w:rsidR="00BC36C9" w:rsidRDefault="00BC36C9">
            <w:pPr>
              <w:pStyle w:val="aff3"/>
              <w:ind w:leftChars="0" w:left="0"/>
              <w:jc w:val="both"/>
              <w:rPr>
                <w:rFonts w:hAnsi="宋体" w:cs="宋体"/>
                <w:color w:val="000000" w:themeColor="text1"/>
              </w:rPr>
            </w:pPr>
          </w:p>
        </w:tc>
        <w:tc>
          <w:tcPr>
            <w:tcW w:w="3173" w:type="dxa"/>
            <w:gridSpan w:val="3"/>
            <w:tcBorders>
              <w:top w:val="single" w:sz="4" w:space="0" w:color="auto"/>
              <w:left w:val="nil"/>
              <w:bottom w:val="single" w:sz="4" w:space="0" w:color="auto"/>
              <w:right w:val="single" w:sz="4" w:space="0" w:color="auto"/>
            </w:tcBorders>
            <w:vAlign w:val="center"/>
          </w:tcPr>
          <w:p w:rsidR="00BC36C9" w:rsidRDefault="00BC36C9">
            <w:pPr>
              <w:pStyle w:val="aff3"/>
              <w:ind w:leftChars="0" w:left="0"/>
              <w:jc w:val="both"/>
              <w:rPr>
                <w:rFonts w:hAnsi="宋体" w:cs="宋体"/>
                <w:color w:val="000000" w:themeColor="text1"/>
              </w:rPr>
            </w:pPr>
          </w:p>
        </w:tc>
        <w:tc>
          <w:tcPr>
            <w:tcW w:w="1211" w:type="dxa"/>
            <w:tcBorders>
              <w:top w:val="single" w:sz="4" w:space="0" w:color="auto"/>
              <w:left w:val="nil"/>
              <w:bottom w:val="single" w:sz="4" w:space="0" w:color="auto"/>
              <w:right w:val="single" w:sz="4" w:space="0" w:color="auto"/>
            </w:tcBorders>
            <w:vAlign w:val="center"/>
          </w:tcPr>
          <w:p w:rsidR="00BC36C9" w:rsidRDefault="00BC36C9">
            <w:pPr>
              <w:pStyle w:val="aff3"/>
              <w:ind w:leftChars="0" w:left="0"/>
              <w:jc w:val="both"/>
              <w:rPr>
                <w:rFonts w:hAnsi="宋体" w:cs="宋体"/>
                <w:color w:val="000000" w:themeColor="text1"/>
              </w:rPr>
            </w:pPr>
          </w:p>
        </w:tc>
        <w:tc>
          <w:tcPr>
            <w:tcW w:w="1656" w:type="dxa"/>
            <w:gridSpan w:val="3"/>
            <w:tcBorders>
              <w:top w:val="single" w:sz="4" w:space="0" w:color="auto"/>
              <w:left w:val="nil"/>
              <w:bottom w:val="single" w:sz="4" w:space="0" w:color="auto"/>
              <w:right w:val="single" w:sz="4" w:space="0" w:color="auto"/>
            </w:tcBorders>
            <w:vAlign w:val="center"/>
          </w:tcPr>
          <w:p w:rsidR="00BC36C9" w:rsidRDefault="00BC36C9">
            <w:pPr>
              <w:pStyle w:val="aff3"/>
              <w:ind w:leftChars="0" w:left="0"/>
              <w:jc w:val="both"/>
              <w:rPr>
                <w:rFonts w:hAnsi="宋体" w:cs="宋体"/>
                <w:color w:val="000000" w:themeColor="text1"/>
              </w:rPr>
            </w:pPr>
          </w:p>
        </w:tc>
        <w:tc>
          <w:tcPr>
            <w:tcW w:w="1063" w:type="dxa"/>
            <w:tcBorders>
              <w:top w:val="single" w:sz="4" w:space="0" w:color="auto"/>
              <w:left w:val="nil"/>
              <w:bottom w:val="single" w:sz="4" w:space="0" w:color="auto"/>
              <w:right w:val="single" w:sz="4" w:space="0" w:color="auto"/>
            </w:tcBorders>
            <w:vAlign w:val="center"/>
          </w:tcPr>
          <w:p w:rsidR="00BC36C9" w:rsidRDefault="00BC36C9">
            <w:pPr>
              <w:pStyle w:val="aff3"/>
              <w:ind w:leftChars="0" w:left="0"/>
              <w:jc w:val="both"/>
              <w:rPr>
                <w:rFonts w:hAnsi="宋体" w:cs="宋体"/>
                <w:color w:val="000000" w:themeColor="text1"/>
              </w:rPr>
            </w:pPr>
          </w:p>
        </w:tc>
      </w:tr>
    </w:tbl>
    <w:p w:rsidR="00BC36C9" w:rsidRDefault="009B7E34">
      <w:pPr>
        <w:pStyle w:val="13"/>
        <w:spacing w:beforeLines="0" w:before="0" w:line="360" w:lineRule="auto"/>
        <w:ind w:left="0" w:firstLineChars="0" w:firstLine="0"/>
        <w:rPr>
          <w:rFonts w:eastAsia="宋体" w:hAnsi="宋体" w:cs="宋体"/>
          <w:b/>
          <w:color w:val="000000" w:themeColor="text1"/>
        </w:rPr>
      </w:pPr>
      <w:r>
        <w:rPr>
          <w:rFonts w:eastAsia="宋体" w:hAnsi="宋体" w:cs="宋体" w:hint="eastAsia"/>
          <w:b/>
          <w:color w:val="000000" w:themeColor="text1"/>
        </w:rPr>
        <w:t>注：附人员相关证明材料。</w:t>
      </w:r>
    </w:p>
    <w:p w:rsidR="00BC36C9" w:rsidRDefault="00BC36C9">
      <w:pPr>
        <w:pStyle w:val="13"/>
        <w:spacing w:beforeLines="0" w:before="0" w:line="360" w:lineRule="auto"/>
        <w:ind w:left="0" w:firstLineChars="0" w:firstLine="0"/>
        <w:rPr>
          <w:rFonts w:eastAsia="宋体" w:hAnsi="宋体" w:cs="宋体"/>
          <w:b/>
          <w:color w:val="000000" w:themeColor="text1"/>
        </w:rPr>
      </w:pPr>
    </w:p>
    <w:p w:rsidR="00BC36C9" w:rsidRDefault="00BC36C9">
      <w:pPr>
        <w:pStyle w:val="13"/>
        <w:spacing w:beforeLines="0" w:before="0" w:line="360" w:lineRule="auto"/>
        <w:ind w:left="0" w:firstLineChars="0" w:firstLine="0"/>
        <w:rPr>
          <w:rFonts w:eastAsia="宋体" w:hAnsi="宋体" w:cs="宋体"/>
          <w:b/>
          <w:color w:val="000000" w:themeColor="text1"/>
        </w:rPr>
      </w:pPr>
    </w:p>
    <w:p w:rsidR="00BC36C9" w:rsidRDefault="00BC36C9">
      <w:pPr>
        <w:pStyle w:val="13"/>
        <w:spacing w:beforeLines="0" w:before="0" w:line="360" w:lineRule="auto"/>
        <w:ind w:left="0" w:firstLineChars="0" w:firstLine="0"/>
        <w:rPr>
          <w:rFonts w:eastAsia="宋体" w:hAnsi="宋体" w:cs="宋体"/>
          <w:b/>
          <w:color w:val="000000" w:themeColor="text1"/>
        </w:rPr>
      </w:pPr>
    </w:p>
    <w:p w:rsidR="00BC36C9" w:rsidRDefault="00BC36C9">
      <w:pPr>
        <w:pStyle w:val="13"/>
        <w:spacing w:beforeLines="0" w:before="0" w:line="360" w:lineRule="auto"/>
        <w:ind w:left="0" w:firstLineChars="0" w:firstLine="0"/>
        <w:rPr>
          <w:rFonts w:eastAsia="宋体" w:hAnsi="宋体" w:cs="宋体"/>
          <w:b/>
          <w:color w:val="000000" w:themeColor="text1"/>
        </w:rPr>
      </w:pPr>
    </w:p>
    <w:p w:rsidR="00BC36C9" w:rsidRDefault="00BC36C9">
      <w:pPr>
        <w:pStyle w:val="13"/>
        <w:spacing w:beforeLines="0" w:before="0" w:line="360" w:lineRule="auto"/>
        <w:ind w:left="0" w:firstLineChars="0" w:firstLine="0"/>
        <w:rPr>
          <w:rFonts w:eastAsia="宋体" w:hAnsi="宋体" w:cs="宋体"/>
          <w:b/>
          <w:color w:val="000000" w:themeColor="text1"/>
        </w:rPr>
      </w:pPr>
    </w:p>
    <w:p w:rsidR="00BC36C9" w:rsidRDefault="00BC36C9">
      <w:pPr>
        <w:pStyle w:val="13"/>
        <w:spacing w:beforeLines="0" w:before="0" w:line="360" w:lineRule="auto"/>
        <w:ind w:left="0" w:firstLineChars="0" w:firstLine="0"/>
        <w:rPr>
          <w:rFonts w:eastAsia="宋体" w:hAnsi="宋体" w:cs="宋体"/>
          <w:b/>
          <w:color w:val="000000" w:themeColor="text1"/>
        </w:rPr>
      </w:pPr>
    </w:p>
    <w:p w:rsidR="00BC36C9" w:rsidRDefault="00BC36C9">
      <w:pPr>
        <w:pStyle w:val="13"/>
        <w:spacing w:beforeLines="0" w:before="0" w:line="360" w:lineRule="auto"/>
        <w:ind w:left="0" w:firstLineChars="0" w:firstLine="0"/>
        <w:rPr>
          <w:rFonts w:eastAsia="宋体" w:hAnsi="宋体" w:cs="宋体"/>
          <w:b/>
          <w:color w:val="000000" w:themeColor="text1"/>
        </w:rPr>
      </w:pPr>
    </w:p>
    <w:p w:rsidR="00BC36C9" w:rsidRDefault="00BC36C9">
      <w:pPr>
        <w:pStyle w:val="13"/>
        <w:spacing w:beforeLines="0" w:before="0" w:line="360" w:lineRule="auto"/>
        <w:ind w:left="0" w:firstLineChars="0" w:firstLine="0"/>
        <w:rPr>
          <w:rFonts w:eastAsia="宋体" w:hAnsi="宋体" w:cs="宋体"/>
          <w:b/>
          <w:color w:val="000000" w:themeColor="text1"/>
        </w:rPr>
      </w:pPr>
    </w:p>
    <w:p w:rsidR="00BC36C9" w:rsidRDefault="00BC36C9">
      <w:pPr>
        <w:pStyle w:val="13"/>
        <w:spacing w:beforeLines="0" w:before="0" w:line="360" w:lineRule="auto"/>
        <w:ind w:left="0" w:firstLineChars="0" w:firstLine="0"/>
        <w:rPr>
          <w:rFonts w:eastAsia="宋体" w:hAnsi="宋体" w:cs="宋体"/>
          <w:b/>
          <w:color w:val="000000" w:themeColor="text1"/>
        </w:rPr>
      </w:pPr>
    </w:p>
    <w:p w:rsidR="00BC36C9" w:rsidRDefault="00BC36C9">
      <w:pPr>
        <w:pStyle w:val="13"/>
        <w:spacing w:beforeLines="0" w:before="0" w:line="360" w:lineRule="auto"/>
        <w:ind w:left="0" w:firstLineChars="0" w:firstLine="0"/>
        <w:rPr>
          <w:rFonts w:eastAsia="宋体" w:hAnsi="宋体" w:cs="宋体"/>
          <w:b/>
          <w:color w:val="000000" w:themeColor="text1"/>
        </w:rPr>
      </w:pPr>
    </w:p>
    <w:p w:rsidR="00BC36C9" w:rsidRDefault="00BC36C9">
      <w:pPr>
        <w:pStyle w:val="13"/>
        <w:spacing w:beforeLines="0" w:before="0" w:line="360" w:lineRule="auto"/>
        <w:ind w:left="0" w:firstLineChars="0" w:firstLine="0"/>
        <w:rPr>
          <w:rFonts w:eastAsia="宋体" w:hAnsi="宋体" w:cs="宋体"/>
          <w:b/>
          <w:color w:val="000000" w:themeColor="text1"/>
        </w:rPr>
      </w:pPr>
    </w:p>
    <w:p w:rsidR="00BC36C9" w:rsidRDefault="009B7E34">
      <w:pPr>
        <w:spacing w:line="360" w:lineRule="auto"/>
        <w:jc w:val="center"/>
        <w:rPr>
          <w:rFonts w:ascii="宋体" w:eastAsia="宋体" w:hAnsi="宋体" w:cs="宋体"/>
          <w:b/>
          <w:bCs/>
          <w:color w:val="000000" w:themeColor="text1"/>
          <w:sz w:val="30"/>
          <w:szCs w:val="30"/>
        </w:rPr>
      </w:pPr>
      <w:r>
        <w:rPr>
          <w:rFonts w:ascii="宋体" w:eastAsia="宋体" w:hAnsi="宋体" w:cs="宋体" w:hint="eastAsia"/>
          <w:b/>
          <w:bCs/>
          <w:color w:val="000000" w:themeColor="text1"/>
          <w:sz w:val="30"/>
          <w:szCs w:val="30"/>
        </w:rPr>
        <w:lastRenderedPageBreak/>
        <w:t>人员简历表</w:t>
      </w:r>
    </w:p>
    <w:tbl>
      <w:tblPr>
        <w:tblW w:w="9004" w:type="dxa"/>
        <w:jc w:val="center"/>
        <w:tblLayout w:type="fixed"/>
        <w:tblLook w:val="04A0" w:firstRow="1" w:lastRow="0" w:firstColumn="1" w:lastColumn="0" w:noHBand="0" w:noVBand="1"/>
      </w:tblPr>
      <w:tblGrid>
        <w:gridCol w:w="1762"/>
        <w:gridCol w:w="1570"/>
        <w:gridCol w:w="1516"/>
        <w:gridCol w:w="1323"/>
        <w:gridCol w:w="1700"/>
        <w:gridCol w:w="1133"/>
      </w:tblGrid>
      <w:tr w:rsidR="00BC36C9">
        <w:trPr>
          <w:trHeight w:val="521"/>
          <w:jc w:val="center"/>
        </w:trPr>
        <w:tc>
          <w:tcPr>
            <w:tcW w:w="1762" w:type="dxa"/>
            <w:tcBorders>
              <w:top w:val="single" w:sz="4" w:space="0" w:color="auto"/>
              <w:left w:val="single" w:sz="4" w:space="0" w:color="auto"/>
              <w:bottom w:val="single" w:sz="4" w:space="0" w:color="auto"/>
              <w:right w:val="single" w:sz="4" w:space="0" w:color="auto"/>
            </w:tcBorders>
            <w:vAlign w:val="center"/>
          </w:tcPr>
          <w:p w:rsidR="00BC36C9" w:rsidRDefault="009B7E34">
            <w:pPr>
              <w:pStyle w:val="aff3"/>
              <w:spacing w:line="360" w:lineRule="auto"/>
              <w:ind w:leftChars="0" w:left="0"/>
              <w:rPr>
                <w:rFonts w:hAnsi="宋体" w:cs="楷体"/>
                <w:color w:val="000000" w:themeColor="text1"/>
              </w:rPr>
            </w:pPr>
            <w:r>
              <w:rPr>
                <w:rFonts w:hAnsi="宋体" w:cs="楷体" w:hint="eastAsia"/>
                <w:color w:val="000000" w:themeColor="text1"/>
              </w:rPr>
              <w:t>姓  名</w:t>
            </w:r>
          </w:p>
        </w:tc>
        <w:tc>
          <w:tcPr>
            <w:tcW w:w="1570" w:type="dxa"/>
            <w:tcBorders>
              <w:top w:val="single" w:sz="4" w:space="0" w:color="auto"/>
              <w:left w:val="nil"/>
              <w:bottom w:val="single" w:sz="4" w:space="0" w:color="auto"/>
              <w:right w:val="single" w:sz="4" w:space="0" w:color="auto"/>
            </w:tcBorders>
            <w:vAlign w:val="center"/>
          </w:tcPr>
          <w:p w:rsidR="00BC36C9" w:rsidRDefault="00BC36C9">
            <w:pPr>
              <w:pStyle w:val="aff3"/>
              <w:spacing w:line="360" w:lineRule="auto"/>
              <w:ind w:leftChars="0" w:left="0" w:firstLine="480"/>
              <w:jc w:val="left"/>
              <w:rPr>
                <w:rFonts w:hAnsi="宋体" w:cs="楷体"/>
                <w:color w:val="000000" w:themeColor="text1"/>
              </w:rPr>
            </w:pPr>
          </w:p>
        </w:tc>
        <w:tc>
          <w:tcPr>
            <w:tcW w:w="1516" w:type="dxa"/>
            <w:tcBorders>
              <w:top w:val="single" w:sz="4" w:space="0" w:color="auto"/>
              <w:left w:val="nil"/>
              <w:bottom w:val="single" w:sz="4" w:space="0" w:color="auto"/>
              <w:right w:val="single" w:sz="4" w:space="0" w:color="auto"/>
            </w:tcBorders>
            <w:vAlign w:val="center"/>
          </w:tcPr>
          <w:p w:rsidR="00BC36C9" w:rsidRDefault="009B7E34">
            <w:pPr>
              <w:pStyle w:val="aff3"/>
              <w:spacing w:line="360" w:lineRule="auto"/>
              <w:ind w:leftChars="0" w:left="0" w:firstLine="480"/>
              <w:jc w:val="left"/>
              <w:rPr>
                <w:rFonts w:hAnsi="宋体" w:cs="楷体"/>
                <w:color w:val="000000" w:themeColor="text1"/>
              </w:rPr>
            </w:pPr>
            <w:r>
              <w:rPr>
                <w:rFonts w:hAnsi="宋体" w:cs="楷体" w:hint="eastAsia"/>
                <w:color w:val="000000" w:themeColor="text1"/>
              </w:rPr>
              <w:t>性  别</w:t>
            </w:r>
          </w:p>
        </w:tc>
        <w:tc>
          <w:tcPr>
            <w:tcW w:w="1323" w:type="dxa"/>
            <w:tcBorders>
              <w:top w:val="single" w:sz="4" w:space="0" w:color="auto"/>
              <w:left w:val="nil"/>
              <w:bottom w:val="single" w:sz="4" w:space="0" w:color="auto"/>
              <w:right w:val="single" w:sz="4" w:space="0" w:color="auto"/>
            </w:tcBorders>
            <w:vAlign w:val="center"/>
          </w:tcPr>
          <w:p w:rsidR="00BC36C9" w:rsidRDefault="00BC36C9">
            <w:pPr>
              <w:pStyle w:val="aff3"/>
              <w:spacing w:line="360" w:lineRule="auto"/>
              <w:ind w:leftChars="0" w:left="0" w:firstLine="480"/>
              <w:jc w:val="left"/>
              <w:rPr>
                <w:rFonts w:hAnsi="宋体" w:cs="楷体"/>
                <w:color w:val="000000" w:themeColor="text1"/>
              </w:rPr>
            </w:pPr>
          </w:p>
        </w:tc>
        <w:tc>
          <w:tcPr>
            <w:tcW w:w="1700" w:type="dxa"/>
            <w:tcBorders>
              <w:top w:val="single" w:sz="4" w:space="0" w:color="auto"/>
              <w:left w:val="nil"/>
              <w:bottom w:val="single" w:sz="4" w:space="0" w:color="auto"/>
              <w:right w:val="single" w:sz="4" w:space="0" w:color="auto"/>
            </w:tcBorders>
            <w:vAlign w:val="center"/>
          </w:tcPr>
          <w:p w:rsidR="00BC36C9" w:rsidRDefault="009B7E34">
            <w:pPr>
              <w:pStyle w:val="aff3"/>
              <w:spacing w:line="360" w:lineRule="auto"/>
              <w:ind w:leftChars="0" w:left="0" w:firstLine="480"/>
              <w:jc w:val="left"/>
              <w:rPr>
                <w:rFonts w:hAnsi="宋体" w:cs="楷体"/>
                <w:color w:val="000000" w:themeColor="text1"/>
              </w:rPr>
            </w:pPr>
            <w:r>
              <w:rPr>
                <w:rFonts w:hAnsi="宋体" w:cs="楷体" w:hint="eastAsia"/>
                <w:color w:val="000000" w:themeColor="text1"/>
              </w:rPr>
              <w:t>年  龄</w:t>
            </w:r>
          </w:p>
        </w:tc>
        <w:tc>
          <w:tcPr>
            <w:tcW w:w="1133" w:type="dxa"/>
            <w:tcBorders>
              <w:top w:val="single" w:sz="4" w:space="0" w:color="auto"/>
              <w:left w:val="nil"/>
              <w:bottom w:val="single" w:sz="4" w:space="0" w:color="auto"/>
              <w:right w:val="single" w:sz="4" w:space="0" w:color="auto"/>
            </w:tcBorders>
            <w:vAlign w:val="center"/>
          </w:tcPr>
          <w:p w:rsidR="00BC36C9" w:rsidRDefault="00BC36C9">
            <w:pPr>
              <w:pStyle w:val="aff3"/>
              <w:spacing w:line="360" w:lineRule="auto"/>
              <w:ind w:leftChars="0" w:left="0" w:firstLineChars="200" w:firstLine="480"/>
              <w:jc w:val="left"/>
              <w:rPr>
                <w:rFonts w:hAnsi="宋体" w:cs="楷体"/>
                <w:color w:val="000000" w:themeColor="text1"/>
              </w:rPr>
            </w:pPr>
          </w:p>
        </w:tc>
      </w:tr>
      <w:tr w:rsidR="00BC36C9">
        <w:trPr>
          <w:trHeight w:val="522"/>
          <w:jc w:val="center"/>
        </w:trPr>
        <w:tc>
          <w:tcPr>
            <w:tcW w:w="1762" w:type="dxa"/>
            <w:tcBorders>
              <w:top w:val="single" w:sz="4" w:space="0" w:color="auto"/>
              <w:left w:val="single" w:sz="4" w:space="0" w:color="auto"/>
              <w:bottom w:val="single" w:sz="4" w:space="0" w:color="auto"/>
              <w:right w:val="single" w:sz="4" w:space="0" w:color="auto"/>
            </w:tcBorders>
            <w:vAlign w:val="center"/>
          </w:tcPr>
          <w:p w:rsidR="00BC36C9" w:rsidRDefault="009B7E34">
            <w:pPr>
              <w:pStyle w:val="aff3"/>
              <w:spacing w:line="360" w:lineRule="auto"/>
              <w:ind w:leftChars="0" w:left="0"/>
              <w:rPr>
                <w:rFonts w:hAnsi="宋体" w:cs="楷体"/>
                <w:color w:val="000000" w:themeColor="text1"/>
              </w:rPr>
            </w:pPr>
            <w:r>
              <w:rPr>
                <w:rFonts w:hAnsi="宋体" w:cs="楷体" w:hint="eastAsia"/>
                <w:color w:val="000000" w:themeColor="text1"/>
              </w:rPr>
              <w:t>职  称</w:t>
            </w:r>
          </w:p>
        </w:tc>
        <w:tc>
          <w:tcPr>
            <w:tcW w:w="1570" w:type="dxa"/>
            <w:tcBorders>
              <w:top w:val="single" w:sz="4" w:space="0" w:color="auto"/>
              <w:left w:val="nil"/>
              <w:bottom w:val="single" w:sz="4" w:space="0" w:color="auto"/>
              <w:right w:val="single" w:sz="4" w:space="0" w:color="auto"/>
            </w:tcBorders>
            <w:vAlign w:val="center"/>
          </w:tcPr>
          <w:p w:rsidR="00BC36C9" w:rsidRDefault="00BC36C9">
            <w:pPr>
              <w:pStyle w:val="aff3"/>
              <w:spacing w:line="360" w:lineRule="auto"/>
              <w:ind w:leftChars="0" w:left="0" w:firstLine="480"/>
              <w:jc w:val="left"/>
              <w:rPr>
                <w:rFonts w:hAnsi="宋体" w:cs="楷体"/>
                <w:color w:val="000000" w:themeColor="text1"/>
              </w:rPr>
            </w:pPr>
          </w:p>
        </w:tc>
        <w:tc>
          <w:tcPr>
            <w:tcW w:w="1516" w:type="dxa"/>
            <w:tcBorders>
              <w:top w:val="single" w:sz="4" w:space="0" w:color="auto"/>
              <w:left w:val="nil"/>
              <w:bottom w:val="single" w:sz="4" w:space="0" w:color="auto"/>
              <w:right w:val="single" w:sz="4" w:space="0" w:color="auto"/>
            </w:tcBorders>
            <w:vAlign w:val="center"/>
          </w:tcPr>
          <w:p w:rsidR="00BC36C9" w:rsidRDefault="009B7E34">
            <w:pPr>
              <w:pStyle w:val="aff3"/>
              <w:spacing w:line="360" w:lineRule="auto"/>
              <w:ind w:leftChars="0" w:left="0"/>
              <w:rPr>
                <w:rFonts w:hAnsi="宋体" w:cs="楷体"/>
                <w:color w:val="000000" w:themeColor="text1"/>
              </w:rPr>
            </w:pPr>
            <w:r>
              <w:rPr>
                <w:rFonts w:hAnsi="宋体" w:cs="楷体" w:hint="eastAsia"/>
                <w:color w:val="000000" w:themeColor="text1"/>
              </w:rPr>
              <w:t>身份证号</w:t>
            </w:r>
          </w:p>
        </w:tc>
        <w:tc>
          <w:tcPr>
            <w:tcW w:w="1323" w:type="dxa"/>
            <w:tcBorders>
              <w:top w:val="single" w:sz="4" w:space="0" w:color="auto"/>
              <w:left w:val="nil"/>
              <w:bottom w:val="single" w:sz="4" w:space="0" w:color="auto"/>
              <w:right w:val="single" w:sz="4" w:space="0" w:color="auto"/>
            </w:tcBorders>
            <w:vAlign w:val="center"/>
          </w:tcPr>
          <w:p w:rsidR="00BC36C9" w:rsidRDefault="00BC36C9">
            <w:pPr>
              <w:pStyle w:val="aff3"/>
              <w:spacing w:line="360" w:lineRule="auto"/>
              <w:ind w:leftChars="0" w:left="0" w:firstLine="480"/>
              <w:rPr>
                <w:rFonts w:hAnsi="宋体" w:cs="楷体"/>
                <w:color w:val="000000" w:themeColor="text1"/>
              </w:rPr>
            </w:pPr>
          </w:p>
        </w:tc>
        <w:tc>
          <w:tcPr>
            <w:tcW w:w="1700" w:type="dxa"/>
            <w:tcBorders>
              <w:top w:val="single" w:sz="4" w:space="0" w:color="auto"/>
              <w:left w:val="nil"/>
              <w:bottom w:val="single" w:sz="4" w:space="0" w:color="auto"/>
              <w:right w:val="single" w:sz="4" w:space="0" w:color="auto"/>
            </w:tcBorders>
            <w:vAlign w:val="center"/>
          </w:tcPr>
          <w:p w:rsidR="00BC36C9" w:rsidRDefault="009B7E34">
            <w:pPr>
              <w:pStyle w:val="aff3"/>
              <w:spacing w:line="360" w:lineRule="auto"/>
              <w:ind w:leftChars="0" w:left="0"/>
              <w:rPr>
                <w:rFonts w:hAnsi="宋体" w:cs="楷体"/>
                <w:color w:val="000000" w:themeColor="text1"/>
              </w:rPr>
            </w:pPr>
            <w:r>
              <w:rPr>
                <w:rFonts w:hAnsi="宋体" w:cs="楷体" w:hint="eastAsia"/>
                <w:color w:val="000000" w:themeColor="text1"/>
              </w:rPr>
              <w:t>专业/年限</w:t>
            </w:r>
          </w:p>
        </w:tc>
        <w:tc>
          <w:tcPr>
            <w:tcW w:w="1133" w:type="dxa"/>
            <w:tcBorders>
              <w:top w:val="single" w:sz="4" w:space="0" w:color="auto"/>
              <w:left w:val="nil"/>
              <w:bottom w:val="single" w:sz="4" w:space="0" w:color="auto"/>
              <w:right w:val="single" w:sz="4" w:space="0" w:color="auto"/>
            </w:tcBorders>
            <w:vAlign w:val="center"/>
          </w:tcPr>
          <w:p w:rsidR="00BC36C9" w:rsidRDefault="00BC36C9">
            <w:pPr>
              <w:pStyle w:val="aff3"/>
              <w:spacing w:line="360" w:lineRule="auto"/>
              <w:ind w:leftChars="0" w:left="0" w:firstLineChars="200" w:firstLine="480"/>
              <w:jc w:val="left"/>
              <w:rPr>
                <w:rFonts w:hAnsi="宋体" w:cs="楷体"/>
                <w:color w:val="000000" w:themeColor="text1"/>
              </w:rPr>
            </w:pPr>
          </w:p>
        </w:tc>
      </w:tr>
      <w:tr w:rsidR="00BC36C9">
        <w:trPr>
          <w:trHeight w:val="521"/>
          <w:jc w:val="center"/>
        </w:trPr>
        <w:tc>
          <w:tcPr>
            <w:tcW w:w="1762" w:type="dxa"/>
            <w:tcBorders>
              <w:top w:val="single" w:sz="4" w:space="0" w:color="auto"/>
              <w:left w:val="single" w:sz="4" w:space="0" w:color="auto"/>
              <w:bottom w:val="single" w:sz="4" w:space="0" w:color="auto"/>
              <w:right w:val="single" w:sz="4" w:space="0" w:color="auto"/>
            </w:tcBorders>
            <w:vAlign w:val="center"/>
          </w:tcPr>
          <w:p w:rsidR="00BC36C9" w:rsidRDefault="009B7E34">
            <w:pPr>
              <w:pStyle w:val="aff3"/>
              <w:spacing w:line="360" w:lineRule="auto"/>
              <w:ind w:leftChars="0" w:left="0"/>
              <w:rPr>
                <w:rFonts w:hAnsi="宋体" w:cs="楷体"/>
                <w:color w:val="000000" w:themeColor="text1"/>
              </w:rPr>
            </w:pPr>
            <w:r>
              <w:rPr>
                <w:rFonts w:hAnsi="宋体" w:cs="楷体" w:hint="eastAsia"/>
                <w:color w:val="000000" w:themeColor="text1"/>
              </w:rPr>
              <w:t>毕业时间</w:t>
            </w:r>
          </w:p>
        </w:tc>
        <w:tc>
          <w:tcPr>
            <w:tcW w:w="1570" w:type="dxa"/>
            <w:tcBorders>
              <w:top w:val="single" w:sz="4" w:space="0" w:color="auto"/>
              <w:left w:val="nil"/>
              <w:bottom w:val="single" w:sz="4" w:space="0" w:color="auto"/>
              <w:right w:val="single" w:sz="4" w:space="0" w:color="auto"/>
            </w:tcBorders>
            <w:vAlign w:val="center"/>
          </w:tcPr>
          <w:p w:rsidR="00BC36C9" w:rsidRDefault="00BC36C9">
            <w:pPr>
              <w:pStyle w:val="aff3"/>
              <w:spacing w:line="360" w:lineRule="auto"/>
              <w:ind w:leftChars="0" w:left="0" w:firstLine="480"/>
              <w:jc w:val="left"/>
              <w:rPr>
                <w:rFonts w:hAnsi="宋体" w:cs="楷体"/>
                <w:color w:val="000000" w:themeColor="text1"/>
              </w:rPr>
            </w:pPr>
          </w:p>
        </w:tc>
        <w:tc>
          <w:tcPr>
            <w:tcW w:w="1516" w:type="dxa"/>
            <w:tcBorders>
              <w:top w:val="single" w:sz="4" w:space="0" w:color="auto"/>
              <w:left w:val="nil"/>
              <w:bottom w:val="single" w:sz="4" w:space="0" w:color="auto"/>
              <w:right w:val="single" w:sz="4" w:space="0" w:color="auto"/>
            </w:tcBorders>
            <w:vAlign w:val="center"/>
          </w:tcPr>
          <w:p w:rsidR="00BC36C9" w:rsidRDefault="009B7E34">
            <w:pPr>
              <w:pStyle w:val="aff3"/>
              <w:spacing w:line="360" w:lineRule="auto"/>
              <w:ind w:leftChars="0" w:left="0"/>
              <w:rPr>
                <w:rFonts w:hAnsi="宋体" w:cs="楷体"/>
                <w:color w:val="000000" w:themeColor="text1"/>
              </w:rPr>
            </w:pPr>
            <w:r>
              <w:rPr>
                <w:rFonts w:hAnsi="宋体" w:cs="楷体" w:hint="eastAsia"/>
                <w:color w:val="000000" w:themeColor="text1"/>
              </w:rPr>
              <w:t>毕业学校</w:t>
            </w:r>
          </w:p>
        </w:tc>
        <w:tc>
          <w:tcPr>
            <w:tcW w:w="1323" w:type="dxa"/>
            <w:tcBorders>
              <w:top w:val="single" w:sz="4" w:space="0" w:color="auto"/>
              <w:left w:val="nil"/>
              <w:bottom w:val="single" w:sz="4" w:space="0" w:color="auto"/>
              <w:right w:val="single" w:sz="4" w:space="0" w:color="auto"/>
            </w:tcBorders>
            <w:vAlign w:val="center"/>
          </w:tcPr>
          <w:p w:rsidR="00BC36C9" w:rsidRDefault="00BC36C9">
            <w:pPr>
              <w:pStyle w:val="aff3"/>
              <w:spacing w:line="360" w:lineRule="auto"/>
              <w:ind w:leftChars="0" w:left="0" w:firstLine="480"/>
              <w:rPr>
                <w:rFonts w:hAnsi="宋体" w:cs="楷体"/>
                <w:color w:val="000000" w:themeColor="text1"/>
              </w:rPr>
            </w:pPr>
          </w:p>
        </w:tc>
        <w:tc>
          <w:tcPr>
            <w:tcW w:w="1700" w:type="dxa"/>
            <w:tcBorders>
              <w:top w:val="single" w:sz="4" w:space="0" w:color="auto"/>
              <w:left w:val="nil"/>
              <w:bottom w:val="single" w:sz="4" w:space="0" w:color="auto"/>
              <w:right w:val="single" w:sz="4" w:space="0" w:color="auto"/>
            </w:tcBorders>
            <w:vAlign w:val="center"/>
          </w:tcPr>
          <w:p w:rsidR="00BC36C9" w:rsidRDefault="009B7E34">
            <w:pPr>
              <w:pStyle w:val="aff3"/>
              <w:spacing w:line="360" w:lineRule="auto"/>
              <w:ind w:leftChars="0" w:left="0"/>
              <w:rPr>
                <w:rFonts w:hAnsi="宋体" w:cs="楷体"/>
                <w:color w:val="000000" w:themeColor="text1"/>
              </w:rPr>
            </w:pPr>
            <w:r>
              <w:rPr>
                <w:rFonts w:hAnsi="宋体" w:cs="楷体" w:hint="eastAsia"/>
                <w:color w:val="000000" w:themeColor="text1"/>
              </w:rPr>
              <w:t>学历/专业</w:t>
            </w:r>
          </w:p>
        </w:tc>
        <w:tc>
          <w:tcPr>
            <w:tcW w:w="1133" w:type="dxa"/>
            <w:tcBorders>
              <w:top w:val="single" w:sz="4" w:space="0" w:color="auto"/>
              <w:left w:val="nil"/>
              <w:bottom w:val="single" w:sz="4" w:space="0" w:color="auto"/>
              <w:right w:val="single" w:sz="4" w:space="0" w:color="auto"/>
            </w:tcBorders>
            <w:vAlign w:val="center"/>
          </w:tcPr>
          <w:p w:rsidR="00BC36C9" w:rsidRDefault="00BC36C9">
            <w:pPr>
              <w:pStyle w:val="aff3"/>
              <w:spacing w:line="360" w:lineRule="auto"/>
              <w:ind w:leftChars="0" w:left="0" w:firstLineChars="200" w:firstLine="480"/>
              <w:jc w:val="left"/>
              <w:rPr>
                <w:rFonts w:hAnsi="宋体" w:cs="楷体"/>
                <w:color w:val="000000" w:themeColor="text1"/>
              </w:rPr>
            </w:pPr>
          </w:p>
        </w:tc>
      </w:tr>
      <w:tr w:rsidR="00BC36C9">
        <w:trPr>
          <w:trHeight w:val="521"/>
          <w:jc w:val="center"/>
        </w:trPr>
        <w:tc>
          <w:tcPr>
            <w:tcW w:w="3332" w:type="dxa"/>
            <w:gridSpan w:val="2"/>
            <w:tcBorders>
              <w:top w:val="single" w:sz="4" w:space="0" w:color="auto"/>
              <w:left w:val="single" w:sz="4" w:space="0" w:color="auto"/>
              <w:bottom w:val="single" w:sz="4" w:space="0" w:color="auto"/>
              <w:right w:val="single" w:sz="4" w:space="0" w:color="auto"/>
            </w:tcBorders>
            <w:vAlign w:val="center"/>
          </w:tcPr>
          <w:p w:rsidR="00BC36C9" w:rsidRDefault="009B7E34">
            <w:pPr>
              <w:pStyle w:val="aff3"/>
              <w:spacing w:line="360" w:lineRule="auto"/>
              <w:ind w:leftChars="0" w:left="0"/>
              <w:rPr>
                <w:rFonts w:hAnsi="宋体" w:cs="楷体"/>
                <w:color w:val="000000" w:themeColor="text1"/>
              </w:rPr>
            </w:pPr>
            <w:r>
              <w:rPr>
                <w:rFonts w:hAnsi="宋体" w:cs="楷体" w:hint="eastAsia"/>
                <w:color w:val="000000" w:themeColor="text1"/>
              </w:rPr>
              <w:t>拟在本项目担任职务</w:t>
            </w:r>
          </w:p>
        </w:tc>
        <w:tc>
          <w:tcPr>
            <w:tcW w:w="5672" w:type="dxa"/>
            <w:gridSpan w:val="4"/>
            <w:tcBorders>
              <w:top w:val="single" w:sz="4" w:space="0" w:color="auto"/>
              <w:left w:val="nil"/>
              <w:bottom w:val="single" w:sz="4" w:space="0" w:color="auto"/>
              <w:right w:val="single" w:sz="4" w:space="0" w:color="auto"/>
            </w:tcBorders>
            <w:vAlign w:val="center"/>
          </w:tcPr>
          <w:p w:rsidR="00BC36C9" w:rsidRDefault="00BC36C9">
            <w:pPr>
              <w:pStyle w:val="aff3"/>
              <w:spacing w:line="360" w:lineRule="auto"/>
              <w:ind w:leftChars="0" w:left="0" w:firstLine="480"/>
              <w:jc w:val="left"/>
              <w:rPr>
                <w:rFonts w:hAnsi="宋体" w:cs="楷体"/>
                <w:color w:val="000000" w:themeColor="text1"/>
              </w:rPr>
            </w:pPr>
          </w:p>
        </w:tc>
      </w:tr>
      <w:tr w:rsidR="00BC36C9">
        <w:trPr>
          <w:trHeight w:val="546"/>
          <w:jc w:val="center"/>
        </w:trPr>
        <w:tc>
          <w:tcPr>
            <w:tcW w:w="9004" w:type="dxa"/>
            <w:gridSpan w:val="6"/>
            <w:tcBorders>
              <w:top w:val="single" w:sz="4" w:space="0" w:color="auto"/>
              <w:left w:val="single" w:sz="4" w:space="0" w:color="auto"/>
              <w:bottom w:val="single" w:sz="4" w:space="0" w:color="auto"/>
              <w:right w:val="single" w:sz="4" w:space="0" w:color="auto"/>
            </w:tcBorders>
            <w:vAlign w:val="center"/>
          </w:tcPr>
          <w:p w:rsidR="00BC36C9" w:rsidRDefault="009B7E34">
            <w:pPr>
              <w:pStyle w:val="aff3"/>
              <w:spacing w:line="360" w:lineRule="auto"/>
              <w:ind w:leftChars="0" w:left="0" w:firstLine="480"/>
              <w:jc w:val="left"/>
              <w:rPr>
                <w:rFonts w:hAnsi="宋体" w:cs="楷体"/>
                <w:color w:val="000000" w:themeColor="text1"/>
              </w:rPr>
            </w:pPr>
            <w:r>
              <w:rPr>
                <w:rFonts w:hAnsi="宋体" w:cs="楷体" w:hint="eastAsia"/>
                <w:color w:val="000000" w:themeColor="text1"/>
              </w:rPr>
              <w:t>工作经历</w:t>
            </w:r>
          </w:p>
        </w:tc>
      </w:tr>
    </w:tbl>
    <w:p w:rsidR="00BC36C9" w:rsidRDefault="009B7E34">
      <w:pPr>
        <w:spacing w:line="360" w:lineRule="auto"/>
        <w:rPr>
          <w:rFonts w:ascii="宋体" w:eastAsia="宋体" w:hAnsi="宋体" w:cs="楷体"/>
          <w:b/>
          <w:color w:val="000000" w:themeColor="text1"/>
          <w:sz w:val="24"/>
          <w:szCs w:val="24"/>
        </w:rPr>
      </w:pPr>
      <w:r>
        <w:rPr>
          <w:rFonts w:ascii="宋体" w:eastAsia="宋体" w:hAnsi="宋体" w:cs="楷体" w:hint="eastAsia"/>
          <w:b/>
          <w:color w:val="000000" w:themeColor="text1"/>
          <w:sz w:val="24"/>
          <w:szCs w:val="24"/>
        </w:rPr>
        <w:t>注：按照“</w:t>
      </w:r>
      <w:r>
        <w:rPr>
          <w:rFonts w:ascii="宋体" w:eastAsia="宋体" w:hAnsi="宋体" w:cs="楷体" w:hint="eastAsia"/>
          <w:b/>
          <w:bCs/>
          <w:color w:val="000000" w:themeColor="text1"/>
          <w:sz w:val="24"/>
          <w:szCs w:val="24"/>
        </w:rPr>
        <w:t>本项目拟投入人员汇总表</w:t>
      </w:r>
      <w:r>
        <w:rPr>
          <w:rFonts w:ascii="宋体" w:eastAsia="宋体" w:hAnsi="宋体" w:cs="楷体" w:hint="eastAsia"/>
          <w:b/>
          <w:color w:val="000000" w:themeColor="text1"/>
          <w:sz w:val="24"/>
          <w:szCs w:val="24"/>
        </w:rPr>
        <w:t>”顺序，依次附人员相关证明材料。</w:t>
      </w:r>
    </w:p>
    <w:bookmarkEnd w:id="82"/>
    <w:bookmarkEnd w:id="83"/>
    <w:bookmarkEnd w:id="84"/>
    <w:p w:rsidR="00BC36C9" w:rsidRDefault="00BC36C9">
      <w:pPr>
        <w:pStyle w:val="13"/>
        <w:spacing w:beforeLines="0" w:before="0" w:line="360" w:lineRule="auto"/>
        <w:ind w:left="0" w:firstLineChars="0" w:firstLine="0"/>
        <w:rPr>
          <w:rFonts w:eastAsia="宋体" w:hAnsi="宋体" w:cs="宋体"/>
          <w:b/>
          <w:color w:val="000000" w:themeColor="text1"/>
        </w:rPr>
      </w:pPr>
    </w:p>
    <w:p w:rsidR="00BC36C9" w:rsidRDefault="00BC36C9">
      <w:pPr>
        <w:pStyle w:val="13"/>
        <w:spacing w:beforeLines="0" w:before="0" w:line="360" w:lineRule="auto"/>
        <w:ind w:left="0" w:firstLineChars="0" w:firstLine="0"/>
        <w:rPr>
          <w:rFonts w:eastAsia="宋体" w:hAnsi="宋体" w:cs="宋体"/>
          <w:b/>
          <w:color w:val="000000" w:themeColor="text1"/>
        </w:rPr>
      </w:pPr>
    </w:p>
    <w:p w:rsidR="00BC36C9" w:rsidRDefault="00BC36C9">
      <w:pPr>
        <w:pStyle w:val="13"/>
        <w:spacing w:beforeLines="0" w:before="0" w:line="360" w:lineRule="auto"/>
        <w:ind w:left="0" w:firstLineChars="0" w:firstLine="0"/>
        <w:rPr>
          <w:rFonts w:eastAsia="宋体" w:hAnsi="宋体" w:cs="宋体"/>
          <w:b/>
          <w:color w:val="000000" w:themeColor="text1"/>
        </w:rPr>
      </w:pPr>
    </w:p>
    <w:p w:rsidR="00BC36C9" w:rsidRDefault="00BC36C9">
      <w:pPr>
        <w:pStyle w:val="13"/>
        <w:spacing w:beforeLines="0" w:before="0" w:line="360" w:lineRule="auto"/>
        <w:ind w:left="0" w:firstLineChars="0" w:firstLine="0"/>
        <w:rPr>
          <w:rFonts w:eastAsia="宋体" w:hAnsi="宋体" w:cs="宋体"/>
          <w:b/>
          <w:color w:val="000000" w:themeColor="text1"/>
        </w:rPr>
      </w:pPr>
    </w:p>
    <w:p w:rsidR="00BC36C9" w:rsidRDefault="00BC36C9">
      <w:pPr>
        <w:pStyle w:val="13"/>
        <w:spacing w:beforeLines="0" w:before="0" w:line="360" w:lineRule="auto"/>
        <w:ind w:left="0" w:firstLineChars="0" w:firstLine="0"/>
        <w:rPr>
          <w:rFonts w:eastAsia="宋体" w:hAnsi="宋体" w:cs="宋体"/>
          <w:b/>
          <w:color w:val="000000" w:themeColor="text1"/>
        </w:rPr>
      </w:pPr>
    </w:p>
    <w:p w:rsidR="00BC36C9" w:rsidRDefault="00BC36C9">
      <w:pPr>
        <w:pStyle w:val="13"/>
        <w:spacing w:beforeLines="0" w:before="0" w:line="360" w:lineRule="auto"/>
        <w:ind w:left="0" w:firstLineChars="0" w:firstLine="0"/>
        <w:rPr>
          <w:rFonts w:eastAsia="宋体" w:hAnsi="宋体" w:cs="宋体"/>
          <w:b/>
          <w:color w:val="000000" w:themeColor="text1"/>
        </w:rPr>
      </w:pPr>
    </w:p>
    <w:p w:rsidR="00BC36C9" w:rsidRDefault="00BC36C9">
      <w:pPr>
        <w:pStyle w:val="13"/>
        <w:spacing w:beforeLines="0" w:before="0" w:line="360" w:lineRule="auto"/>
        <w:ind w:left="0" w:firstLineChars="0" w:firstLine="0"/>
        <w:rPr>
          <w:rFonts w:eastAsia="宋体" w:hAnsi="宋体" w:cs="宋体"/>
          <w:b/>
          <w:color w:val="000000" w:themeColor="text1"/>
        </w:rPr>
      </w:pPr>
    </w:p>
    <w:p w:rsidR="00BC36C9" w:rsidRDefault="00BC36C9">
      <w:pPr>
        <w:pStyle w:val="13"/>
        <w:spacing w:beforeLines="0" w:before="0" w:line="360" w:lineRule="auto"/>
        <w:ind w:left="0" w:firstLineChars="0" w:firstLine="0"/>
        <w:rPr>
          <w:rFonts w:eastAsia="宋体" w:hAnsi="宋体" w:cs="宋体"/>
          <w:b/>
          <w:color w:val="000000" w:themeColor="text1"/>
        </w:rPr>
      </w:pPr>
    </w:p>
    <w:p w:rsidR="00BC36C9" w:rsidRDefault="00BC36C9">
      <w:pPr>
        <w:pStyle w:val="13"/>
        <w:spacing w:beforeLines="0" w:before="0" w:line="360" w:lineRule="auto"/>
        <w:ind w:left="0" w:firstLineChars="0" w:firstLine="0"/>
        <w:rPr>
          <w:rFonts w:eastAsia="宋体" w:hAnsi="宋体" w:cs="宋体"/>
          <w:b/>
          <w:color w:val="000000" w:themeColor="text1"/>
        </w:rPr>
      </w:pPr>
    </w:p>
    <w:p w:rsidR="00BC36C9" w:rsidRDefault="00BC36C9">
      <w:pPr>
        <w:pStyle w:val="13"/>
        <w:spacing w:beforeLines="0" w:before="0" w:line="360" w:lineRule="auto"/>
        <w:ind w:left="0" w:firstLineChars="0" w:firstLine="0"/>
        <w:rPr>
          <w:rFonts w:eastAsia="宋体" w:hAnsi="宋体" w:cs="宋体"/>
          <w:b/>
          <w:color w:val="000000" w:themeColor="text1"/>
        </w:rPr>
      </w:pPr>
    </w:p>
    <w:p w:rsidR="00BC36C9" w:rsidRDefault="00BC36C9">
      <w:pPr>
        <w:pStyle w:val="13"/>
        <w:spacing w:beforeLines="0" w:before="0" w:line="360" w:lineRule="auto"/>
        <w:ind w:left="0" w:firstLineChars="0" w:firstLine="0"/>
        <w:rPr>
          <w:rFonts w:eastAsia="宋体" w:hAnsi="宋体" w:cs="宋体"/>
          <w:b/>
          <w:color w:val="000000" w:themeColor="text1"/>
        </w:rPr>
      </w:pPr>
    </w:p>
    <w:p w:rsidR="00BC36C9" w:rsidRDefault="00BC36C9">
      <w:pPr>
        <w:pStyle w:val="13"/>
        <w:spacing w:beforeLines="0" w:before="0" w:line="360" w:lineRule="auto"/>
        <w:ind w:left="0" w:firstLineChars="0" w:firstLine="0"/>
        <w:rPr>
          <w:rFonts w:eastAsia="宋体" w:hAnsi="宋体" w:cs="宋体"/>
          <w:b/>
          <w:color w:val="000000" w:themeColor="text1"/>
        </w:rPr>
      </w:pPr>
    </w:p>
    <w:p w:rsidR="00BC36C9" w:rsidRDefault="00BC36C9">
      <w:pPr>
        <w:pStyle w:val="13"/>
        <w:spacing w:beforeLines="0" w:before="0" w:line="360" w:lineRule="auto"/>
        <w:ind w:left="0" w:firstLineChars="0" w:firstLine="0"/>
        <w:rPr>
          <w:rFonts w:eastAsia="宋体" w:hAnsi="宋体" w:cs="宋体"/>
          <w:b/>
          <w:color w:val="000000" w:themeColor="text1"/>
        </w:rPr>
      </w:pPr>
    </w:p>
    <w:p w:rsidR="00BC36C9" w:rsidRDefault="00BC36C9">
      <w:pPr>
        <w:pStyle w:val="13"/>
        <w:spacing w:beforeLines="0" w:before="0" w:line="360" w:lineRule="auto"/>
        <w:ind w:left="0" w:firstLineChars="0" w:firstLine="0"/>
        <w:rPr>
          <w:rFonts w:eastAsia="宋体" w:hAnsi="宋体" w:cs="宋体"/>
          <w:b/>
          <w:color w:val="000000" w:themeColor="text1"/>
        </w:rPr>
      </w:pPr>
    </w:p>
    <w:p w:rsidR="00BC36C9" w:rsidRDefault="00BC36C9">
      <w:pPr>
        <w:pStyle w:val="13"/>
        <w:spacing w:beforeLines="0" w:before="0" w:line="360" w:lineRule="auto"/>
        <w:ind w:left="0" w:firstLineChars="0" w:firstLine="0"/>
        <w:rPr>
          <w:rFonts w:eastAsia="宋体" w:hAnsi="宋体" w:cs="宋体"/>
          <w:b/>
          <w:color w:val="000000" w:themeColor="text1"/>
        </w:rPr>
      </w:pPr>
    </w:p>
    <w:p w:rsidR="00BC36C9" w:rsidRDefault="00BC36C9">
      <w:pPr>
        <w:pStyle w:val="13"/>
        <w:spacing w:beforeLines="0" w:before="0" w:line="360" w:lineRule="auto"/>
        <w:ind w:left="0" w:firstLineChars="0" w:firstLine="0"/>
        <w:rPr>
          <w:rFonts w:eastAsia="宋体" w:hAnsi="宋体" w:cs="宋体"/>
          <w:b/>
          <w:color w:val="000000" w:themeColor="text1"/>
        </w:rPr>
      </w:pPr>
    </w:p>
    <w:p w:rsidR="00BC36C9" w:rsidRDefault="00BC36C9">
      <w:pPr>
        <w:pStyle w:val="13"/>
        <w:spacing w:beforeLines="0" w:before="0" w:line="360" w:lineRule="auto"/>
        <w:ind w:left="0" w:firstLineChars="0" w:firstLine="0"/>
        <w:rPr>
          <w:rFonts w:eastAsia="宋体" w:hAnsi="宋体" w:cs="宋体"/>
          <w:b/>
          <w:color w:val="000000" w:themeColor="text1"/>
        </w:rPr>
      </w:pPr>
    </w:p>
    <w:p w:rsidR="00BC36C9" w:rsidRDefault="00BC36C9">
      <w:pPr>
        <w:pStyle w:val="13"/>
        <w:spacing w:beforeLines="0" w:before="0" w:line="360" w:lineRule="auto"/>
        <w:ind w:left="0" w:firstLineChars="0" w:firstLine="0"/>
        <w:rPr>
          <w:rFonts w:eastAsia="宋体" w:hAnsi="宋体" w:cs="宋体"/>
          <w:b/>
          <w:color w:val="000000" w:themeColor="text1"/>
        </w:rPr>
      </w:pPr>
    </w:p>
    <w:p w:rsidR="00BC36C9" w:rsidRDefault="00BC36C9">
      <w:pPr>
        <w:pStyle w:val="13"/>
        <w:spacing w:beforeLines="0" w:before="0" w:line="360" w:lineRule="auto"/>
        <w:ind w:left="0" w:firstLineChars="0" w:firstLine="0"/>
        <w:rPr>
          <w:rFonts w:eastAsia="宋体" w:hAnsi="宋体" w:cs="宋体"/>
          <w:b/>
          <w:color w:val="000000" w:themeColor="text1"/>
        </w:rPr>
      </w:pPr>
    </w:p>
    <w:p w:rsidR="00BC36C9" w:rsidRDefault="00BC36C9">
      <w:pPr>
        <w:pStyle w:val="13"/>
        <w:spacing w:beforeLines="0" w:before="0" w:line="360" w:lineRule="auto"/>
        <w:ind w:left="0" w:firstLineChars="0" w:firstLine="0"/>
        <w:rPr>
          <w:rFonts w:eastAsia="宋体" w:hAnsi="宋体" w:cs="宋体"/>
          <w:b/>
          <w:color w:val="000000" w:themeColor="text1"/>
        </w:rPr>
      </w:pPr>
    </w:p>
    <w:p w:rsidR="00BC36C9" w:rsidRDefault="009B7E34">
      <w:pPr>
        <w:pStyle w:val="2"/>
        <w:spacing w:before="0" w:after="0" w:line="360" w:lineRule="auto"/>
        <w:jc w:val="center"/>
        <w:rPr>
          <w:rFonts w:ascii="宋体" w:eastAsia="宋体" w:hAnsi="宋体"/>
          <w:color w:val="000000" w:themeColor="text1"/>
          <w:sz w:val="30"/>
          <w:szCs w:val="30"/>
        </w:rPr>
      </w:pPr>
      <w:bookmarkStart w:id="86" w:name="OLE_LINK96"/>
      <w:bookmarkStart w:id="87" w:name="OLE_LINK97"/>
      <w:bookmarkStart w:id="88" w:name="OLE_LINK98"/>
      <w:r>
        <w:rPr>
          <w:rFonts w:ascii="宋体" w:eastAsia="宋体" w:hAnsi="宋体" w:hint="eastAsia"/>
          <w:color w:val="000000" w:themeColor="text1"/>
          <w:sz w:val="30"/>
          <w:szCs w:val="30"/>
        </w:rPr>
        <w:lastRenderedPageBreak/>
        <w:t>九、业绩（如有）</w:t>
      </w:r>
    </w:p>
    <w:bookmarkEnd w:id="86"/>
    <w:p w:rsidR="00BC36C9" w:rsidRDefault="009B7E34">
      <w:pPr>
        <w:spacing w:line="360" w:lineRule="auto"/>
        <w:jc w:val="left"/>
        <w:rPr>
          <w:rFonts w:ascii="宋体" w:eastAsia="宋体" w:hAnsi="宋体" w:cs="宋体"/>
          <w:b/>
          <w:color w:val="000000" w:themeColor="text1"/>
          <w:sz w:val="24"/>
          <w:szCs w:val="24"/>
        </w:rPr>
      </w:pPr>
      <w:r>
        <w:rPr>
          <w:rFonts w:ascii="宋体" w:eastAsia="宋体" w:hAnsi="宋体" w:cs="宋体" w:hint="eastAsia"/>
          <w:b/>
          <w:color w:val="000000" w:themeColor="text1"/>
          <w:sz w:val="24"/>
          <w:szCs w:val="24"/>
        </w:rPr>
        <w:t>项目名称：</w:t>
      </w:r>
    </w:p>
    <w:p w:rsidR="00BC36C9" w:rsidRDefault="009B7E34">
      <w:pPr>
        <w:pStyle w:val="aa"/>
        <w:jc w:val="both"/>
        <w:rPr>
          <w:color w:val="000000" w:themeColor="text1"/>
        </w:rPr>
      </w:pPr>
      <w:r>
        <w:rPr>
          <w:rFonts w:hint="eastAsia"/>
          <w:b/>
          <w:color w:val="000000" w:themeColor="text1"/>
          <w:lang w:val="en-US"/>
        </w:rPr>
        <w:t>项目编号：</w:t>
      </w:r>
      <w:r>
        <w:rPr>
          <w:rFonts w:hint="eastAsia"/>
          <w:color w:val="000000" w:themeColor="text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4" w:type="dxa"/>
          <w:right w:w="54" w:type="dxa"/>
        </w:tblCellMar>
        <w:tblLook w:val="04A0" w:firstRow="1" w:lastRow="0" w:firstColumn="1" w:lastColumn="0" w:noHBand="0" w:noVBand="1"/>
      </w:tblPr>
      <w:tblGrid>
        <w:gridCol w:w="751"/>
        <w:gridCol w:w="1491"/>
        <w:gridCol w:w="1365"/>
        <w:gridCol w:w="1204"/>
        <w:gridCol w:w="1303"/>
        <w:gridCol w:w="1424"/>
        <w:gridCol w:w="1194"/>
      </w:tblGrid>
      <w:tr w:rsidR="00BC36C9">
        <w:trPr>
          <w:cantSplit/>
          <w:trHeight w:hRule="exact" w:val="1085"/>
          <w:jc w:val="center"/>
        </w:trPr>
        <w:tc>
          <w:tcPr>
            <w:tcW w:w="751" w:type="dxa"/>
            <w:tcBorders>
              <w:top w:val="single" w:sz="4" w:space="0" w:color="auto"/>
            </w:tcBorders>
            <w:vAlign w:val="center"/>
          </w:tcPr>
          <w:p w:rsidR="00BC36C9" w:rsidRDefault="009B7E34">
            <w:pPr>
              <w:spacing w:line="360" w:lineRule="auto"/>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年份</w:t>
            </w:r>
          </w:p>
        </w:tc>
        <w:tc>
          <w:tcPr>
            <w:tcW w:w="1491" w:type="dxa"/>
            <w:vAlign w:val="center"/>
          </w:tcPr>
          <w:p w:rsidR="00BC36C9" w:rsidRDefault="009B7E34">
            <w:pPr>
              <w:spacing w:line="360" w:lineRule="auto"/>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用户名称</w:t>
            </w:r>
          </w:p>
        </w:tc>
        <w:tc>
          <w:tcPr>
            <w:tcW w:w="1365" w:type="dxa"/>
            <w:vAlign w:val="center"/>
          </w:tcPr>
          <w:p w:rsidR="00BC36C9" w:rsidRDefault="009B7E34">
            <w:pPr>
              <w:spacing w:line="360" w:lineRule="auto"/>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项目名称</w:t>
            </w:r>
          </w:p>
        </w:tc>
        <w:tc>
          <w:tcPr>
            <w:tcW w:w="1204" w:type="dxa"/>
            <w:vAlign w:val="center"/>
          </w:tcPr>
          <w:p w:rsidR="00BC36C9" w:rsidRDefault="009B7E34">
            <w:pPr>
              <w:spacing w:line="360" w:lineRule="auto"/>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完成时间</w:t>
            </w:r>
          </w:p>
        </w:tc>
        <w:tc>
          <w:tcPr>
            <w:tcW w:w="1303" w:type="dxa"/>
            <w:vAlign w:val="center"/>
          </w:tcPr>
          <w:p w:rsidR="00BC36C9" w:rsidRDefault="009B7E34">
            <w:pPr>
              <w:spacing w:line="360" w:lineRule="auto"/>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合同金额</w:t>
            </w:r>
          </w:p>
        </w:tc>
        <w:tc>
          <w:tcPr>
            <w:tcW w:w="1424" w:type="dxa"/>
            <w:tcBorders>
              <w:right w:val="single" w:sz="4" w:space="0" w:color="auto"/>
            </w:tcBorders>
            <w:vAlign w:val="center"/>
          </w:tcPr>
          <w:p w:rsidR="00BC36C9" w:rsidRDefault="009B7E34">
            <w:pPr>
              <w:spacing w:line="360" w:lineRule="auto"/>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完成项目</w:t>
            </w:r>
          </w:p>
          <w:p w:rsidR="00BC36C9" w:rsidRDefault="009B7E34">
            <w:pPr>
              <w:spacing w:line="360" w:lineRule="auto"/>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质量</w:t>
            </w:r>
          </w:p>
        </w:tc>
        <w:tc>
          <w:tcPr>
            <w:tcW w:w="1194" w:type="dxa"/>
            <w:tcBorders>
              <w:left w:val="single" w:sz="4" w:space="0" w:color="auto"/>
            </w:tcBorders>
            <w:vAlign w:val="center"/>
          </w:tcPr>
          <w:p w:rsidR="00BC36C9" w:rsidRDefault="009B7E34">
            <w:pPr>
              <w:spacing w:line="360" w:lineRule="auto"/>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 xml:space="preserve">   备注</w:t>
            </w:r>
          </w:p>
        </w:tc>
      </w:tr>
      <w:tr w:rsidR="00BC36C9">
        <w:trPr>
          <w:cantSplit/>
          <w:trHeight w:hRule="exact" w:val="1142"/>
          <w:jc w:val="center"/>
        </w:trPr>
        <w:tc>
          <w:tcPr>
            <w:tcW w:w="751" w:type="dxa"/>
            <w:vAlign w:val="center"/>
          </w:tcPr>
          <w:p w:rsidR="00BC36C9" w:rsidRDefault="00BC36C9">
            <w:pPr>
              <w:spacing w:line="360" w:lineRule="auto"/>
              <w:jc w:val="center"/>
              <w:rPr>
                <w:rFonts w:ascii="宋体" w:eastAsia="宋体" w:hAnsi="宋体" w:cs="宋体"/>
                <w:color w:val="000000" w:themeColor="text1"/>
                <w:sz w:val="24"/>
                <w:szCs w:val="24"/>
              </w:rPr>
            </w:pPr>
          </w:p>
        </w:tc>
        <w:tc>
          <w:tcPr>
            <w:tcW w:w="1491" w:type="dxa"/>
            <w:vAlign w:val="center"/>
          </w:tcPr>
          <w:p w:rsidR="00BC36C9" w:rsidRDefault="00BC36C9">
            <w:pPr>
              <w:spacing w:line="360" w:lineRule="auto"/>
              <w:jc w:val="center"/>
              <w:rPr>
                <w:rFonts w:ascii="宋体" w:eastAsia="宋体" w:hAnsi="宋体" w:cs="宋体"/>
                <w:color w:val="000000" w:themeColor="text1"/>
                <w:sz w:val="24"/>
                <w:szCs w:val="24"/>
              </w:rPr>
            </w:pPr>
          </w:p>
        </w:tc>
        <w:tc>
          <w:tcPr>
            <w:tcW w:w="1365" w:type="dxa"/>
            <w:vAlign w:val="center"/>
          </w:tcPr>
          <w:p w:rsidR="00BC36C9" w:rsidRDefault="00BC36C9">
            <w:pPr>
              <w:spacing w:line="360" w:lineRule="auto"/>
              <w:jc w:val="center"/>
              <w:rPr>
                <w:rFonts w:ascii="宋体" w:eastAsia="宋体" w:hAnsi="宋体" w:cs="宋体"/>
                <w:color w:val="000000" w:themeColor="text1"/>
                <w:sz w:val="24"/>
                <w:szCs w:val="24"/>
              </w:rPr>
            </w:pPr>
          </w:p>
        </w:tc>
        <w:tc>
          <w:tcPr>
            <w:tcW w:w="1204" w:type="dxa"/>
            <w:vAlign w:val="center"/>
          </w:tcPr>
          <w:p w:rsidR="00BC36C9" w:rsidRDefault="00BC36C9">
            <w:pPr>
              <w:spacing w:line="360" w:lineRule="auto"/>
              <w:jc w:val="center"/>
              <w:rPr>
                <w:rFonts w:ascii="宋体" w:eastAsia="宋体" w:hAnsi="宋体" w:cs="宋体"/>
                <w:color w:val="000000" w:themeColor="text1"/>
                <w:sz w:val="24"/>
                <w:szCs w:val="24"/>
              </w:rPr>
            </w:pPr>
          </w:p>
        </w:tc>
        <w:tc>
          <w:tcPr>
            <w:tcW w:w="1303" w:type="dxa"/>
            <w:vAlign w:val="center"/>
          </w:tcPr>
          <w:p w:rsidR="00BC36C9" w:rsidRDefault="00BC36C9">
            <w:pPr>
              <w:spacing w:line="360" w:lineRule="auto"/>
              <w:jc w:val="center"/>
              <w:rPr>
                <w:rFonts w:ascii="宋体" w:eastAsia="宋体" w:hAnsi="宋体" w:cs="宋体"/>
                <w:color w:val="000000" w:themeColor="text1"/>
                <w:sz w:val="24"/>
                <w:szCs w:val="24"/>
              </w:rPr>
            </w:pPr>
          </w:p>
        </w:tc>
        <w:tc>
          <w:tcPr>
            <w:tcW w:w="1424" w:type="dxa"/>
            <w:tcBorders>
              <w:right w:val="single" w:sz="4" w:space="0" w:color="auto"/>
            </w:tcBorders>
            <w:vAlign w:val="center"/>
          </w:tcPr>
          <w:p w:rsidR="00BC36C9" w:rsidRDefault="00BC36C9">
            <w:pPr>
              <w:spacing w:line="360" w:lineRule="auto"/>
              <w:jc w:val="center"/>
              <w:rPr>
                <w:rFonts w:ascii="宋体" w:eastAsia="宋体" w:hAnsi="宋体" w:cs="宋体"/>
                <w:color w:val="000000" w:themeColor="text1"/>
                <w:sz w:val="24"/>
                <w:szCs w:val="24"/>
              </w:rPr>
            </w:pPr>
          </w:p>
        </w:tc>
        <w:tc>
          <w:tcPr>
            <w:tcW w:w="1194" w:type="dxa"/>
            <w:tcBorders>
              <w:left w:val="single" w:sz="4" w:space="0" w:color="auto"/>
            </w:tcBorders>
            <w:vAlign w:val="center"/>
          </w:tcPr>
          <w:p w:rsidR="00BC36C9" w:rsidRDefault="00BC36C9">
            <w:pPr>
              <w:spacing w:line="360" w:lineRule="auto"/>
              <w:jc w:val="center"/>
              <w:rPr>
                <w:rFonts w:ascii="宋体" w:eastAsia="宋体" w:hAnsi="宋体" w:cs="宋体"/>
                <w:color w:val="000000" w:themeColor="text1"/>
                <w:sz w:val="24"/>
                <w:szCs w:val="24"/>
              </w:rPr>
            </w:pPr>
          </w:p>
        </w:tc>
      </w:tr>
      <w:tr w:rsidR="00BC36C9">
        <w:trPr>
          <w:cantSplit/>
          <w:trHeight w:hRule="exact" w:val="1141"/>
          <w:jc w:val="center"/>
        </w:trPr>
        <w:tc>
          <w:tcPr>
            <w:tcW w:w="751" w:type="dxa"/>
            <w:vAlign w:val="center"/>
          </w:tcPr>
          <w:p w:rsidR="00BC36C9" w:rsidRDefault="00BC36C9">
            <w:pPr>
              <w:spacing w:line="360" w:lineRule="auto"/>
              <w:jc w:val="center"/>
              <w:rPr>
                <w:rFonts w:ascii="宋体" w:eastAsia="宋体" w:hAnsi="宋体" w:cs="宋体"/>
                <w:color w:val="000000" w:themeColor="text1"/>
                <w:sz w:val="24"/>
                <w:szCs w:val="24"/>
              </w:rPr>
            </w:pPr>
          </w:p>
        </w:tc>
        <w:tc>
          <w:tcPr>
            <w:tcW w:w="1491" w:type="dxa"/>
            <w:vAlign w:val="center"/>
          </w:tcPr>
          <w:p w:rsidR="00BC36C9" w:rsidRDefault="00BC36C9">
            <w:pPr>
              <w:spacing w:line="360" w:lineRule="auto"/>
              <w:jc w:val="center"/>
              <w:rPr>
                <w:rFonts w:ascii="宋体" w:eastAsia="宋体" w:hAnsi="宋体" w:cs="宋体"/>
                <w:color w:val="000000" w:themeColor="text1"/>
                <w:sz w:val="24"/>
                <w:szCs w:val="24"/>
              </w:rPr>
            </w:pPr>
          </w:p>
        </w:tc>
        <w:tc>
          <w:tcPr>
            <w:tcW w:w="1365" w:type="dxa"/>
            <w:vAlign w:val="center"/>
          </w:tcPr>
          <w:p w:rsidR="00BC36C9" w:rsidRDefault="00BC36C9">
            <w:pPr>
              <w:spacing w:line="360" w:lineRule="auto"/>
              <w:jc w:val="center"/>
              <w:rPr>
                <w:rFonts w:ascii="宋体" w:eastAsia="宋体" w:hAnsi="宋体" w:cs="宋体"/>
                <w:color w:val="000000" w:themeColor="text1"/>
                <w:sz w:val="24"/>
                <w:szCs w:val="24"/>
              </w:rPr>
            </w:pPr>
          </w:p>
        </w:tc>
        <w:tc>
          <w:tcPr>
            <w:tcW w:w="1204" w:type="dxa"/>
            <w:vAlign w:val="center"/>
          </w:tcPr>
          <w:p w:rsidR="00BC36C9" w:rsidRDefault="00BC36C9">
            <w:pPr>
              <w:spacing w:line="360" w:lineRule="auto"/>
              <w:jc w:val="center"/>
              <w:rPr>
                <w:rFonts w:ascii="宋体" w:eastAsia="宋体" w:hAnsi="宋体" w:cs="宋体"/>
                <w:color w:val="000000" w:themeColor="text1"/>
                <w:sz w:val="24"/>
                <w:szCs w:val="24"/>
              </w:rPr>
            </w:pPr>
          </w:p>
        </w:tc>
        <w:tc>
          <w:tcPr>
            <w:tcW w:w="1303" w:type="dxa"/>
            <w:vAlign w:val="center"/>
          </w:tcPr>
          <w:p w:rsidR="00BC36C9" w:rsidRDefault="00BC36C9">
            <w:pPr>
              <w:spacing w:line="360" w:lineRule="auto"/>
              <w:jc w:val="center"/>
              <w:rPr>
                <w:rFonts w:ascii="宋体" w:eastAsia="宋体" w:hAnsi="宋体" w:cs="宋体"/>
                <w:color w:val="000000" w:themeColor="text1"/>
                <w:sz w:val="24"/>
                <w:szCs w:val="24"/>
              </w:rPr>
            </w:pPr>
          </w:p>
        </w:tc>
        <w:tc>
          <w:tcPr>
            <w:tcW w:w="1424" w:type="dxa"/>
            <w:tcBorders>
              <w:right w:val="single" w:sz="4" w:space="0" w:color="auto"/>
            </w:tcBorders>
            <w:vAlign w:val="center"/>
          </w:tcPr>
          <w:p w:rsidR="00BC36C9" w:rsidRDefault="00BC36C9">
            <w:pPr>
              <w:spacing w:line="360" w:lineRule="auto"/>
              <w:jc w:val="center"/>
              <w:rPr>
                <w:rFonts w:ascii="宋体" w:eastAsia="宋体" w:hAnsi="宋体" w:cs="宋体"/>
                <w:color w:val="000000" w:themeColor="text1"/>
                <w:sz w:val="24"/>
                <w:szCs w:val="24"/>
              </w:rPr>
            </w:pPr>
          </w:p>
        </w:tc>
        <w:tc>
          <w:tcPr>
            <w:tcW w:w="1194" w:type="dxa"/>
            <w:tcBorders>
              <w:left w:val="single" w:sz="4" w:space="0" w:color="auto"/>
            </w:tcBorders>
            <w:vAlign w:val="center"/>
          </w:tcPr>
          <w:p w:rsidR="00BC36C9" w:rsidRDefault="00BC36C9">
            <w:pPr>
              <w:spacing w:line="360" w:lineRule="auto"/>
              <w:jc w:val="center"/>
              <w:rPr>
                <w:rFonts w:ascii="宋体" w:eastAsia="宋体" w:hAnsi="宋体" w:cs="宋体"/>
                <w:color w:val="000000" w:themeColor="text1"/>
                <w:sz w:val="24"/>
                <w:szCs w:val="24"/>
              </w:rPr>
            </w:pPr>
          </w:p>
        </w:tc>
      </w:tr>
      <w:tr w:rsidR="00BC36C9">
        <w:trPr>
          <w:cantSplit/>
          <w:trHeight w:hRule="exact" w:val="1129"/>
          <w:jc w:val="center"/>
        </w:trPr>
        <w:tc>
          <w:tcPr>
            <w:tcW w:w="751" w:type="dxa"/>
            <w:vAlign w:val="center"/>
          </w:tcPr>
          <w:p w:rsidR="00BC36C9" w:rsidRDefault="00BC36C9">
            <w:pPr>
              <w:spacing w:line="360" w:lineRule="auto"/>
              <w:jc w:val="center"/>
              <w:rPr>
                <w:rFonts w:ascii="宋体" w:eastAsia="宋体" w:hAnsi="宋体" w:cs="宋体"/>
                <w:color w:val="000000" w:themeColor="text1"/>
                <w:sz w:val="24"/>
                <w:szCs w:val="24"/>
              </w:rPr>
            </w:pPr>
          </w:p>
        </w:tc>
        <w:tc>
          <w:tcPr>
            <w:tcW w:w="1491" w:type="dxa"/>
            <w:vAlign w:val="center"/>
          </w:tcPr>
          <w:p w:rsidR="00BC36C9" w:rsidRDefault="00BC36C9">
            <w:pPr>
              <w:spacing w:line="360" w:lineRule="auto"/>
              <w:jc w:val="center"/>
              <w:rPr>
                <w:rFonts w:ascii="宋体" w:eastAsia="宋体" w:hAnsi="宋体" w:cs="宋体"/>
                <w:color w:val="000000" w:themeColor="text1"/>
                <w:sz w:val="24"/>
                <w:szCs w:val="24"/>
              </w:rPr>
            </w:pPr>
          </w:p>
        </w:tc>
        <w:tc>
          <w:tcPr>
            <w:tcW w:w="1365" w:type="dxa"/>
            <w:vAlign w:val="center"/>
          </w:tcPr>
          <w:p w:rsidR="00BC36C9" w:rsidRDefault="00BC36C9">
            <w:pPr>
              <w:spacing w:line="360" w:lineRule="auto"/>
              <w:jc w:val="center"/>
              <w:rPr>
                <w:rFonts w:ascii="宋体" w:eastAsia="宋体" w:hAnsi="宋体" w:cs="宋体"/>
                <w:color w:val="000000" w:themeColor="text1"/>
                <w:sz w:val="24"/>
                <w:szCs w:val="24"/>
              </w:rPr>
            </w:pPr>
          </w:p>
        </w:tc>
        <w:tc>
          <w:tcPr>
            <w:tcW w:w="1204" w:type="dxa"/>
            <w:vAlign w:val="center"/>
          </w:tcPr>
          <w:p w:rsidR="00BC36C9" w:rsidRDefault="00BC36C9">
            <w:pPr>
              <w:spacing w:line="360" w:lineRule="auto"/>
              <w:jc w:val="center"/>
              <w:rPr>
                <w:rFonts w:ascii="宋体" w:eastAsia="宋体" w:hAnsi="宋体" w:cs="宋体"/>
                <w:color w:val="000000" w:themeColor="text1"/>
                <w:sz w:val="24"/>
                <w:szCs w:val="24"/>
              </w:rPr>
            </w:pPr>
          </w:p>
        </w:tc>
        <w:tc>
          <w:tcPr>
            <w:tcW w:w="1303" w:type="dxa"/>
            <w:vAlign w:val="center"/>
          </w:tcPr>
          <w:p w:rsidR="00BC36C9" w:rsidRDefault="00BC36C9">
            <w:pPr>
              <w:spacing w:line="360" w:lineRule="auto"/>
              <w:jc w:val="center"/>
              <w:rPr>
                <w:rFonts w:ascii="宋体" w:eastAsia="宋体" w:hAnsi="宋体" w:cs="宋体"/>
                <w:color w:val="000000" w:themeColor="text1"/>
                <w:sz w:val="24"/>
                <w:szCs w:val="24"/>
              </w:rPr>
            </w:pPr>
          </w:p>
        </w:tc>
        <w:tc>
          <w:tcPr>
            <w:tcW w:w="1424" w:type="dxa"/>
            <w:tcBorders>
              <w:right w:val="single" w:sz="4" w:space="0" w:color="auto"/>
            </w:tcBorders>
            <w:vAlign w:val="center"/>
          </w:tcPr>
          <w:p w:rsidR="00BC36C9" w:rsidRDefault="00BC36C9">
            <w:pPr>
              <w:spacing w:line="360" w:lineRule="auto"/>
              <w:jc w:val="center"/>
              <w:rPr>
                <w:rFonts w:ascii="宋体" w:eastAsia="宋体" w:hAnsi="宋体" w:cs="宋体"/>
                <w:color w:val="000000" w:themeColor="text1"/>
                <w:sz w:val="24"/>
                <w:szCs w:val="24"/>
              </w:rPr>
            </w:pPr>
          </w:p>
        </w:tc>
        <w:tc>
          <w:tcPr>
            <w:tcW w:w="1194" w:type="dxa"/>
            <w:tcBorders>
              <w:left w:val="single" w:sz="4" w:space="0" w:color="auto"/>
            </w:tcBorders>
            <w:vAlign w:val="center"/>
          </w:tcPr>
          <w:p w:rsidR="00BC36C9" w:rsidRDefault="00BC36C9">
            <w:pPr>
              <w:spacing w:line="360" w:lineRule="auto"/>
              <w:jc w:val="center"/>
              <w:rPr>
                <w:rFonts w:ascii="宋体" w:eastAsia="宋体" w:hAnsi="宋体" w:cs="宋体"/>
                <w:color w:val="000000" w:themeColor="text1"/>
                <w:sz w:val="24"/>
                <w:szCs w:val="24"/>
              </w:rPr>
            </w:pPr>
          </w:p>
        </w:tc>
      </w:tr>
      <w:tr w:rsidR="00BC36C9">
        <w:trPr>
          <w:cantSplit/>
          <w:trHeight w:hRule="exact" w:val="1134"/>
          <w:jc w:val="center"/>
        </w:trPr>
        <w:tc>
          <w:tcPr>
            <w:tcW w:w="751" w:type="dxa"/>
            <w:vAlign w:val="center"/>
          </w:tcPr>
          <w:p w:rsidR="00BC36C9" w:rsidRDefault="00BC36C9">
            <w:pPr>
              <w:spacing w:line="360" w:lineRule="auto"/>
              <w:jc w:val="center"/>
              <w:rPr>
                <w:rFonts w:ascii="宋体" w:eastAsia="宋体" w:hAnsi="宋体" w:cs="宋体"/>
                <w:color w:val="000000" w:themeColor="text1"/>
                <w:sz w:val="24"/>
                <w:szCs w:val="24"/>
              </w:rPr>
            </w:pPr>
          </w:p>
        </w:tc>
        <w:tc>
          <w:tcPr>
            <w:tcW w:w="1491" w:type="dxa"/>
            <w:vAlign w:val="center"/>
          </w:tcPr>
          <w:p w:rsidR="00BC36C9" w:rsidRDefault="00BC36C9">
            <w:pPr>
              <w:spacing w:line="360" w:lineRule="auto"/>
              <w:jc w:val="center"/>
              <w:rPr>
                <w:rFonts w:ascii="宋体" w:eastAsia="宋体" w:hAnsi="宋体" w:cs="宋体"/>
                <w:color w:val="000000" w:themeColor="text1"/>
                <w:sz w:val="24"/>
                <w:szCs w:val="24"/>
              </w:rPr>
            </w:pPr>
          </w:p>
        </w:tc>
        <w:tc>
          <w:tcPr>
            <w:tcW w:w="1365" w:type="dxa"/>
            <w:vAlign w:val="center"/>
          </w:tcPr>
          <w:p w:rsidR="00BC36C9" w:rsidRDefault="00BC36C9">
            <w:pPr>
              <w:spacing w:line="360" w:lineRule="auto"/>
              <w:jc w:val="center"/>
              <w:rPr>
                <w:rFonts w:ascii="宋体" w:eastAsia="宋体" w:hAnsi="宋体" w:cs="宋体"/>
                <w:color w:val="000000" w:themeColor="text1"/>
                <w:sz w:val="24"/>
                <w:szCs w:val="24"/>
              </w:rPr>
            </w:pPr>
          </w:p>
        </w:tc>
        <w:tc>
          <w:tcPr>
            <w:tcW w:w="1204" w:type="dxa"/>
            <w:vAlign w:val="center"/>
          </w:tcPr>
          <w:p w:rsidR="00BC36C9" w:rsidRDefault="00BC36C9">
            <w:pPr>
              <w:spacing w:line="360" w:lineRule="auto"/>
              <w:jc w:val="center"/>
              <w:rPr>
                <w:rFonts w:ascii="宋体" w:eastAsia="宋体" w:hAnsi="宋体" w:cs="宋体"/>
                <w:color w:val="000000" w:themeColor="text1"/>
                <w:sz w:val="24"/>
                <w:szCs w:val="24"/>
              </w:rPr>
            </w:pPr>
          </w:p>
        </w:tc>
        <w:tc>
          <w:tcPr>
            <w:tcW w:w="1303" w:type="dxa"/>
            <w:vAlign w:val="center"/>
          </w:tcPr>
          <w:p w:rsidR="00BC36C9" w:rsidRDefault="00BC36C9">
            <w:pPr>
              <w:spacing w:line="360" w:lineRule="auto"/>
              <w:jc w:val="center"/>
              <w:rPr>
                <w:rFonts w:ascii="宋体" w:eastAsia="宋体" w:hAnsi="宋体" w:cs="宋体"/>
                <w:color w:val="000000" w:themeColor="text1"/>
                <w:sz w:val="24"/>
                <w:szCs w:val="24"/>
              </w:rPr>
            </w:pPr>
          </w:p>
        </w:tc>
        <w:tc>
          <w:tcPr>
            <w:tcW w:w="1424" w:type="dxa"/>
            <w:tcBorders>
              <w:right w:val="single" w:sz="4" w:space="0" w:color="auto"/>
            </w:tcBorders>
            <w:vAlign w:val="center"/>
          </w:tcPr>
          <w:p w:rsidR="00BC36C9" w:rsidRDefault="00BC36C9">
            <w:pPr>
              <w:spacing w:line="360" w:lineRule="auto"/>
              <w:jc w:val="center"/>
              <w:rPr>
                <w:rFonts w:ascii="宋体" w:eastAsia="宋体" w:hAnsi="宋体" w:cs="宋体"/>
                <w:color w:val="000000" w:themeColor="text1"/>
                <w:sz w:val="24"/>
                <w:szCs w:val="24"/>
              </w:rPr>
            </w:pPr>
          </w:p>
        </w:tc>
        <w:tc>
          <w:tcPr>
            <w:tcW w:w="1194" w:type="dxa"/>
            <w:tcBorders>
              <w:left w:val="single" w:sz="4" w:space="0" w:color="auto"/>
            </w:tcBorders>
            <w:vAlign w:val="center"/>
          </w:tcPr>
          <w:p w:rsidR="00BC36C9" w:rsidRDefault="00BC36C9">
            <w:pPr>
              <w:spacing w:line="360" w:lineRule="auto"/>
              <w:jc w:val="center"/>
              <w:rPr>
                <w:rFonts w:ascii="宋体" w:eastAsia="宋体" w:hAnsi="宋体" w:cs="宋体"/>
                <w:color w:val="000000" w:themeColor="text1"/>
                <w:sz w:val="24"/>
                <w:szCs w:val="24"/>
              </w:rPr>
            </w:pPr>
          </w:p>
        </w:tc>
      </w:tr>
      <w:tr w:rsidR="00BC36C9">
        <w:trPr>
          <w:cantSplit/>
          <w:trHeight w:hRule="exact" w:val="1121"/>
          <w:jc w:val="center"/>
        </w:trPr>
        <w:tc>
          <w:tcPr>
            <w:tcW w:w="751" w:type="dxa"/>
            <w:vAlign w:val="center"/>
          </w:tcPr>
          <w:p w:rsidR="00BC36C9" w:rsidRDefault="00BC36C9">
            <w:pPr>
              <w:spacing w:line="360" w:lineRule="auto"/>
              <w:jc w:val="center"/>
              <w:rPr>
                <w:rFonts w:ascii="宋体" w:eastAsia="宋体" w:hAnsi="宋体" w:cs="宋体"/>
                <w:color w:val="000000" w:themeColor="text1"/>
                <w:sz w:val="24"/>
                <w:szCs w:val="24"/>
              </w:rPr>
            </w:pPr>
          </w:p>
        </w:tc>
        <w:tc>
          <w:tcPr>
            <w:tcW w:w="1491" w:type="dxa"/>
            <w:vAlign w:val="center"/>
          </w:tcPr>
          <w:p w:rsidR="00BC36C9" w:rsidRDefault="00BC36C9">
            <w:pPr>
              <w:spacing w:line="360" w:lineRule="auto"/>
              <w:jc w:val="center"/>
              <w:rPr>
                <w:rFonts w:ascii="宋体" w:eastAsia="宋体" w:hAnsi="宋体" w:cs="宋体"/>
                <w:color w:val="000000" w:themeColor="text1"/>
                <w:sz w:val="24"/>
                <w:szCs w:val="24"/>
              </w:rPr>
            </w:pPr>
          </w:p>
        </w:tc>
        <w:tc>
          <w:tcPr>
            <w:tcW w:w="1365" w:type="dxa"/>
            <w:vAlign w:val="center"/>
          </w:tcPr>
          <w:p w:rsidR="00BC36C9" w:rsidRDefault="00BC36C9">
            <w:pPr>
              <w:spacing w:line="360" w:lineRule="auto"/>
              <w:jc w:val="center"/>
              <w:rPr>
                <w:rFonts w:ascii="宋体" w:eastAsia="宋体" w:hAnsi="宋体" w:cs="宋体"/>
                <w:color w:val="000000" w:themeColor="text1"/>
                <w:sz w:val="24"/>
                <w:szCs w:val="24"/>
              </w:rPr>
            </w:pPr>
          </w:p>
        </w:tc>
        <w:tc>
          <w:tcPr>
            <w:tcW w:w="1204" w:type="dxa"/>
            <w:vAlign w:val="center"/>
          </w:tcPr>
          <w:p w:rsidR="00BC36C9" w:rsidRDefault="00BC36C9">
            <w:pPr>
              <w:spacing w:line="360" w:lineRule="auto"/>
              <w:jc w:val="center"/>
              <w:rPr>
                <w:rFonts w:ascii="宋体" w:eastAsia="宋体" w:hAnsi="宋体" w:cs="宋体"/>
                <w:color w:val="000000" w:themeColor="text1"/>
                <w:sz w:val="24"/>
                <w:szCs w:val="24"/>
              </w:rPr>
            </w:pPr>
          </w:p>
        </w:tc>
        <w:tc>
          <w:tcPr>
            <w:tcW w:w="1303" w:type="dxa"/>
            <w:vAlign w:val="center"/>
          </w:tcPr>
          <w:p w:rsidR="00BC36C9" w:rsidRDefault="00BC36C9">
            <w:pPr>
              <w:spacing w:line="360" w:lineRule="auto"/>
              <w:jc w:val="center"/>
              <w:rPr>
                <w:rFonts w:ascii="宋体" w:eastAsia="宋体" w:hAnsi="宋体" w:cs="宋体"/>
                <w:color w:val="000000" w:themeColor="text1"/>
                <w:sz w:val="24"/>
                <w:szCs w:val="24"/>
              </w:rPr>
            </w:pPr>
          </w:p>
        </w:tc>
        <w:tc>
          <w:tcPr>
            <w:tcW w:w="1424" w:type="dxa"/>
            <w:tcBorders>
              <w:right w:val="single" w:sz="4" w:space="0" w:color="auto"/>
            </w:tcBorders>
            <w:vAlign w:val="center"/>
          </w:tcPr>
          <w:p w:rsidR="00BC36C9" w:rsidRDefault="00BC36C9">
            <w:pPr>
              <w:spacing w:line="360" w:lineRule="auto"/>
              <w:jc w:val="center"/>
              <w:rPr>
                <w:rFonts w:ascii="宋体" w:eastAsia="宋体" w:hAnsi="宋体" w:cs="宋体"/>
                <w:color w:val="000000" w:themeColor="text1"/>
                <w:sz w:val="24"/>
                <w:szCs w:val="24"/>
              </w:rPr>
            </w:pPr>
          </w:p>
        </w:tc>
        <w:tc>
          <w:tcPr>
            <w:tcW w:w="1194" w:type="dxa"/>
            <w:tcBorders>
              <w:left w:val="single" w:sz="4" w:space="0" w:color="auto"/>
            </w:tcBorders>
            <w:vAlign w:val="center"/>
          </w:tcPr>
          <w:p w:rsidR="00BC36C9" w:rsidRDefault="00BC36C9">
            <w:pPr>
              <w:spacing w:line="360" w:lineRule="auto"/>
              <w:jc w:val="center"/>
              <w:rPr>
                <w:rFonts w:ascii="宋体" w:eastAsia="宋体" w:hAnsi="宋体" w:cs="宋体"/>
                <w:color w:val="000000" w:themeColor="text1"/>
                <w:sz w:val="24"/>
                <w:szCs w:val="24"/>
              </w:rPr>
            </w:pPr>
          </w:p>
        </w:tc>
      </w:tr>
    </w:tbl>
    <w:p w:rsidR="00BC36C9" w:rsidRDefault="009B7E34">
      <w:pPr>
        <w:spacing w:line="360" w:lineRule="auto"/>
        <w:ind w:firstLine="482"/>
        <w:rPr>
          <w:rFonts w:ascii="宋体" w:eastAsia="宋体" w:hAnsi="宋体" w:cs="宋体"/>
          <w:b/>
          <w:color w:val="000000" w:themeColor="text1"/>
          <w:sz w:val="24"/>
          <w:szCs w:val="24"/>
        </w:rPr>
      </w:pPr>
      <w:r>
        <w:rPr>
          <w:rFonts w:ascii="宋体" w:eastAsia="宋体" w:hAnsi="宋体" w:cs="宋体" w:hint="eastAsia"/>
          <w:b/>
          <w:color w:val="000000" w:themeColor="text1"/>
          <w:sz w:val="24"/>
          <w:szCs w:val="24"/>
        </w:rPr>
        <w:t>注：1.本表后附业绩证明资料加盖投标人公章，签订时间及金额以合同中的内容为准。</w:t>
      </w:r>
    </w:p>
    <w:p w:rsidR="00BC36C9" w:rsidRDefault="009B7E34">
      <w:pPr>
        <w:spacing w:line="360" w:lineRule="auto"/>
        <w:ind w:firstLine="482"/>
        <w:rPr>
          <w:rFonts w:ascii="宋体" w:eastAsia="宋体" w:hAnsi="宋体" w:cs="宋体"/>
          <w:b/>
          <w:color w:val="000000" w:themeColor="text1"/>
          <w:sz w:val="24"/>
          <w:szCs w:val="24"/>
        </w:rPr>
      </w:pPr>
      <w:r>
        <w:rPr>
          <w:rFonts w:ascii="宋体" w:eastAsia="宋体" w:hAnsi="宋体" w:cs="宋体" w:hint="eastAsia"/>
          <w:b/>
          <w:color w:val="000000" w:themeColor="text1"/>
          <w:sz w:val="24"/>
          <w:szCs w:val="24"/>
        </w:rPr>
        <w:t>2.投标人应如实列出以上情况，如有隐瞒，一经查实将导致其投标文件被拒绝。</w:t>
      </w:r>
    </w:p>
    <w:p w:rsidR="00BC36C9" w:rsidRDefault="009B7E34">
      <w:pPr>
        <w:spacing w:line="360" w:lineRule="auto"/>
        <w:ind w:firstLine="482"/>
        <w:rPr>
          <w:rFonts w:ascii="宋体" w:eastAsia="宋体" w:hAnsi="宋体" w:cs="宋体"/>
          <w:b/>
          <w:color w:val="000000" w:themeColor="text1"/>
          <w:sz w:val="24"/>
          <w:szCs w:val="24"/>
        </w:rPr>
      </w:pPr>
      <w:r>
        <w:rPr>
          <w:rFonts w:ascii="宋体" w:eastAsia="宋体" w:hAnsi="宋体" w:cs="宋体" w:hint="eastAsia"/>
          <w:b/>
          <w:color w:val="000000" w:themeColor="text1"/>
          <w:sz w:val="24"/>
          <w:szCs w:val="24"/>
        </w:rPr>
        <w:t>3.未按上述要求提供、填写的，评审时不予以考虑。</w:t>
      </w:r>
    </w:p>
    <w:p w:rsidR="00BC36C9" w:rsidRDefault="00BC36C9">
      <w:pPr>
        <w:pStyle w:val="13"/>
        <w:spacing w:beforeLines="0" w:before="0" w:line="360" w:lineRule="auto"/>
        <w:ind w:left="0" w:firstLineChars="0" w:firstLine="0"/>
        <w:rPr>
          <w:rFonts w:eastAsia="宋体" w:hAnsi="宋体" w:cs="宋体"/>
          <w:b/>
          <w:color w:val="000000" w:themeColor="text1"/>
        </w:rPr>
      </w:pPr>
    </w:p>
    <w:bookmarkEnd w:id="87"/>
    <w:bookmarkEnd w:id="88"/>
    <w:p w:rsidR="00BC36C9" w:rsidRDefault="00BC36C9">
      <w:pPr>
        <w:pStyle w:val="13"/>
        <w:spacing w:beforeLines="0" w:before="0" w:line="360" w:lineRule="auto"/>
        <w:ind w:left="0" w:firstLineChars="0" w:firstLine="0"/>
        <w:rPr>
          <w:rFonts w:eastAsia="宋体" w:hAnsi="宋体" w:cs="宋体"/>
          <w:b/>
          <w:color w:val="000000" w:themeColor="text1"/>
        </w:rPr>
      </w:pPr>
    </w:p>
    <w:p w:rsidR="00BC36C9" w:rsidRDefault="00BC36C9">
      <w:pPr>
        <w:pStyle w:val="13"/>
        <w:spacing w:beforeLines="0" w:before="0" w:line="360" w:lineRule="auto"/>
        <w:ind w:left="0" w:firstLineChars="0" w:firstLine="0"/>
        <w:rPr>
          <w:rFonts w:eastAsia="宋体" w:hAnsi="宋体" w:cs="宋体"/>
          <w:b/>
          <w:color w:val="000000" w:themeColor="text1"/>
        </w:rPr>
      </w:pPr>
    </w:p>
    <w:p w:rsidR="00BC36C9" w:rsidRDefault="00BC36C9">
      <w:pPr>
        <w:pStyle w:val="13"/>
        <w:spacing w:beforeLines="0" w:before="0" w:line="360" w:lineRule="auto"/>
        <w:ind w:left="0" w:firstLineChars="0" w:firstLine="0"/>
        <w:rPr>
          <w:rFonts w:eastAsia="宋体" w:hAnsi="宋体" w:cs="宋体"/>
          <w:b/>
          <w:color w:val="000000" w:themeColor="text1"/>
        </w:rPr>
      </w:pPr>
    </w:p>
    <w:p w:rsidR="00BC36C9" w:rsidRDefault="00BC36C9">
      <w:pPr>
        <w:pStyle w:val="13"/>
        <w:spacing w:beforeLines="0" w:before="0" w:line="360" w:lineRule="auto"/>
        <w:ind w:left="0" w:firstLineChars="0" w:firstLine="0"/>
        <w:rPr>
          <w:rFonts w:eastAsia="宋体" w:hAnsi="宋体" w:cs="宋体"/>
          <w:b/>
          <w:color w:val="000000" w:themeColor="text1"/>
        </w:rPr>
      </w:pPr>
    </w:p>
    <w:p w:rsidR="00BC36C9" w:rsidRDefault="00BC36C9">
      <w:pPr>
        <w:pStyle w:val="13"/>
        <w:spacing w:beforeLines="0" w:before="0" w:line="360" w:lineRule="auto"/>
        <w:ind w:left="0" w:firstLineChars="0" w:firstLine="0"/>
        <w:rPr>
          <w:rFonts w:eastAsia="宋体" w:hAnsi="宋体" w:cs="宋体"/>
          <w:b/>
          <w:color w:val="000000" w:themeColor="text1"/>
        </w:rPr>
      </w:pPr>
    </w:p>
    <w:p w:rsidR="00BC36C9" w:rsidRDefault="00BC36C9">
      <w:pPr>
        <w:pStyle w:val="13"/>
        <w:spacing w:beforeLines="0" w:before="0" w:line="360" w:lineRule="auto"/>
        <w:ind w:left="0" w:firstLineChars="0" w:firstLine="0"/>
        <w:rPr>
          <w:rFonts w:eastAsia="宋体" w:hAnsi="宋体" w:cs="宋体"/>
          <w:b/>
          <w:color w:val="000000" w:themeColor="text1"/>
        </w:rPr>
      </w:pPr>
    </w:p>
    <w:p w:rsidR="00BC36C9" w:rsidRDefault="009B7E34">
      <w:pPr>
        <w:pStyle w:val="2"/>
        <w:spacing w:before="0" w:after="0" w:line="360" w:lineRule="auto"/>
        <w:jc w:val="center"/>
        <w:rPr>
          <w:rFonts w:ascii="宋体" w:eastAsia="宋体" w:hAnsi="宋体"/>
          <w:color w:val="000000" w:themeColor="text1"/>
        </w:rPr>
      </w:pPr>
      <w:bookmarkStart w:id="89" w:name="_Toc173741632"/>
      <w:bookmarkStart w:id="90" w:name="OLE_LINK104"/>
      <w:bookmarkStart w:id="91" w:name="OLE_LINK103"/>
      <w:r>
        <w:rPr>
          <w:rFonts w:ascii="宋体" w:eastAsia="宋体" w:hAnsi="宋体" w:hint="eastAsia"/>
          <w:color w:val="000000" w:themeColor="text1"/>
        </w:rPr>
        <w:lastRenderedPageBreak/>
        <w:t>十、</w:t>
      </w:r>
      <w:bookmarkStart w:id="92" w:name="OLE_LINK102"/>
      <w:r>
        <w:rPr>
          <w:rFonts w:ascii="宋体" w:eastAsia="宋体" w:hAnsi="宋体" w:hint="eastAsia"/>
          <w:color w:val="000000" w:themeColor="text1"/>
        </w:rPr>
        <w:t>陕西省政府采购投标人拒绝政府采购领域商业贿赂承诺书</w:t>
      </w:r>
      <w:bookmarkEnd w:id="89"/>
      <w:bookmarkEnd w:id="92"/>
    </w:p>
    <w:p w:rsidR="00BC36C9" w:rsidRDefault="00BC36C9">
      <w:pPr>
        <w:widowControl/>
        <w:spacing w:line="360" w:lineRule="auto"/>
        <w:ind w:firstLineChars="196" w:firstLine="412"/>
        <w:jc w:val="left"/>
        <w:rPr>
          <w:rFonts w:hAnsi="宋体" w:cs="宋体"/>
          <w:color w:val="000000" w:themeColor="text1"/>
        </w:rPr>
      </w:pPr>
    </w:p>
    <w:p w:rsidR="00BC36C9" w:rsidRDefault="009B7E34">
      <w:pPr>
        <w:widowControl/>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为响应党中央、国务院关于治理政府采购领域商业贿赂行为的号召，我公司在此庄严承诺：</w:t>
      </w:r>
    </w:p>
    <w:p w:rsidR="00BC36C9" w:rsidRDefault="009B7E34">
      <w:pPr>
        <w:widowControl/>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1.在参与政府采购活动中遵纪守法、诚信经营、公平竞标。</w:t>
      </w:r>
    </w:p>
    <w:p w:rsidR="00BC36C9" w:rsidRDefault="009B7E34">
      <w:pPr>
        <w:widowControl/>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2.不向政府采购人、招标代理机构和政府采购评审专家进行任何形式的商业贿赂以谋取交易机会。</w:t>
      </w:r>
    </w:p>
    <w:p w:rsidR="00BC36C9" w:rsidRDefault="009B7E34">
      <w:pPr>
        <w:widowControl/>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3.不向政府招标代理机构和采购人提供虚假资格文件或采用虚假应标方式参与政府采购市场竞争并谋取中标、成交。</w:t>
      </w:r>
    </w:p>
    <w:p w:rsidR="00BC36C9" w:rsidRDefault="009B7E34">
      <w:pPr>
        <w:widowControl/>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4.不采取“围标、陪标”等商业欺诈手段获得政府采购定单。</w:t>
      </w:r>
    </w:p>
    <w:p w:rsidR="00BC36C9" w:rsidRDefault="009B7E34">
      <w:pPr>
        <w:widowControl/>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5.不采取不正当手段诋毁、排挤其他投标人。</w:t>
      </w:r>
    </w:p>
    <w:p w:rsidR="00BC36C9" w:rsidRDefault="009B7E34">
      <w:pPr>
        <w:widowControl/>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6.不在提供商品和服务时“偷梁换柱、以次充好”损害采购人的合法权益。</w:t>
      </w:r>
    </w:p>
    <w:p w:rsidR="00BC36C9" w:rsidRDefault="009B7E34">
      <w:pPr>
        <w:widowControl/>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7.不与采购人、招标代理机构政府采购评审专家或其它投标人恶意串通，进行质疑和投诉，维护政府采购市场秩序。</w:t>
      </w:r>
    </w:p>
    <w:p w:rsidR="00BC36C9" w:rsidRDefault="009B7E34">
      <w:pPr>
        <w:widowControl/>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8.尊重和接受政府采购监督管理部门的监督和政府招标代理机构招标采购要求，承担因违约行为给采购人造成的损失。</w:t>
      </w:r>
    </w:p>
    <w:p w:rsidR="00BC36C9" w:rsidRDefault="009B7E34">
      <w:pPr>
        <w:widowControl/>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9.不发生其他有悖于政府采购公开、公平、公正和诚信原则的行为。</w:t>
      </w:r>
    </w:p>
    <w:p w:rsidR="00BC36C9" w:rsidRDefault="00BC36C9">
      <w:pPr>
        <w:pStyle w:val="afc"/>
        <w:ind w:firstLine="210"/>
        <w:rPr>
          <w:color w:val="000000" w:themeColor="text1"/>
        </w:rPr>
      </w:pPr>
    </w:p>
    <w:p w:rsidR="00BC36C9" w:rsidRDefault="009B7E34">
      <w:pPr>
        <w:widowControl/>
        <w:spacing w:line="360" w:lineRule="auto"/>
        <w:ind w:firstLineChars="20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 xml:space="preserve">承诺单位（公章）： </w:t>
      </w:r>
    </w:p>
    <w:p w:rsidR="00BC36C9" w:rsidRDefault="009B7E34">
      <w:pPr>
        <w:widowControl/>
        <w:spacing w:line="360" w:lineRule="auto"/>
        <w:ind w:firstLineChars="20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法定代表人/被授权人</w:t>
      </w:r>
      <w:r>
        <w:rPr>
          <w:rFonts w:ascii="宋体" w:eastAsia="宋体" w:hAnsi="宋体" w:cs="宋体" w:hint="eastAsia"/>
          <w:color w:val="000000" w:themeColor="text1"/>
          <w:spacing w:val="4"/>
          <w:sz w:val="24"/>
          <w:szCs w:val="24"/>
        </w:rPr>
        <w:t>（签字或盖章）</w:t>
      </w:r>
      <w:r>
        <w:rPr>
          <w:rFonts w:ascii="宋体" w:eastAsia="宋体" w:hAnsi="宋体" w:cs="宋体" w:hint="eastAsia"/>
          <w:color w:val="000000" w:themeColor="text1"/>
          <w:sz w:val="24"/>
          <w:szCs w:val="24"/>
        </w:rPr>
        <w:t>：</w:t>
      </w:r>
    </w:p>
    <w:p w:rsidR="00BC36C9" w:rsidRDefault="009B7E34">
      <w:pPr>
        <w:widowControl/>
        <w:spacing w:line="360" w:lineRule="auto"/>
        <w:ind w:firstLineChars="20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 xml:space="preserve">地    址：       </w:t>
      </w:r>
    </w:p>
    <w:p w:rsidR="00BC36C9" w:rsidRDefault="009B7E34">
      <w:pPr>
        <w:widowControl/>
        <w:spacing w:line="360" w:lineRule="auto"/>
        <w:ind w:firstLineChars="20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 xml:space="preserve">邮    编：                                      </w:t>
      </w:r>
    </w:p>
    <w:p w:rsidR="00BC36C9" w:rsidRDefault="009B7E34">
      <w:pPr>
        <w:widowControl/>
        <w:spacing w:line="360" w:lineRule="auto"/>
        <w:ind w:firstLineChars="20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 xml:space="preserve">电    话：                    </w:t>
      </w:r>
    </w:p>
    <w:p w:rsidR="00BC36C9" w:rsidRDefault="009B7E34">
      <w:pPr>
        <w:spacing w:line="360" w:lineRule="auto"/>
        <w:ind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日    期：</w:t>
      </w:r>
    </w:p>
    <w:bookmarkEnd w:id="90"/>
    <w:bookmarkEnd w:id="91"/>
    <w:p w:rsidR="00BC36C9" w:rsidRDefault="00BC36C9">
      <w:pPr>
        <w:pStyle w:val="13"/>
        <w:spacing w:beforeLines="0" w:before="0" w:line="360" w:lineRule="auto"/>
        <w:ind w:left="0" w:firstLineChars="0" w:firstLine="0"/>
        <w:rPr>
          <w:rFonts w:eastAsia="宋体" w:hAnsi="宋体" w:cs="宋体"/>
          <w:color w:val="000000" w:themeColor="text1"/>
        </w:rPr>
      </w:pPr>
    </w:p>
    <w:p w:rsidR="00BC36C9" w:rsidRDefault="00BC36C9">
      <w:pPr>
        <w:rPr>
          <w:color w:val="000000" w:themeColor="text1"/>
        </w:rPr>
      </w:pPr>
    </w:p>
    <w:p w:rsidR="00BC36C9" w:rsidRDefault="00BC36C9">
      <w:pPr>
        <w:pStyle w:val="af9"/>
        <w:rPr>
          <w:color w:val="000000" w:themeColor="text1"/>
          <w:shd w:val="clear" w:color="auto" w:fill="FFFFFF"/>
        </w:rPr>
      </w:pPr>
    </w:p>
    <w:p w:rsidR="00BC36C9" w:rsidRDefault="00BC36C9">
      <w:pPr>
        <w:spacing w:line="360" w:lineRule="auto"/>
        <w:ind w:firstLine="480"/>
        <w:jc w:val="left"/>
        <w:rPr>
          <w:rFonts w:ascii="宋体" w:eastAsia="宋体" w:hAnsi="宋体" w:cs="宋体"/>
          <w:color w:val="000000" w:themeColor="text1"/>
          <w:sz w:val="24"/>
          <w:szCs w:val="24"/>
        </w:rPr>
      </w:pPr>
    </w:p>
    <w:p w:rsidR="00BC36C9" w:rsidRDefault="009B7E34">
      <w:pPr>
        <w:pStyle w:val="2"/>
        <w:spacing w:before="0" w:after="0" w:line="360" w:lineRule="auto"/>
        <w:jc w:val="center"/>
        <w:rPr>
          <w:rFonts w:ascii="宋体" w:eastAsia="宋体" w:hAnsi="宋体"/>
          <w:color w:val="000000" w:themeColor="text1"/>
        </w:rPr>
      </w:pPr>
      <w:bookmarkStart w:id="93" w:name="_Toc173741633"/>
      <w:bookmarkStart w:id="94" w:name="OLE_LINK14"/>
      <w:bookmarkStart w:id="95" w:name="OLE_LINK13"/>
      <w:r>
        <w:rPr>
          <w:rFonts w:ascii="宋体" w:eastAsia="宋体" w:hAnsi="宋体" w:hint="eastAsia"/>
          <w:color w:val="000000" w:themeColor="text1"/>
        </w:rPr>
        <w:lastRenderedPageBreak/>
        <w:t>十一、落实政府采购政策须提供的资料及投标人认为有必要提供的其它资料</w:t>
      </w:r>
      <w:bookmarkEnd w:id="93"/>
    </w:p>
    <w:p w:rsidR="00BC36C9" w:rsidRDefault="00BC36C9">
      <w:pPr>
        <w:spacing w:line="360" w:lineRule="auto"/>
        <w:ind w:firstLine="480"/>
        <w:rPr>
          <w:rFonts w:hAnsi="宋体" w:cs="宋体"/>
          <w:color w:val="000000" w:themeColor="text1"/>
        </w:rPr>
      </w:pPr>
    </w:p>
    <w:p w:rsidR="00BC36C9" w:rsidRDefault="00BC36C9">
      <w:pPr>
        <w:pStyle w:val="aa"/>
        <w:rPr>
          <w:color w:val="000000" w:themeColor="text1"/>
        </w:rPr>
      </w:pPr>
    </w:p>
    <w:p w:rsidR="00BC36C9" w:rsidRDefault="00BC36C9">
      <w:pPr>
        <w:spacing w:line="360" w:lineRule="auto"/>
        <w:ind w:firstLine="480"/>
        <w:rPr>
          <w:rFonts w:hAnsi="宋体" w:cs="宋体"/>
          <w:color w:val="000000" w:themeColor="text1"/>
        </w:rPr>
      </w:pPr>
    </w:p>
    <w:p w:rsidR="00BC36C9" w:rsidRDefault="00BC36C9">
      <w:pPr>
        <w:pStyle w:val="aa"/>
        <w:rPr>
          <w:color w:val="000000" w:themeColor="text1"/>
        </w:rPr>
      </w:pPr>
    </w:p>
    <w:p w:rsidR="00BC36C9" w:rsidRDefault="00BC36C9">
      <w:pPr>
        <w:spacing w:line="360" w:lineRule="auto"/>
        <w:ind w:firstLine="480"/>
        <w:rPr>
          <w:rFonts w:hAnsi="宋体" w:cs="宋体"/>
          <w:color w:val="000000" w:themeColor="text1"/>
        </w:rPr>
      </w:pPr>
    </w:p>
    <w:p w:rsidR="00BC36C9" w:rsidRDefault="00BC36C9">
      <w:pPr>
        <w:pStyle w:val="aa"/>
        <w:rPr>
          <w:color w:val="000000" w:themeColor="text1"/>
        </w:rPr>
      </w:pPr>
    </w:p>
    <w:p w:rsidR="00BC36C9" w:rsidRDefault="00BC36C9">
      <w:pPr>
        <w:spacing w:line="360" w:lineRule="auto"/>
        <w:ind w:firstLine="480"/>
        <w:rPr>
          <w:rFonts w:hAnsi="宋体" w:cs="宋体"/>
          <w:color w:val="000000" w:themeColor="text1"/>
        </w:rPr>
      </w:pPr>
    </w:p>
    <w:p w:rsidR="00BC36C9" w:rsidRDefault="00BC36C9">
      <w:pPr>
        <w:pStyle w:val="aa"/>
        <w:rPr>
          <w:color w:val="000000" w:themeColor="text1"/>
        </w:rPr>
      </w:pPr>
    </w:p>
    <w:p w:rsidR="00BC36C9" w:rsidRDefault="00BC36C9">
      <w:pPr>
        <w:spacing w:line="360" w:lineRule="auto"/>
        <w:ind w:firstLine="480"/>
        <w:rPr>
          <w:rFonts w:hAnsi="宋体" w:cs="宋体"/>
          <w:color w:val="000000" w:themeColor="text1"/>
        </w:rPr>
      </w:pPr>
    </w:p>
    <w:p w:rsidR="00BC36C9" w:rsidRDefault="00BC36C9">
      <w:pPr>
        <w:pStyle w:val="aa"/>
        <w:rPr>
          <w:color w:val="000000" w:themeColor="text1"/>
        </w:rPr>
      </w:pPr>
    </w:p>
    <w:p w:rsidR="00BC36C9" w:rsidRDefault="00BC36C9">
      <w:pPr>
        <w:spacing w:line="360" w:lineRule="auto"/>
        <w:ind w:firstLine="480"/>
        <w:rPr>
          <w:rFonts w:hAnsi="宋体" w:cs="宋体"/>
          <w:color w:val="000000" w:themeColor="text1"/>
        </w:rPr>
      </w:pPr>
    </w:p>
    <w:p w:rsidR="00BC36C9" w:rsidRDefault="00BC36C9">
      <w:pPr>
        <w:pStyle w:val="aa"/>
        <w:rPr>
          <w:color w:val="000000" w:themeColor="text1"/>
        </w:rPr>
      </w:pPr>
    </w:p>
    <w:p w:rsidR="00BC36C9" w:rsidRDefault="00BC36C9">
      <w:pPr>
        <w:spacing w:line="360" w:lineRule="auto"/>
        <w:ind w:firstLine="480"/>
        <w:rPr>
          <w:rFonts w:hAnsi="宋体" w:cs="宋体"/>
          <w:color w:val="000000" w:themeColor="text1"/>
        </w:rPr>
      </w:pPr>
    </w:p>
    <w:p w:rsidR="00BC36C9" w:rsidRDefault="00BC36C9">
      <w:pPr>
        <w:pStyle w:val="aa"/>
        <w:rPr>
          <w:color w:val="000000" w:themeColor="text1"/>
        </w:rPr>
      </w:pPr>
    </w:p>
    <w:p w:rsidR="00BC36C9" w:rsidRDefault="00BC36C9">
      <w:pPr>
        <w:spacing w:line="360" w:lineRule="auto"/>
        <w:ind w:firstLine="480"/>
        <w:rPr>
          <w:rFonts w:hAnsi="宋体" w:cs="宋体"/>
          <w:color w:val="000000" w:themeColor="text1"/>
        </w:rPr>
      </w:pPr>
    </w:p>
    <w:p w:rsidR="00BC36C9" w:rsidRDefault="00BC36C9">
      <w:pPr>
        <w:pStyle w:val="aa"/>
        <w:rPr>
          <w:color w:val="000000" w:themeColor="text1"/>
        </w:rPr>
      </w:pPr>
    </w:p>
    <w:p w:rsidR="00BC36C9" w:rsidRDefault="00BC36C9">
      <w:pPr>
        <w:spacing w:line="360" w:lineRule="auto"/>
        <w:ind w:firstLine="480"/>
        <w:rPr>
          <w:rFonts w:hAnsi="宋体" w:cs="宋体"/>
          <w:color w:val="000000" w:themeColor="text1"/>
        </w:rPr>
      </w:pPr>
    </w:p>
    <w:p w:rsidR="00BC36C9" w:rsidRDefault="00BC36C9">
      <w:pPr>
        <w:pStyle w:val="aa"/>
        <w:rPr>
          <w:color w:val="000000" w:themeColor="text1"/>
        </w:rPr>
      </w:pPr>
    </w:p>
    <w:p w:rsidR="00BC36C9" w:rsidRDefault="00BC36C9">
      <w:pPr>
        <w:spacing w:line="360" w:lineRule="auto"/>
        <w:ind w:firstLine="480"/>
        <w:rPr>
          <w:rFonts w:hAnsi="宋体" w:cs="宋体"/>
          <w:color w:val="000000" w:themeColor="text1"/>
        </w:rPr>
      </w:pPr>
    </w:p>
    <w:p w:rsidR="00BC36C9" w:rsidRDefault="00BC36C9">
      <w:pPr>
        <w:spacing w:line="360" w:lineRule="auto"/>
        <w:ind w:firstLine="480"/>
        <w:rPr>
          <w:rFonts w:hAnsi="宋体" w:cs="宋体"/>
          <w:color w:val="000000" w:themeColor="text1"/>
        </w:rPr>
      </w:pPr>
    </w:p>
    <w:p w:rsidR="00BC36C9" w:rsidRDefault="00BC36C9">
      <w:pPr>
        <w:spacing w:line="360" w:lineRule="auto"/>
        <w:ind w:firstLine="480"/>
        <w:rPr>
          <w:rFonts w:hAnsi="宋体" w:cs="宋体"/>
          <w:color w:val="000000" w:themeColor="text1"/>
        </w:rPr>
      </w:pPr>
    </w:p>
    <w:p w:rsidR="00BC36C9" w:rsidRDefault="00BC36C9">
      <w:pPr>
        <w:spacing w:line="360" w:lineRule="auto"/>
        <w:ind w:firstLine="480"/>
        <w:rPr>
          <w:rFonts w:hAnsi="宋体" w:cs="宋体"/>
          <w:color w:val="000000" w:themeColor="text1"/>
        </w:rPr>
      </w:pPr>
    </w:p>
    <w:p w:rsidR="00BC36C9" w:rsidRDefault="00BC36C9">
      <w:pPr>
        <w:spacing w:line="360" w:lineRule="auto"/>
        <w:ind w:firstLine="480"/>
        <w:rPr>
          <w:rFonts w:hAnsi="宋体" w:cs="宋体"/>
          <w:color w:val="000000" w:themeColor="text1"/>
        </w:rPr>
      </w:pPr>
    </w:p>
    <w:p w:rsidR="00BC36C9" w:rsidRDefault="00BC36C9">
      <w:pPr>
        <w:spacing w:line="360" w:lineRule="auto"/>
        <w:ind w:firstLine="480"/>
        <w:rPr>
          <w:rFonts w:hAnsi="宋体" w:cs="宋体"/>
          <w:color w:val="000000" w:themeColor="text1"/>
        </w:rPr>
      </w:pPr>
    </w:p>
    <w:p w:rsidR="00BC36C9" w:rsidRDefault="00BC36C9">
      <w:pPr>
        <w:pStyle w:val="aa"/>
        <w:rPr>
          <w:color w:val="000000" w:themeColor="text1"/>
        </w:rPr>
      </w:pPr>
    </w:p>
    <w:p w:rsidR="00BC36C9" w:rsidRDefault="00BC36C9">
      <w:pPr>
        <w:pStyle w:val="aa"/>
        <w:rPr>
          <w:color w:val="000000" w:themeColor="text1"/>
        </w:rPr>
      </w:pPr>
    </w:p>
    <w:bookmarkEnd w:id="94"/>
    <w:bookmarkEnd w:id="95"/>
    <w:p w:rsidR="00BC36C9" w:rsidRDefault="009B7E34">
      <w:pPr>
        <w:spacing w:line="360" w:lineRule="auto"/>
        <w:rPr>
          <w:rFonts w:ascii="宋体" w:eastAsia="宋体" w:hAnsi="宋体" w:cs="宋体"/>
          <w:b/>
          <w:bCs/>
          <w:color w:val="000000" w:themeColor="text1"/>
          <w:sz w:val="32"/>
          <w:szCs w:val="32"/>
        </w:rPr>
      </w:pPr>
      <w:r>
        <w:rPr>
          <w:rFonts w:ascii="宋体" w:eastAsia="宋体" w:hAnsi="宋体" w:cs="宋体" w:hint="eastAsia"/>
          <w:b/>
          <w:bCs/>
          <w:color w:val="000000" w:themeColor="text1"/>
          <w:sz w:val="32"/>
          <w:szCs w:val="32"/>
        </w:rPr>
        <w:lastRenderedPageBreak/>
        <w:t>附件6：</w:t>
      </w:r>
    </w:p>
    <w:p w:rsidR="00BC36C9" w:rsidRDefault="009B7E34">
      <w:pPr>
        <w:spacing w:line="360" w:lineRule="auto"/>
        <w:rPr>
          <w:rFonts w:ascii="宋体" w:eastAsia="宋体" w:hAnsi="宋体" w:cs="宋体"/>
          <w:b/>
          <w:color w:val="000000" w:themeColor="text1"/>
          <w:sz w:val="24"/>
          <w:szCs w:val="24"/>
        </w:rPr>
      </w:pPr>
      <w:r>
        <w:rPr>
          <w:rFonts w:ascii="宋体" w:eastAsia="宋体" w:hAnsi="宋体" w:cs="宋体" w:hint="eastAsia"/>
          <w:b/>
          <w:color w:val="000000" w:themeColor="text1"/>
          <w:sz w:val="24"/>
          <w:szCs w:val="24"/>
        </w:rPr>
        <w:t>注：以联合体参与投标的，牵头人及联合体成员单位为中小企业的，须各自填写中小企业声明函</w:t>
      </w:r>
    </w:p>
    <w:p w:rsidR="00BC36C9" w:rsidRDefault="009B7E34">
      <w:pPr>
        <w:spacing w:line="360" w:lineRule="auto"/>
        <w:ind w:firstLine="562"/>
        <w:jc w:val="center"/>
        <w:rPr>
          <w:rFonts w:ascii="宋体" w:eastAsia="宋体" w:hAnsi="宋体" w:cs="宋体"/>
          <w:b/>
          <w:bCs/>
          <w:color w:val="000000" w:themeColor="text1"/>
          <w:sz w:val="32"/>
          <w:szCs w:val="32"/>
        </w:rPr>
      </w:pPr>
      <w:r>
        <w:rPr>
          <w:rFonts w:ascii="宋体" w:eastAsia="宋体" w:hAnsi="宋体" w:cs="宋体" w:hint="eastAsia"/>
          <w:b/>
          <w:bCs/>
          <w:color w:val="000000" w:themeColor="text1"/>
          <w:sz w:val="32"/>
          <w:szCs w:val="32"/>
        </w:rPr>
        <w:t>中小企业声明函（工程、服务）</w:t>
      </w:r>
    </w:p>
    <w:p w:rsidR="00BC36C9" w:rsidRDefault="009B7E34">
      <w:pPr>
        <w:spacing w:line="360" w:lineRule="auto"/>
        <w:ind w:firstLineChars="200" w:firstLine="480"/>
        <w:rPr>
          <w:rFonts w:ascii="宋体" w:eastAsia="宋体" w:hAnsi="宋体" w:cs="宋体"/>
          <w:b/>
          <w:color w:val="000000" w:themeColor="text1"/>
          <w:sz w:val="24"/>
          <w:szCs w:val="24"/>
          <w:u w:val="single"/>
        </w:rPr>
      </w:pPr>
      <w:r>
        <w:rPr>
          <w:rFonts w:ascii="宋体" w:eastAsia="宋体" w:hAnsi="宋体" w:cs="宋体" w:hint="eastAsia"/>
          <w:color w:val="000000" w:themeColor="text1"/>
          <w:sz w:val="24"/>
          <w:szCs w:val="24"/>
        </w:rPr>
        <w:t>本公司（联合体）郑重声明，根据《政府采购促进中小企业发展管理办法》（财库﹝2020﹞46 号）的规定，本公司（联合体）参加</w:t>
      </w:r>
      <w:r>
        <w:rPr>
          <w:rFonts w:ascii="宋体" w:eastAsia="宋体" w:hAnsi="宋体" w:cs="宋体" w:hint="eastAsia"/>
          <w:b/>
          <w:color w:val="000000" w:themeColor="text1"/>
          <w:sz w:val="24"/>
          <w:szCs w:val="24"/>
          <w:u w:val="single"/>
        </w:rPr>
        <w:t>（西安市自然资源和规划局）</w:t>
      </w:r>
      <w:r>
        <w:rPr>
          <w:rFonts w:ascii="宋体" w:eastAsia="宋体" w:hAnsi="宋体" w:cs="宋体" w:hint="eastAsia"/>
          <w:color w:val="000000" w:themeColor="text1"/>
          <w:sz w:val="24"/>
          <w:szCs w:val="24"/>
        </w:rPr>
        <w:t>的</w:t>
      </w:r>
      <w:r w:rsidR="00D0740D">
        <w:rPr>
          <w:rFonts w:ascii="宋体" w:eastAsia="宋体" w:hAnsi="宋体" w:cs="宋体" w:hint="eastAsia"/>
          <w:b/>
          <w:color w:val="000000" w:themeColor="text1"/>
          <w:sz w:val="24"/>
          <w:szCs w:val="24"/>
          <w:u w:val="single"/>
        </w:rPr>
        <w:t>西安市2025年城市更新重点区块实施计划与实施指引项目</w:t>
      </w:r>
      <w:r>
        <w:rPr>
          <w:rFonts w:ascii="宋体" w:eastAsia="宋体" w:hAnsi="宋体" w:cs="宋体" w:hint="eastAsia"/>
          <w:color w:val="000000" w:themeColor="text1"/>
          <w:sz w:val="24"/>
          <w:szCs w:val="24"/>
        </w:rPr>
        <w:t>采购活动，工程的施工单位全部为符合政策要求的中小企业（或者：服务全部由符合政策要求的中小企业承接）。相关企业（含联合 体中的中小企业、签订分包意向协议的中小企业）的具体情况如下：</w:t>
      </w:r>
    </w:p>
    <w:p w:rsidR="00BC36C9" w:rsidRDefault="009B7E34">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1.</w:t>
      </w:r>
      <w:r>
        <w:rPr>
          <w:rFonts w:ascii="宋体" w:eastAsia="宋体" w:hAnsi="宋体" w:cs="宋体" w:hint="eastAsia"/>
          <w:color w:val="000000" w:themeColor="text1"/>
          <w:sz w:val="24"/>
          <w:szCs w:val="24"/>
          <w:u w:val="single"/>
        </w:rPr>
        <w:t xml:space="preserve"> </w:t>
      </w:r>
      <w:r w:rsidR="00D0740D">
        <w:rPr>
          <w:rFonts w:ascii="宋体" w:eastAsia="宋体" w:hAnsi="宋体" w:cs="宋体" w:hint="eastAsia"/>
          <w:b/>
          <w:color w:val="000000" w:themeColor="text1"/>
          <w:sz w:val="24"/>
          <w:szCs w:val="24"/>
          <w:u w:val="single"/>
        </w:rPr>
        <w:t>西安市2025年城市更新重点区块实施计划与实施指引项目</w:t>
      </w:r>
      <w:r>
        <w:rPr>
          <w:rFonts w:ascii="宋体" w:eastAsia="宋体" w:hAnsi="宋体" w:cs="宋体" w:hint="eastAsia"/>
          <w:b/>
          <w:color w:val="000000" w:themeColor="text1"/>
          <w:sz w:val="24"/>
          <w:szCs w:val="24"/>
          <w:u w:val="single"/>
        </w:rPr>
        <w:t xml:space="preserve"> </w:t>
      </w:r>
      <w:r>
        <w:rPr>
          <w:rFonts w:ascii="宋体" w:eastAsia="宋体" w:hAnsi="宋体" w:cs="宋体" w:hint="eastAsia"/>
          <w:color w:val="000000" w:themeColor="text1"/>
          <w:sz w:val="24"/>
          <w:szCs w:val="24"/>
        </w:rPr>
        <w:t>，属于</w:t>
      </w:r>
      <w:r>
        <w:rPr>
          <w:rFonts w:ascii="宋体" w:eastAsia="宋体" w:hAnsi="宋体" w:cs="宋体" w:hint="eastAsia"/>
          <w:b/>
          <w:color w:val="000000" w:themeColor="text1"/>
          <w:sz w:val="24"/>
          <w:szCs w:val="24"/>
          <w:u w:val="single"/>
        </w:rPr>
        <w:t>其他未列明行业</w:t>
      </w:r>
      <w:r>
        <w:rPr>
          <w:rFonts w:ascii="宋体" w:eastAsia="宋体" w:hAnsi="宋体" w:cs="宋体" w:hint="eastAsia"/>
          <w:color w:val="000000" w:themeColor="text1"/>
          <w:sz w:val="24"/>
          <w:szCs w:val="24"/>
        </w:rPr>
        <w:t>行业；承建（承接）企业为</w:t>
      </w:r>
      <w:r>
        <w:rPr>
          <w:rFonts w:ascii="宋体" w:eastAsia="宋体" w:hAnsi="宋体" w:cs="宋体" w:hint="eastAsia"/>
          <w:color w:val="000000" w:themeColor="text1"/>
          <w:sz w:val="24"/>
          <w:szCs w:val="24"/>
          <w:u w:val="single"/>
        </w:rPr>
        <w:t>（企业名称）</w:t>
      </w:r>
      <w:r>
        <w:rPr>
          <w:rFonts w:ascii="宋体" w:eastAsia="宋体" w:hAnsi="宋体" w:cs="宋体" w:hint="eastAsia"/>
          <w:color w:val="000000" w:themeColor="text1"/>
          <w:sz w:val="24"/>
          <w:szCs w:val="24"/>
        </w:rPr>
        <w:t>，从业人员</w:t>
      </w:r>
      <w:r>
        <w:rPr>
          <w:rFonts w:ascii="宋体" w:eastAsia="宋体" w:hAnsi="宋体" w:cs="宋体" w:hint="eastAsia"/>
          <w:color w:val="000000" w:themeColor="text1"/>
          <w:sz w:val="24"/>
          <w:szCs w:val="24"/>
          <w:u w:val="single"/>
        </w:rPr>
        <w:t xml:space="preserve"> </w:t>
      </w:r>
      <w:r>
        <w:rPr>
          <w:rFonts w:ascii="宋体" w:eastAsia="宋体" w:hAnsi="宋体" w:cs="宋体" w:hint="eastAsia"/>
          <w:color w:val="000000" w:themeColor="text1"/>
          <w:sz w:val="24"/>
          <w:szCs w:val="24"/>
          <w:u w:val="single"/>
        </w:rPr>
        <w:tab/>
        <w:t xml:space="preserve"> </w:t>
      </w:r>
      <w:r>
        <w:rPr>
          <w:rFonts w:ascii="宋体" w:eastAsia="宋体" w:hAnsi="宋体" w:cs="宋体" w:hint="eastAsia"/>
          <w:color w:val="000000" w:themeColor="text1"/>
          <w:sz w:val="24"/>
          <w:szCs w:val="24"/>
          <w:u w:val="single"/>
        </w:rPr>
        <w:tab/>
      </w:r>
      <w:r>
        <w:rPr>
          <w:rFonts w:ascii="宋体" w:eastAsia="宋体" w:hAnsi="宋体" w:cs="宋体" w:hint="eastAsia"/>
          <w:color w:val="000000" w:themeColor="text1"/>
          <w:sz w:val="24"/>
          <w:szCs w:val="24"/>
        </w:rPr>
        <w:t>人，营业收入为</w:t>
      </w:r>
      <w:r>
        <w:rPr>
          <w:rFonts w:ascii="宋体" w:eastAsia="宋体" w:hAnsi="宋体" w:cs="宋体" w:hint="eastAsia"/>
          <w:color w:val="000000" w:themeColor="text1"/>
          <w:sz w:val="24"/>
          <w:szCs w:val="24"/>
          <w:u w:val="single"/>
        </w:rPr>
        <w:t xml:space="preserve"> </w:t>
      </w:r>
      <w:r>
        <w:rPr>
          <w:rFonts w:ascii="宋体" w:eastAsia="宋体" w:hAnsi="宋体" w:cs="宋体" w:hint="eastAsia"/>
          <w:color w:val="000000" w:themeColor="text1"/>
          <w:sz w:val="24"/>
          <w:szCs w:val="24"/>
          <w:u w:val="single"/>
        </w:rPr>
        <w:tab/>
        <w:t xml:space="preserve"> </w:t>
      </w:r>
      <w:r>
        <w:rPr>
          <w:rFonts w:ascii="宋体" w:eastAsia="宋体" w:hAnsi="宋体" w:cs="宋体" w:hint="eastAsia"/>
          <w:color w:val="000000" w:themeColor="text1"/>
          <w:sz w:val="24"/>
          <w:szCs w:val="24"/>
          <w:u w:val="single"/>
        </w:rPr>
        <w:tab/>
      </w:r>
      <w:r>
        <w:rPr>
          <w:rFonts w:ascii="宋体" w:eastAsia="宋体" w:hAnsi="宋体" w:cs="宋体" w:hint="eastAsia"/>
          <w:color w:val="000000" w:themeColor="text1"/>
          <w:sz w:val="24"/>
          <w:szCs w:val="24"/>
        </w:rPr>
        <w:t>万元，资产总额为</w:t>
      </w:r>
      <w:r>
        <w:rPr>
          <w:rFonts w:ascii="宋体" w:eastAsia="宋体" w:hAnsi="宋体" w:cs="宋体" w:hint="eastAsia"/>
          <w:color w:val="000000" w:themeColor="text1"/>
          <w:sz w:val="24"/>
          <w:szCs w:val="24"/>
          <w:u w:val="single"/>
        </w:rPr>
        <w:t xml:space="preserve"> </w:t>
      </w:r>
      <w:r>
        <w:rPr>
          <w:rFonts w:ascii="宋体" w:eastAsia="宋体" w:hAnsi="宋体" w:cs="宋体" w:hint="eastAsia"/>
          <w:color w:val="000000" w:themeColor="text1"/>
          <w:sz w:val="24"/>
          <w:szCs w:val="24"/>
          <w:u w:val="single"/>
        </w:rPr>
        <w:tab/>
        <w:t xml:space="preserve"> </w:t>
      </w:r>
      <w:r>
        <w:rPr>
          <w:rFonts w:ascii="宋体" w:eastAsia="宋体" w:hAnsi="宋体" w:cs="宋体" w:hint="eastAsia"/>
          <w:color w:val="000000" w:themeColor="text1"/>
          <w:sz w:val="24"/>
          <w:szCs w:val="24"/>
          <w:u w:val="single"/>
        </w:rPr>
        <w:tab/>
      </w:r>
      <w:r>
        <w:rPr>
          <w:rFonts w:ascii="宋体" w:eastAsia="宋体" w:hAnsi="宋体" w:cs="宋体" w:hint="eastAsia"/>
          <w:color w:val="000000" w:themeColor="text1"/>
          <w:sz w:val="24"/>
          <w:szCs w:val="24"/>
        </w:rPr>
        <w:t>万元</w:t>
      </w:r>
      <w:r>
        <w:rPr>
          <w:rFonts w:ascii="宋体" w:eastAsia="宋体" w:hAnsi="宋体" w:cs="宋体" w:hint="eastAsia"/>
          <w:color w:val="000000" w:themeColor="text1"/>
          <w:sz w:val="24"/>
          <w:szCs w:val="24"/>
          <w:vertAlign w:val="superscript"/>
        </w:rPr>
        <w:t>1</w:t>
      </w:r>
      <w:r>
        <w:rPr>
          <w:rFonts w:ascii="宋体" w:eastAsia="宋体" w:hAnsi="宋体" w:cs="宋体" w:hint="eastAsia"/>
          <w:color w:val="000000" w:themeColor="text1"/>
          <w:sz w:val="24"/>
          <w:szCs w:val="24"/>
        </w:rPr>
        <w:t>，属于</w:t>
      </w:r>
      <w:r>
        <w:rPr>
          <w:rFonts w:ascii="宋体" w:eastAsia="宋体" w:hAnsi="宋体" w:cs="宋体" w:hint="eastAsia"/>
          <w:color w:val="000000" w:themeColor="text1"/>
          <w:sz w:val="24"/>
          <w:szCs w:val="24"/>
          <w:u w:val="single"/>
        </w:rPr>
        <w:t>（中型企业、小型企业、微型企业）</w:t>
      </w:r>
      <w:r>
        <w:rPr>
          <w:rFonts w:ascii="宋体" w:eastAsia="宋体" w:hAnsi="宋体" w:cs="宋体" w:hint="eastAsia"/>
          <w:color w:val="000000" w:themeColor="text1"/>
          <w:sz w:val="24"/>
          <w:szCs w:val="24"/>
        </w:rPr>
        <w:t>；</w:t>
      </w:r>
    </w:p>
    <w:p w:rsidR="00BC36C9" w:rsidRDefault="009B7E34">
      <w:pPr>
        <w:spacing w:line="360" w:lineRule="auto"/>
        <w:ind w:firstLineChars="300" w:firstLine="72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w:t>
      </w:r>
    </w:p>
    <w:p w:rsidR="00BC36C9" w:rsidRDefault="009B7E34">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以上企业，不属于大企业的分支机构，不存在控股股东为大企业的情形，也不存在与大企业的负责人为同一人的情形。</w:t>
      </w:r>
    </w:p>
    <w:p w:rsidR="00BC36C9" w:rsidRDefault="009B7E34">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本企业对上述声明内容的真实性负责。如有虚假，将依法承担相应责任。</w:t>
      </w:r>
    </w:p>
    <w:p w:rsidR="00BC36C9" w:rsidRDefault="009B7E34">
      <w:pPr>
        <w:spacing w:line="360" w:lineRule="auto"/>
        <w:ind w:firstLineChars="1650" w:firstLine="396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企业名称（盖章）：</w:t>
      </w:r>
    </w:p>
    <w:p w:rsidR="00BC36C9" w:rsidRDefault="009B7E34">
      <w:pPr>
        <w:spacing w:line="360" w:lineRule="auto"/>
        <w:ind w:firstLineChars="1650" w:firstLine="396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日期：</w:t>
      </w:r>
    </w:p>
    <w:p w:rsidR="00BC36C9" w:rsidRDefault="00BC36C9">
      <w:pPr>
        <w:adjustRightInd w:val="0"/>
        <w:snapToGrid w:val="0"/>
        <w:spacing w:line="360" w:lineRule="auto"/>
        <w:ind w:firstLine="480"/>
        <w:rPr>
          <w:rFonts w:ascii="宋体" w:eastAsia="宋体" w:hAnsi="宋体" w:cs="宋体"/>
          <w:color w:val="000000" w:themeColor="text1"/>
          <w:sz w:val="24"/>
          <w:szCs w:val="24"/>
        </w:rPr>
      </w:pPr>
    </w:p>
    <w:p w:rsidR="00BC36C9" w:rsidRDefault="009B7E34">
      <w:pPr>
        <w:adjustRightInd w:val="0"/>
        <w:snapToGrid w:val="0"/>
        <w:spacing w:line="360" w:lineRule="auto"/>
        <w:ind w:firstLineChars="250" w:firstLine="60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 xml:space="preserve">说明：                                  </w:t>
      </w:r>
    </w:p>
    <w:p w:rsidR="00BC36C9" w:rsidRDefault="009B7E34">
      <w:pPr>
        <w:adjustRightInd w:val="0"/>
        <w:snapToGrid w:val="0"/>
        <w:spacing w:line="360" w:lineRule="auto"/>
        <w:ind w:firstLineChars="250" w:firstLine="600"/>
        <w:rPr>
          <w:rFonts w:ascii="宋体" w:eastAsia="宋体" w:hAnsi="宋体" w:cs="宋体"/>
          <w:color w:val="000000" w:themeColor="text1"/>
          <w:sz w:val="24"/>
          <w:szCs w:val="24"/>
        </w:rPr>
      </w:pPr>
      <w:r>
        <w:rPr>
          <w:rFonts w:ascii="宋体" w:eastAsia="宋体" w:hAnsi="宋体" w:cs="宋体" w:hint="eastAsia"/>
          <w:color w:val="000000" w:themeColor="text1"/>
          <w:sz w:val="24"/>
          <w:szCs w:val="24"/>
          <w:vertAlign w:val="superscript"/>
        </w:rPr>
        <w:t>1</w:t>
      </w:r>
      <w:r>
        <w:rPr>
          <w:rFonts w:ascii="宋体" w:eastAsia="宋体" w:hAnsi="宋体" w:cs="宋体" w:hint="eastAsia"/>
          <w:color w:val="000000" w:themeColor="text1"/>
          <w:sz w:val="24"/>
          <w:szCs w:val="24"/>
        </w:rPr>
        <w:t>从业人员、营业收入、资产总额填报上一年度数据，无上一年度数据的新成立企业可不填报。</w:t>
      </w:r>
    </w:p>
    <w:p w:rsidR="00BC36C9" w:rsidRDefault="009B7E34">
      <w:pPr>
        <w:adjustRightInd w:val="0"/>
        <w:snapToGrid w:val="0"/>
        <w:spacing w:line="360" w:lineRule="auto"/>
        <w:ind w:firstLineChars="250" w:firstLine="60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如不是该类企业则不需提供相关声明，若提供虚假材料谋取中标、成交的，将按照《中华人民共和国政府采购法》第七十七条规定对投标人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rsidR="00BC36C9" w:rsidRDefault="009B7E34">
      <w:pPr>
        <w:spacing w:line="360" w:lineRule="auto"/>
        <w:rPr>
          <w:rFonts w:ascii="宋体" w:eastAsia="宋体" w:hAnsi="宋体" w:cs="宋体"/>
          <w:b/>
          <w:bCs/>
          <w:color w:val="000000" w:themeColor="text1"/>
          <w:sz w:val="32"/>
          <w:szCs w:val="32"/>
        </w:rPr>
      </w:pPr>
      <w:r>
        <w:rPr>
          <w:rFonts w:ascii="宋体" w:eastAsia="宋体" w:hAnsi="宋体" w:cs="宋体" w:hint="eastAsia"/>
          <w:b/>
          <w:bCs/>
          <w:color w:val="000000" w:themeColor="text1"/>
          <w:sz w:val="32"/>
          <w:szCs w:val="32"/>
        </w:rPr>
        <w:lastRenderedPageBreak/>
        <w:t>附件7：</w:t>
      </w:r>
    </w:p>
    <w:p w:rsidR="00BC36C9" w:rsidRDefault="00BC36C9">
      <w:pPr>
        <w:pStyle w:val="aa"/>
        <w:rPr>
          <w:color w:val="000000" w:themeColor="text1"/>
        </w:rPr>
      </w:pPr>
    </w:p>
    <w:p w:rsidR="00BC36C9" w:rsidRDefault="009B7E34">
      <w:pPr>
        <w:autoSpaceDE w:val="0"/>
        <w:autoSpaceDN w:val="0"/>
        <w:adjustRightInd w:val="0"/>
        <w:spacing w:line="360" w:lineRule="auto"/>
        <w:jc w:val="center"/>
        <w:rPr>
          <w:rFonts w:ascii="宋体" w:eastAsia="宋体" w:hAnsi="宋体" w:cs="宋体"/>
          <w:b/>
          <w:color w:val="000000" w:themeColor="text1"/>
          <w:sz w:val="32"/>
          <w:szCs w:val="32"/>
          <w:lang w:val="zh-CN"/>
        </w:rPr>
      </w:pPr>
      <w:r>
        <w:rPr>
          <w:rFonts w:ascii="宋体" w:eastAsia="宋体" w:hAnsi="宋体" w:cs="宋体" w:hint="eastAsia"/>
          <w:b/>
          <w:color w:val="000000" w:themeColor="text1"/>
          <w:sz w:val="32"/>
          <w:szCs w:val="32"/>
          <w:lang w:val="zh-CN"/>
        </w:rPr>
        <w:t>残疾人福利性单位声明函</w:t>
      </w:r>
    </w:p>
    <w:p w:rsidR="00BC36C9" w:rsidRDefault="00BC36C9">
      <w:pPr>
        <w:autoSpaceDE w:val="0"/>
        <w:autoSpaceDN w:val="0"/>
        <w:adjustRightInd w:val="0"/>
        <w:spacing w:line="360" w:lineRule="auto"/>
        <w:ind w:firstLineChars="200" w:firstLine="480"/>
        <w:jc w:val="left"/>
        <w:rPr>
          <w:rFonts w:ascii="宋体" w:eastAsia="宋体" w:hAnsi="宋体" w:cs="宋体"/>
          <w:bCs/>
          <w:color w:val="000000" w:themeColor="text1"/>
          <w:sz w:val="24"/>
          <w:szCs w:val="24"/>
          <w:lang w:val="zh-CN"/>
        </w:rPr>
      </w:pPr>
    </w:p>
    <w:p w:rsidR="00BC36C9" w:rsidRDefault="009B7E34">
      <w:pPr>
        <w:autoSpaceDE w:val="0"/>
        <w:autoSpaceDN w:val="0"/>
        <w:adjustRightInd w:val="0"/>
        <w:spacing w:line="360" w:lineRule="auto"/>
        <w:ind w:firstLineChars="200" w:firstLine="480"/>
        <w:jc w:val="left"/>
        <w:rPr>
          <w:rFonts w:ascii="宋体" w:eastAsia="宋体" w:hAnsi="宋体" w:cs="宋体"/>
          <w:bCs/>
          <w:color w:val="000000" w:themeColor="text1"/>
          <w:sz w:val="24"/>
          <w:szCs w:val="24"/>
          <w:lang w:val="zh-CN"/>
        </w:rPr>
      </w:pPr>
      <w:r>
        <w:rPr>
          <w:rFonts w:ascii="宋体" w:eastAsia="宋体" w:hAnsi="宋体" w:cs="宋体" w:hint="eastAsia"/>
          <w:bCs/>
          <w:color w:val="000000" w:themeColor="text1"/>
          <w:sz w:val="24"/>
          <w:szCs w:val="24"/>
          <w:lang w:val="zh-CN"/>
        </w:rPr>
        <w:t>本单位郑重声明，根据《财政部 民政部 中国残疾人联合会关于促进残疾人就业政府采购政策的通知》（财库〔2017〕 141号）的规定，本单位为符合条件的残疾人福利性单位，且本单位参加</w:t>
      </w:r>
      <w:r>
        <w:rPr>
          <w:rFonts w:ascii="宋体" w:eastAsia="宋体" w:hAnsi="宋体" w:cs="宋体" w:hint="eastAsia"/>
          <w:bCs/>
          <w:color w:val="000000" w:themeColor="text1"/>
          <w:sz w:val="24"/>
          <w:szCs w:val="24"/>
          <w:u w:val="single"/>
        </w:rPr>
        <w:t xml:space="preserve">           </w:t>
      </w:r>
      <w:r>
        <w:rPr>
          <w:rFonts w:ascii="宋体" w:eastAsia="宋体" w:hAnsi="宋体" w:cs="宋体" w:hint="eastAsia"/>
          <w:bCs/>
          <w:color w:val="000000" w:themeColor="text1"/>
          <w:sz w:val="24"/>
          <w:szCs w:val="24"/>
          <w:lang w:val="zh-CN"/>
        </w:rPr>
        <w:t>单位的</w:t>
      </w:r>
      <w:r>
        <w:rPr>
          <w:rFonts w:ascii="宋体" w:eastAsia="宋体" w:hAnsi="宋体" w:cs="宋体" w:hint="eastAsia"/>
          <w:bCs/>
          <w:color w:val="000000" w:themeColor="text1"/>
          <w:sz w:val="24"/>
          <w:szCs w:val="24"/>
          <w:u w:val="single"/>
        </w:rPr>
        <w:t xml:space="preserve">           </w:t>
      </w:r>
      <w:r>
        <w:rPr>
          <w:rFonts w:ascii="宋体" w:eastAsia="宋体" w:hAnsi="宋体" w:cs="宋体" w:hint="eastAsia"/>
          <w:bCs/>
          <w:color w:val="000000" w:themeColor="text1"/>
          <w:sz w:val="24"/>
          <w:szCs w:val="24"/>
          <w:lang w:val="zh-CN"/>
        </w:rPr>
        <w:t>项目采购活动提供本单位制造的货物（由本单位承担工程/提供服务），或者提供其他残疾人福利性单位制造的货物（不包括使用非残疾人福利性单位注册商标的货物）。</w:t>
      </w:r>
    </w:p>
    <w:p w:rsidR="00BC36C9" w:rsidRDefault="009B7E34">
      <w:pPr>
        <w:autoSpaceDE w:val="0"/>
        <w:autoSpaceDN w:val="0"/>
        <w:adjustRightInd w:val="0"/>
        <w:spacing w:line="360" w:lineRule="auto"/>
        <w:ind w:firstLineChars="200" w:firstLine="480"/>
        <w:jc w:val="left"/>
        <w:rPr>
          <w:rFonts w:ascii="宋体" w:eastAsia="宋体" w:hAnsi="宋体" w:cs="宋体"/>
          <w:bCs/>
          <w:color w:val="000000" w:themeColor="text1"/>
          <w:sz w:val="24"/>
          <w:szCs w:val="24"/>
          <w:lang w:val="zh-CN"/>
        </w:rPr>
      </w:pPr>
      <w:r>
        <w:rPr>
          <w:rFonts w:ascii="宋体" w:eastAsia="宋体" w:hAnsi="宋体" w:cs="宋体" w:hint="eastAsia"/>
          <w:bCs/>
          <w:color w:val="000000" w:themeColor="text1"/>
          <w:sz w:val="24"/>
          <w:szCs w:val="24"/>
          <w:lang w:val="zh-CN"/>
        </w:rPr>
        <w:t>本单位对上述声明的真实性负责。如有虚假，将依法承担相应责任。</w:t>
      </w:r>
    </w:p>
    <w:p w:rsidR="00BC36C9" w:rsidRDefault="00BC36C9">
      <w:pPr>
        <w:autoSpaceDE w:val="0"/>
        <w:autoSpaceDN w:val="0"/>
        <w:adjustRightInd w:val="0"/>
        <w:spacing w:line="360" w:lineRule="auto"/>
        <w:ind w:firstLineChars="200" w:firstLine="480"/>
        <w:jc w:val="left"/>
        <w:rPr>
          <w:rFonts w:ascii="宋体" w:eastAsia="宋体" w:hAnsi="宋体" w:cs="宋体"/>
          <w:bCs/>
          <w:color w:val="000000" w:themeColor="text1"/>
          <w:sz w:val="24"/>
          <w:szCs w:val="24"/>
          <w:lang w:val="zh-CN"/>
        </w:rPr>
      </w:pPr>
    </w:p>
    <w:p w:rsidR="00BC36C9" w:rsidRDefault="00BC36C9">
      <w:pPr>
        <w:autoSpaceDE w:val="0"/>
        <w:autoSpaceDN w:val="0"/>
        <w:adjustRightInd w:val="0"/>
        <w:spacing w:line="360" w:lineRule="auto"/>
        <w:ind w:firstLineChars="200" w:firstLine="480"/>
        <w:jc w:val="left"/>
        <w:rPr>
          <w:rFonts w:ascii="宋体" w:eastAsia="宋体" w:hAnsi="宋体" w:cs="宋体"/>
          <w:bCs/>
          <w:color w:val="000000" w:themeColor="text1"/>
          <w:sz w:val="24"/>
          <w:szCs w:val="24"/>
          <w:lang w:val="zh-CN"/>
        </w:rPr>
      </w:pPr>
    </w:p>
    <w:p w:rsidR="00BC36C9" w:rsidRDefault="009B7E34">
      <w:pPr>
        <w:autoSpaceDE w:val="0"/>
        <w:autoSpaceDN w:val="0"/>
        <w:adjustRightInd w:val="0"/>
        <w:spacing w:line="360" w:lineRule="auto"/>
        <w:ind w:firstLineChars="1600" w:firstLine="3840"/>
        <w:jc w:val="left"/>
        <w:rPr>
          <w:rFonts w:ascii="宋体" w:eastAsia="宋体" w:hAnsi="宋体" w:cs="宋体"/>
          <w:bCs/>
          <w:color w:val="000000" w:themeColor="text1"/>
          <w:sz w:val="24"/>
          <w:szCs w:val="24"/>
          <w:lang w:val="zh-CN"/>
        </w:rPr>
      </w:pPr>
      <w:r>
        <w:rPr>
          <w:rFonts w:ascii="宋体" w:eastAsia="宋体" w:hAnsi="宋体" w:cs="宋体" w:hint="eastAsia"/>
          <w:bCs/>
          <w:color w:val="000000" w:themeColor="text1"/>
          <w:sz w:val="24"/>
          <w:szCs w:val="24"/>
          <w:lang w:val="zh-CN"/>
        </w:rPr>
        <w:t>单位名称（盖章）：</w:t>
      </w:r>
    </w:p>
    <w:p w:rsidR="00BC36C9" w:rsidRDefault="009B7E34">
      <w:pPr>
        <w:autoSpaceDE w:val="0"/>
        <w:autoSpaceDN w:val="0"/>
        <w:adjustRightInd w:val="0"/>
        <w:spacing w:line="360" w:lineRule="auto"/>
        <w:ind w:firstLineChars="1600" w:firstLine="3840"/>
        <w:jc w:val="left"/>
        <w:rPr>
          <w:rFonts w:ascii="宋体" w:eastAsia="宋体" w:hAnsi="宋体" w:cs="宋体"/>
          <w:bCs/>
          <w:color w:val="000000" w:themeColor="text1"/>
          <w:sz w:val="24"/>
          <w:szCs w:val="24"/>
          <w:lang w:val="zh-CN"/>
        </w:rPr>
      </w:pPr>
      <w:r>
        <w:rPr>
          <w:rFonts w:ascii="宋体" w:eastAsia="宋体" w:hAnsi="宋体" w:cs="宋体" w:hint="eastAsia"/>
          <w:bCs/>
          <w:color w:val="000000" w:themeColor="text1"/>
          <w:sz w:val="24"/>
          <w:szCs w:val="24"/>
          <w:lang w:val="zh-CN"/>
        </w:rPr>
        <w:t>日  期：</w:t>
      </w:r>
    </w:p>
    <w:p w:rsidR="00BC36C9" w:rsidRDefault="00BC36C9">
      <w:pPr>
        <w:adjustRightInd w:val="0"/>
        <w:snapToGrid w:val="0"/>
        <w:spacing w:line="360" w:lineRule="auto"/>
        <w:ind w:firstLine="480"/>
        <w:jc w:val="left"/>
        <w:rPr>
          <w:rFonts w:ascii="宋体" w:eastAsia="宋体" w:hAnsi="宋体" w:cs="宋体"/>
          <w:color w:val="000000" w:themeColor="text1"/>
          <w:sz w:val="24"/>
          <w:szCs w:val="24"/>
        </w:rPr>
      </w:pPr>
    </w:p>
    <w:p w:rsidR="00BC36C9" w:rsidRDefault="00BC36C9">
      <w:pPr>
        <w:autoSpaceDE w:val="0"/>
        <w:autoSpaceDN w:val="0"/>
        <w:adjustRightInd w:val="0"/>
        <w:spacing w:line="360" w:lineRule="auto"/>
        <w:ind w:firstLine="480"/>
        <w:jc w:val="left"/>
        <w:rPr>
          <w:rFonts w:ascii="宋体" w:eastAsia="宋体" w:hAnsi="宋体" w:cs="宋体"/>
          <w:bCs/>
          <w:color w:val="000000" w:themeColor="text1"/>
          <w:sz w:val="24"/>
          <w:szCs w:val="24"/>
          <w:lang w:val="zh-CN"/>
        </w:rPr>
      </w:pPr>
    </w:p>
    <w:p w:rsidR="00BC36C9" w:rsidRDefault="00BC36C9">
      <w:pPr>
        <w:autoSpaceDE w:val="0"/>
        <w:autoSpaceDN w:val="0"/>
        <w:adjustRightInd w:val="0"/>
        <w:spacing w:line="360" w:lineRule="auto"/>
        <w:ind w:firstLine="480"/>
        <w:jc w:val="left"/>
        <w:rPr>
          <w:rFonts w:ascii="宋体" w:eastAsia="宋体" w:hAnsi="宋体" w:cs="宋体"/>
          <w:bCs/>
          <w:color w:val="000000" w:themeColor="text1"/>
          <w:sz w:val="24"/>
          <w:szCs w:val="24"/>
          <w:lang w:val="zh-CN"/>
        </w:rPr>
      </w:pPr>
    </w:p>
    <w:p w:rsidR="00BC36C9" w:rsidRDefault="00BC36C9">
      <w:pPr>
        <w:autoSpaceDE w:val="0"/>
        <w:autoSpaceDN w:val="0"/>
        <w:adjustRightInd w:val="0"/>
        <w:spacing w:line="360" w:lineRule="auto"/>
        <w:ind w:firstLine="480"/>
        <w:jc w:val="left"/>
        <w:rPr>
          <w:rFonts w:ascii="宋体" w:eastAsia="宋体" w:hAnsi="宋体" w:cs="宋体"/>
          <w:bCs/>
          <w:color w:val="000000" w:themeColor="text1"/>
          <w:sz w:val="24"/>
          <w:szCs w:val="24"/>
          <w:lang w:val="zh-CN"/>
        </w:rPr>
      </w:pPr>
    </w:p>
    <w:p w:rsidR="00BC36C9" w:rsidRDefault="009B7E34">
      <w:pPr>
        <w:autoSpaceDE w:val="0"/>
        <w:autoSpaceDN w:val="0"/>
        <w:adjustRightInd w:val="0"/>
        <w:spacing w:line="360" w:lineRule="auto"/>
        <w:ind w:firstLine="480"/>
        <w:jc w:val="left"/>
        <w:rPr>
          <w:rFonts w:ascii="宋体" w:eastAsia="宋体" w:hAnsi="宋体" w:cs="宋体"/>
          <w:bCs/>
          <w:color w:val="000000" w:themeColor="text1"/>
          <w:sz w:val="24"/>
          <w:szCs w:val="24"/>
          <w:lang w:val="zh-CN"/>
        </w:rPr>
      </w:pPr>
      <w:r>
        <w:rPr>
          <w:rFonts w:ascii="宋体" w:eastAsia="宋体" w:hAnsi="宋体" w:cs="宋体" w:hint="eastAsia"/>
          <w:bCs/>
          <w:color w:val="000000" w:themeColor="text1"/>
          <w:sz w:val="24"/>
          <w:szCs w:val="24"/>
          <w:lang w:val="zh-CN"/>
        </w:rPr>
        <w:t>注：</w:t>
      </w:r>
      <w:r>
        <w:rPr>
          <w:rFonts w:ascii="宋体" w:eastAsia="宋体" w:hAnsi="宋体" w:cs="宋体" w:hint="eastAsia"/>
          <w:bCs/>
          <w:color w:val="000000" w:themeColor="text1"/>
          <w:sz w:val="24"/>
          <w:szCs w:val="24"/>
        </w:rPr>
        <w:t>1.</w:t>
      </w:r>
      <w:r>
        <w:rPr>
          <w:rFonts w:ascii="宋体" w:eastAsia="宋体" w:hAnsi="宋体" w:cs="宋体" w:hint="eastAsia"/>
          <w:bCs/>
          <w:color w:val="000000" w:themeColor="text1"/>
          <w:sz w:val="24"/>
          <w:szCs w:val="24"/>
          <w:lang w:val="zh-CN"/>
        </w:rPr>
        <w:t>投标人应仔细阅读《财政部 民政部 中国残疾人联合会关于促进残疾人就业政府采购政策的通知》，并如实填写本表，符合条件的投标人未按上述要求提供、填写的，评审时不予以考虑。</w:t>
      </w:r>
    </w:p>
    <w:p w:rsidR="00BC36C9" w:rsidRDefault="009B7E34">
      <w:pPr>
        <w:autoSpaceDE w:val="0"/>
        <w:autoSpaceDN w:val="0"/>
        <w:adjustRightInd w:val="0"/>
        <w:spacing w:line="360" w:lineRule="auto"/>
        <w:ind w:firstLineChars="20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2.如不是该类企业则不需提供相关声明，若提供虚假材料谋取中标、成交的，将按照《中华人民共和国政府采购法》第七十七条规定对投标人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rsidR="00BC36C9" w:rsidRDefault="00BC36C9">
      <w:pPr>
        <w:autoSpaceDE w:val="0"/>
        <w:autoSpaceDN w:val="0"/>
        <w:adjustRightInd w:val="0"/>
        <w:spacing w:line="360" w:lineRule="auto"/>
        <w:ind w:firstLineChars="200" w:firstLine="482"/>
        <w:jc w:val="left"/>
        <w:rPr>
          <w:rFonts w:ascii="宋体" w:eastAsia="宋体" w:hAnsi="宋体" w:cs="宋体"/>
          <w:b/>
          <w:color w:val="000000" w:themeColor="text1"/>
          <w:sz w:val="24"/>
          <w:szCs w:val="24"/>
          <w:lang w:val="zh-CN"/>
        </w:rPr>
      </w:pPr>
    </w:p>
    <w:p w:rsidR="00BC36C9" w:rsidRDefault="009B7E34">
      <w:pPr>
        <w:spacing w:line="360" w:lineRule="auto"/>
        <w:rPr>
          <w:rFonts w:ascii="宋体" w:eastAsia="宋体" w:hAnsi="宋体" w:cs="宋体"/>
          <w:b/>
          <w:bCs/>
          <w:color w:val="000000" w:themeColor="text1"/>
          <w:sz w:val="30"/>
          <w:szCs w:val="30"/>
        </w:rPr>
      </w:pPr>
      <w:r>
        <w:rPr>
          <w:rFonts w:ascii="宋体" w:eastAsia="宋体" w:hAnsi="宋体" w:cs="宋体" w:hint="eastAsia"/>
          <w:b/>
          <w:bCs/>
          <w:color w:val="000000" w:themeColor="text1"/>
          <w:sz w:val="30"/>
          <w:szCs w:val="30"/>
        </w:rPr>
        <w:lastRenderedPageBreak/>
        <w:t>附件8：</w:t>
      </w:r>
    </w:p>
    <w:p w:rsidR="00BC36C9" w:rsidRDefault="009B7E34">
      <w:pPr>
        <w:pStyle w:val="aa"/>
        <w:rPr>
          <w:b/>
          <w:color w:val="000000" w:themeColor="text1"/>
          <w:sz w:val="32"/>
          <w:szCs w:val="32"/>
        </w:rPr>
      </w:pPr>
      <w:r>
        <w:rPr>
          <w:rFonts w:hint="eastAsia"/>
          <w:b/>
          <w:color w:val="000000" w:themeColor="text1"/>
          <w:sz w:val="32"/>
          <w:szCs w:val="32"/>
        </w:rPr>
        <w:t>监狱企业证明文件</w:t>
      </w:r>
    </w:p>
    <w:p w:rsidR="00BC36C9" w:rsidRDefault="009B7E34">
      <w:pPr>
        <w:spacing w:line="360" w:lineRule="auto"/>
        <w:ind w:firstLineChars="20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rsidR="00BC36C9" w:rsidRDefault="009B7E34">
      <w:pPr>
        <w:spacing w:line="360" w:lineRule="auto"/>
        <w:ind w:firstLineChars="200" w:firstLine="480"/>
        <w:jc w:val="left"/>
        <w:rPr>
          <w:rFonts w:ascii="宋体" w:eastAsia="宋体" w:hAnsi="宋体" w:cs="宋体"/>
          <w:b/>
          <w:bCs/>
          <w:color w:val="000000" w:themeColor="text1"/>
          <w:sz w:val="24"/>
          <w:szCs w:val="24"/>
        </w:rPr>
      </w:pPr>
      <w:r>
        <w:rPr>
          <w:rFonts w:ascii="宋体" w:eastAsia="宋体" w:hAnsi="宋体" w:cs="宋体" w:hint="eastAsia"/>
          <w:color w:val="000000" w:themeColor="text1"/>
          <w:sz w:val="24"/>
          <w:szCs w:val="24"/>
        </w:rPr>
        <w:t>监狱企业参加政府采购活动时，应当提供由省级以上监狱管理局、戒毒管理局（含新疆生产建设兵团）出具的属于监狱企业的证明文件。</w:t>
      </w:r>
    </w:p>
    <w:p w:rsidR="00BC36C9" w:rsidRDefault="00BC36C9">
      <w:pPr>
        <w:spacing w:line="360" w:lineRule="auto"/>
        <w:ind w:firstLine="562"/>
        <w:jc w:val="left"/>
        <w:rPr>
          <w:rFonts w:ascii="宋体" w:eastAsia="宋体" w:hAnsi="宋体" w:cs="宋体"/>
          <w:b/>
          <w:bCs/>
          <w:color w:val="000000" w:themeColor="text1"/>
          <w:sz w:val="24"/>
          <w:szCs w:val="24"/>
        </w:rPr>
      </w:pPr>
    </w:p>
    <w:p w:rsidR="00BC36C9" w:rsidRDefault="00BC36C9">
      <w:pPr>
        <w:spacing w:line="360" w:lineRule="auto"/>
        <w:ind w:firstLine="562"/>
        <w:jc w:val="left"/>
        <w:rPr>
          <w:rFonts w:ascii="宋体" w:eastAsia="宋体" w:hAnsi="宋体" w:cs="宋体"/>
          <w:b/>
          <w:bCs/>
          <w:color w:val="000000" w:themeColor="text1"/>
          <w:sz w:val="24"/>
          <w:szCs w:val="24"/>
        </w:rPr>
      </w:pPr>
    </w:p>
    <w:p w:rsidR="00BC36C9" w:rsidRDefault="00BC36C9">
      <w:pPr>
        <w:spacing w:line="360" w:lineRule="auto"/>
        <w:ind w:firstLine="562"/>
        <w:jc w:val="left"/>
        <w:rPr>
          <w:rFonts w:ascii="宋体" w:eastAsia="宋体" w:hAnsi="宋体" w:cs="宋体"/>
          <w:b/>
          <w:bCs/>
          <w:color w:val="000000" w:themeColor="text1"/>
          <w:sz w:val="24"/>
          <w:szCs w:val="24"/>
        </w:rPr>
      </w:pPr>
    </w:p>
    <w:p w:rsidR="00BC36C9" w:rsidRDefault="009B7E34">
      <w:pPr>
        <w:adjustRightInd w:val="0"/>
        <w:snapToGrid w:val="0"/>
        <w:spacing w:line="360" w:lineRule="auto"/>
        <w:ind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说明：</w:t>
      </w:r>
    </w:p>
    <w:p w:rsidR="00BC36C9" w:rsidRDefault="009B7E34">
      <w:pPr>
        <w:adjustRightInd w:val="0"/>
        <w:snapToGrid w:val="0"/>
        <w:spacing w:line="360" w:lineRule="auto"/>
        <w:ind w:firstLine="480"/>
        <w:rPr>
          <w:rFonts w:ascii="宋体" w:eastAsia="宋体" w:hAnsi="宋体" w:cs="宋体"/>
          <w:bCs/>
          <w:color w:val="000000" w:themeColor="text1"/>
          <w:sz w:val="24"/>
          <w:szCs w:val="24"/>
        </w:rPr>
      </w:pPr>
      <w:r>
        <w:rPr>
          <w:rFonts w:ascii="宋体" w:eastAsia="宋体" w:hAnsi="宋体" w:cs="宋体" w:hint="eastAsia"/>
          <w:bCs/>
          <w:color w:val="000000" w:themeColor="text1"/>
          <w:sz w:val="24"/>
          <w:szCs w:val="24"/>
        </w:rPr>
        <w:t>1.无格式要求，由出具监狱企业证明的单位自行拟定；</w:t>
      </w:r>
    </w:p>
    <w:p w:rsidR="00BC36C9" w:rsidRDefault="009B7E34">
      <w:pPr>
        <w:adjustRightInd w:val="0"/>
        <w:snapToGrid w:val="0"/>
        <w:spacing w:line="360" w:lineRule="auto"/>
        <w:ind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2.如不是该类企业则不需提供相关声明，若提供虚假材料谋取中标、成交的，将按照《中华人民共和国政府采购法》第七十七条规定对投标人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rsidR="00BC36C9" w:rsidRDefault="00BC36C9">
      <w:pPr>
        <w:pStyle w:val="aa"/>
        <w:rPr>
          <w:color w:val="000000" w:themeColor="text1"/>
        </w:rPr>
      </w:pPr>
    </w:p>
    <w:p w:rsidR="00BC36C9" w:rsidRDefault="00BC36C9">
      <w:pPr>
        <w:spacing w:line="360" w:lineRule="auto"/>
        <w:ind w:firstLine="480"/>
        <w:jc w:val="left"/>
        <w:rPr>
          <w:rFonts w:hAnsi="宋体" w:cs="宋体"/>
          <w:color w:val="000000" w:themeColor="text1"/>
        </w:rPr>
      </w:pPr>
    </w:p>
    <w:p w:rsidR="00BC36C9" w:rsidRDefault="00BC36C9">
      <w:pPr>
        <w:pStyle w:val="aa"/>
        <w:rPr>
          <w:color w:val="000000" w:themeColor="text1"/>
        </w:rPr>
      </w:pPr>
    </w:p>
    <w:p w:rsidR="00BC36C9" w:rsidRDefault="00BC36C9">
      <w:pPr>
        <w:spacing w:line="360" w:lineRule="auto"/>
        <w:ind w:firstLine="480"/>
        <w:rPr>
          <w:rFonts w:hAnsi="宋体" w:cs="宋体"/>
          <w:color w:val="000000" w:themeColor="text1"/>
        </w:rPr>
      </w:pPr>
    </w:p>
    <w:p w:rsidR="00BC36C9" w:rsidRDefault="00BC36C9">
      <w:pPr>
        <w:pStyle w:val="aa"/>
        <w:rPr>
          <w:color w:val="000000" w:themeColor="text1"/>
        </w:rPr>
      </w:pPr>
    </w:p>
    <w:p w:rsidR="00BC36C9" w:rsidRDefault="00BC36C9">
      <w:pPr>
        <w:ind w:firstLine="480"/>
        <w:rPr>
          <w:color w:val="000000" w:themeColor="text1"/>
        </w:rPr>
      </w:pPr>
    </w:p>
    <w:p w:rsidR="00BC36C9" w:rsidRDefault="00BC36C9">
      <w:pPr>
        <w:ind w:firstLine="480"/>
        <w:rPr>
          <w:color w:val="000000" w:themeColor="text1"/>
        </w:rPr>
      </w:pPr>
    </w:p>
    <w:p w:rsidR="00BC36C9" w:rsidRDefault="00BC36C9">
      <w:pPr>
        <w:ind w:firstLine="480"/>
        <w:rPr>
          <w:color w:val="000000" w:themeColor="text1"/>
        </w:rPr>
      </w:pPr>
    </w:p>
    <w:p w:rsidR="00BC36C9" w:rsidRDefault="00BC36C9">
      <w:pPr>
        <w:ind w:firstLine="480"/>
        <w:rPr>
          <w:color w:val="000000" w:themeColor="text1"/>
        </w:rPr>
      </w:pPr>
    </w:p>
    <w:p w:rsidR="00BC36C9" w:rsidRDefault="00BC36C9">
      <w:pPr>
        <w:ind w:firstLine="480"/>
        <w:rPr>
          <w:color w:val="000000" w:themeColor="text1"/>
        </w:rPr>
      </w:pPr>
    </w:p>
    <w:p w:rsidR="00BC36C9" w:rsidRDefault="00BC36C9">
      <w:pPr>
        <w:ind w:firstLine="480"/>
        <w:rPr>
          <w:color w:val="000000" w:themeColor="text1"/>
        </w:rPr>
      </w:pPr>
    </w:p>
    <w:p w:rsidR="00BC36C9" w:rsidRDefault="009B7E34">
      <w:pPr>
        <w:spacing w:line="360" w:lineRule="auto"/>
        <w:rPr>
          <w:color w:val="000000" w:themeColor="text1"/>
        </w:rPr>
      </w:pPr>
      <w:r>
        <w:rPr>
          <w:rFonts w:ascii="宋体" w:eastAsia="宋体" w:hAnsi="宋体" w:cs="宋体" w:hint="eastAsia"/>
          <w:b/>
          <w:bCs/>
          <w:color w:val="000000" w:themeColor="text1"/>
          <w:sz w:val="30"/>
          <w:szCs w:val="30"/>
        </w:rPr>
        <w:lastRenderedPageBreak/>
        <w:t xml:space="preserve">附件9     </w:t>
      </w:r>
      <w:r>
        <w:rPr>
          <w:rFonts w:hint="eastAsia"/>
          <w:color w:val="000000" w:themeColor="text1"/>
        </w:rPr>
        <w:t xml:space="preserve">           </w:t>
      </w:r>
    </w:p>
    <w:p w:rsidR="00BC36C9" w:rsidRDefault="00BC36C9">
      <w:pPr>
        <w:pStyle w:val="aff2"/>
        <w:spacing w:line="360" w:lineRule="auto"/>
        <w:ind w:firstLine="640"/>
        <w:rPr>
          <w:rFonts w:ascii="宋体" w:hAnsi="宋体" w:cs="宋体"/>
          <w:color w:val="000000" w:themeColor="text1"/>
          <w:sz w:val="32"/>
          <w:szCs w:val="32"/>
        </w:rPr>
      </w:pPr>
    </w:p>
    <w:p w:rsidR="00BC36C9" w:rsidRDefault="009B7E34">
      <w:pPr>
        <w:pStyle w:val="4"/>
        <w:spacing w:line="360" w:lineRule="auto"/>
        <w:ind w:firstLine="602"/>
        <w:jc w:val="center"/>
        <w:rPr>
          <w:rFonts w:hAnsi="宋体" w:cs="宋体"/>
          <w:b/>
          <w:color w:val="000000" w:themeColor="text1"/>
          <w:sz w:val="30"/>
          <w:szCs w:val="30"/>
        </w:rPr>
      </w:pPr>
      <w:r>
        <w:rPr>
          <w:rFonts w:hAnsi="宋体" w:cs="宋体" w:hint="eastAsia"/>
          <w:b/>
          <w:color w:val="000000" w:themeColor="text1"/>
          <w:sz w:val="30"/>
          <w:szCs w:val="30"/>
        </w:rPr>
        <w:t>不参与投标告知函</w:t>
      </w:r>
    </w:p>
    <w:p w:rsidR="00BC36C9" w:rsidRDefault="00BC36C9">
      <w:pPr>
        <w:pStyle w:val="aff2"/>
        <w:spacing w:line="360" w:lineRule="auto"/>
        <w:rPr>
          <w:rFonts w:ascii="宋体" w:hAnsi="宋体" w:cs="宋体"/>
          <w:color w:val="000000" w:themeColor="text1"/>
          <w:szCs w:val="24"/>
        </w:rPr>
      </w:pPr>
    </w:p>
    <w:p w:rsidR="00BC36C9" w:rsidRDefault="009B7E34">
      <w:pPr>
        <w:pStyle w:val="4"/>
        <w:spacing w:line="480" w:lineRule="auto"/>
        <w:ind w:firstLineChars="0" w:firstLine="0"/>
        <w:rPr>
          <w:rFonts w:hAnsi="宋体" w:cs="宋体"/>
          <w:b/>
          <w:color w:val="000000" w:themeColor="text1"/>
          <w:sz w:val="24"/>
          <w:szCs w:val="24"/>
        </w:rPr>
      </w:pPr>
      <w:r>
        <w:rPr>
          <w:rFonts w:hAnsi="宋体" w:cs="宋体" w:hint="eastAsia"/>
          <w:b/>
          <w:color w:val="000000" w:themeColor="text1"/>
          <w:sz w:val="24"/>
          <w:szCs w:val="24"/>
        </w:rPr>
        <w:t>陕西正翼项目管理咨询有限公司：</w:t>
      </w:r>
    </w:p>
    <w:p w:rsidR="00BC36C9" w:rsidRDefault="009B7E34">
      <w:pPr>
        <w:pStyle w:val="4"/>
        <w:spacing w:line="480" w:lineRule="auto"/>
        <w:ind w:firstLine="482"/>
        <w:rPr>
          <w:rFonts w:hAnsi="宋体" w:cs="宋体"/>
          <w:b/>
          <w:iCs/>
          <w:color w:val="000000" w:themeColor="text1"/>
          <w:sz w:val="24"/>
          <w:szCs w:val="24"/>
          <w:u w:val="single"/>
        </w:rPr>
      </w:pPr>
      <w:r>
        <w:rPr>
          <w:rFonts w:hAnsi="宋体" w:cs="宋体" w:hint="eastAsia"/>
          <w:b/>
          <w:color w:val="000000" w:themeColor="text1"/>
          <w:sz w:val="24"/>
          <w:szCs w:val="24"/>
        </w:rPr>
        <w:t>我公司</w:t>
      </w:r>
      <w:r>
        <w:rPr>
          <w:rFonts w:hAnsi="宋体" w:cs="宋体" w:hint="eastAsia"/>
          <w:b/>
          <w:color w:val="000000" w:themeColor="text1"/>
          <w:sz w:val="24"/>
          <w:szCs w:val="24"/>
          <w:u w:val="single"/>
        </w:rPr>
        <w:t xml:space="preserve">（       </w:t>
      </w:r>
      <w:r>
        <w:rPr>
          <w:rFonts w:hAnsi="宋体" w:cs="宋体" w:hint="eastAsia"/>
          <w:b/>
          <w:iCs/>
          <w:color w:val="000000" w:themeColor="text1"/>
          <w:sz w:val="24"/>
          <w:szCs w:val="24"/>
          <w:u w:val="single"/>
        </w:rPr>
        <w:t xml:space="preserve"> 公司名称  </w:t>
      </w:r>
      <w:r>
        <w:rPr>
          <w:rFonts w:hAnsi="宋体" w:cs="宋体" w:hint="eastAsia"/>
          <w:b/>
          <w:color w:val="000000" w:themeColor="text1"/>
          <w:sz w:val="24"/>
          <w:szCs w:val="24"/>
          <w:u w:val="single"/>
        </w:rPr>
        <w:t xml:space="preserve">      ）</w:t>
      </w:r>
      <w:r>
        <w:rPr>
          <w:rFonts w:hAnsi="宋体" w:cs="宋体" w:hint="eastAsia"/>
          <w:b/>
          <w:color w:val="000000" w:themeColor="text1"/>
          <w:sz w:val="24"/>
          <w:szCs w:val="24"/>
        </w:rPr>
        <w:t xml:space="preserve">于 </w:t>
      </w:r>
      <w:r>
        <w:rPr>
          <w:rFonts w:hAnsi="宋体" w:cs="宋体" w:hint="eastAsia"/>
          <w:b/>
          <w:color w:val="000000" w:themeColor="text1"/>
          <w:sz w:val="24"/>
          <w:szCs w:val="24"/>
          <w:u w:val="single"/>
        </w:rPr>
        <w:t xml:space="preserve">     </w:t>
      </w:r>
      <w:r>
        <w:rPr>
          <w:rFonts w:hAnsi="宋体" w:cs="宋体" w:hint="eastAsia"/>
          <w:b/>
          <w:color w:val="000000" w:themeColor="text1"/>
          <w:sz w:val="24"/>
          <w:szCs w:val="24"/>
        </w:rPr>
        <w:t>年</w:t>
      </w:r>
      <w:r>
        <w:rPr>
          <w:rFonts w:hAnsi="宋体" w:cs="宋体" w:hint="eastAsia"/>
          <w:b/>
          <w:color w:val="000000" w:themeColor="text1"/>
          <w:sz w:val="24"/>
          <w:szCs w:val="24"/>
          <w:u w:val="single"/>
        </w:rPr>
        <w:t xml:space="preserve">     </w:t>
      </w:r>
      <w:r>
        <w:rPr>
          <w:rFonts w:hAnsi="宋体" w:cs="宋体" w:hint="eastAsia"/>
          <w:b/>
          <w:color w:val="000000" w:themeColor="text1"/>
          <w:sz w:val="24"/>
          <w:szCs w:val="24"/>
        </w:rPr>
        <w:t>月</w:t>
      </w:r>
      <w:r>
        <w:rPr>
          <w:rFonts w:hAnsi="宋体" w:cs="宋体" w:hint="eastAsia"/>
          <w:b/>
          <w:color w:val="000000" w:themeColor="text1"/>
          <w:sz w:val="24"/>
          <w:szCs w:val="24"/>
          <w:u w:val="single"/>
        </w:rPr>
        <w:t xml:space="preserve">    </w:t>
      </w:r>
      <w:r>
        <w:rPr>
          <w:rFonts w:hAnsi="宋体" w:cs="宋体" w:hint="eastAsia"/>
          <w:b/>
          <w:color w:val="000000" w:themeColor="text1"/>
          <w:sz w:val="24"/>
          <w:szCs w:val="24"/>
        </w:rPr>
        <w:t xml:space="preserve"> 日，获取</w:t>
      </w:r>
      <w:r w:rsidR="00D0740D">
        <w:rPr>
          <w:rFonts w:hAnsi="宋体" w:cs="宋体" w:hint="eastAsia"/>
          <w:b/>
          <w:color w:val="000000" w:themeColor="text1"/>
          <w:sz w:val="24"/>
          <w:szCs w:val="24"/>
          <w:u w:val="single"/>
        </w:rPr>
        <w:t>西安市2025年城市更新重点区块实施计划与实施指引项目</w:t>
      </w:r>
      <w:r>
        <w:rPr>
          <w:rFonts w:hAnsi="宋体" w:cs="宋体" w:hint="eastAsia"/>
          <w:b/>
          <w:iCs/>
          <w:color w:val="000000" w:themeColor="text1"/>
          <w:sz w:val="24"/>
          <w:szCs w:val="24"/>
          <w:u w:val="single"/>
        </w:rPr>
        <w:t>(项目编号：ZY2025-ZB-GK1035)的</w:t>
      </w:r>
      <w:r>
        <w:rPr>
          <w:rFonts w:hAnsi="宋体" w:cs="宋体" w:hint="eastAsia"/>
          <w:b/>
          <w:color w:val="000000" w:themeColor="text1"/>
          <w:sz w:val="24"/>
          <w:szCs w:val="24"/>
        </w:rPr>
        <w:t>招标文件。</w:t>
      </w:r>
    </w:p>
    <w:p w:rsidR="00BC36C9" w:rsidRDefault="009B7E34">
      <w:pPr>
        <w:pStyle w:val="4"/>
        <w:spacing w:line="480" w:lineRule="auto"/>
        <w:ind w:firstLine="482"/>
        <w:rPr>
          <w:rFonts w:hAnsi="宋体" w:cs="宋体"/>
          <w:b/>
          <w:color w:val="000000" w:themeColor="text1"/>
          <w:sz w:val="24"/>
          <w:szCs w:val="24"/>
        </w:rPr>
      </w:pPr>
      <w:r>
        <w:rPr>
          <w:rFonts w:hAnsi="宋体" w:cs="宋体" w:hint="eastAsia"/>
          <w:b/>
          <w:color w:val="000000" w:themeColor="text1"/>
          <w:sz w:val="24"/>
          <w:szCs w:val="24"/>
        </w:rPr>
        <w:t>经研究，我公司决定不参与本项目后续的采购活动。</w:t>
      </w:r>
    </w:p>
    <w:p w:rsidR="00BC36C9" w:rsidRDefault="00BC36C9">
      <w:pPr>
        <w:pStyle w:val="aff2"/>
        <w:spacing w:line="360" w:lineRule="auto"/>
        <w:ind w:firstLineChars="0" w:firstLine="0"/>
        <w:rPr>
          <w:rFonts w:ascii="宋体" w:eastAsia="宋体" w:hAnsi="宋体" w:cs="宋体"/>
          <w:color w:val="000000" w:themeColor="text1"/>
          <w:sz w:val="24"/>
          <w:szCs w:val="24"/>
        </w:rPr>
      </w:pPr>
    </w:p>
    <w:p w:rsidR="00BC36C9" w:rsidRDefault="009B7E34">
      <w:pPr>
        <w:pStyle w:val="4"/>
        <w:spacing w:line="360" w:lineRule="auto"/>
        <w:ind w:firstLineChars="1300" w:firstLine="3132"/>
        <w:rPr>
          <w:rFonts w:hAnsi="宋体" w:cs="宋体"/>
          <w:b/>
          <w:color w:val="000000" w:themeColor="text1"/>
          <w:sz w:val="24"/>
          <w:szCs w:val="24"/>
          <w:u w:val="single"/>
        </w:rPr>
      </w:pPr>
      <w:r>
        <w:rPr>
          <w:rFonts w:hAnsi="宋体" w:cs="宋体" w:hint="eastAsia"/>
          <w:b/>
          <w:color w:val="000000" w:themeColor="text1"/>
          <w:sz w:val="24"/>
          <w:szCs w:val="24"/>
        </w:rPr>
        <w:t xml:space="preserve">公司名称（盖章）： </w:t>
      </w:r>
      <w:r>
        <w:rPr>
          <w:rFonts w:hAnsi="宋体" w:cs="宋体" w:hint="eastAsia"/>
          <w:b/>
          <w:color w:val="000000" w:themeColor="text1"/>
          <w:sz w:val="24"/>
          <w:szCs w:val="24"/>
          <w:u w:val="single"/>
        </w:rPr>
        <w:t xml:space="preserve">          </w:t>
      </w:r>
    </w:p>
    <w:p w:rsidR="00BC36C9" w:rsidRDefault="009B7E34">
      <w:pPr>
        <w:pStyle w:val="a5"/>
        <w:spacing w:line="360" w:lineRule="auto"/>
        <w:ind w:firstLineChars="1600" w:firstLine="3855"/>
        <w:rPr>
          <w:rFonts w:hAnsi="宋体" w:cs="宋体"/>
          <w:b/>
          <w:color w:val="000000" w:themeColor="text1"/>
          <w:szCs w:val="24"/>
        </w:rPr>
      </w:pPr>
      <w:r>
        <w:rPr>
          <w:rFonts w:hAnsi="宋体" w:cs="宋体" w:hint="eastAsia"/>
          <w:b/>
          <w:color w:val="000000" w:themeColor="text1"/>
          <w:szCs w:val="24"/>
          <w:u w:val="single"/>
        </w:rPr>
        <w:t xml:space="preserve">      </w:t>
      </w:r>
      <w:r>
        <w:rPr>
          <w:rFonts w:hAnsi="宋体" w:cs="宋体" w:hint="eastAsia"/>
          <w:b/>
          <w:color w:val="000000" w:themeColor="text1"/>
          <w:szCs w:val="24"/>
        </w:rPr>
        <w:t>年</w:t>
      </w:r>
      <w:r>
        <w:rPr>
          <w:rFonts w:hAnsi="宋体" w:cs="宋体" w:hint="eastAsia"/>
          <w:b/>
          <w:color w:val="000000" w:themeColor="text1"/>
          <w:szCs w:val="24"/>
          <w:u w:val="single"/>
        </w:rPr>
        <w:t xml:space="preserve">      </w:t>
      </w:r>
      <w:r>
        <w:rPr>
          <w:rFonts w:hAnsi="宋体" w:cs="宋体" w:hint="eastAsia"/>
          <w:b/>
          <w:color w:val="000000" w:themeColor="text1"/>
          <w:szCs w:val="24"/>
        </w:rPr>
        <w:t>月</w:t>
      </w:r>
      <w:r>
        <w:rPr>
          <w:rFonts w:hAnsi="宋体" w:cs="宋体" w:hint="eastAsia"/>
          <w:b/>
          <w:color w:val="000000" w:themeColor="text1"/>
          <w:szCs w:val="24"/>
          <w:u w:val="single"/>
        </w:rPr>
        <w:t xml:space="preserve">      </w:t>
      </w:r>
      <w:r>
        <w:rPr>
          <w:rFonts w:hAnsi="宋体" w:cs="宋体" w:hint="eastAsia"/>
          <w:b/>
          <w:color w:val="000000" w:themeColor="text1"/>
          <w:szCs w:val="24"/>
        </w:rPr>
        <w:t xml:space="preserve">日    </w:t>
      </w:r>
    </w:p>
    <w:p w:rsidR="00BC36C9" w:rsidRDefault="00BC36C9">
      <w:pPr>
        <w:pStyle w:val="a5"/>
        <w:spacing w:line="360" w:lineRule="auto"/>
        <w:ind w:firstLineChars="1600" w:firstLine="3855"/>
        <w:rPr>
          <w:rFonts w:hAnsi="宋体" w:cs="宋体"/>
          <w:b/>
          <w:color w:val="000000" w:themeColor="text1"/>
          <w:szCs w:val="24"/>
        </w:rPr>
      </w:pPr>
    </w:p>
    <w:p w:rsidR="00BC36C9" w:rsidRDefault="009B7E34">
      <w:pPr>
        <w:pStyle w:val="a5"/>
        <w:spacing w:line="360" w:lineRule="auto"/>
        <w:ind w:firstLineChars="0" w:firstLine="0"/>
        <w:rPr>
          <w:rFonts w:hAnsi="宋体" w:cs="宋体"/>
          <w:b/>
          <w:color w:val="000000" w:themeColor="text1"/>
          <w:szCs w:val="24"/>
        </w:rPr>
      </w:pPr>
      <w:r>
        <w:rPr>
          <w:rFonts w:hAnsi="宋体" w:cs="宋体" w:hint="eastAsia"/>
          <w:b/>
          <w:color w:val="000000" w:themeColor="text1"/>
          <w:szCs w:val="24"/>
        </w:rPr>
        <w:t xml:space="preserve">         </w:t>
      </w:r>
    </w:p>
    <w:p w:rsidR="00BC36C9" w:rsidRDefault="009B7E34">
      <w:pPr>
        <w:pStyle w:val="4"/>
        <w:spacing w:line="360" w:lineRule="auto"/>
        <w:ind w:firstLineChars="0" w:firstLine="0"/>
        <w:rPr>
          <w:rFonts w:hAnsi="宋体" w:cs="宋体"/>
          <w:b/>
          <w:color w:val="000000" w:themeColor="text1"/>
          <w:sz w:val="24"/>
          <w:szCs w:val="24"/>
        </w:rPr>
      </w:pPr>
      <w:r>
        <w:rPr>
          <w:rFonts w:hAnsi="宋体" w:cs="宋体" w:hint="eastAsia"/>
          <w:b/>
          <w:color w:val="000000" w:themeColor="text1"/>
          <w:sz w:val="24"/>
          <w:szCs w:val="24"/>
        </w:rPr>
        <w:t>注：1.根据《西安市财政局关于促进政府采购公平竞争优化营商环境的通知》（市财函〔2021〕431号）要求。投标人获取采购文件后，如不参与本项目投标，须在递交投标文件截止时间前，将《不参与投标告知函》签字盖章后，以PDF格式发回代理机构邮箱sxzyzbgs@163.com，并电话告知采购代理机构。否则，招标代理机构可以向财政部门反映情况并提供相应的佐证。投标人一年内累计出现三次该情形，将被监管部门记录为失信行为。</w:t>
      </w:r>
    </w:p>
    <w:p w:rsidR="00BC36C9" w:rsidRDefault="009B7E34">
      <w:pPr>
        <w:pStyle w:val="aff2"/>
        <w:spacing w:line="360" w:lineRule="auto"/>
        <w:ind w:firstLine="482"/>
        <w:rPr>
          <w:rFonts w:ascii="宋体" w:eastAsia="宋体" w:hAnsi="宋体" w:cs="宋体"/>
          <w:b/>
          <w:color w:val="000000" w:themeColor="text1"/>
          <w:kern w:val="0"/>
          <w:sz w:val="24"/>
          <w:szCs w:val="24"/>
        </w:rPr>
      </w:pPr>
      <w:r>
        <w:rPr>
          <w:rFonts w:ascii="宋体" w:eastAsia="宋体" w:hAnsi="宋体" w:cs="宋体" w:hint="eastAsia"/>
          <w:b/>
          <w:color w:val="000000" w:themeColor="text1"/>
          <w:kern w:val="0"/>
          <w:sz w:val="24"/>
          <w:szCs w:val="24"/>
        </w:rPr>
        <w:t>2.投标人继续参与采购活动的，投标文件内不列明《不参与投标告知函》。</w:t>
      </w:r>
    </w:p>
    <w:p w:rsidR="00BC36C9" w:rsidRDefault="00BC36C9">
      <w:pPr>
        <w:spacing w:line="360" w:lineRule="auto"/>
        <w:ind w:firstLineChars="200" w:firstLine="480"/>
        <w:rPr>
          <w:rFonts w:ascii="宋体" w:eastAsia="宋体" w:hAnsi="宋体"/>
          <w:color w:val="000000" w:themeColor="text1"/>
          <w:sz w:val="24"/>
          <w:szCs w:val="24"/>
        </w:rPr>
      </w:pPr>
    </w:p>
    <w:sectPr w:rsidR="00BC36C9">
      <w:head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60A9" w:rsidRDefault="00FE60A9">
      <w:r>
        <w:separator/>
      </w:r>
    </w:p>
  </w:endnote>
  <w:endnote w:type="continuationSeparator" w:id="0">
    <w:p w:rsidR="00FE60A9" w:rsidRDefault="00FE6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仿宋_GB2312">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altName w:val="方正楷体_GBK"/>
    <w:panose1 w:val="02010609060101010101"/>
    <w:charset w:val="86"/>
    <w:family w:val="modern"/>
    <w:pitch w:val="fixed"/>
    <w:sig w:usb0="800002BF" w:usb1="38CF7CFA" w:usb2="00000016" w:usb3="00000000" w:csb0="00040001" w:csb1="00000000"/>
  </w:font>
  <w:font w:name="微软雅黑">
    <w:altName w:val="黑体"/>
    <w:panose1 w:val="020B0503020204020204"/>
    <w:charset w:val="86"/>
    <w:family w:val="swiss"/>
    <w:pitch w:val="variable"/>
    <w:sig w:usb0="80000287" w:usb1="2ACF3C50" w:usb2="00000016" w:usb3="00000000" w:csb0="0004001F" w:csb1="00000000"/>
  </w:font>
  <w:font w:name="Malgun Gothic">
    <w:altName w:val="汉仪仿宋S"/>
    <w:panose1 w:val="020B0503020000020004"/>
    <w:charset w:val="81"/>
    <w:family w:val="swiss"/>
    <w:pitch w:val="variable"/>
    <w:sig w:usb0="9000002F" w:usb1="29D77CFB" w:usb2="00000012" w:usb3="00000000" w:csb0="00080001" w:csb1="00000000"/>
  </w:font>
  <w:font w:name="Segoe UI Symbol">
    <w:altName w:val="Noto Sans"/>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6C9" w:rsidRDefault="00BC36C9">
    <w:pPr>
      <w:pStyle w:val="af4"/>
      <w:jc w:val="center"/>
    </w:pPr>
  </w:p>
  <w:p w:rsidR="00BC36C9" w:rsidRDefault="00BC36C9">
    <w:pPr>
      <w:pStyle w:val="af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9551996"/>
    </w:sdtPr>
    <w:sdtEndPr/>
    <w:sdtContent>
      <w:p w:rsidR="00BC36C9" w:rsidRDefault="009B7E34">
        <w:pPr>
          <w:pStyle w:val="af4"/>
          <w:jc w:val="center"/>
        </w:pPr>
        <w:r>
          <w:fldChar w:fldCharType="begin"/>
        </w:r>
        <w:r>
          <w:instrText>PAGE   \* MERGEFORMAT</w:instrText>
        </w:r>
        <w:r>
          <w:fldChar w:fldCharType="separate"/>
        </w:r>
        <w:r w:rsidR="00FD1819" w:rsidRPr="00FD1819">
          <w:rPr>
            <w:noProof/>
            <w:lang w:val="zh-CN"/>
          </w:rPr>
          <w:t>59</w:t>
        </w:r>
        <w:r>
          <w:fldChar w:fldCharType="end"/>
        </w:r>
      </w:p>
    </w:sdtContent>
  </w:sdt>
  <w:p w:rsidR="00BC36C9" w:rsidRDefault="00BC36C9">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60A9" w:rsidRDefault="00FE60A9">
      <w:r>
        <w:separator/>
      </w:r>
    </w:p>
  </w:footnote>
  <w:footnote w:type="continuationSeparator" w:id="0">
    <w:p w:rsidR="00FE60A9" w:rsidRDefault="00FE60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6C9" w:rsidRDefault="009B7E34">
    <w:pPr>
      <w:pStyle w:val="af7"/>
      <w:jc w:val="left"/>
    </w:pPr>
    <w:r>
      <w:rPr>
        <w:rFonts w:hint="eastAsia"/>
      </w:rPr>
      <w:t>西安市2025年城市更新重点区块实施计划与实施指引</w:t>
    </w:r>
    <w:r w:rsidR="00D0740D">
      <w:rPr>
        <w:rFonts w:hint="eastAsia"/>
      </w:rPr>
      <w:t>项目</w:t>
    </w:r>
    <w:r>
      <w:t xml:space="preserve">                      </w:t>
    </w:r>
    <w:r>
      <w:rPr>
        <w:rFonts w:hint="eastAsia"/>
      </w:rPr>
      <w:t xml:space="preserve">      </w:t>
    </w:r>
    <w:r w:rsidR="00D0740D">
      <w:t xml:space="preserve">    </w:t>
    </w:r>
    <w:r>
      <w:t>招标文件</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6C9" w:rsidRDefault="009B7E34">
    <w:pPr>
      <w:pStyle w:val="af7"/>
      <w:jc w:val="left"/>
    </w:pPr>
    <w:r>
      <w:rPr>
        <w:rFonts w:hint="eastAsia"/>
      </w:rPr>
      <w:t>西安市2025年城市更新重点区块实施计划与实施指引</w:t>
    </w:r>
    <w:r>
      <w:t xml:space="preserve">                      </w:t>
    </w:r>
    <w:r>
      <w:rPr>
        <w:rFonts w:hint="eastAsia"/>
      </w:rPr>
      <w:t xml:space="preserve">               </w:t>
    </w:r>
    <w:r>
      <w:t>招标文件</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734F8E"/>
    <w:multiLevelType w:val="singleLevel"/>
    <w:tmpl w:val="2E734F8E"/>
    <w:lvl w:ilvl="0">
      <w:start w:val="6"/>
      <w:numFmt w:val="chineseCounting"/>
      <w:suff w:val="nothing"/>
      <w:lvlText w:val="%1、"/>
      <w:lvlJc w:val="left"/>
      <w:rPr>
        <w:rFonts w:hint="eastAsia"/>
      </w:rPr>
    </w:lvl>
  </w:abstractNum>
  <w:abstractNum w:abstractNumId="1" w15:restartNumberingAfterBreak="0">
    <w:nsid w:val="484717CC"/>
    <w:multiLevelType w:val="multilevel"/>
    <w:tmpl w:val="484717CC"/>
    <w:lvl w:ilvl="0">
      <w:start w:val="1"/>
      <w:numFmt w:val="chineseCountingThousand"/>
      <w:pStyle w:val="a"/>
      <w:lvlText w:val="第%1章  "/>
      <w:lvlJc w:val="left"/>
      <w:pPr>
        <w:ind w:left="432" w:hanging="432"/>
      </w:pPr>
      <w:rPr>
        <w:rFonts w:ascii="Arial" w:eastAsia="宋体" w:hAnsi="Arial" w:cs="Times New Roman" w:hint="default"/>
        <w:b/>
        <w:i w:val="0"/>
        <w:sz w:val="44"/>
      </w:rPr>
    </w:lvl>
    <w:lvl w:ilvl="1">
      <w:start w:val="1"/>
      <w:numFmt w:val="decimal"/>
      <w:pStyle w:val="a0"/>
      <w:suff w:val="space"/>
      <w:lvlText w:val="%2."/>
      <w:lvlJc w:val="left"/>
      <w:rPr>
        <w:rFonts w:ascii="Times New Roman" w:eastAsia="宋体" w:hAnsi="Times New Roman" w:cs="Times New Roman" w:hint="default"/>
        <w:b w:val="0"/>
        <w:i w:val="0"/>
        <w:sz w:val="28"/>
      </w:rPr>
    </w:lvl>
    <w:lvl w:ilvl="2">
      <w:start w:val="1"/>
      <w:numFmt w:val="decimal"/>
      <w:suff w:val="space"/>
      <w:lvlText w:val="%2.%3"/>
      <w:lvlJc w:val="left"/>
      <w:rPr>
        <w:rFonts w:ascii="Times New Roman" w:eastAsia="宋体" w:hAnsi="Times New Roman" w:cs="Times New Roman" w:hint="default"/>
        <w:b w:val="0"/>
        <w:i w:val="0"/>
        <w:sz w:val="24"/>
      </w:rPr>
    </w:lvl>
    <w:lvl w:ilvl="3">
      <w:start w:val="1"/>
      <w:numFmt w:val="decimal"/>
      <w:suff w:val="space"/>
      <w:lvlText w:val="%2.%3.%4"/>
      <w:lvlJc w:val="left"/>
      <w:pPr>
        <w:ind w:left="483" w:firstLine="510"/>
      </w:pPr>
      <w:rPr>
        <w:rFonts w:ascii="Times New Roman" w:eastAsia="宋体" w:hAnsi="Times New Roman" w:cs="Times New Roman" w:hint="default"/>
        <w:b w:val="0"/>
        <w:i w:val="0"/>
        <w:iCs w:val="0"/>
        <w:caps w:val="0"/>
        <w:smallCaps w:val="0"/>
        <w:strike w:val="0"/>
        <w:dstrike w:val="0"/>
        <w:vanish w:val="0"/>
        <w:color w:val="000000"/>
        <w:spacing w:val="0"/>
        <w:position w:val="0"/>
        <w:sz w:val="24"/>
        <w:u w:val="none"/>
        <w:vertAlign w:val="baseline"/>
      </w:rPr>
    </w:lvl>
    <w:lvl w:ilvl="4">
      <w:start w:val="1"/>
      <w:numFmt w:val="decimal"/>
      <w:lvlText w:val="%2.%3.%4.%5"/>
      <w:lvlJc w:val="left"/>
      <w:pPr>
        <w:ind w:left="1008" w:hanging="1008"/>
      </w:pPr>
      <w:rPr>
        <w:rFonts w:ascii="Arial" w:eastAsia="宋体" w:hAnsi="Arial" w:cs="Times New Roman" w:hint="default"/>
        <w:b w:val="0"/>
        <w:i w:val="0"/>
        <w:sz w:val="28"/>
      </w:rPr>
    </w:lvl>
    <w:lvl w:ilvl="5">
      <w:start w:val="1"/>
      <w:numFmt w:val="decimal"/>
      <w:lvlText w:val="（%6）"/>
      <w:lvlJc w:val="left"/>
      <w:pPr>
        <w:ind w:left="227" w:hanging="227"/>
      </w:pPr>
      <w:rPr>
        <w:rFonts w:cs="Times New Roman" w:hint="eastAsia"/>
        <w:b w:val="0"/>
        <w:i w:val="0"/>
        <w:iCs w:val="0"/>
        <w:caps w:val="0"/>
        <w:smallCaps w:val="0"/>
        <w:strike w:val="0"/>
        <w:dstrike w:val="0"/>
        <w:vanish w:val="0"/>
        <w:color w:val="000000"/>
        <w:spacing w:val="0"/>
        <w:position w:val="0"/>
        <w:u w:val="none"/>
        <w:vertAlign w:val="baseline"/>
      </w:rPr>
    </w:lvl>
    <w:lvl w:ilvl="6">
      <w:start w:val="1"/>
      <w:numFmt w:val="decimal"/>
      <w:lvlText w:val="%7）"/>
      <w:lvlJc w:val="left"/>
      <w:pPr>
        <w:ind w:left="1296" w:hanging="1296"/>
      </w:pPr>
      <w:rPr>
        <w:rFonts w:ascii="Arial" w:eastAsia="宋体" w:hAnsi="Arial" w:cs="Times New Roman" w:hint="default"/>
        <w:b w:val="0"/>
        <w:i w:val="0"/>
        <w:sz w:val="28"/>
      </w:rPr>
    </w:lvl>
    <w:lvl w:ilvl="7">
      <w:start w:val="1"/>
      <w:numFmt w:val="lowerLetter"/>
      <w:lvlText w:val="%8"/>
      <w:lvlJc w:val="left"/>
      <w:pPr>
        <w:ind w:left="1440" w:hanging="1440"/>
      </w:pPr>
      <w:rPr>
        <w:rFonts w:ascii="Arial" w:eastAsia="宋体" w:hAnsi="Arial" w:cs="Times New Roman" w:hint="default"/>
        <w:b w:val="0"/>
        <w:i w:val="0"/>
        <w:sz w:val="28"/>
      </w:rPr>
    </w:lvl>
    <w:lvl w:ilvl="8">
      <w:start w:val="1"/>
      <w:numFmt w:val="bullet"/>
      <w:lvlText w:val=""/>
      <w:lvlJc w:val="left"/>
      <w:pPr>
        <w:ind w:left="1584" w:hanging="1584"/>
      </w:pPr>
      <w:rPr>
        <w:rFonts w:ascii="Wingdings" w:eastAsia="宋体" w:hAnsi="Wingdings" w:hint="default"/>
        <w:b w:val="0"/>
        <w:i w:val="0"/>
        <w:sz w:val="28"/>
      </w:rPr>
    </w:lvl>
  </w:abstractNum>
  <w:abstractNum w:abstractNumId="2" w15:restartNumberingAfterBreak="0">
    <w:nsid w:val="5B32CE90"/>
    <w:multiLevelType w:val="singleLevel"/>
    <w:tmpl w:val="5B32CE90"/>
    <w:lvl w:ilvl="0">
      <w:start w:val="2"/>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FkMjMxNTVhMzRjYzFiMjFiZGZmMDNkODNlMDg2NDYifQ=="/>
  </w:docVars>
  <w:rsids>
    <w:rsidRoot w:val="007F431E"/>
    <w:rsid w:val="8F67796C"/>
    <w:rsid w:val="9FF68AF6"/>
    <w:rsid w:val="A6FEB7C6"/>
    <w:rsid w:val="ABFD6D7C"/>
    <w:rsid w:val="B7773E0F"/>
    <w:rsid w:val="BBDD0163"/>
    <w:rsid w:val="BFEF281B"/>
    <w:rsid w:val="CFDF850B"/>
    <w:rsid w:val="CFEDC604"/>
    <w:rsid w:val="CFFF9391"/>
    <w:rsid w:val="E5DF8346"/>
    <w:rsid w:val="F9D97752"/>
    <w:rsid w:val="FAFF98A2"/>
    <w:rsid w:val="FBC40008"/>
    <w:rsid w:val="FBE7610E"/>
    <w:rsid w:val="FBEF34F3"/>
    <w:rsid w:val="FBF7052F"/>
    <w:rsid w:val="FEF5B3A6"/>
    <w:rsid w:val="FFD7CA9E"/>
    <w:rsid w:val="00000095"/>
    <w:rsid w:val="00005186"/>
    <w:rsid w:val="00006935"/>
    <w:rsid w:val="00006AD3"/>
    <w:rsid w:val="00007247"/>
    <w:rsid w:val="0001002E"/>
    <w:rsid w:val="0001544F"/>
    <w:rsid w:val="00015721"/>
    <w:rsid w:val="0002011F"/>
    <w:rsid w:val="0002088E"/>
    <w:rsid w:val="000214F7"/>
    <w:rsid w:val="0002441A"/>
    <w:rsid w:val="0002491F"/>
    <w:rsid w:val="000305FC"/>
    <w:rsid w:val="00042C12"/>
    <w:rsid w:val="00042CAC"/>
    <w:rsid w:val="000444F7"/>
    <w:rsid w:val="00045C64"/>
    <w:rsid w:val="0004665F"/>
    <w:rsid w:val="00050BB3"/>
    <w:rsid w:val="00051F90"/>
    <w:rsid w:val="00052845"/>
    <w:rsid w:val="00053D68"/>
    <w:rsid w:val="00054D1D"/>
    <w:rsid w:val="000579D1"/>
    <w:rsid w:val="000616AD"/>
    <w:rsid w:val="0006191D"/>
    <w:rsid w:val="000636FA"/>
    <w:rsid w:val="00063BD7"/>
    <w:rsid w:val="00065817"/>
    <w:rsid w:val="000660F4"/>
    <w:rsid w:val="00073AFD"/>
    <w:rsid w:val="00073D55"/>
    <w:rsid w:val="000757FE"/>
    <w:rsid w:val="00075E88"/>
    <w:rsid w:val="00081137"/>
    <w:rsid w:val="000828AA"/>
    <w:rsid w:val="00083D44"/>
    <w:rsid w:val="00084222"/>
    <w:rsid w:val="000848D7"/>
    <w:rsid w:val="00087BE1"/>
    <w:rsid w:val="00087F76"/>
    <w:rsid w:val="000908F7"/>
    <w:rsid w:val="00094350"/>
    <w:rsid w:val="000A1514"/>
    <w:rsid w:val="000A2FF7"/>
    <w:rsid w:val="000A337D"/>
    <w:rsid w:val="000A58F9"/>
    <w:rsid w:val="000B0F89"/>
    <w:rsid w:val="000B385D"/>
    <w:rsid w:val="000B3A1F"/>
    <w:rsid w:val="000B4072"/>
    <w:rsid w:val="000C11CD"/>
    <w:rsid w:val="000C706E"/>
    <w:rsid w:val="000C7102"/>
    <w:rsid w:val="000C7247"/>
    <w:rsid w:val="000C7F3C"/>
    <w:rsid w:val="000D1843"/>
    <w:rsid w:val="000D34F0"/>
    <w:rsid w:val="000D4833"/>
    <w:rsid w:val="000D7581"/>
    <w:rsid w:val="000E0F21"/>
    <w:rsid w:val="000E28BA"/>
    <w:rsid w:val="000E34FC"/>
    <w:rsid w:val="000E4B74"/>
    <w:rsid w:val="000E5FB7"/>
    <w:rsid w:val="000F30C2"/>
    <w:rsid w:val="000F31F9"/>
    <w:rsid w:val="000F6AFD"/>
    <w:rsid w:val="000F6BF1"/>
    <w:rsid w:val="000F7474"/>
    <w:rsid w:val="001007FA"/>
    <w:rsid w:val="00100882"/>
    <w:rsid w:val="00102ED3"/>
    <w:rsid w:val="00106D11"/>
    <w:rsid w:val="00111687"/>
    <w:rsid w:val="00113AB5"/>
    <w:rsid w:val="00115866"/>
    <w:rsid w:val="00115D57"/>
    <w:rsid w:val="00115DFC"/>
    <w:rsid w:val="00116723"/>
    <w:rsid w:val="00121FA8"/>
    <w:rsid w:val="00125575"/>
    <w:rsid w:val="00127213"/>
    <w:rsid w:val="001315C9"/>
    <w:rsid w:val="001317CB"/>
    <w:rsid w:val="00132705"/>
    <w:rsid w:val="001334B0"/>
    <w:rsid w:val="00136A69"/>
    <w:rsid w:val="0013720D"/>
    <w:rsid w:val="0013764E"/>
    <w:rsid w:val="001408EB"/>
    <w:rsid w:val="00140919"/>
    <w:rsid w:val="00142ADC"/>
    <w:rsid w:val="00143FB4"/>
    <w:rsid w:val="00145036"/>
    <w:rsid w:val="00145910"/>
    <w:rsid w:val="00150D6A"/>
    <w:rsid w:val="001538FB"/>
    <w:rsid w:val="00157D9D"/>
    <w:rsid w:val="00160407"/>
    <w:rsid w:val="001604DB"/>
    <w:rsid w:val="00160C2A"/>
    <w:rsid w:val="001642BF"/>
    <w:rsid w:val="00171817"/>
    <w:rsid w:val="0017485B"/>
    <w:rsid w:val="00176045"/>
    <w:rsid w:val="00176B30"/>
    <w:rsid w:val="001801A1"/>
    <w:rsid w:val="0018136D"/>
    <w:rsid w:val="00186216"/>
    <w:rsid w:val="00186E24"/>
    <w:rsid w:val="001919E3"/>
    <w:rsid w:val="00196EC3"/>
    <w:rsid w:val="001A0658"/>
    <w:rsid w:val="001A3769"/>
    <w:rsid w:val="001B1B31"/>
    <w:rsid w:val="001B4D8A"/>
    <w:rsid w:val="001B7A28"/>
    <w:rsid w:val="001C0257"/>
    <w:rsid w:val="001C0A71"/>
    <w:rsid w:val="001C3F19"/>
    <w:rsid w:val="001C68AD"/>
    <w:rsid w:val="001D0723"/>
    <w:rsid w:val="001D322F"/>
    <w:rsid w:val="001D75A7"/>
    <w:rsid w:val="001D7A9B"/>
    <w:rsid w:val="001D7EC6"/>
    <w:rsid w:val="001E3D94"/>
    <w:rsid w:val="001E52C9"/>
    <w:rsid w:val="001F1ED7"/>
    <w:rsid w:val="001F5A7C"/>
    <w:rsid w:val="00201987"/>
    <w:rsid w:val="00202C01"/>
    <w:rsid w:val="002046DA"/>
    <w:rsid w:val="00206283"/>
    <w:rsid w:val="0021031C"/>
    <w:rsid w:val="0021084F"/>
    <w:rsid w:val="0021317E"/>
    <w:rsid w:val="00213FC9"/>
    <w:rsid w:val="00217AA0"/>
    <w:rsid w:val="00223356"/>
    <w:rsid w:val="002248F5"/>
    <w:rsid w:val="002249A2"/>
    <w:rsid w:val="00227DF1"/>
    <w:rsid w:val="002359DE"/>
    <w:rsid w:val="002360D9"/>
    <w:rsid w:val="00237EBC"/>
    <w:rsid w:val="00240F66"/>
    <w:rsid w:val="00242D9C"/>
    <w:rsid w:val="00244E0A"/>
    <w:rsid w:val="00250557"/>
    <w:rsid w:val="00250BE4"/>
    <w:rsid w:val="0025253E"/>
    <w:rsid w:val="0025727C"/>
    <w:rsid w:val="002619AB"/>
    <w:rsid w:val="00267753"/>
    <w:rsid w:val="002677FB"/>
    <w:rsid w:val="002722BE"/>
    <w:rsid w:val="00272959"/>
    <w:rsid w:val="0027383E"/>
    <w:rsid w:val="00275C89"/>
    <w:rsid w:val="0027757C"/>
    <w:rsid w:val="00277EF0"/>
    <w:rsid w:val="00281889"/>
    <w:rsid w:val="002852F8"/>
    <w:rsid w:val="0028724A"/>
    <w:rsid w:val="0029175D"/>
    <w:rsid w:val="00295BA1"/>
    <w:rsid w:val="002A0C47"/>
    <w:rsid w:val="002A4AC8"/>
    <w:rsid w:val="002A6C3A"/>
    <w:rsid w:val="002A79B0"/>
    <w:rsid w:val="002B13E5"/>
    <w:rsid w:val="002B480E"/>
    <w:rsid w:val="002C02E3"/>
    <w:rsid w:val="002C0A57"/>
    <w:rsid w:val="002C2F65"/>
    <w:rsid w:val="002C3527"/>
    <w:rsid w:val="002C437F"/>
    <w:rsid w:val="002D09EE"/>
    <w:rsid w:val="002D1CD4"/>
    <w:rsid w:val="002D2A1B"/>
    <w:rsid w:val="002D2B63"/>
    <w:rsid w:val="002D387A"/>
    <w:rsid w:val="002D615B"/>
    <w:rsid w:val="002D700C"/>
    <w:rsid w:val="002E4F10"/>
    <w:rsid w:val="002F08D2"/>
    <w:rsid w:val="002F5208"/>
    <w:rsid w:val="00302830"/>
    <w:rsid w:val="003046AC"/>
    <w:rsid w:val="0030741F"/>
    <w:rsid w:val="00307E56"/>
    <w:rsid w:val="0031085D"/>
    <w:rsid w:val="003109D2"/>
    <w:rsid w:val="00310E17"/>
    <w:rsid w:val="003122C1"/>
    <w:rsid w:val="003158F4"/>
    <w:rsid w:val="00317C3C"/>
    <w:rsid w:val="0032452D"/>
    <w:rsid w:val="00326CA2"/>
    <w:rsid w:val="003301DF"/>
    <w:rsid w:val="0033237F"/>
    <w:rsid w:val="003333DA"/>
    <w:rsid w:val="003351CD"/>
    <w:rsid w:val="00336832"/>
    <w:rsid w:val="0033697A"/>
    <w:rsid w:val="00336CED"/>
    <w:rsid w:val="00342B59"/>
    <w:rsid w:val="0034309A"/>
    <w:rsid w:val="003449DC"/>
    <w:rsid w:val="00344C1D"/>
    <w:rsid w:val="00350D41"/>
    <w:rsid w:val="003513E1"/>
    <w:rsid w:val="00357C8C"/>
    <w:rsid w:val="00360F2F"/>
    <w:rsid w:val="00361DEB"/>
    <w:rsid w:val="003647ED"/>
    <w:rsid w:val="003677CB"/>
    <w:rsid w:val="00373A13"/>
    <w:rsid w:val="00375118"/>
    <w:rsid w:val="00375E7B"/>
    <w:rsid w:val="00380059"/>
    <w:rsid w:val="00386247"/>
    <w:rsid w:val="003907ED"/>
    <w:rsid w:val="00390E25"/>
    <w:rsid w:val="00390F94"/>
    <w:rsid w:val="003A0718"/>
    <w:rsid w:val="003A510C"/>
    <w:rsid w:val="003A5E02"/>
    <w:rsid w:val="003A621F"/>
    <w:rsid w:val="003A7BEE"/>
    <w:rsid w:val="003B3D3C"/>
    <w:rsid w:val="003B5DF6"/>
    <w:rsid w:val="003B736C"/>
    <w:rsid w:val="003C57DF"/>
    <w:rsid w:val="003D189C"/>
    <w:rsid w:val="003D28EB"/>
    <w:rsid w:val="003E3FCF"/>
    <w:rsid w:val="003F1B76"/>
    <w:rsid w:val="003F1CB1"/>
    <w:rsid w:val="003F2114"/>
    <w:rsid w:val="003F24D2"/>
    <w:rsid w:val="003F27AD"/>
    <w:rsid w:val="003F6798"/>
    <w:rsid w:val="003F7831"/>
    <w:rsid w:val="0040048D"/>
    <w:rsid w:val="00401E21"/>
    <w:rsid w:val="0040202B"/>
    <w:rsid w:val="00405B76"/>
    <w:rsid w:val="00410081"/>
    <w:rsid w:val="004115C8"/>
    <w:rsid w:val="004148DD"/>
    <w:rsid w:val="00415510"/>
    <w:rsid w:val="00422BDF"/>
    <w:rsid w:val="00422F10"/>
    <w:rsid w:val="00422FF8"/>
    <w:rsid w:val="00423668"/>
    <w:rsid w:val="00425C8D"/>
    <w:rsid w:val="00430621"/>
    <w:rsid w:val="004314C1"/>
    <w:rsid w:val="0043607C"/>
    <w:rsid w:val="00437491"/>
    <w:rsid w:val="00446FF8"/>
    <w:rsid w:val="00447017"/>
    <w:rsid w:val="00447A58"/>
    <w:rsid w:val="00451AEB"/>
    <w:rsid w:val="00451DB9"/>
    <w:rsid w:val="0045536F"/>
    <w:rsid w:val="004566EC"/>
    <w:rsid w:val="00457B8E"/>
    <w:rsid w:val="00464ADA"/>
    <w:rsid w:val="0046554B"/>
    <w:rsid w:val="00466F1E"/>
    <w:rsid w:val="004677B6"/>
    <w:rsid w:val="00470442"/>
    <w:rsid w:val="00471172"/>
    <w:rsid w:val="00473DBE"/>
    <w:rsid w:val="00474810"/>
    <w:rsid w:val="004770A8"/>
    <w:rsid w:val="0048264D"/>
    <w:rsid w:val="0048324D"/>
    <w:rsid w:val="00485F8A"/>
    <w:rsid w:val="00486AAB"/>
    <w:rsid w:val="0049091D"/>
    <w:rsid w:val="004942F7"/>
    <w:rsid w:val="00494DA3"/>
    <w:rsid w:val="004954F6"/>
    <w:rsid w:val="00496A96"/>
    <w:rsid w:val="004972C7"/>
    <w:rsid w:val="004A3923"/>
    <w:rsid w:val="004A4A99"/>
    <w:rsid w:val="004A5874"/>
    <w:rsid w:val="004A6856"/>
    <w:rsid w:val="004A76BC"/>
    <w:rsid w:val="004B08FD"/>
    <w:rsid w:val="004B1E17"/>
    <w:rsid w:val="004B1F4A"/>
    <w:rsid w:val="004B34DB"/>
    <w:rsid w:val="004B54BB"/>
    <w:rsid w:val="004B7C26"/>
    <w:rsid w:val="004C1930"/>
    <w:rsid w:val="004C682A"/>
    <w:rsid w:val="004C7A36"/>
    <w:rsid w:val="004D1733"/>
    <w:rsid w:val="004D3591"/>
    <w:rsid w:val="004D46C8"/>
    <w:rsid w:val="004D7539"/>
    <w:rsid w:val="004D7C49"/>
    <w:rsid w:val="004E28F6"/>
    <w:rsid w:val="004E2BB3"/>
    <w:rsid w:val="004E4465"/>
    <w:rsid w:val="004E5929"/>
    <w:rsid w:val="004E6B74"/>
    <w:rsid w:val="004E6F9F"/>
    <w:rsid w:val="004E72D5"/>
    <w:rsid w:val="004F082F"/>
    <w:rsid w:val="004F24FC"/>
    <w:rsid w:val="004F41DD"/>
    <w:rsid w:val="004F68A6"/>
    <w:rsid w:val="004F75B2"/>
    <w:rsid w:val="004F7D7F"/>
    <w:rsid w:val="005026E9"/>
    <w:rsid w:val="00502744"/>
    <w:rsid w:val="0050380C"/>
    <w:rsid w:val="00507427"/>
    <w:rsid w:val="00511E93"/>
    <w:rsid w:val="005132E4"/>
    <w:rsid w:val="005155EC"/>
    <w:rsid w:val="005167E5"/>
    <w:rsid w:val="005168C9"/>
    <w:rsid w:val="00520402"/>
    <w:rsid w:val="00523473"/>
    <w:rsid w:val="00523B43"/>
    <w:rsid w:val="0052606F"/>
    <w:rsid w:val="00527381"/>
    <w:rsid w:val="00527836"/>
    <w:rsid w:val="00527F95"/>
    <w:rsid w:val="00531831"/>
    <w:rsid w:val="00537AAC"/>
    <w:rsid w:val="00545966"/>
    <w:rsid w:val="00547297"/>
    <w:rsid w:val="00554C8C"/>
    <w:rsid w:val="005621A5"/>
    <w:rsid w:val="005627B7"/>
    <w:rsid w:val="0056546B"/>
    <w:rsid w:val="00570AB1"/>
    <w:rsid w:val="00571335"/>
    <w:rsid w:val="0057392F"/>
    <w:rsid w:val="0058288A"/>
    <w:rsid w:val="00587B41"/>
    <w:rsid w:val="0059008F"/>
    <w:rsid w:val="00590B7E"/>
    <w:rsid w:val="0059107D"/>
    <w:rsid w:val="00591ADC"/>
    <w:rsid w:val="005921F0"/>
    <w:rsid w:val="00592A18"/>
    <w:rsid w:val="00595C8E"/>
    <w:rsid w:val="005A6263"/>
    <w:rsid w:val="005A6730"/>
    <w:rsid w:val="005A68FB"/>
    <w:rsid w:val="005A7010"/>
    <w:rsid w:val="005A70C1"/>
    <w:rsid w:val="005B0107"/>
    <w:rsid w:val="005B2783"/>
    <w:rsid w:val="005B3795"/>
    <w:rsid w:val="005C16DF"/>
    <w:rsid w:val="005C439F"/>
    <w:rsid w:val="005C7319"/>
    <w:rsid w:val="005C7B58"/>
    <w:rsid w:val="005D126F"/>
    <w:rsid w:val="005D315D"/>
    <w:rsid w:val="005D3327"/>
    <w:rsid w:val="005D4642"/>
    <w:rsid w:val="005D74A2"/>
    <w:rsid w:val="005E0FA2"/>
    <w:rsid w:val="005E2FCF"/>
    <w:rsid w:val="005E6D94"/>
    <w:rsid w:val="005F2CC4"/>
    <w:rsid w:val="005F3DAE"/>
    <w:rsid w:val="005F424B"/>
    <w:rsid w:val="005F4911"/>
    <w:rsid w:val="005F4A30"/>
    <w:rsid w:val="005F4A63"/>
    <w:rsid w:val="005F715D"/>
    <w:rsid w:val="00601D42"/>
    <w:rsid w:val="00604D13"/>
    <w:rsid w:val="00614260"/>
    <w:rsid w:val="0062224D"/>
    <w:rsid w:val="006231D7"/>
    <w:rsid w:val="00624D06"/>
    <w:rsid w:val="00625C2B"/>
    <w:rsid w:val="00625FE2"/>
    <w:rsid w:val="006263B6"/>
    <w:rsid w:val="006271FE"/>
    <w:rsid w:val="00630F05"/>
    <w:rsid w:val="00632CD8"/>
    <w:rsid w:val="00635BEE"/>
    <w:rsid w:val="0063623D"/>
    <w:rsid w:val="00637156"/>
    <w:rsid w:val="00637AA2"/>
    <w:rsid w:val="00640693"/>
    <w:rsid w:val="00640C6C"/>
    <w:rsid w:val="00642BFE"/>
    <w:rsid w:val="00643226"/>
    <w:rsid w:val="006435F7"/>
    <w:rsid w:val="00644E6C"/>
    <w:rsid w:val="00647257"/>
    <w:rsid w:val="006475FE"/>
    <w:rsid w:val="00654CED"/>
    <w:rsid w:val="00656C8B"/>
    <w:rsid w:val="0066093E"/>
    <w:rsid w:val="00662108"/>
    <w:rsid w:val="00667413"/>
    <w:rsid w:val="006717D1"/>
    <w:rsid w:val="00671ACF"/>
    <w:rsid w:val="00672613"/>
    <w:rsid w:val="00672916"/>
    <w:rsid w:val="006732B0"/>
    <w:rsid w:val="00680173"/>
    <w:rsid w:val="00687C45"/>
    <w:rsid w:val="00687F88"/>
    <w:rsid w:val="00691112"/>
    <w:rsid w:val="00691639"/>
    <w:rsid w:val="00691733"/>
    <w:rsid w:val="00692524"/>
    <w:rsid w:val="006927F8"/>
    <w:rsid w:val="00693AD8"/>
    <w:rsid w:val="0069418C"/>
    <w:rsid w:val="00695CF2"/>
    <w:rsid w:val="00696764"/>
    <w:rsid w:val="00696E99"/>
    <w:rsid w:val="006A1337"/>
    <w:rsid w:val="006A14D4"/>
    <w:rsid w:val="006A49FA"/>
    <w:rsid w:val="006A5FB0"/>
    <w:rsid w:val="006A6D1C"/>
    <w:rsid w:val="006A7453"/>
    <w:rsid w:val="006B1289"/>
    <w:rsid w:val="006B4A93"/>
    <w:rsid w:val="006C1565"/>
    <w:rsid w:val="006C316A"/>
    <w:rsid w:val="006C3F77"/>
    <w:rsid w:val="006C5442"/>
    <w:rsid w:val="006C5C01"/>
    <w:rsid w:val="006C6AF3"/>
    <w:rsid w:val="006C6D45"/>
    <w:rsid w:val="006D4C76"/>
    <w:rsid w:val="006D51A9"/>
    <w:rsid w:val="006D7F97"/>
    <w:rsid w:val="006E124C"/>
    <w:rsid w:val="006E2813"/>
    <w:rsid w:val="006E2CD0"/>
    <w:rsid w:val="006E45A5"/>
    <w:rsid w:val="006E6DF5"/>
    <w:rsid w:val="006E799A"/>
    <w:rsid w:val="006F1B81"/>
    <w:rsid w:val="006F2D44"/>
    <w:rsid w:val="006F377F"/>
    <w:rsid w:val="006F6069"/>
    <w:rsid w:val="006F634C"/>
    <w:rsid w:val="006F74D2"/>
    <w:rsid w:val="007009B3"/>
    <w:rsid w:val="00704A17"/>
    <w:rsid w:val="00704E52"/>
    <w:rsid w:val="00707E81"/>
    <w:rsid w:val="0071261A"/>
    <w:rsid w:val="00713BE9"/>
    <w:rsid w:val="00714611"/>
    <w:rsid w:val="00714712"/>
    <w:rsid w:val="007150B4"/>
    <w:rsid w:val="0071622B"/>
    <w:rsid w:val="007164B5"/>
    <w:rsid w:val="00717C67"/>
    <w:rsid w:val="00717C7A"/>
    <w:rsid w:val="007207A5"/>
    <w:rsid w:val="00720D03"/>
    <w:rsid w:val="00722886"/>
    <w:rsid w:val="00722BFA"/>
    <w:rsid w:val="007254B7"/>
    <w:rsid w:val="0072745C"/>
    <w:rsid w:val="007277EC"/>
    <w:rsid w:val="00727ADF"/>
    <w:rsid w:val="00730FB1"/>
    <w:rsid w:val="00731208"/>
    <w:rsid w:val="0073125E"/>
    <w:rsid w:val="00731804"/>
    <w:rsid w:val="00731872"/>
    <w:rsid w:val="0073236B"/>
    <w:rsid w:val="00736483"/>
    <w:rsid w:val="00736E69"/>
    <w:rsid w:val="007376F4"/>
    <w:rsid w:val="00740EC9"/>
    <w:rsid w:val="007452AA"/>
    <w:rsid w:val="0075037A"/>
    <w:rsid w:val="00752A63"/>
    <w:rsid w:val="00755794"/>
    <w:rsid w:val="007560BD"/>
    <w:rsid w:val="00757711"/>
    <w:rsid w:val="007609B6"/>
    <w:rsid w:val="00761503"/>
    <w:rsid w:val="00763175"/>
    <w:rsid w:val="00763A68"/>
    <w:rsid w:val="0076453C"/>
    <w:rsid w:val="00766786"/>
    <w:rsid w:val="00770DB6"/>
    <w:rsid w:val="00771DB9"/>
    <w:rsid w:val="00773479"/>
    <w:rsid w:val="007772AF"/>
    <w:rsid w:val="0078011C"/>
    <w:rsid w:val="00787346"/>
    <w:rsid w:val="0079562D"/>
    <w:rsid w:val="007957F0"/>
    <w:rsid w:val="00797F25"/>
    <w:rsid w:val="007A7C95"/>
    <w:rsid w:val="007B02B1"/>
    <w:rsid w:val="007B0B76"/>
    <w:rsid w:val="007B0DE0"/>
    <w:rsid w:val="007C156D"/>
    <w:rsid w:val="007C46C4"/>
    <w:rsid w:val="007C4CD6"/>
    <w:rsid w:val="007C55D1"/>
    <w:rsid w:val="007C5874"/>
    <w:rsid w:val="007C6204"/>
    <w:rsid w:val="007C6DD2"/>
    <w:rsid w:val="007C7BF4"/>
    <w:rsid w:val="007D427F"/>
    <w:rsid w:val="007D4558"/>
    <w:rsid w:val="007D5FCA"/>
    <w:rsid w:val="007D7FCE"/>
    <w:rsid w:val="007E17A0"/>
    <w:rsid w:val="007E3161"/>
    <w:rsid w:val="007E4122"/>
    <w:rsid w:val="007E4D0D"/>
    <w:rsid w:val="007E4DD9"/>
    <w:rsid w:val="007E5667"/>
    <w:rsid w:val="007E6569"/>
    <w:rsid w:val="007E7534"/>
    <w:rsid w:val="007F40D3"/>
    <w:rsid w:val="007F431E"/>
    <w:rsid w:val="007F6F1B"/>
    <w:rsid w:val="007F7C08"/>
    <w:rsid w:val="00801303"/>
    <w:rsid w:val="008015E4"/>
    <w:rsid w:val="00801B7B"/>
    <w:rsid w:val="0081019F"/>
    <w:rsid w:val="008167C1"/>
    <w:rsid w:val="008176E0"/>
    <w:rsid w:val="00817B58"/>
    <w:rsid w:val="00820645"/>
    <w:rsid w:val="008219E2"/>
    <w:rsid w:val="00822CC6"/>
    <w:rsid w:val="00830640"/>
    <w:rsid w:val="008321E3"/>
    <w:rsid w:val="00832C3A"/>
    <w:rsid w:val="008340DD"/>
    <w:rsid w:val="0083485A"/>
    <w:rsid w:val="00840659"/>
    <w:rsid w:val="00843803"/>
    <w:rsid w:val="00844A21"/>
    <w:rsid w:val="008508C9"/>
    <w:rsid w:val="008514F6"/>
    <w:rsid w:val="00851E59"/>
    <w:rsid w:val="00852002"/>
    <w:rsid w:val="0085244E"/>
    <w:rsid w:val="00852CBD"/>
    <w:rsid w:val="0085340C"/>
    <w:rsid w:val="0085345B"/>
    <w:rsid w:val="00853480"/>
    <w:rsid w:val="0085365F"/>
    <w:rsid w:val="00853F77"/>
    <w:rsid w:val="00854AD4"/>
    <w:rsid w:val="008561CE"/>
    <w:rsid w:val="00856305"/>
    <w:rsid w:val="008573FE"/>
    <w:rsid w:val="00863F73"/>
    <w:rsid w:val="00865482"/>
    <w:rsid w:val="00865694"/>
    <w:rsid w:val="0087249C"/>
    <w:rsid w:val="00872FCF"/>
    <w:rsid w:val="008739B0"/>
    <w:rsid w:val="00873C53"/>
    <w:rsid w:val="008742D5"/>
    <w:rsid w:val="00877950"/>
    <w:rsid w:val="00877980"/>
    <w:rsid w:val="00877E84"/>
    <w:rsid w:val="00881A33"/>
    <w:rsid w:val="00881D51"/>
    <w:rsid w:val="0088240D"/>
    <w:rsid w:val="00882D19"/>
    <w:rsid w:val="0088440A"/>
    <w:rsid w:val="00892378"/>
    <w:rsid w:val="00894B7F"/>
    <w:rsid w:val="0089529C"/>
    <w:rsid w:val="00897129"/>
    <w:rsid w:val="008977FB"/>
    <w:rsid w:val="00897A23"/>
    <w:rsid w:val="008A14F2"/>
    <w:rsid w:val="008A4401"/>
    <w:rsid w:val="008A7CB2"/>
    <w:rsid w:val="008B0667"/>
    <w:rsid w:val="008B1DA0"/>
    <w:rsid w:val="008B5D69"/>
    <w:rsid w:val="008B7E6F"/>
    <w:rsid w:val="008C0AC9"/>
    <w:rsid w:val="008C0F5C"/>
    <w:rsid w:val="008C25A1"/>
    <w:rsid w:val="008C33A5"/>
    <w:rsid w:val="008C4663"/>
    <w:rsid w:val="008C5431"/>
    <w:rsid w:val="008D02E0"/>
    <w:rsid w:val="008D7278"/>
    <w:rsid w:val="008E146B"/>
    <w:rsid w:val="008E334E"/>
    <w:rsid w:val="008E77B7"/>
    <w:rsid w:val="008F0548"/>
    <w:rsid w:val="008F1390"/>
    <w:rsid w:val="008F3023"/>
    <w:rsid w:val="008F3E32"/>
    <w:rsid w:val="008F4624"/>
    <w:rsid w:val="008F56C5"/>
    <w:rsid w:val="008F58BB"/>
    <w:rsid w:val="008F6822"/>
    <w:rsid w:val="008F7F7B"/>
    <w:rsid w:val="00900CB7"/>
    <w:rsid w:val="009066F9"/>
    <w:rsid w:val="00907235"/>
    <w:rsid w:val="009078E8"/>
    <w:rsid w:val="009126F1"/>
    <w:rsid w:val="00915A43"/>
    <w:rsid w:val="00917B8F"/>
    <w:rsid w:val="0092049D"/>
    <w:rsid w:val="00926530"/>
    <w:rsid w:val="009377AE"/>
    <w:rsid w:val="00942ACC"/>
    <w:rsid w:val="0094669B"/>
    <w:rsid w:val="0095075D"/>
    <w:rsid w:val="00951E47"/>
    <w:rsid w:val="00953968"/>
    <w:rsid w:val="009623E4"/>
    <w:rsid w:val="009645CC"/>
    <w:rsid w:val="00965F30"/>
    <w:rsid w:val="0097076F"/>
    <w:rsid w:val="00977415"/>
    <w:rsid w:val="0098090B"/>
    <w:rsid w:val="00980DF7"/>
    <w:rsid w:val="00983130"/>
    <w:rsid w:val="00986C1E"/>
    <w:rsid w:val="009906E6"/>
    <w:rsid w:val="00995866"/>
    <w:rsid w:val="009A2092"/>
    <w:rsid w:val="009A5E60"/>
    <w:rsid w:val="009A692B"/>
    <w:rsid w:val="009B310F"/>
    <w:rsid w:val="009B7C09"/>
    <w:rsid w:val="009B7E34"/>
    <w:rsid w:val="009C073A"/>
    <w:rsid w:val="009C65C0"/>
    <w:rsid w:val="009D47D5"/>
    <w:rsid w:val="009D49BA"/>
    <w:rsid w:val="009D59BA"/>
    <w:rsid w:val="009D7313"/>
    <w:rsid w:val="009E1180"/>
    <w:rsid w:val="009E48A3"/>
    <w:rsid w:val="009E6355"/>
    <w:rsid w:val="009E7996"/>
    <w:rsid w:val="009E7D93"/>
    <w:rsid w:val="009F1C9C"/>
    <w:rsid w:val="009F6645"/>
    <w:rsid w:val="00A00FE0"/>
    <w:rsid w:val="00A059A7"/>
    <w:rsid w:val="00A05C41"/>
    <w:rsid w:val="00A07F62"/>
    <w:rsid w:val="00A1107E"/>
    <w:rsid w:val="00A14441"/>
    <w:rsid w:val="00A16B4D"/>
    <w:rsid w:val="00A16F4D"/>
    <w:rsid w:val="00A17B6C"/>
    <w:rsid w:val="00A2236E"/>
    <w:rsid w:val="00A2236F"/>
    <w:rsid w:val="00A22B9F"/>
    <w:rsid w:val="00A263CD"/>
    <w:rsid w:val="00A33FB2"/>
    <w:rsid w:val="00A34BB6"/>
    <w:rsid w:val="00A3587A"/>
    <w:rsid w:val="00A41C3C"/>
    <w:rsid w:val="00A4230C"/>
    <w:rsid w:val="00A431DC"/>
    <w:rsid w:val="00A446E3"/>
    <w:rsid w:val="00A45A0D"/>
    <w:rsid w:val="00A46A0A"/>
    <w:rsid w:val="00A511AB"/>
    <w:rsid w:val="00A51D96"/>
    <w:rsid w:val="00A56720"/>
    <w:rsid w:val="00A6137A"/>
    <w:rsid w:val="00A618F1"/>
    <w:rsid w:val="00A65B56"/>
    <w:rsid w:val="00A66E49"/>
    <w:rsid w:val="00A70CEB"/>
    <w:rsid w:val="00A75624"/>
    <w:rsid w:val="00A76C9F"/>
    <w:rsid w:val="00A813FC"/>
    <w:rsid w:val="00A82658"/>
    <w:rsid w:val="00A85195"/>
    <w:rsid w:val="00A85456"/>
    <w:rsid w:val="00A86E9E"/>
    <w:rsid w:val="00A877B9"/>
    <w:rsid w:val="00A904DC"/>
    <w:rsid w:val="00A90B82"/>
    <w:rsid w:val="00A91D14"/>
    <w:rsid w:val="00A9642E"/>
    <w:rsid w:val="00AA0242"/>
    <w:rsid w:val="00AA109B"/>
    <w:rsid w:val="00AA1D5E"/>
    <w:rsid w:val="00AA27CC"/>
    <w:rsid w:val="00AA5D92"/>
    <w:rsid w:val="00AB3002"/>
    <w:rsid w:val="00AB7822"/>
    <w:rsid w:val="00AC024F"/>
    <w:rsid w:val="00AC1D7C"/>
    <w:rsid w:val="00AC2446"/>
    <w:rsid w:val="00AC4E62"/>
    <w:rsid w:val="00AC7CA5"/>
    <w:rsid w:val="00AD0B52"/>
    <w:rsid w:val="00AD48F5"/>
    <w:rsid w:val="00AD4A39"/>
    <w:rsid w:val="00AD4E8A"/>
    <w:rsid w:val="00AD50E4"/>
    <w:rsid w:val="00AD5B9D"/>
    <w:rsid w:val="00AD630D"/>
    <w:rsid w:val="00AD63B3"/>
    <w:rsid w:val="00AE4B0F"/>
    <w:rsid w:val="00AE550E"/>
    <w:rsid w:val="00AE630A"/>
    <w:rsid w:val="00AF0997"/>
    <w:rsid w:val="00AF78C1"/>
    <w:rsid w:val="00B0446C"/>
    <w:rsid w:val="00B061E9"/>
    <w:rsid w:val="00B065C0"/>
    <w:rsid w:val="00B06FF8"/>
    <w:rsid w:val="00B12A14"/>
    <w:rsid w:val="00B20038"/>
    <w:rsid w:val="00B20B94"/>
    <w:rsid w:val="00B21619"/>
    <w:rsid w:val="00B278F0"/>
    <w:rsid w:val="00B279BB"/>
    <w:rsid w:val="00B27F4F"/>
    <w:rsid w:val="00B35A8D"/>
    <w:rsid w:val="00B4141D"/>
    <w:rsid w:val="00B41C00"/>
    <w:rsid w:val="00B425DB"/>
    <w:rsid w:val="00B42FEC"/>
    <w:rsid w:val="00B43629"/>
    <w:rsid w:val="00B4708D"/>
    <w:rsid w:val="00B5224E"/>
    <w:rsid w:val="00B52D47"/>
    <w:rsid w:val="00B574A8"/>
    <w:rsid w:val="00B5783F"/>
    <w:rsid w:val="00B61C1B"/>
    <w:rsid w:val="00B62ADD"/>
    <w:rsid w:val="00B670D6"/>
    <w:rsid w:val="00B711AC"/>
    <w:rsid w:val="00B71D21"/>
    <w:rsid w:val="00B73482"/>
    <w:rsid w:val="00B74ACE"/>
    <w:rsid w:val="00B74BEC"/>
    <w:rsid w:val="00B757FE"/>
    <w:rsid w:val="00B76FD3"/>
    <w:rsid w:val="00B804FB"/>
    <w:rsid w:val="00B83B37"/>
    <w:rsid w:val="00B84777"/>
    <w:rsid w:val="00B851BC"/>
    <w:rsid w:val="00B93D55"/>
    <w:rsid w:val="00BA0F5E"/>
    <w:rsid w:val="00BA3590"/>
    <w:rsid w:val="00BA5847"/>
    <w:rsid w:val="00BB03A1"/>
    <w:rsid w:val="00BB0F43"/>
    <w:rsid w:val="00BB52AA"/>
    <w:rsid w:val="00BC14FF"/>
    <w:rsid w:val="00BC36C9"/>
    <w:rsid w:val="00BC384E"/>
    <w:rsid w:val="00BC3D10"/>
    <w:rsid w:val="00BC3DD4"/>
    <w:rsid w:val="00BC5291"/>
    <w:rsid w:val="00BC7A23"/>
    <w:rsid w:val="00BD6C64"/>
    <w:rsid w:val="00BE1194"/>
    <w:rsid w:val="00BE31B0"/>
    <w:rsid w:val="00BE50D3"/>
    <w:rsid w:val="00BE7217"/>
    <w:rsid w:val="00BF0D7F"/>
    <w:rsid w:val="00BF2F32"/>
    <w:rsid w:val="00C00DF9"/>
    <w:rsid w:val="00C015A0"/>
    <w:rsid w:val="00C04809"/>
    <w:rsid w:val="00C05666"/>
    <w:rsid w:val="00C06328"/>
    <w:rsid w:val="00C167C7"/>
    <w:rsid w:val="00C222AB"/>
    <w:rsid w:val="00C2278A"/>
    <w:rsid w:val="00C25EE5"/>
    <w:rsid w:val="00C2620B"/>
    <w:rsid w:val="00C26919"/>
    <w:rsid w:val="00C34ADF"/>
    <w:rsid w:val="00C34FB1"/>
    <w:rsid w:val="00C444BF"/>
    <w:rsid w:val="00C465BE"/>
    <w:rsid w:val="00C519CE"/>
    <w:rsid w:val="00C524B4"/>
    <w:rsid w:val="00C53071"/>
    <w:rsid w:val="00C56B22"/>
    <w:rsid w:val="00C5779F"/>
    <w:rsid w:val="00C62B72"/>
    <w:rsid w:val="00C631F5"/>
    <w:rsid w:val="00C6344A"/>
    <w:rsid w:val="00C6448D"/>
    <w:rsid w:val="00C64840"/>
    <w:rsid w:val="00C64905"/>
    <w:rsid w:val="00C6577C"/>
    <w:rsid w:val="00C66A93"/>
    <w:rsid w:val="00C67044"/>
    <w:rsid w:val="00C67297"/>
    <w:rsid w:val="00C67A25"/>
    <w:rsid w:val="00C71029"/>
    <w:rsid w:val="00C72B14"/>
    <w:rsid w:val="00C73C1F"/>
    <w:rsid w:val="00C74E5F"/>
    <w:rsid w:val="00C75AAE"/>
    <w:rsid w:val="00C77C6E"/>
    <w:rsid w:val="00CA02DB"/>
    <w:rsid w:val="00CA0E64"/>
    <w:rsid w:val="00CA2E46"/>
    <w:rsid w:val="00CA5034"/>
    <w:rsid w:val="00CB0BEE"/>
    <w:rsid w:val="00CB40D0"/>
    <w:rsid w:val="00CB7827"/>
    <w:rsid w:val="00CC017F"/>
    <w:rsid w:val="00CC054F"/>
    <w:rsid w:val="00CC27DF"/>
    <w:rsid w:val="00CC2B0A"/>
    <w:rsid w:val="00CC7220"/>
    <w:rsid w:val="00CD379E"/>
    <w:rsid w:val="00CE4C20"/>
    <w:rsid w:val="00CE547F"/>
    <w:rsid w:val="00CE57AE"/>
    <w:rsid w:val="00CF2BBE"/>
    <w:rsid w:val="00CF371A"/>
    <w:rsid w:val="00D022E7"/>
    <w:rsid w:val="00D06DC8"/>
    <w:rsid w:val="00D0740D"/>
    <w:rsid w:val="00D07DA8"/>
    <w:rsid w:val="00D116BD"/>
    <w:rsid w:val="00D11F6D"/>
    <w:rsid w:val="00D155F5"/>
    <w:rsid w:val="00D1709C"/>
    <w:rsid w:val="00D26345"/>
    <w:rsid w:val="00D270FB"/>
    <w:rsid w:val="00D2710C"/>
    <w:rsid w:val="00D27971"/>
    <w:rsid w:val="00D30C24"/>
    <w:rsid w:val="00D30CB9"/>
    <w:rsid w:val="00D31C1D"/>
    <w:rsid w:val="00D32768"/>
    <w:rsid w:val="00D3281B"/>
    <w:rsid w:val="00D34BB6"/>
    <w:rsid w:val="00D353A5"/>
    <w:rsid w:val="00D40D9F"/>
    <w:rsid w:val="00D420BF"/>
    <w:rsid w:val="00D4250E"/>
    <w:rsid w:val="00D474C5"/>
    <w:rsid w:val="00D47A5F"/>
    <w:rsid w:val="00D52167"/>
    <w:rsid w:val="00D5472B"/>
    <w:rsid w:val="00D5776C"/>
    <w:rsid w:val="00D617A2"/>
    <w:rsid w:val="00D6351E"/>
    <w:rsid w:val="00D67F37"/>
    <w:rsid w:val="00D7247A"/>
    <w:rsid w:val="00D72BD8"/>
    <w:rsid w:val="00D75EA2"/>
    <w:rsid w:val="00D81E01"/>
    <w:rsid w:val="00D8233D"/>
    <w:rsid w:val="00D850F3"/>
    <w:rsid w:val="00D87166"/>
    <w:rsid w:val="00D90FC4"/>
    <w:rsid w:val="00D94DDA"/>
    <w:rsid w:val="00D97FB2"/>
    <w:rsid w:val="00DA1C90"/>
    <w:rsid w:val="00DA4E7F"/>
    <w:rsid w:val="00DA590D"/>
    <w:rsid w:val="00DA5B9F"/>
    <w:rsid w:val="00DB1E55"/>
    <w:rsid w:val="00DB1F50"/>
    <w:rsid w:val="00DB3BEC"/>
    <w:rsid w:val="00DB573B"/>
    <w:rsid w:val="00DB5D6A"/>
    <w:rsid w:val="00DB79A3"/>
    <w:rsid w:val="00DC0119"/>
    <w:rsid w:val="00DC07E7"/>
    <w:rsid w:val="00DC2810"/>
    <w:rsid w:val="00DC30CF"/>
    <w:rsid w:val="00DC3442"/>
    <w:rsid w:val="00DC389D"/>
    <w:rsid w:val="00DC3C17"/>
    <w:rsid w:val="00DC5767"/>
    <w:rsid w:val="00DC5871"/>
    <w:rsid w:val="00DC65B4"/>
    <w:rsid w:val="00DD0929"/>
    <w:rsid w:val="00DD71F5"/>
    <w:rsid w:val="00DE0395"/>
    <w:rsid w:val="00DE3F25"/>
    <w:rsid w:val="00DE4113"/>
    <w:rsid w:val="00DE43B0"/>
    <w:rsid w:val="00DE5474"/>
    <w:rsid w:val="00DE5833"/>
    <w:rsid w:val="00DE58EA"/>
    <w:rsid w:val="00DE5DD3"/>
    <w:rsid w:val="00DE6AB3"/>
    <w:rsid w:val="00DE7A7A"/>
    <w:rsid w:val="00DF6573"/>
    <w:rsid w:val="00DF6D39"/>
    <w:rsid w:val="00DF7D86"/>
    <w:rsid w:val="00E06B15"/>
    <w:rsid w:val="00E07A9E"/>
    <w:rsid w:val="00E14DF7"/>
    <w:rsid w:val="00E17CC3"/>
    <w:rsid w:val="00E23D7F"/>
    <w:rsid w:val="00E24BD3"/>
    <w:rsid w:val="00E26331"/>
    <w:rsid w:val="00E278B8"/>
    <w:rsid w:val="00E306D7"/>
    <w:rsid w:val="00E31CE4"/>
    <w:rsid w:val="00E32C16"/>
    <w:rsid w:val="00E35E82"/>
    <w:rsid w:val="00E366DD"/>
    <w:rsid w:val="00E41822"/>
    <w:rsid w:val="00E423E1"/>
    <w:rsid w:val="00E42A9B"/>
    <w:rsid w:val="00E542F8"/>
    <w:rsid w:val="00E60AFA"/>
    <w:rsid w:val="00E611C0"/>
    <w:rsid w:val="00E632C3"/>
    <w:rsid w:val="00E71553"/>
    <w:rsid w:val="00E71615"/>
    <w:rsid w:val="00E74BAD"/>
    <w:rsid w:val="00E7574B"/>
    <w:rsid w:val="00E75A6A"/>
    <w:rsid w:val="00E7623A"/>
    <w:rsid w:val="00E92A5C"/>
    <w:rsid w:val="00E92C02"/>
    <w:rsid w:val="00E942D8"/>
    <w:rsid w:val="00E96E16"/>
    <w:rsid w:val="00EA038A"/>
    <w:rsid w:val="00EA45F4"/>
    <w:rsid w:val="00EA7B43"/>
    <w:rsid w:val="00EB65D0"/>
    <w:rsid w:val="00EB7327"/>
    <w:rsid w:val="00EB73E1"/>
    <w:rsid w:val="00EC625D"/>
    <w:rsid w:val="00ED0EEA"/>
    <w:rsid w:val="00ED1600"/>
    <w:rsid w:val="00ED211D"/>
    <w:rsid w:val="00ED2802"/>
    <w:rsid w:val="00ED42CF"/>
    <w:rsid w:val="00ED44F8"/>
    <w:rsid w:val="00ED5542"/>
    <w:rsid w:val="00ED5B54"/>
    <w:rsid w:val="00ED6DB6"/>
    <w:rsid w:val="00EE1FB1"/>
    <w:rsid w:val="00EE279C"/>
    <w:rsid w:val="00EE27DC"/>
    <w:rsid w:val="00EE3035"/>
    <w:rsid w:val="00EE4139"/>
    <w:rsid w:val="00EE5496"/>
    <w:rsid w:val="00EE6DA6"/>
    <w:rsid w:val="00EF237A"/>
    <w:rsid w:val="00EF5CEC"/>
    <w:rsid w:val="00EF66EC"/>
    <w:rsid w:val="00F00CE7"/>
    <w:rsid w:val="00F0126C"/>
    <w:rsid w:val="00F103DE"/>
    <w:rsid w:val="00F10D80"/>
    <w:rsid w:val="00F11EA8"/>
    <w:rsid w:val="00F129F6"/>
    <w:rsid w:val="00F15B8A"/>
    <w:rsid w:val="00F176ED"/>
    <w:rsid w:val="00F2502C"/>
    <w:rsid w:val="00F27A54"/>
    <w:rsid w:val="00F34A16"/>
    <w:rsid w:val="00F3673F"/>
    <w:rsid w:val="00F37B88"/>
    <w:rsid w:val="00F40838"/>
    <w:rsid w:val="00F411F0"/>
    <w:rsid w:val="00F427DC"/>
    <w:rsid w:val="00F44D76"/>
    <w:rsid w:val="00F44F98"/>
    <w:rsid w:val="00F45B24"/>
    <w:rsid w:val="00F45D42"/>
    <w:rsid w:val="00F54289"/>
    <w:rsid w:val="00F54589"/>
    <w:rsid w:val="00F60857"/>
    <w:rsid w:val="00F61238"/>
    <w:rsid w:val="00F64123"/>
    <w:rsid w:val="00F654F1"/>
    <w:rsid w:val="00F672C0"/>
    <w:rsid w:val="00F70AED"/>
    <w:rsid w:val="00F7584F"/>
    <w:rsid w:val="00F77F70"/>
    <w:rsid w:val="00F810BC"/>
    <w:rsid w:val="00F816DB"/>
    <w:rsid w:val="00F85808"/>
    <w:rsid w:val="00F85AF9"/>
    <w:rsid w:val="00F959E8"/>
    <w:rsid w:val="00FA1352"/>
    <w:rsid w:val="00FB0FB9"/>
    <w:rsid w:val="00FB3F04"/>
    <w:rsid w:val="00FB5946"/>
    <w:rsid w:val="00FC03E9"/>
    <w:rsid w:val="00FC09F7"/>
    <w:rsid w:val="00FC1D6A"/>
    <w:rsid w:val="00FC337B"/>
    <w:rsid w:val="00FC6CDE"/>
    <w:rsid w:val="00FC7599"/>
    <w:rsid w:val="00FD0E63"/>
    <w:rsid w:val="00FD168D"/>
    <w:rsid w:val="00FD1819"/>
    <w:rsid w:val="00FD2799"/>
    <w:rsid w:val="00FD4ED7"/>
    <w:rsid w:val="00FD677C"/>
    <w:rsid w:val="00FD7500"/>
    <w:rsid w:val="00FD763B"/>
    <w:rsid w:val="00FD7A9D"/>
    <w:rsid w:val="00FD7D2B"/>
    <w:rsid w:val="00FE1E03"/>
    <w:rsid w:val="00FE1E43"/>
    <w:rsid w:val="00FE3A61"/>
    <w:rsid w:val="00FE567A"/>
    <w:rsid w:val="00FE60A9"/>
    <w:rsid w:val="00FF73AA"/>
    <w:rsid w:val="22536C5A"/>
    <w:rsid w:val="3BA902D2"/>
    <w:rsid w:val="3D7729AD"/>
    <w:rsid w:val="3EF7E061"/>
    <w:rsid w:val="3F7F2E09"/>
    <w:rsid w:val="4BEE6BBE"/>
    <w:rsid w:val="53FF38DD"/>
    <w:rsid w:val="68FB7136"/>
    <w:rsid w:val="6F7E2A65"/>
    <w:rsid w:val="777EE368"/>
    <w:rsid w:val="7DF2FED8"/>
    <w:rsid w:val="7EEC5D9E"/>
    <w:rsid w:val="7F4EDF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997B467-1B88-4B77-BA60-06B46585A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qFormat="1"/>
    <w:lsdException w:name="toc 3" w:uiPriority="39" w:unhideWhenUsed="1" w:qFormat="1"/>
    <w:lsdException w:name="toc 4" w:semiHidden="1" w:uiPriority="39" w:unhideWhenUsed="1"/>
    <w:lsdException w:name="toc 5" w:semiHidden="1" w:uiPriority="39" w:unhideWhenUsed="1"/>
    <w:lsdException w:name="toc 6"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unhideWhenUsed="1" w:qFormat="1"/>
    <w:lsdException w:name="footnote text" w:semiHidden="1" w:unhideWhenUsed="1"/>
    <w:lsdException w:name="annotation text"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qFormat="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nhideWhenUsed="1" w:qFormat="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unhideWhenUsed="1" w:qFormat="1"/>
    <w:lsdException w:name="Body Text First Indent"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rPr>
      <w:kern w:val="2"/>
      <w:sz w:val="21"/>
      <w:szCs w:val="22"/>
    </w:rPr>
  </w:style>
  <w:style w:type="paragraph" w:styleId="1">
    <w:name w:val="heading 1"/>
    <w:basedOn w:val="a1"/>
    <w:next w:val="a1"/>
    <w:link w:val="10"/>
    <w:uiPriority w:val="9"/>
    <w:qFormat/>
    <w:pPr>
      <w:keepNext/>
      <w:keepLines/>
      <w:spacing w:before="340" w:after="330" w:line="578" w:lineRule="auto"/>
      <w:outlineLvl w:val="0"/>
    </w:pPr>
    <w:rPr>
      <w:b/>
      <w:bCs/>
      <w:kern w:val="44"/>
      <w:sz w:val="44"/>
      <w:szCs w:val="44"/>
    </w:rPr>
  </w:style>
  <w:style w:type="paragraph" w:styleId="2">
    <w:name w:val="heading 2"/>
    <w:basedOn w:val="a1"/>
    <w:next w:val="a1"/>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1"/>
    <w:next w:val="a1"/>
    <w:link w:val="30"/>
    <w:uiPriority w:val="9"/>
    <w:unhideWhenUsed/>
    <w:qFormat/>
    <w:pPr>
      <w:keepNext/>
      <w:keepLines/>
      <w:spacing w:before="260" w:after="260" w:line="416" w:lineRule="auto"/>
      <w:outlineLvl w:val="2"/>
    </w:pPr>
    <w:rPr>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rmal Indent"/>
    <w:basedOn w:val="a1"/>
    <w:link w:val="a6"/>
    <w:uiPriority w:val="99"/>
    <w:unhideWhenUsed/>
    <w:qFormat/>
    <w:pPr>
      <w:ind w:firstLineChars="200" w:firstLine="420"/>
    </w:pPr>
    <w:rPr>
      <w:rFonts w:ascii="宋体" w:eastAsia="宋体" w:hAnsi="Times New Roman" w:cs="Times New Roman"/>
      <w:kern w:val="0"/>
      <w:sz w:val="24"/>
      <w:szCs w:val="20"/>
    </w:rPr>
  </w:style>
  <w:style w:type="paragraph" w:styleId="a7">
    <w:name w:val="toa heading"/>
    <w:basedOn w:val="a1"/>
    <w:next w:val="a1"/>
    <w:uiPriority w:val="99"/>
    <w:unhideWhenUsed/>
    <w:qFormat/>
    <w:pPr>
      <w:widowControl/>
      <w:jc w:val="left"/>
    </w:pPr>
    <w:rPr>
      <w:rFonts w:ascii="Arial" w:hAnsi="Arial"/>
      <w:sz w:val="24"/>
      <w:szCs w:val="24"/>
    </w:rPr>
  </w:style>
  <w:style w:type="paragraph" w:styleId="a8">
    <w:name w:val="annotation text"/>
    <w:basedOn w:val="a1"/>
    <w:link w:val="a9"/>
    <w:uiPriority w:val="99"/>
    <w:unhideWhenUsed/>
    <w:qFormat/>
    <w:pPr>
      <w:jc w:val="left"/>
    </w:pPr>
  </w:style>
  <w:style w:type="paragraph" w:styleId="aa">
    <w:name w:val="Body Text"/>
    <w:basedOn w:val="a1"/>
    <w:next w:val="a1"/>
    <w:link w:val="ab"/>
    <w:qFormat/>
    <w:pPr>
      <w:spacing w:line="360" w:lineRule="auto"/>
      <w:jc w:val="center"/>
    </w:pPr>
    <w:rPr>
      <w:rFonts w:ascii="宋体" w:eastAsia="宋体" w:hAnsi="宋体" w:cs="宋体"/>
      <w:sz w:val="24"/>
      <w:szCs w:val="24"/>
      <w:lang w:val="zh-CN"/>
    </w:rPr>
  </w:style>
  <w:style w:type="paragraph" w:styleId="ac">
    <w:name w:val="Body Text Indent"/>
    <w:basedOn w:val="a1"/>
    <w:link w:val="ad"/>
    <w:uiPriority w:val="99"/>
    <w:unhideWhenUsed/>
    <w:qFormat/>
    <w:pPr>
      <w:spacing w:after="120"/>
      <w:ind w:leftChars="200" w:left="420"/>
    </w:pPr>
  </w:style>
  <w:style w:type="paragraph" w:styleId="31">
    <w:name w:val="toc 3"/>
    <w:basedOn w:val="a1"/>
    <w:next w:val="a1"/>
    <w:uiPriority w:val="39"/>
    <w:unhideWhenUsed/>
    <w:qFormat/>
    <w:pPr>
      <w:widowControl/>
      <w:spacing w:after="100" w:line="259" w:lineRule="auto"/>
      <w:ind w:left="440"/>
      <w:jc w:val="left"/>
    </w:pPr>
    <w:rPr>
      <w:rFonts w:cs="Times New Roman"/>
      <w:kern w:val="0"/>
      <w:sz w:val="22"/>
    </w:rPr>
  </w:style>
  <w:style w:type="paragraph" w:styleId="ae">
    <w:name w:val="Plain Text"/>
    <w:basedOn w:val="a1"/>
    <w:next w:val="a1"/>
    <w:link w:val="af"/>
    <w:qFormat/>
    <w:rPr>
      <w:rFonts w:ascii="宋体" w:eastAsia="宋体" w:hAnsi="Courier New" w:cs="Times New Roman"/>
      <w:szCs w:val="20"/>
    </w:rPr>
  </w:style>
  <w:style w:type="paragraph" w:styleId="af0">
    <w:name w:val="Date"/>
    <w:basedOn w:val="a1"/>
    <w:next w:val="a1"/>
    <w:link w:val="af1"/>
    <w:unhideWhenUsed/>
    <w:qFormat/>
    <w:pPr>
      <w:ind w:leftChars="2500" w:left="100"/>
    </w:pPr>
  </w:style>
  <w:style w:type="paragraph" w:styleId="af2">
    <w:name w:val="Balloon Text"/>
    <w:basedOn w:val="a1"/>
    <w:link w:val="af3"/>
    <w:uiPriority w:val="99"/>
    <w:semiHidden/>
    <w:unhideWhenUsed/>
    <w:qFormat/>
    <w:rPr>
      <w:sz w:val="18"/>
      <w:szCs w:val="18"/>
    </w:rPr>
  </w:style>
  <w:style w:type="paragraph" w:styleId="af4">
    <w:name w:val="footer"/>
    <w:basedOn w:val="a1"/>
    <w:link w:val="af5"/>
    <w:uiPriority w:val="99"/>
    <w:unhideWhenUsed/>
    <w:qFormat/>
    <w:pPr>
      <w:tabs>
        <w:tab w:val="center" w:pos="4153"/>
        <w:tab w:val="right" w:pos="8306"/>
      </w:tabs>
      <w:snapToGrid w:val="0"/>
      <w:jc w:val="left"/>
    </w:pPr>
    <w:rPr>
      <w:sz w:val="18"/>
      <w:szCs w:val="18"/>
    </w:rPr>
  </w:style>
  <w:style w:type="paragraph" w:styleId="af6">
    <w:name w:val="envelope return"/>
    <w:basedOn w:val="a1"/>
    <w:uiPriority w:val="99"/>
    <w:qFormat/>
    <w:pPr>
      <w:snapToGrid w:val="0"/>
    </w:pPr>
    <w:rPr>
      <w:rFonts w:ascii="Arial" w:eastAsia="宋体" w:hAnsi="Arial" w:cs="Arial"/>
      <w:kern w:val="0"/>
      <w:sz w:val="24"/>
      <w:szCs w:val="20"/>
    </w:rPr>
  </w:style>
  <w:style w:type="paragraph" w:styleId="af7">
    <w:name w:val="header"/>
    <w:basedOn w:val="a1"/>
    <w:link w:val="af8"/>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1"/>
    <w:next w:val="a1"/>
    <w:uiPriority w:val="39"/>
    <w:unhideWhenUsed/>
    <w:qFormat/>
    <w:rPr>
      <w:rFonts w:ascii="宋体" w:eastAsia="宋体" w:hAnsi="Times New Roman" w:cs="Times New Roman"/>
      <w:kern w:val="0"/>
      <w:sz w:val="24"/>
      <w:szCs w:val="20"/>
    </w:rPr>
  </w:style>
  <w:style w:type="paragraph" w:styleId="6">
    <w:name w:val="toc 6"/>
    <w:basedOn w:val="a1"/>
    <w:next w:val="a1"/>
    <w:uiPriority w:val="39"/>
    <w:unhideWhenUsed/>
    <w:qFormat/>
    <w:pPr>
      <w:ind w:leftChars="1000" w:left="2100"/>
    </w:pPr>
    <w:rPr>
      <w:rFonts w:ascii="宋体" w:eastAsia="宋体" w:hAnsi="Times New Roman" w:cs="Times New Roman"/>
      <w:kern w:val="0"/>
      <w:sz w:val="24"/>
      <w:szCs w:val="20"/>
    </w:rPr>
  </w:style>
  <w:style w:type="paragraph" w:styleId="21">
    <w:name w:val="toc 2"/>
    <w:basedOn w:val="a1"/>
    <w:next w:val="a1"/>
    <w:uiPriority w:val="39"/>
    <w:qFormat/>
    <w:pPr>
      <w:ind w:leftChars="200" w:left="420"/>
    </w:pPr>
    <w:rPr>
      <w:rFonts w:ascii="宋体" w:eastAsia="宋体" w:hAnsi="Times New Roman" w:cs="Times New Roman"/>
      <w:kern w:val="0"/>
      <w:sz w:val="24"/>
      <w:szCs w:val="20"/>
    </w:rPr>
  </w:style>
  <w:style w:type="paragraph" w:styleId="af9">
    <w:name w:val="Normal (Web)"/>
    <w:basedOn w:val="a1"/>
    <w:qFormat/>
    <w:pPr>
      <w:widowControl/>
      <w:spacing w:line="360" w:lineRule="auto"/>
      <w:jc w:val="left"/>
    </w:pPr>
    <w:rPr>
      <w:rFonts w:ascii="宋体" w:eastAsia="宋体" w:hAnsi="宋体" w:cs="Times New Roman"/>
      <w:kern w:val="0"/>
      <w:sz w:val="24"/>
      <w:szCs w:val="24"/>
    </w:rPr>
  </w:style>
  <w:style w:type="paragraph" w:styleId="afa">
    <w:name w:val="annotation subject"/>
    <w:basedOn w:val="a8"/>
    <w:next w:val="a8"/>
    <w:link w:val="afb"/>
    <w:uiPriority w:val="99"/>
    <w:semiHidden/>
    <w:unhideWhenUsed/>
    <w:qFormat/>
    <w:rPr>
      <w:b/>
      <w:bCs/>
    </w:rPr>
  </w:style>
  <w:style w:type="paragraph" w:styleId="afc">
    <w:name w:val="Body Text First Indent"/>
    <w:basedOn w:val="aa"/>
    <w:link w:val="afd"/>
    <w:uiPriority w:val="99"/>
    <w:unhideWhenUsed/>
    <w:qFormat/>
    <w:pPr>
      <w:spacing w:after="120" w:line="240" w:lineRule="auto"/>
      <w:ind w:firstLineChars="100" w:firstLine="420"/>
    </w:pPr>
    <w:rPr>
      <w:rFonts w:asciiTheme="minorHAnsi" w:eastAsiaTheme="minorEastAsia" w:hAnsiTheme="minorHAnsi" w:cstheme="minorBidi"/>
      <w:b/>
      <w:bCs/>
      <w:sz w:val="21"/>
      <w:szCs w:val="22"/>
    </w:rPr>
  </w:style>
  <w:style w:type="table" w:styleId="afe">
    <w:name w:val="Table Grid"/>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FollowedHyperlink"/>
    <w:basedOn w:val="a2"/>
    <w:uiPriority w:val="99"/>
    <w:unhideWhenUsed/>
    <w:qFormat/>
    <w:rPr>
      <w:color w:val="800080"/>
      <w:u w:val="single"/>
    </w:rPr>
  </w:style>
  <w:style w:type="character" w:styleId="aff0">
    <w:name w:val="Hyperlink"/>
    <w:basedOn w:val="a2"/>
    <w:uiPriority w:val="99"/>
    <w:unhideWhenUsed/>
    <w:qFormat/>
    <w:rPr>
      <w:color w:val="0563C1" w:themeColor="hyperlink"/>
      <w:u w:val="single"/>
    </w:rPr>
  </w:style>
  <w:style w:type="character" w:styleId="aff1">
    <w:name w:val="annotation reference"/>
    <w:basedOn w:val="a2"/>
    <w:uiPriority w:val="99"/>
    <w:semiHidden/>
    <w:unhideWhenUsed/>
    <w:qFormat/>
    <w:rPr>
      <w:sz w:val="21"/>
      <w:szCs w:val="21"/>
    </w:rPr>
  </w:style>
  <w:style w:type="character" w:customStyle="1" w:styleId="af1">
    <w:name w:val="日期 字符"/>
    <w:basedOn w:val="a2"/>
    <w:link w:val="af0"/>
    <w:uiPriority w:val="99"/>
    <w:semiHidden/>
    <w:qFormat/>
  </w:style>
  <w:style w:type="character" w:customStyle="1" w:styleId="10">
    <w:name w:val="标题 1 字符"/>
    <w:basedOn w:val="a2"/>
    <w:link w:val="1"/>
    <w:uiPriority w:val="9"/>
    <w:qFormat/>
    <w:rPr>
      <w:b/>
      <w:bCs/>
      <w:kern w:val="44"/>
      <w:sz w:val="44"/>
      <w:szCs w:val="44"/>
    </w:rPr>
  </w:style>
  <w:style w:type="character" w:customStyle="1" w:styleId="ab">
    <w:name w:val="正文文本 字符"/>
    <w:basedOn w:val="a2"/>
    <w:link w:val="aa"/>
    <w:qFormat/>
    <w:rPr>
      <w:rFonts w:ascii="宋体" w:eastAsia="宋体" w:hAnsi="宋体" w:cs="宋体"/>
      <w:kern w:val="2"/>
      <w:sz w:val="24"/>
      <w:szCs w:val="24"/>
      <w:lang w:val="zh-CN"/>
    </w:rPr>
  </w:style>
  <w:style w:type="character" w:customStyle="1" w:styleId="20">
    <w:name w:val="标题 2 字符"/>
    <w:basedOn w:val="a2"/>
    <w:link w:val="2"/>
    <w:uiPriority w:val="9"/>
    <w:qFormat/>
    <w:rPr>
      <w:rFonts w:asciiTheme="majorHAnsi" w:eastAsiaTheme="majorEastAsia" w:hAnsiTheme="majorHAnsi" w:cstheme="majorBidi"/>
      <w:b/>
      <w:bCs/>
      <w:sz w:val="32"/>
      <w:szCs w:val="32"/>
    </w:rPr>
  </w:style>
  <w:style w:type="paragraph" w:styleId="aff2">
    <w:name w:val="List Paragraph"/>
    <w:basedOn w:val="a1"/>
    <w:qFormat/>
    <w:pPr>
      <w:ind w:firstLineChars="200" w:firstLine="420"/>
    </w:pPr>
  </w:style>
  <w:style w:type="character" w:customStyle="1" w:styleId="af3">
    <w:name w:val="批注框文本 字符"/>
    <w:basedOn w:val="a2"/>
    <w:link w:val="af2"/>
    <w:uiPriority w:val="99"/>
    <w:semiHidden/>
    <w:qFormat/>
    <w:rPr>
      <w:sz w:val="18"/>
      <w:szCs w:val="18"/>
    </w:rPr>
  </w:style>
  <w:style w:type="character" w:customStyle="1" w:styleId="af">
    <w:name w:val="纯文本 字符"/>
    <w:basedOn w:val="a2"/>
    <w:link w:val="ae"/>
    <w:qFormat/>
    <w:rPr>
      <w:rFonts w:ascii="宋体" w:eastAsia="宋体" w:hAnsi="Courier New" w:cs="Times New Roman"/>
      <w:szCs w:val="20"/>
    </w:rPr>
  </w:style>
  <w:style w:type="character" w:customStyle="1" w:styleId="ad">
    <w:name w:val="正文文本缩进 字符"/>
    <w:basedOn w:val="a2"/>
    <w:link w:val="ac"/>
    <w:uiPriority w:val="99"/>
    <w:qFormat/>
  </w:style>
  <w:style w:type="paragraph" w:customStyle="1" w:styleId="null3">
    <w:name w:val="null3"/>
    <w:hidden/>
    <w:qFormat/>
    <w:rPr>
      <w:rFonts w:hint="eastAsia"/>
      <w:lang w:eastAsia="zh-Hans"/>
    </w:rPr>
  </w:style>
  <w:style w:type="character" w:customStyle="1" w:styleId="afd">
    <w:name w:val="正文首行缩进 字符"/>
    <w:basedOn w:val="ab"/>
    <w:link w:val="afc"/>
    <w:uiPriority w:val="99"/>
    <w:qFormat/>
    <w:rPr>
      <w:rFonts w:ascii="宋体" w:eastAsia="宋体" w:hAnsi="宋体" w:cs="宋体"/>
      <w:b/>
      <w:bCs/>
      <w:color w:val="FF0000"/>
      <w:kern w:val="0"/>
      <w:sz w:val="32"/>
      <w:szCs w:val="32"/>
      <w:lang w:val="zh-CN"/>
    </w:rPr>
  </w:style>
  <w:style w:type="character" w:customStyle="1" w:styleId="a6">
    <w:name w:val="正文缩进 字符"/>
    <w:link w:val="a5"/>
    <w:qFormat/>
    <w:rPr>
      <w:rFonts w:ascii="宋体" w:eastAsia="宋体" w:hAnsi="Times New Roman" w:cs="Times New Roman"/>
      <w:kern w:val="0"/>
      <w:sz w:val="24"/>
      <w:szCs w:val="20"/>
    </w:rPr>
  </w:style>
  <w:style w:type="character" w:customStyle="1" w:styleId="30">
    <w:name w:val="标题 3 字符"/>
    <w:basedOn w:val="a2"/>
    <w:link w:val="3"/>
    <w:uiPriority w:val="9"/>
    <w:qFormat/>
    <w:rPr>
      <w:b/>
      <w:bCs/>
      <w:sz w:val="32"/>
      <w:szCs w:val="32"/>
    </w:rPr>
  </w:style>
  <w:style w:type="paragraph" w:customStyle="1" w:styleId="12">
    <w:name w:val="正文缩进1"/>
    <w:basedOn w:val="a1"/>
    <w:qFormat/>
    <w:pPr>
      <w:ind w:firstLineChars="200" w:firstLine="420"/>
    </w:pPr>
    <w:rPr>
      <w:rFonts w:ascii="宋体" w:eastAsia="宋体" w:hAnsi="Times New Roman" w:cs="Times New Roman"/>
      <w:kern w:val="0"/>
      <w:sz w:val="24"/>
      <w:szCs w:val="20"/>
    </w:rPr>
  </w:style>
  <w:style w:type="paragraph" w:customStyle="1" w:styleId="aff3">
    <w:name w:val="表格文字中"/>
    <w:basedOn w:val="a1"/>
    <w:qFormat/>
    <w:pPr>
      <w:adjustRightInd w:val="0"/>
      <w:snapToGrid w:val="0"/>
      <w:ind w:leftChars="8" w:left="22"/>
      <w:jc w:val="center"/>
    </w:pPr>
    <w:rPr>
      <w:rFonts w:ascii="宋体" w:eastAsia="宋体" w:hAnsi="Times New Roman" w:cs="Times New Roman"/>
      <w:kern w:val="0"/>
      <w:sz w:val="24"/>
      <w:szCs w:val="24"/>
    </w:rPr>
  </w:style>
  <w:style w:type="paragraph" w:customStyle="1" w:styleId="13">
    <w:name w:val="表注1"/>
    <w:basedOn w:val="a1"/>
    <w:qFormat/>
    <w:pPr>
      <w:adjustRightInd w:val="0"/>
      <w:snapToGrid w:val="0"/>
      <w:spacing w:beforeLines="50" w:before="156" w:line="300" w:lineRule="auto"/>
      <w:ind w:left="350" w:hangingChars="350" w:hanging="350"/>
    </w:pPr>
    <w:rPr>
      <w:rFonts w:ascii="宋体" w:eastAsia="仿宋_GB2312" w:hAnsi="Times New Roman" w:cs="Times New Roman"/>
      <w:bCs/>
      <w:color w:val="000000"/>
      <w:kern w:val="0"/>
      <w:sz w:val="24"/>
      <w:szCs w:val="24"/>
    </w:rPr>
  </w:style>
  <w:style w:type="paragraph" w:customStyle="1" w:styleId="4">
    <w:name w:val="4"/>
    <w:basedOn w:val="a1"/>
    <w:next w:val="aff2"/>
    <w:uiPriority w:val="34"/>
    <w:qFormat/>
    <w:pPr>
      <w:ind w:firstLineChars="200" w:firstLine="420"/>
    </w:pPr>
    <w:rPr>
      <w:rFonts w:ascii="宋体" w:eastAsia="宋体" w:hAnsi="Times New Roman" w:cs="Times New Roman"/>
      <w:kern w:val="0"/>
      <w:sz w:val="34"/>
      <w:szCs w:val="20"/>
    </w:rPr>
  </w:style>
  <w:style w:type="character" w:customStyle="1" w:styleId="af8">
    <w:name w:val="页眉 字符"/>
    <w:basedOn w:val="a2"/>
    <w:link w:val="af7"/>
    <w:qFormat/>
    <w:rPr>
      <w:sz w:val="18"/>
      <w:szCs w:val="18"/>
    </w:rPr>
  </w:style>
  <w:style w:type="character" w:customStyle="1" w:styleId="af5">
    <w:name w:val="页脚 字符"/>
    <w:basedOn w:val="a2"/>
    <w:link w:val="af4"/>
    <w:uiPriority w:val="99"/>
    <w:qFormat/>
    <w:rPr>
      <w:sz w:val="18"/>
      <w:szCs w:val="18"/>
    </w:rPr>
  </w:style>
  <w:style w:type="paragraph" w:customStyle="1" w:styleId="TOC1">
    <w:name w:val="TOC 标题1"/>
    <w:basedOn w:val="1"/>
    <w:next w:val="a1"/>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character" w:customStyle="1" w:styleId="a9">
    <w:name w:val="批注文字 字符"/>
    <w:basedOn w:val="a2"/>
    <w:link w:val="a8"/>
    <w:uiPriority w:val="99"/>
    <w:qFormat/>
  </w:style>
  <w:style w:type="character" w:customStyle="1" w:styleId="afb">
    <w:name w:val="批注主题 字符"/>
    <w:basedOn w:val="a9"/>
    <w:link w:val="afa"/>
    <w:uiPriority w:val="99"/>
    <w:semiHidden/>
    <w:qFormat/>
    <w:rPr>
      <w:b/>
      <w:bCs/>
    </w:rPr>
  </w:style>
  <w:style w:type="character" w:customStyle="1" w:styleId="font21">
    <w:name w:val="font21"/>
    <w:basedOn w:val="a2"/>
    <w:qFormat/>
    <w:rPr>
      <w:rFonts w:ascii="宋体" w:eastAsia="宋体" w:hAnsi="宋体" w:cs="宋体" w:hint="eastAsia"/>
      <w:b/>
      <w:bCs/>
      <w:color w:val="000000"/>
      <w:sz w:val="20"/>
      <w:szCs w:val="20"/>
      <w:u w:val="none"/>
    </w:rPr>
  </w:style>
  <w:style w:type="paragraph" w:customStyle="1" w:styleId="msonormal0">
    <w:name w:val="msonormal"/>
    <w:basedOn w:val="a1"/>
    <w:qFormat/>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1"/>
    <w:qFormat/>
    <w:pPr>
      <w:widowControl/>
      <w:spacing w:before="100" w:beforeAutospacing="1" w:after="100" w:afterAutospacing="1"/>
      <w:jc w:val="left"/>
    </w:pPr>
    <w:rPr>
      <w:rFonts w:ascii="宋体" w:eastAsia="宋体" w:hAnsi="宋体" w:cs="宋体"/>
      <w:b/>
      <w:bCs/>
      <w:color w:val="000000"/>
      <w:kern w:val="0"/>
      <w:sz w:val="16"/>
      <w:szCs w:val="16"/>
    </w:rPr>
  </w:style>
  <w:style w:type="paragraph" w:customStyle="1" w:styleId="font6">
    <w:name w:val="font6"/>
    <w:basedOn w:val="a1"/>
    <w:qFormat/>
    <w:pPr>
      <w:widowControl/>
      <w:spacing w:before="100" w:beforeAutospacing="1" w:after="100" w:afterAutospacing="1"/>
      <w:jc w:val="left"/>
    </w:pPr>
    <w:rPr>
      <w:rFonts w:ascii="宋体" w:eastAsia="宋体" w:hAnsi="宋体" w:cs="宋体"/>
      <w:b/>
      <w:bCs/>
      <w:color w:val="000000"/>
      <w:kern w:val="0"/>
      <w:sz w:val="16"/>
      <w:szCs w:val="16"/>
    </w:rPr>
  </w:style>
  <w:style w:type="paragraph" w:customStyle="1" w:styleId="font7">
    <w:name w:val="font7"/>
    <w:basedOn w:val="a1"/>
    <w:qFormat/>
    <w:pPr>
      <w:widowControl/>
      <w:spacing w:before="100" w:beforeAutospacing="1" w:after="100" w:afterAutospacing="1"/>
      <w:jc w:val="left"/>
    </w:pPr>
    <w:rPr>
      <w:rFonts w:ascii="宋体" w:eastAsia="宋体" w:hAnsi="宋体" w:cs="宋体"/>
      <w:b/>
      <w:bCs/>
      <w:color w:val="000000"/>
      <w:kern w:val="0"/>
      <w:sz w:val="16"/>
      <w:szCs w:val="16"/>
    </w:rPr>
  </w:style>
  <w:style w:type="paragraph" w:customStyle="1" w:styleId="xl65">
    <w:name w:val="xl65"/>
    <w:basedOn w:val="a1"/>
    <w:qFormat/>
    <w:pPr>
      <w:widowControl/>
      <w:spacing w:before="100" w:beforeAutospacing="1" w:after="100" w:afterAutospacing="1"/>
      <w:jc w:val="center"/>
    </w:pPr>
    <w:rPr>
      <w:rFonts w:ascii="宋体" w:eastAsia="宋体" w:hAnsi="宋体" w:cs="宋体"/>
      <w:color w:val="000000"/>
      <w:kern w:val="0"/>
      <w:sz w:val="22"/>
    </w:rPr>
  </w:style>
  <w:style w:type="paragraph" w:customStyle="1" w:styleId="xl66">
    <w:name w:val="xl66"/>
    <w:basedOn w:val="a1"/>
    <w:qFormat/>
    <w:pPr>
      <w:widowControl/>
      <w:spacing w:before="100" w:beforeAutospacing="1" w:after="100" w:afterAutospacing="1"/>
      <w:jc w:val="center"/>
    </w:pPr>
    <w:rPr>
      <w:rFonts w:ascii="宋体" w:eastAsia="宋体" w:hAnsi="宋体" w:cs="宋体"/>
      <w:color w:val="000000"/>
      <w:kern w:val="0"/>
      <w:sz w:val="22"/>
    </w:rPr>
  </w:style>
  <w:style w:type="paragraph" w:customStyle="1" w:styleId="xl67">
    <w:name w:val="xl67"/>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16"/>
      <w:szCs w:val="16"/>
    </w:rPr>
  </w:style>
  <w:style w:type="paragraph" w:customStyle="1" w:styleId="xl68">
    <w:name w:val="xl68"/>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16"/>
      <w:szCs w:val="16"/>
    </w:rPr>
  </w:style>
  <w:style w:type="paragraph" w:customStyle="1" w:styleId="xl69">
    <w:name w:val="xl69"/>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70">
    <w:name w:val="xl70"/>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16"/>
      <w:szCs w:val="16"/>
    </w:rPr>
  </w:style>
  <w:style w:type="paragraph" w:customStyle="1" w:styleId="xl71">
    <w:name w:val="xl71"/>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16"/>
      <w:szCs w:val="16"/>
    </w:rPr>
  </w:style>
  <w:style w:type="paragraph" w:customStyle="1" w:styleId="xl72">
    <w:name w:val="xl72"/>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16"/>
      <w:szCs w:val="16"/>
    </w:rPr>
  </w:style>
  <w:style w:type="paragraph" w:customStyle="1" w:styleId="xl73">
    <w:name w:val="xl73"/>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16"/>
      <w:szCs w:val="16"/>
    </w:rPr>
  </w:style>
  <w:style w:type="paragraph" w:customStyle="1" w:styleId="a0">
    <w:name w:val="节标题"/>
    <w:basedOn w:val="a"/>
    <w:uiPriority w:val="99"/>
    <w:qFormat/>
    <w:pPr>
      <w:keepNext w:val="0"/>
      <w:numPr>
        <w:ilvl w:val="1"/>
      </w:numPr>
      <w:jc w:val="left"/>
      <w:outlineLvl w:val="1"/>
    </w:pPr>
    <w:rPr>
      <w:rFonts w:eastAsia="黑体"/>
      <w:b w:val="0"/>
      <w:sz w:val="28"/>
    </w:rPr>
  </w:style>
  <w:style w:type="paragraph" w:customStyle="1" w:styleId="a">
    <w:name w:val="章标题"/>
    <w:basedOn w:val="1"/>
    <w:uiPriority w:val="99"/>
    <w:qFormat/>
    <w:pPr>
      <w:keepLines w:val="0"/>
      <w:numPr>
        <w:numId w:val="1"/>
      </w:numPr>
      <w:spacing w:beforeLines="50" w:before="0" w:afterLines="50" w:after="0" w:line="360" w:lineRule="auto"/>
      <w:ind w:firstLine="0"/>
      <w:jc w:val="center"/>
    </w:pPr>
    <w:rPr>
      <w:rFonts w:ascii="仿宋_GB2312" w:eastAsia="仿宋_GB2312" w:hAnsi="宋体" w:cs="Times New Roman"/>
      <w:bCs w:val="0"/>
      <w:kern w:val="2"/>
      <w:sz w:val="32"/>
      <w:szCs w:val="20"/>
    </w:rPr>
  </w:style>
  <w:style w:type="paragraph" w:customStyle="1" w:styleId="14">
    <w:name w:val="修订1"/>
    <w:hidden/>
    <w:uiPriority w:val="99"/>
    <w:semiHidden/>
    <w:qFormat/>
    <w:rPr>
      <w:kern w:val="2"/>
      <w:sz w:val="21"/>
      <w:szCs w:val="22"/>
    </w:rPr>
  </w:style>
  <w:style w:type="paragraph" w:customStyle="1" w:styleId="TableText">
    <w:name w:val="Table Text"/>
    <w:basedOn w:val="a1"/>
    <w:semiHidden/>
    <w:qFormat/>
    <w:pPr>
      <w:widowControl/>
      <w:jc w:val="left"/>
    </w:pPr>
    <w:rPr>
      <w:rFonts w:ascii="楷体" w:eastAsia="楷体" w:hAnsi="楷体" w:cs="楷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s:customData>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FA7033-29AE-4ABA-92A3-E8D3FB00D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79</Pages>
  <Words>6278</Words>
  <Characters>35786</Characters>
  <Application>Microsoft Office Word</Application>
  <DocSecurity>0</DocSecurity>
  <Lines>298</Lines>
  <Paragraphs>83</Paragraphs>
  <ScaleCrop>false</ScaleCrop>
  <Company/>
  <LinksUpToDate>false</LinksUpToDate>
  <CharactersWithSpaces>41981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941</cp:revision>
  <dcterms:created xsi:type="dcterms:W3CDTF">2024-08-03T22:35:00Z</dcterms:created>
  <dcterms:modified xsi:type="dcterms:W3CDTF">2025-04-30T03:14:00Z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8B6D4AB30C164386A083FA483AF20879_13</vt:lpwstr>
  </property>
</Properties>
</file>