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3EAA9">
      <w:pPr>
        <w:pStyle w:val="4"/>
        <w:rPr>
          <w:rFonts w:hint="eastAsia" w:ascii="宋体" w:hAnsi="宋体" w:eastAsia="宋体" w:cs="宋体"/>
          <w:color w:val="auto"/>
          <w:lang w:eastAsia="zh-CN"/>
        </w:rPr>
      </w:pPr>
      <w:bookmarkStart w:id="0" w:name="_GoBack"/>
      <w:r>
        <w:rPr>
          <w:rFonts w:ascii="宋体" w:hAnsi="宋体" w:eastAsia="宋体" w:cs="宋体"/>
          <w:color w:val="auto"/>
        </w:rPr>
        <w:t>标的名称：</w:t>
      </w:r>
      <w:r>
        <w:rPr>
          <w:rFonts w:hint="eastAsia" w:ascii="宋体" w:hAnsi="宋体" w:eastAsia="宋体" w:cs="宋体"/>
          <w:color w:val="auto"/>
          <w:lang w:eastAsia="zh-CN"/>
        </w:rPr>
        <w:t>餐厅管理服务</w:t>
      </w:r>
    </w:p>
    <w:p w14:paraId="6DEDA5FF">
      <w:pPr>
        <w:pStyle w:val="4"/>
        <w:rPr>
          <w:rFonts w:hint="eastAsia" w:ascii="宋体" w:hAnsi="宋体" w:eastAsia="宋体" w:cs="宋体"/>
          <w:color w:val="auto"/>
          <w:lang w:eastAsia="zh-CN"/>
        </w:rP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1"/>
        <w:gridCol w:w="840"/>
        <w:gridCol w:w="6346"/>
      </w:tblGrid>
      <w:tr w14:paraId="7BA8A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21" w:type="dxa"/>
          </w:tcPr>
          <w:p w14:paraId="7DA38D50">
            <w:pPr>
              <w:pStyle w:val="4"/>
              <w:rPr>
                <w:rFonts w:ascii="宋体" w:hAnsi="宋体" w:eastAsia="宋体" w:cs="宋体"/>
                <w:color w:val="auto"/>
              </w:rPr>
            </w:pPr>
            <w:r>
              <w:rPr>
                <w:rFonts w:ascii="宋体" w:hAnsi="宋体" w:eastAsia="宋体" w:cs="宋体"/>
                <w:color w:val="auto"/>
              </w:rPr>
              <w:t xml:space="preserve"> 参数性质</w:t>
            </w:r>
          </w:p>
        </w:tc>
        <w:tc>
          <w:tcPr>
            <w:tcW w:w="840" w:type="dxa"/>
          </w:tcPr>
          <w:p w14:paraId="2E5F3278">
            <w:pPr>
              <w:pStyle w:val="4"/>
              <w:rPr>
                <w:rFonts w:ascii="宋体" w:hAnsi="宋体" w:eastAsia="宋体" w:cs="宋体"/>
                <w:color w:val="auto"/>
              </w:rPr>
            </w:pPr>
            <w:r>
              <w:rPr>
                <w:rFonts w:ascii="宋体" w:hAnsi="宋体" w:eastAsia="宋体" w:cs="宋体"/>
                <w:color w:val="auto"/>
              </w:rPr>
              <w:t xml:space="preserve"> 序号</w:t>
            </w:r>
          </w:p>
        </w:tc>
        <w:tc>
          <w:tcPr>
            <w:tcW w:w="6346" w:type="dxa"/>
          </w:tcPr>
          <w:p w14:paraId="085B8921">
            <w:pPr>
              <w:pStyle w:val="4"/>
              <w:rPr>
                <w:rFonts w:ascii="宋体" w:hAnsi="宋体" w:eastAsia="宋体" w:cs="宋体"/>
                <w:color w:val="auto"/>
              </w:rPr>
            </w:pPr>
            <w:r>
              <w:rPr>
                <w:rFonts w:ascii="宋体" w:hAnsi="宋体" w:eastAsia="宋体" w:cs="宋体"/>
                <w:color w:val="auto"/>
              </w:rPr>
              <w:t xml:space="preserve"> 技术参数与性能指标</w:t>
            </w:r>
          </w:p>
        </w:tc>
      </w:tr>
      <w:tr w14:paraId="6AE53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tcPr>
          <w:p w14:paraId="10FAED6B">
            <w:pPr>
              <w:rPr>
                <w:rFonts w:hint="eastAsia" w:ascii="宋体" w:hAnsi="宋体" w:eastAsia="宋体" w:cs="宋体"/>
                <w:color w:val="auto"/>
              </w:rPr>
            </w:pPr>
          </w:p>
        </w:tc>
        <w:tc>
          <w:tcPr>
            <w:tcW w:w="840" w:type="dxa"/>
          </w:tcPr>
          <w:p w14:paraId="1637AA38">
            <w:pPr>
              <w:pStyle w:val="4"/>
              <w:rPr>
                <w:rFonts w:ascii="宋体" w:hAnsi="宋体" w:eastAsia="宋体" w:cs="宋体"/>
                <w:color w:val="auto"/>
              </w:rPr>
            </w:pPr>
            <w:r>
              <w:rPr>
                <w:rFonts w:ascii="宋体" w:hAnsi="宋体" w:eastAsia="宋体" w:cs="宋体"/>
                <w:color w:val="auto"/>
              </w:rPr>
              <w:t>1</w:t>
            </w:r>
          </w:p>
        </w:tc>
        <w:tc>
          <w:tcPr>
            <w:tcW w:w="6346" w:type="dxa"/>
          </w:tcPr>
          <w:p w14:paraId="77AD930D">
            <w:pPr>
              <w:pStyle w:val="4"/>
              <w:numPr>
                <w:ilvl w:val="0"/>
                <w:numId w:val="0"/>
              </w:numPr>
              <w:jc w:val="both"/>
              <w:rPr>
                <w:rFonts w:hint="eastAsia" w:ascii="宋体" w:hAnsi="宋体" w:eastAsia="宋体" w:cs="宋体"/>
                <w:color w:val="auto"/>
                <w:lang w:eastAsia="zh-CN"/>
              </w:rPr>
            </w:pPr>
            <w:r>
              <w:rPr>
                <w:rFonts w:ascii="宋体" w:hAnsi="宋体" w:eastAsia="宋体" w:cs="宋体"/>
                <w:color w:val="auto"/>
              </w:rPr>
              <w:t>项目概况</w:t>
            </w:r>
            <w:r>
              <w:rPr>
                <w:rFonts w:hint="eastAsia" w:ascii="宋体" w:hAnsi="宋体" w:eastAsia="宋体" w:cs="宋体"/>
                <w:color w:val="auto"/>
                <w:lang w:eastAsia="zh-CN"/>
              </w:rPr>
              <w:t>：</w:t>
            </w:r>
          </w:p>
          <w:p w14:paraId="3CAAE497">
            <w:pPr>
              <w:pStyle w:val="4"/>
              <w:numPr>
                <w:ilvl w:val="0"/>
                <w:numId w:val="0"/>
              </w:numPr>
              <w:jc w:val="both"/>
              <w:rPr>
                <w:rFonts w:hint="eastAsia" w:ascii="宋体" w:hAnsi="宋体" w:eastAsia="宋体" w:cs="宋体"/>
                <w:color w:val="auto"/>
                <w:lang w:eastAsia="zh-CN"/>
              </w:rPr>
            </w:pPr>
            <w:r>
              <w:rPr>
                <w:rFonts w:hint="eastAsia" w:ascii="宋体" w:hAnsi="宋体" w:eastAsia="宋体" w:cs="宋体"/>
                <w:color w:val="auto"/>
              </w:rPr>
              <w:t>西安市鄠邑区</w:t>
            </w:r>
            <w:r>
              <w:rPr>
                <w:rFonts w:hint="eastAsia" w:ascii="宋体" w:hAnsi="宋体" w:eastAsia="宋体" w:cs="宋体"/>
                <w:color w:val="auto"/>
                <w:lang w:eastAsia="zh-CN"/>
              </w:rPr>
              <w:t>人民法院</w:t>
            </w:r>
            <w:r>
              <w:rPr>
                <w:rFonts w:ascii="宋体" w:hAnsi="宋体" w:eastAsia="宋体" w:cs="宋体"/>
                <w:color w:val="auto"/>
              </w:rPr>
              <w:t>食堂外包及提供四个基层法庭食堂食材服务，机关餐厅提供早、午、晚工作餐，基层法庭提供午餐</w:t>
            </w:r>
            <w:r>
              <w:rPr>
                <w:rFonts w:hint="eastAsia" w:ascii="宋体" w:hAnsi="宋体" w:eastAsia="宋体" w:cs="宋体"/>
                <w:color w:val="auto"/>
                <w:lang w:eastAsia="zh-CN"/>
              </w:rPr>
              <w:t>服务</w:t>
            </w:r>
            <w:r>
              <w:rPr>
                <w:rFonts w:ascii="宋体" w:hAnsi="宋体" w:eastAsia="宋体" w:cs="宋体"/>
                <w:color w:val="auto"/>
              </w:rPr>
              <w:t>。</w:t>
            </w:r>
          </w:p>
        </w:tc>
      </w:tr>
      <w:tr w14:paraId="5414D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tcPr>
          <w:p w14:paraId="2094F049">
            <w:pPr>
              <w:rPr>
                <w:rFonts w:hint="eastAsia" w:ascii="宋体" w:hAnsi="宋体" w:eastAsia="宋体" w:cs="宋体"/>
                <w:color w:val="auto"/>
              </w:rPr>
            </w:pPr>
          </w:p>
        </w:tc>
        <w:tc>
          <w:tcPr>
            <w:tcW w:w="840" w:type="dxa"/>
          </w:tcPr>
          <w:p w14:paraId="3FF113D0">
            <w:pPr>
              <w:pStyle w:val="4"/>
              <w:rPr>
                <w:rFonts w:ascii="宋体" w:hAnsi="宋体" w:eastAsia="宋体" w:cs="宋体"/>
                <w:color w:val="auto"/>
              </w:rPr>
            </w:pPr>
            <w:r>
              <w:rPr>
                <w:rFonts w:ascii="宋体" w:hAnsi="宋体" w:eastAsia="宋体" w:cs="宋体"/>
                <w:color w:val="auto"/>
              </w:rPr>
              <w:t>2</w:t>
            </w:r>
          </w:p>
        </w:tc>
        <w:tc>
          <w:tcPr>
            <w:tcW w:w="6346" w:type="dxa"/>
          </w:tcPr>
          <w:p w14:paraId="4D908624">
            <w:pPr>
              <w:pStyle w:val="4"/>
              <w:jc w:val="both"/>
              <w:rPr>
                <w:rFonts w:ascii="宋体" w:hAnsi="宋体" w:eastAsia="宋体" w:cs="宋体"/>
                <w:color w:val="auto"/>
              </w:rPr>
            </w:pPr>
            <w:r>
              <w:rPr>
                <w:rFonts w:ascii="宋体" w:hAnsi="宋体" w:eastAsia="宋体" w:cs="宋体"/>
                <w:color w:val="auto"/>
              </w:rPr>
              <w:t>服务内容：职工餐的加工、制作和职工就餐全程服务；刷饭卡管理全程服务；餐厅所辖区域卫生清洁服务；餐厅所辖区域各类设备、设施安全运行、维护工作；负责食堂食品卫生安全等工作。</w:t>
            </w:r>
          </w:p>
        </w:tc>
      </w:tr>
      <w:tr w14:paraId="14445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tcPr>
          <w:p w14:paraId="1AF3B987">
            <w:pPr>
              <w:rPr>
                <w:rFonts w:hint="eastAsia" w:ascii="宋体" w:hAnsi="宋体" w:eastAsia="宋体" w:cs="宋体"/>
                <w:color w:val="auto"/>
              </w:rPr>
            </w:pPr>
          </w:p>
        </w:tc>
        <w:tc>
          <w:tcPr>
            <w:tcW w:w="840" w:type="dxa"/>
          </w:tcPr>
          <w:p w14:paraId="7B7CDBC1">
            <w:pPr>
              <w:pStyle w:val="4"/>
              <w:rPr>
                <w:rFonts w:ascii="宋体" w:hAnsi="宋体" w:eastAsia="宋体" w:cs="宋体"/>
                <w:color w:val="auto"/>
              </w:rPr>
            </w:pPr>
            <w:r>
              <w:rPr>
                <w:rFonts w:ascii="宋体" w:hAnsi="宋体" w:eastAsia="宋体" w:cs="宋体"/>
                <w:color w:val="auto"/>
              </w:rPr>
              <w:t>3</w:t>
            </w:r>
          </w:p>
        </w:tc>
        <w:tc>
          <w:tcPr>
            <w:tcW w:w="6346" w:type="dxa"/>
          </w:tcPr>
          <w:p w14:paraId="3EEBCE5C">
            <w:pPr>
              <w:pStyle w:val="4"/>
              <w:jc w:val="left"/>
              <w:rPr>
                <w:rFonts w:ascii="宋体" w:hAnsi="宋体" w:eastAsia="宋体" w:cs="宋体"/>
                <w:color w:val="auto"/>
              </w:rPr>
            </w:pPr>
            <w:r>
              <w:rPr>
                <w:rFonts w:ascii="宋体" w:hAnsi="宋体" w:eastAsia="宋体" w:cs="宋体"/>
                <w:color w:val="auto"/>
              </w:rPr>
              <w:t>服务要求：</w:t>
            </w:r>
          </w:p>
          <w:p w14:paraId="2F7B48DD">
            <w:pPr>
              <w:pStyle w:val="4"/>
              <w:jc w:val="both"/>
              <w:rPr>
                <w:rFonts w:ascii="宋体" w:hAnsi="宋体" w:eastAsia="宋体" w:cs="宋体"/>
                <w:color w:val="auto"/>
              </w:rPr>
            </w:pPr>
            <w:r>
              <w:rPr>
                <w:rFonts w:ascii="宋体" w:hAnsi="宋体" w:eastAsia="宋体" w:cs="宋体"/>
                <w:color w:val="auto"/>
              </w:rPr>
              <w:t>1、餐厨场地、设备、</w:t>
            </w:r>
            <w:r>
              <w:rPr>
                <w:rFonts w:hint="eastAsia" w:ascii="宋体" w:hAnsi="宋体" w:eastAsia="宋体" w:cs="宋体"/>
                <w:color w:val="auto"/>
                <w:lang w:val="en-US" w:eastAsia="zh-CN"/>
              </w:rPr>
              <w:t>餐具、厨具、</w:t>
            </w:r>
            <w:r>
              <w:rPr>
                <w:rFonts w:ascii="宋体" w:hAnsi="宋体" w:eastAsia="宋体" w:cs="宋体"/>
                <w:color w:val="auto"/>
              </w:rPr>
              <w:t>水电气费用由采购人提供，</w:t>
            </w:r>
            <w:r>
              <w:rPr>
                <w:rFonts w:hint="eastAsia" w:ascii="宋体" w:hAnsi="宋体" w:eastAsia="宋体" w:cs="宋体"/>
                <w:color w:val="auto"/>
                <w:lang w:val="en-US" w:eastAsia="zh-CN"/>
              </w:rPr>
              <w:t>供应商</w:t>
            </w:r>
            <w:r>
              <w:rPr>
                <w:rFonts w:ascii="宋体" w:hAnsi="宋体" w:eastAsia="宋体" w:cs="宋体"/>
                <w:color w:val="auto"/>
              </w:rPr>
              <w:t>应节约使用。餐厅劳务服务、食材费及耗材费均包含在合同总价中，餐饮服务由</w:t>
            </w:r>
            <w:r>
              <w:rPr>
                <w:rFonts w:hint="eastAsia" w:ascii="宋体" w:hAnsi="宋体" w:eastAsia="宋体" w:cs="宋体"/>
                <w:color w:val="auto"/>
                <w:lang w:val="en-US" w:eastAsia="zh-CN"/>
              </w:rPr>
              <w:t>供应商</w:t>
            </w:r>
            <w:r>
              <w:rPr>
                <w:rFonts w:ascii="宋体" w:hAnsi="宋体" w:eastAsia="宋体" w:cs="宋体"/>
                <w:color w:val="auto"/>
              </w:rPr>
              <w:t>自主经营，自负盈亏。</w:t>
            </w:r>
          </w:p>
          <w:p w14:paraId="6DBA7B5A">
            <w:pPr>
              <w:pStyle w:val="4"/>
              <w:jc w:val="both"/>
              <w:rPr>
                <w:rFonts w:ascii="宋体" w:hAnsi="宋体" w:eastAsia="宋体" w:cs="宋体"/>
                <w:color w:val="auto"/>
              </w:rPr>
            </w:pPr>
            <w:r>
              <w:rPr>
                <w:rFonts w:ascii="宋体" w:hAnsi="宋体" w:eastAsia="宋体" w:cs="宋体"/>
                <w:color w:val="auto"/>
              </w:rPr>
              <w:t>2、餐饮标准：</w:t>
            </w:r>
          </w:p>
          <w:p w14:paraId="26B45FE5">
            <w:pPr>
              <w:pStyle w:val="4"/>
              <w:jc w:val="both"/>
              <w:rPr>
                <w:rFonts w:ascii="宋体" w:hAnsi="宋体" w:eastAsia="宋体" w:cs="宋体"/>
                <w:color w:val="auto"/>
              </w:rPr>
            </w:pPr>
            <w:r>
              <w:rPr>
                <w:rFonts w:ascii="宋体" w:hAnsi="宋体" w:eastAsia="宋体" w:cs="宋体"/>
                <w:color w:val="auto"/>
              </w:rPr>
              <w:t>（1）早餐：自助餐（要求菜品不低于4种，两热两凉，荤素、蛋奶搭配，稀饭不少于2种，主食不少于2种）</w:t>
            </w:r>
          </w:p>
          <w:p w14:paraId="251E03C4">
            <w:pPr>
              <w:pStyle w:val="4"/>
              <w:jc w:val="both"/>
              <w:rPr>
                <w:rFonts w:ascii="宋体" w:hAnsi="宋体" w:eastAsia="宋体" w:cs="宋体"/>
                <w:color w:val="auto"/>
              </w:rPr>
            </w:pPr>
            <w:r>
              <w:rPr>
                <w:rFonts w:ascii="宋体" w:hAnsi="宋体" w:eastAsia="宋体" w:cs="宋体"/>
                <w:color w:val="auto"/>
              </w:rPr>
              <w:t>（2）午餐：</w:t>
            </w:r>
            <w:r>
              <w:rPr>
                <w:rFonts w:hint="eastAsia" w:ascii="宋体" w:hAnsi="宋体" w:eastAsia="宋体" w:cs="宋体"/>
                <w:color w:val="auto"/>
                <w:lang w:val="en-US" w:eastAsia="zh-CN"/>
              </w:rPr>
              <w:t>每日</w:t>
            </w:r>
            <w:r>
              <w:rPr>
                <w:rFonts w:ascii="宋体" w:hAnsi="宋体" w:eastAsia="宋体" w:cs="宋体"/>
                <w:color w:val="auto"/>
              </w:rPr>
              <w:t>至少有两种及以上可供选择的主食，主食为面食、米饭（菜品不低于4种，两荤两素，一汤）、各种地方特色小吃；每周随餐提供水果不少于两次。</w:t>
            </w:r>
            <w:r>
              <w:rPr>
                <w:rFonts w:hint="eastAsia" w:ascii="宋体" w:hAnsi="宋体" w:eastAsia="宋体" w:cs="宋体"/>
                <w:color w:val="auto"/>
                <w:lang w:val="en-US" w:eastAsia="zh-CN"/>
              </w:rPr>
              <w:t>供应商</w:t>
            </w:r>
            <w:r>
              <w:rPr>
                <w:rFonts w:ascii="宋体" w:hAnsi="宋体" w:eastAsia="宋体" w:cs="宋体"/>
                <w:color w:val="auto"/>
              </w:rPr>
              <w:t>实施食谱前应经采购人审核方可执行。</w:t>
            </w:r>
          </w:p>
          <w:p w14:paraId="5EE684A8">
            <w:pPr>
              <w:pStyle w:val="4"/>
              <w:jc w:val="both"/>
              <w:rPr>
                <w:rFonts w:ascii="宋体" w:hAnsi="宋体" w:eastAsia="宋体" w:cs="宋体"/>
                <w:color w:val="auto"/>
                <w:sz w:val="24"/>
              </w:rPr>
            </w:pPr>
            <w:r>
              <w:rPr>
                <w:rFonts w:ascii="宋体" w:hAnsi="宋体" w:eastAsia="宋体" w:cs="宋体"/>
                <w:color w:val="auto"/>
              </w:rPr>
              <w:t>（3）晚餐：随机（菜品新鲜且不低于2种）</w:t>
            </w:r>
            <w:r>
              <w:rPr>
                <w:rFonts w:ascii="宋体" w:hAnsi="宋体" w:eastAsia="宋体" w:cs="宋体"/>
                <w:color w:val="auto"/>
                <w:sz w:val="24"/>
              </w:rPr>
              <w:t>。</w:t>
            </w:r>
          </w:p>
          <w:p w14:paraId="601FBE75">
            <w:pPr>
              <w:pStyle w:val="4"/>
              <w:jc w:val="both"/>
              <w:rPr>
                <w:rFonts w:hint="eastAsia" w:ascii="宋体" w:hAnsi="宋体" w:eastAsia="宋体" w:cs="宋体"/>
                <w:color w:val="auto"/>
                <w:lang w:val="en-US" w:eastAsia="zh-CN"/>
              </w:rPr>
            </w:pPr>
            <w:r>
              <w:rPr>
                <w:rFonts w:ascii="宋体" w:hAnsi="宋体" w:eastAsia="宋体" w:cs="宋体"/>
                <w:color w:val="auto"/>
              </w:rPr>
              <w:t>3、用餐人数：</w:t>
            </w:r>
            <w:r>
              <w:rPr>
                <w:rFonts w:hint="eastAsia" w:ascii="宋体" w:hAnsi="宋体" w:eastAsia="宋体" w:cs="宋体"/>
                <w:color w:val="auto"/>
                <w:lang w:val="en-US" w:eastAsia="zh-CN"/>
              </w:rPr>
              <w:t>合计186人。</w:t>
            </w:r>
          </w:p>
          <w:p w14:paraId="57C981C4">
            <w:pPr>
              <w:pStyle w:val="4"/>
              <w:jc w:val="both"/>
              <w:rPr>
                <w:rFonts w:ascii="宋体" w:hAnsi="宋体" w:eastAsia="宋体" w:cs="宋体"/>
                <w:color w:val="auto"/>
              </w:rPr>
            </w:pPr>
            <w:r>
              <w:rPr>
                <w:rFonts w:hint="eastAsia" w:ascii="宋体" w:hAnsi="宋体" w:eastAsia="宋体" w:cs="宋体"/>
                <w:color w:val="auto"/>
                <w:lang w:val="en-US" w:eastAsia="zh-CN"/>
              </w:rPr>
              <w:t>4、</w:t>
            </w:r>
            <w:r>
              <w:rPr>
                <w:rFonts w:ascii="宋体" w:hAnsi="宋体" w:eastAsia="宋体" w:cs="宋体"/>
                <w:color w:val="auto"/>
              </w:rPr>
              <w:t>用餐时间段</w:t>
            </w:r>
          </w:p>
          <w:p w14:paraId="2B707056">
            <w:pPr>
              <w:pStyle w:val="4"/>
              <w:jc w:val="both"/>
              <w:rPr>
                <w:rFonts w:ascii="宋体" w:hAnsi="宋体" w:eastAsia="宋体" w:cs="宋体"/>
                <w:color w:val="auto"/>
              </w:rPr>
            </w:pPr>
            <w:r>
              <w:rPr>
                <w:rFonts w:ascii="宋体" w:hAnsi="宋体" w:eastAsia="宋体" w:cs="宋体"/>
                <w:color w:val="auto"/>
              </w:rPr>
              <w:t>（1）早餐：8:</w:t>
            </w:r>
            <w:r>
              <w:rPr>
                <w:rFonts w:hint="eastAsia" w:ascii="宋体" w:hAnsi="宋体" w:eastAsia="宋体" w:cs="宋体"/>
                <w:color w:val="auto"/>
                <w:lang w:val="en-US" w:eastAsia="zh-CN"/>
              </w:rPr>
              <w:t>00</w:t>
            </w:r>
            <w:r>
              <w:rPr>
                <w:rFonts w:ascii="宋体" w:hAnsi="宋体" w:eastAsia="宋体" w:cs="宋体"/>
                <w:color w:val="auto"/>
              </w:rPr>
              <w:t>-8:50</w:t>
            </w:r>
          </w:p>
          <w:p w14:paraId="440985F5">
            <w:pPr>
              <w:pStyle w:val="4"/>
              <w:jc w:val="both"/>
              <w:rPr>
                <w:rFonts w:hint="eastAsia" w:ascii="宋体" w:hAnsi="宋体" w:eastAsia="宋体" w:cs="宋体"/>
                <w:color w:val="auto"/>
                <w:lang w:val="en-US" w:eastAsia="zh-CN"/>
              </w:rPr>
            </w:pPr>
            <w:r>
              <w:rPr>
                <w:rFonts w:ascii="宋体" w:hAnsi="宋体" w:eastAsia="宋体" w:cs="宋体"/>
                <w:color w:val="auto"/>
              </w:rPr>
              <w:t>（2）午餐：12:00-13:</w:t>
            </w:r>
            <w:r>
              <w:rPr>
                <w:rFonts w:hint="eastAsia" w:ascii="宋体" w:hAnsi="宋体" w:eastAsia="宋体" w:cs="宋体"/>
                <w:color w:val="auto"/>
                <w:lang w:val="en-US" w:eastAsia="zh-CN"/>
              </w:rPr>
              <w:t>00</w:t>
            </w:r>
          </w:p>
          <w:p w14:paraId="4B2CC90B">
            <w:pPr>
              <w:pStyle w:val="4"/>
              <w:jc w:val="both"/>
              <w:rPr>
                <w:rFonts w:hint="eastAsia" w:ascii="宋体" w:hAnsi="宋体" w:eastAsia="宋体" w:cs="宋体"/>
                <w:color w:val="auto"/>
                <w:lang w:val="en-US" w:eastAsia="zh-CN"/>
              </w:rPr>
            </w:pPr>
            <w:r>
              <w:rPr>
                <w:rFonts w:ascii="宋体" w:hAnsi="宋体" w:eastAsia="宋体" w:cs="宋体"/>
                <w:color w:val="auto"/>
              </w:rPr>
              <w:t>（3）晚餐：18:00-19:</w:t>
            </w:r>
            <w:r>
              <w:rPr>
                <w:rFonts w:hint="eastAsia" w:ascii="宋体" w:hAnsi="宋体" w:eastAsia="宋体" w:cs="宋体"/>
                <w:color w:val="auto"/>
                <w:lang w:val="en-US" w:eastAsia="zh-CN"/>
              </w:rPr>
              <w:t>0</w:t>
            </w:r>
            <w:r>
              <w:rPr>
                <w:rFonts w:ascii="宋体" w:hAnsi="宋体" w:eastAsia="宋体" w:cs="宋体"/>
                <w:color w:val="auto"/>
              </w:rPr>
              <w:t>0</w:t>
            </w:r>
          </w:p>
        </w:tc>
      </w:tr>
      <w:tr w14:paraId="37504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tcPr>
          <w:p w14:paraId="707A7D35">
            <w:pPr>
              <w:rPr>
                <w:rFonts w:hint="eastAsia" w:ascii="宋体" w:hAnsi="宋体" w:eastAsia="宋体" w:cs="宋体"/>
                <w:color w:val="auto"/>
              </w:rPr>
            </w:pPr>
          </w:p>
        </w:tc>
        <w:tc>
          <w:tcPr>
            <w:tcW w:w="840" w:type="dxa"/>
          </w:tcPr>
          <w:p w14:paraId="14387F86">
            <w:pPr>
              <w:pStyle w:val="4"/>
              <w:rPr>
                <w:rFonts w:hint="eastAsia" w:ascii="宋体" w:hAnsi="宋体" w:eastAsia="宋体" w:cs="宋体"/>
                <w:color w:val="auto"/>
                <w:lang w:eastAsia="zh-CN"/>
              </w:rPr>
            </w:pPr>
            <w:r>
              <w:rPr>
                <w:rFonts w:hint="eastAsia" w:ascii="宋体" w:hAnsi="宋体" w:eastAsia="宋体" w:cs="宋体"/>
                <w:color w:val="auto"/>
                <w:lang w:val="en-US" w:eastAsia="zh-CN"/>
              </w:rPr>
              <w:t>4</w:t>
            </w:r>
          </w:p>
        </w:tc>
        <w:tc>
          <w:tcPr>
            <w:tcW w:w="6346" w:type="dxa"/>
          </w:tcPr>
          <w:p w14:paraId="2120AB26">
            <w:pPr>
              <w:pStyle w:val="4"/>
              <w:jc w:val="both"/>
              <w:rPr>
                <w:rFonts w:hint="eastAsia" w:ascii="宋体" w:hAnsi="宋体" w:eastAsia="宋体" w:cs="宋体"/>
                <w:color w:val="auto"/>
                <w:lang w:eastAsia="zh-CN"/>
              </w:rPr>
            </w:pPr>
            <w:r>
              <w:rPr>
                <w:rFonts w:ascii="宋体" w:hAnsi="宋体" w:eastAsia="宋体" w:cs="宋体"/>
                <w:color w:val="auto"/>
              </w:rPr>
              <w:t>服务要求</w:t>
            </w:r>
            <w:r>
              <w:rPr>
                <w:rFonts w:hint="eastAsia" w:ascii="宋体" w:hAnsi="宋体" w:eastAsia="宋体" w:cs="宋体"/>
                <w:color w:val="auto"/>
                <w:lang w:eastAsia="zh-CN"/>
              </w:rPr>
              <w:t>：</w:t>
            </w:r>
          </w:p>
          <w:p w14:paraId="09D2906F">
            <w:pPr>
              <w:pStyle w:val="4"/>
              <w:jc w:val="both"/>
              <w:rPr>
                <w:rFonts w:ascii="宋体" w:hAnsi="宋体" w:eastAsia="宋体" w:cs="宋体"/>
                <w:color w:val="auto"/>
              </w:rPr>
            </w:pPr>
            <w:r>
              <w:rPr>
                <w:rFonts w:ascii="宋体" w:hAnsi="宋体" w:eastAsia="宋体" w:cs="宋体"/>
                <w:color w:val="auto"/>
              </w:rPr>
              <w:t>（一）基本要求</w:t>
            </w:r>
          </w:p>
          <w:p w14:paraId="6630CBF6">
            <w:pPr>
              <w:pStyle w:val="4"/>
              <w:jc w:val="both"/>
              <w:rPr>
                <w:rFonts w:ascii="宋体" w:hAnsi="宋体" w:eastAsia="宋体" w:cs="宋体"/>
                <w:color w:val="auto"/>
              </w:rPr>
            </w:pPr>
            <w:r>
              <w:rPr>
                <w:rFonts w:ascii="宋体" w:hAnsi="宋体" w:eastAsia="宋体" w:cs="宋体"/>
                <w:color w:val="auto"/>
              </w:rPr>
              <w:t>1、提供餐厅原材料采购、餐饮食品加工、服务、保洁及供餐服务管理。</w:t>
            </w:r>
          </w:p>
          <w:p w14:paraId="4DAF54BE">
            <w:pPr>
              <w:rPr>
                <w:color w:val="auto"/>
              </w:rPr>
            </w:pPr>
          </w:p>
          <w:p w14:paraId="3D10873E">
            <w:pPr>
              <w:pStyle w:val="4"/>
              <w:jc w:val="both"/>
              <w:rPr>
                <w:rFonts w:ascii="宋体" w:hAnsi="宋体" w:eastAsia="宋体" w:cs="宋体"/>
                <w:color w:val="auto"/>
              </w:rPr>
            </w:pPr>
            <w:r>
              <w:rPr>
                <w:rFonts w:ascii="宋体" w:hAnsi="宋体" w:eastAsia="宋体" w:cs="宋体"/>
                <w:color w:val="auto"/>
              </w:rPr>
              <w:t>3、提供餐厅低值易耗品</w:t>
            </w:r>
            <w:r>
              <w:rPr>
                <w:rFonts w:hint="eastAsia" w:ascii="宋体" w:hAnsi="宋体" w:eastAsia="宋体" w:cs="宋体"/>
                <w:color w:val="auto"/>
                <w:lang w:eastAsia="zh-CN"/>
              </w:rPr>
              <w:t>及灭四害保障</w:t>
            </w:r>
            <w:r>
              <w:rPr>
                <w:rFonts w:ascii="宋体" w:hAnsi="宋体" w:eastAsia="宋体" w:cs="宋体"/>
                <w:color w:val="auto"/>
              </w:rPr>
              <w:t>。</w:t>
            </w:r>
          </w:p>
          <w:p w14:paraId="5DE85937">
            <w:pPr>
              <w:pStyle w:val="4"/>
              <w:jc w:val="both"/>
              <w:rPr>
                <w:rFonts w:ascii="宋体" w:hAnsi="宋体" w:eastAsia="宋体" w:cs="宋体"/>
                <w:color w:val="auto"/>
              </w:rPr>
            </w:pPr>
            <w:r>
              <w:rPr>
                <w:rFonts w:ascii="宋体" w:hAnsi="宋体" w:eastAsia="宋体" w:cs="宋体"/>
                <w:color w:val="auto"/>
              </w:rPr>
              <w:t>4、提供餐厅宣传展板及标识（在西安市</w:t>
            </w:r>
            <w:r>
              <w:rPr>
                <w:rFonts w:hint="eastAsia" w:ascii="宋体" w:hAnsi="宋体" w:eastAsia="宋体" w:cs="宋体"/>
                <w:color w:val="auto"/>
                <w:lang w:eastAsia="zh-CN"/>
              </w:rPr>
              <w:t>鄠邑区</w:t>
            </w:r>
            <w:r>
              <w:rPr>
                <w:rFonts w:ascii="宋体" w:hAnsi="宋体" w:eastAsia="宋体" w:cs="宋体"/>
                <w:color w:val="auto"/>
              </w:rPr>
              <w:t>人民法院指导下）等制作及悬挂。</w:t>
            </w:r>
          </w:p>
          <w:p w14:paraId="55AC3D1E">
            <w:pPr>
              <w:pStyle w:val="4"/>
              <w:jc w:val="both"/>
              <w:rPr>
                <w:rFonts w:ascii="宋体" w:hAnsi="宋体" w:eastAsia="宋体" w:cs="宋体"/>
                <w:color w:val="auto"/>
              </w:rPr>
            </w:pPr>
            <w:r>
              <w:rPr>
                <w:rFonts w:ascii="宋体" w:hAnsi="宋体" w:eastAsia="宋体" w:cs="宋体"/>
                <w:color w:val="auto"/>
              </w:rPr>
              <w:t>5、提供餐厅工作人员业务培训。</w:t>
            </w:r>
          </w:p>
          <w:p w14:paraId="580E6ACE">
            <w:pPr>
              <w:pStyle w:val="4"/>
              <w:jc w:val="both"/>
              <w:rPr>
                <w:rFonts w:ascii="宋体" w:hAnsi="宋体" w:eastAsia="宋体" w:cs="宋体"/>
                <w:color w:val="auto"/>
              </w:rPr>
            </w:pPr>
            <w:r>
              <w:rPr>
                <w:rFonts w:ascii="宋体" w:hAnsi="宋体" w:eastAsia="宋体" w:cs="宋体"/>
                <w:color w:val="auto"/>
              </w:rPr>
              <w:t>6、提供供餐服务保障方案。</w:t>
            </w:r>
          </w:p>
          <w:p w14:paraId="3CB33633">
            <w:pPr>
              <w:pStyle w:val="4"/>
              <w:jc w:val="both"/>
              <w:rPr>
                <w:rFonts w:ascii="宋体" w:hAnsi="宋体" w:eastAsia="宋体" w:cs="宋体"/>
                <w:color w:val="auto"/>
              </w:rPr>
            </w:pPr>
            <w:r>
              <w:rPr>
                <w:rFonts w:ascii="宋体" w:hAnsi="宋体" w:eastAsia="宋体" w:cs="宋体"/>
                <w:color w:val="auto"/>
              </w:rPr>
              <w:t>（二）原材料采购要求</w:t>
            </w:r>
          </w:p>
          <w:p w14:paraId="66E02FBC">
            <w:pPr>
              <w:pStyle w:val="4"/>
              <w:jc w:val="both"/>
              <w:rPr>
                <w:rFonts w:ascii="宋体" w:hAnsi="宋体" w:eastAsia="宋体" w:cs="宋体"/>
                <w:color w:val="auto"/>
              </w:rPr>
            </w:pPr>
            <w:r>
              <w:rPr>
                <w:rFonts w:ascii="宋体" w:hAnsi="宋体" w:eastAsia="宋体" w:cs="宋体"/>
                <w:color w:val="auto"/>
              </w:rPr>
              <w:t>1、蔬菜采购使用必须进行农药残留检测，</w:t>
            </w:r>
            <w:r>
              <w:rPr>
                <w:rFonts w:hint="eastAsia" w:ascii="宋体" w:hAnsi="宋体" w:eastAsia="宋体" w:cs="宋体"/>
                <w:color w:val="auto"/>
                <w:lang w:val="en-US" w:eastAsia="zh-CN"/>
              </w:rPr>
              <w:t>检测报告</w:t>
            </w:r>
            <w:r>
              <w:rPr>
                <w:rFonts w:ascii="宋体" w:hAnsi="宋体" w:eastAsia="宋体" w:cs="宋体"/>
                <w:color w:val="auto"/>
              </w:rPr>
              <w:t>由供应商</w:t>
            </w:r>
            <w:r>
              <w:rPr>
                <w:rFonts w:hint="eastAsia" w:ascii="宋体" w:hAnsi="宋体" w:eastAsia="宋体" w:cs="宋体"/>
                <w:color w:val="auto"/>
                <w:lang w:val="en-US" w:eastAsia="zh-CN"/>
              </w:rPr>
              <w:t>提供</w:t>
            </w:r>
            <w:r>
              <w:rPr>
                <w:rFonts w:ascii="宋体" w:hAnsi="宋体" w:eastAsia="宋体" w:cs="宋体"/>
                <w:color w:val="auto"/>
              </w:rPr>
              <w:t>。</w:t>
            </w:r>
          </w:p>
          <w:p w14:paraId="392716AB">
            <w:pPr>
              <w:pStyle w:val="4"/>
              <w:jc w:val="both"/>
              <w:rPr>
                <w:rFonts w:ascii="宋体" w:hAnsi="宋体" w:eastAsia="宋体" w:cs="宋体"/>
                <w:color w:val="auto"/>
              </w:rPr>
            </w:pPr>
            <w:r>
              <w:rPr>
                <w:rFonts w:ascii="宋体" w:hAnsi="宋体" w:eastAsia="宋体" w:cs="宋体"/>
                <w:color w:val="auto"/>
              </w:rPr>
              <w:t>2、承诺全面配合完成政府采购贫困地区农副产品扶贫832平台采购工作。</w:t>
            </w:r>
          </w:p>
          <w:p w14:paraId="4C6BA169">
            <w:pPr>
              <w:pStyle w:val="4"/>
              <w:jc w:val="both"/>
              <w:rPr>
                <w:rFonts w:ascii="宋体" w:hAnsi="宋体" w:eastAsia="宋体" w:cs="宋体"/>
                <w:color w:val="auto"/>
              </w:rPr>
            </w:pPr>
            <w:r>
              <w:rPr>
                <w:rFonts w:ascii="宋体" w:hAnsi="宋体" w:eastAsia="宋体" w:cs="宋体"/>
                <w:color w:val="auto"/>
              </w:rPr>
              <w:t>（三）消杀工作要求</w:t>
            </w:r>
          </w:p>
          <w:p w14:paraId="33881287">
            <w:pPr>
              <w:pStyle w:val="4"/>
              <w:ind w:firstLine="400" w:firstLineChars="200"/>
              <w:jc w:val="both"/>
              <w:rPr>
                <w:rFonts w:ascii="宋体" w:hAnsi="宋体" w:eastAsia="宋体" w:cs="宋体"/>
                <w:color w:val="auto"/>
              </w:rPr>
            </w:pPr>
            <w:r>
              <w:rPr>
                <w:rFonts w:ascii="宋体" w:hAnsi="宋体" w:eastAsia="宋体" w:cs="宋体"/>
                <w:color w:val="auto"/>
              </w:rPr>
              <w:t>餐厅和操作间的病媒防治工作，必须聘请具有专业资质的病媒防治专业消杀灭公司具体组织实施，并将消杀灭公司资质报采购人备案留存，消杀灭所产生的费用由采购人承担。</w:t>
            </w:r>
          </w:p>
          <w:p w14:paraId="414C3079">
            <w:pPr>
              <w:pStyle w:val="4"/>
              <w:jc w:val="both"/>
              <w:rPr>
                <w:rFonts w:ascii="宋体" w:hAnsi="宋体" w:eastAsia="宋体" w:cs="宋体"/>
                <w:color w:val="auto"/>
              </w:rPr>
            </w:pPr>
            <w:r>
              <w:rPr>
                <w:rFonts w:ascii="宋体" w:hAnsi="宋体" w:eastAsia="宋体" w:cs="宋体"/>
                <w:color w:val="auto"/>
              </w:rPr>
              <w:t>（四）员工要求</w:t>
            </w:r>
          </w:p>
          <w:p w14:paraId="4C476C60">
            <w:pPr>
              <w:pStyle w:val="4"/>
              <w:jc w:val="both"/>
              <w:rPr>
                <w:rFonts w:ascii="宋体" w:hAnsi="宋体" w:eastAsia="宋体" w:cs="宋体"/>
                <w:color w:val="auto"/>
              </w:rPr>
            </w:pPr>
            <w:r>
              <w:rPr>
                <w:rFonts w:ascii="宋体" w:hAnsi="宋体" w:eastAsia="宋体" w:cs="宋体"/>
                <w:color w:val="auto"/>
              </w:rPr>
              <w:t>1、员工身体健康要求成交供应商入场服务前，拟在餐厅上岗的员工必须通过当地卫生部门指定医院或防疫站的体检，并领取饮食行业健康证。人员必须身体健康，无伤残或重大疾病，无各种遗传性疾病。</w:t>
            </w:r>
          </w:p>
          <w:p w14:paraId="45B1C93E">
            <w:pPr>
              <w:pStyle w:val="4"/>
              <w:jc w:val="both"/>
              <w:rPr>
                <w:rFonts w:ascii="宋体" w:hAnsi="宋体" w:eastAsia="宋体" w:cs="宋体"/>
                <w:color w:val="auto"/>
              </w:rPr>
            </w:pPr>
            <w:r>
              <w:rPr>
                <w:rFonts w:ascii="宋体" w:hAnsi="宋体" w:eastAsia="宋体" w:cs="宋体"/>
                <w:color w:val="auto"/>
              </w:rPr>
              <w:t>2、员工职业技能水平要求：技术水平过硬，能够保证出品质量。</w:t>
            </w:r>
          </w:p>
          <w:p w14:paraId="6D12721D">
            <w:pPr>
              <w:pStyle w:val="4"/>
              <w:jc w:val="both"/>
              <w:rPr>
                <w:rFonts w:ascii="宋体" w:hAnsi="宋体" w:eastAsia="宋体" w:cs="宋体"/>
                <w:color w:val="auto"/>
              </w:rPr>
            </w:pPr>
            <w:r>
              <w:rPr>
                <w:rFonts w:ascii="宋体" w:hAnsi="宋体" w:eastAsia="宋体" w:cs="宋体"/>
                <w:color w:val="auto"/>
              </w:rPr>
              <w:t>3、员工品德要求：拟派员工相貌端正，有敬业精神；有良好的职业道德；诚实、讲信用。</w:t>
            </w:r>
          </w:p>
          <w:p w14:paraId="0EC898C7">
            <w:pPr>
              <w:pStyle w:val="4"/>
              <w:jc w:val="both"/>
              <w:rPr>
                <w:rFonts w:ascii="宋体" w:hAnsi="宋体" w:eastAsia="宋体" w:cs="宋体"/>
                <w:color w:val="auto"/>
              </w:rPr>
            </w:pPr>
            <w:r>
              <w:rPr>
                <w:rFonts w:ascii="宋体" w:hAnsi="宋体" w:eastAsia="宋体" w:cs="宋体"/>
                <w:color w:val="auto"/>
              </w:rPr>
              <w:t>4、供应商所配备员工年龄必须遵守国家劳动法规定的年龄要求。不得配备超龄或不足年龄的员工。</w:t>
            </w:r>
          </w:p>
          <w:p w14:paraId="60FBE6C9">
            <w:pPr>
              <w:pStyle w:val="4"/>
              <w:jc w:val="both"/>
              <w:rPr>
                <w:rFonts w:ascii="宋体" w:hAnsi="宋体" w:eastAsia="宋体" w:cs="宋体"/>
                <w:color w:val="auto"/>
              </w:rPr>
            </w:pPr>
            <w:r>
              <w:rPr>
                <w:rFonts w:ascii="宋体" w:hAnsi="宋体" w:eastAsia="宋体" w:cs="宋体"/>
                <w:color w:val="auto"/>
              </w:rPr>
              <w:t>5、供应商须为本项目配备专业维修工保障设备及水电维修。</w:t>
            </w:r>
          </w:p>
          <w:p w14:paraId="386257D0">
            <w:pPr>
              <w:pStyle w:val="4"/>
              <w:jc w:val="both"/>
              <w:rPr>
                <w:rFonts w:ascii="宋体" w:hAnsi="宋体" w:eastAsia="宋体" w:cs="宋体"/>
                <w:color w:val="auto"/>
              </w:rPr>
            </w:pPr>
            <w:r>
              <w:rPr>
                <w:rFonts w:ascii="宋体" w:hAnsi="宋体" w:eastAsia="宋体" w:cs="宋体"/>
                <w:color w:val="auto"/>
              </w:rPr>
              <w:t>6、餐厅所有员工由供应商自行招聘，餐厅员工的工资和福利均由供应商承担。</w:t>
            </w:r>
          </w:p>
        </w:tc>
      </w:tr>
      <w:tr w14:paraId="32176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tcPr>
          <w:p w14:paraId="301ED167">
            <w:pPr>
              <w:rPr>
                <w:rFonts w:hint="eastAsia" w:ascii="宋体" w:hAnsi="宋体" w:eastAsia="宋体" w:cs="宋体"/>
                <w:color w:val="auto"/>
              </w:rPr>
            </w:pPr>
          </w:p>
        </w:tc>
        <w:tc>
          <w:tcPr>
            <w:tcW w:w="840" w:type="dxa"/>
          </w:tcPr>
          <w:p w14:paraId="71AF8AEB">
            <w:pPr>
              <w:pStyle w:val="4"/>
              <w:rPr>
                <w:rFonts w:hint="eastAsia" w:ascii="宋体" w:hAnsi="宋体" w:eastAsia="宋体" w:cs="宋体"/>
                <w:color w:val="auto"/>
                <w:lang w:eastAsia="zh-CN"/>
              </w:rPr>
            </w:pPr>
            <w:r>
              <w:rPr>
                <w:rFonts w:hint="eastAsia" w:ascii="宋体" w:hAnsi="宋体" w:eastAsia="宋体" w:cs="宋体"/>
                <w:color w:val="auto"/>
                <w:lang w:val="en-US" w:eastAsia="zh-CN"/>
              </w:rPr>
              <w:t>5</w:t>
            </w:r>
          </w:p>
        </w:tc>
        <w:tc>
          <w:tcPr>
            <w:tcW w:w="6346" w:type="dxa"/>
          </w:tcPr>
          <w:p w14:paraId="78036869">
            <w:pPr>
              <w:pStyle w:val="4"/>
              <w:jc w:val="both"/>
              <w:rPr>
                <w:rFonts w:hint="eastAsia" w:ascii="宋体" w:hAnsi="宋体" w:eastAsia="宋体" w:cs="宋体"/>
                <w:color w:val="auto"/>
                <w:lang w:eastAsia="zh-CN"/>
              </w:rPr>
            </w:pPr>
            <w:r>
              <w:rPr>
                <w:rFonts w:ascii="宋体" w:hAnsi="宋体" w:eastAsia="宋体" w:cs="宋体"/>
                <w:color w:val="auto"/>
              </w:rPr>
              <w:t>质量标准</w:t>
            </w:r>
            <w:r>
              <w:rPr>
                <w:rFonts w:hint="eastAsia" w:ascii="宋体" w:hAnsi="宋体" w:eastAsia="宋体" w:cs="宋体"/>
                <w:color w:val="auto"/>
                <w:lang w:eastAsia="zh-CN"/>
              </w:rPr>
              <w:t>：</w:t>
            </w:r>
          </w:p>
          <w:p w14:paraId="0E35F0E3">
            <w:pPr>
              <w:pStyle w:val="4"/>
              <w:ind w:firstLine="420"/>
              <w:jc w:val="both"/>
              <w:rPr>
                <w:rFonts w:ascii="宋体" w:hAnsi="宋体" w:eastAsia="宋体" w:cs="宋体"/>
                <w:color w:val="auto"/>
              </w:rPr>
            </w:pPr>
            <w:r>
              <w:rPr>
                <w:rFonts w:ascii="宋体" w:hAnsi="宋体" w:eastAsia="宋体" w:cs="宋体"/>
                <w:color w:val="auto"/>
                <w:sz w:val="21"/>
              </w:rPr>
              <w:t>1、在业务履行过程中要服从采购人对生产场地、工作及生活环境的安排和要求，严格执行采购现场标准的相关管理规定，并接受采购人的考核。考核按附件标准进行。</w:t>
            </w:r>
          </w:p>
          <w:p w14:paraId="489F725B">
            <w:pPr>
              <w:pStyle w:val="4"/>
              <w:ind w:firstLine="420"/>
              <w:jc w:val="both"/>
              <w:rPr>
                <w:rFonts w:ascii="宋体" w:hAnsi="宋体" w:eastAsia="宋体" w:cs="宋体"/>
                <w:color w:val="auto"/>
              </w:rPr>
            </w:pPr>
            <w:r>
              <w:rPr>
                <w:rFonts w:ascii="宋体" w:hAnsi="宋体" w:eastAsia="宋体" w:cs="宋体"/>
                <w:color w:val="auto"/>
                <w:sz w:val="21"/>
              </w:rPr>
              <w:t>2、供应商业务的专业质量标准和规范，须达到《</w:t>
            </w:r>
            <w:r>
              <w:rPr>
                <w:rFonts w:ascii="宋体" w:hAnsi="宋体" w:eastAsia="宋体" w:cs="宋体"/>
                <w:color w:val="auto"/>
                <w:sz w:val="21"/>
              </w:rPr>
              <w:t>西安市</w:t>
            </w:r>
            <w:r>
              <w:rPr>
                <w:rFonts w:hint="eastAsia" w:ascii="宋体" w:hAnsi="宋体" w:eastAsia="宋体" w:cs="宋体"/>
                <w:color w:val="auto"/>
                <w:sz w:val="21"/>
                <w:lang w:eastAsia="zh-CN"/>
              </w:rPr>
              <w:t>鄠邑区</w:t>
            </w:r>
            <w:r>
              <w:rPr>
                <w:rFonts w:ascii="宋体" w:hAnsi="宋体" w:eastAsia="宋体" w:cs="宋体"/>
                <w:color w:val="auto"/>
                <w:sz w:val="21"/>
              </w:rPr>
              <w:t>人民法院餐厅工作规范及标准</w:t>
            </w:r>
            <w:r>
              <w:rPr>
                <w:rFonts w:ascii="宋体" w:hAnsi="宋体" w:eastAsia="宋体" w:cs="宋体"/>
                <w:color w:val="auto"/>
                <w:sz w:val="21"/>
              </w:rPr>
              <w:t>》规定的内容。</w:t>
            </w:r>
          </w:p>
          <w:p w14:paraId="4B9B3734">
            <w:pPr>
              <w:pStyle w:val="4"/>
              <w:ind w:firstLine="420"/>
              <w:jc w:val="both"/>
              <w:rPr>
                <w:rFonts w:ascii="宋体" w:hAnsi="宋体" w:eastAsia="宋体" w:cs="宋体"/>
                <w:color w:val="auto"/>
              </w:rPr>
            </w:pPr>
            <w:r>
              <w:rPr>
                <w:rFonts w:ascii="宋体" w:hAnsi="宋体" w:eastAsia="宋体" w:cs="宋体"/>
                <w:color w:val="auto"/>
                <w:sz w:val="21"/>
              </w:rPr>
              <w:t>3、供应商须严格遵守采购人所制定的《</w:t>
            </w:r>
            <w:r>
              <w:rPr>
                <w:rFonts w:ascii="宋体" w:hAnsi="宋体" w:eastAsia="宋体" w:cs="宋体"/>
                <w:color w:val="auto"/>
                <w:sz w:val="21"/>
              </w:rPr>
              <w:t>西安市</w:t>
            </w:r>
            <w:r>
              <w:rPr>
                <w:rFonts w:hint="eastAsia" w:ascii="宋体" w:hAnsi="宋体" w:eastAsia="宋体" w:cs="宋体"/>
                <w:color w:val="auto"/>
                <w:sz w:val="21"/>
                <w:lang w:eastAsia="zh-CN"/>
              </w:rPr>
              <w:t>鄠邑区</w:t>
            </w:r>
            <w:r>
              <w:rPr>
                <w:rFonts w:ascii="宋体" w:hAnsi="宋体" w:eastAsia="宋体" w:cs="宋体"/>
                <w:color w:val="auto"/>
                <w:sz w:val="21"/>
              </w:rPr>
              <w:t>人民法院餐厅考核办法</w:t>
            </w:r>
            <w:r>
              <w:rPr>
                <w:rFonts w:ascii="宋体" w:hAnsi="宋体" w:eastAsia="宋体" w:cs="宋体"/>
                <w:color w:val="auto"/>
                <w:sz w:val="21"/>
              </w:rPr>
              <w:t>》（考核办法随餐厅运行，会不断进行完善提高），并严格执行。凡违规或违纪采购人有权直接进行处罚或扣除供应商费用，经济处罚一律不再返还。</w:t>
            </w:r>
          </w:p>
          <w:p w14:paraId="57149A2D">
            <w:pPr>
              <w:pStyle w:val="4"/>
              <w:ind w:firstLine="420"/>
              <w:jc w:val="both"/>
              <w:rPr>
                <w:rFonts w:ascii="宋体" w:hAnsi="宋体" w:eastAsia="宋体" w:cs="宋体"/>
                <w:color w:val="auto"/>
              </w:rPr>
            </w:pPr>
            <w:r>
              <w:rPr>
                <w:rFonts w:ascii="宋体" w:hAnsi="宋体" w:eastAsia="宋体" w:cs="宋体"/>
                <w:color w:val="auto"/>
                <w:sz w:val="21"/>
              </w:rPr>
              <w:t>4、餐具保持完好率（指餐具无裂缝、豁口或破损）在98%以上。</w:t>
            </w:r>
          </w:p>
          <w:p w14:paraId="2EE8CE50">
            <w:pPr>
              <w:pStyle w:val="4"/>
              <w:ind w:firstLine="420"/>
              <w:jc w:val="both"/>
              <w:rPr>
                <w:rFonts w:ascii="宋体" w:hAnsi="宋体" w:eastAsia="宋体" w:cs="宋体"/>
                <w:color w:val="auto"/>
              </w:rPr>
            </w:pPr>
            <w:r>
              <w:rPr>
                <w:rFonts w:ascii="宋体" w:hAnsi="宋体" w:eastAsia="宋体" w:cs="宋体"/>
                <w:color w:val="auto"/>
                <w:sz w:val="21"/>
              </w:rPr>
              <w:t>5、餐具所用公用筷子每三个月必须更换一次，所更换碗、筷子质量必须按采购人要求和规格进行更换，所需费用均由采购人承担。</w:t>
            </w:r>
          </w:p>
          <w:p w14:paraId="6E74778A">
            <w:pPr>
              <w:pStyle w:val="4"/>
              <w:ind w:firstLine="420"/>
              <w:jc w:val="both"/>
              <w:rPr>
                <w:rFonts w:ascii="宋体" w:hAnsi="宋体" w:eastAsia="宋体" w:cs="宋体"/>
                <w:color w:val="auto"/>
              </w:rPr>
            </w:pPr>
            <w:r>
              <w:rPr>
                <w:rFonts w:ascii="宋体" w:hAnsi="宋体" w:eastAsia="宋体" w:cs="宋体"/>
                <w:color w:val="auto"/>
                <w:sz w:val="21"/>
              </w:rPr>
              <w:t>6、厨具中菜刀、铁锅、菜墩、炒勺等小件厨具补充更新，必须按采购要求进行同质量、同品牌进行更换，并由采购人承担</w:t>
            </w:r>
            <w:r>
              <w:rPr>
                <w:rFonts w:hint="eastAsia" w:ascii="宋体" w:hAnsi="宋体" w:eastAsia="宋体" w:cs="宋体"/>
                <w:color w:val="auto"/>
                <w:sz w:val="21"/>
                <w:lang w:eastAsia="zh-CN"/>
              </w:rPr>
              <w:t>费用</w:t>
            </w:r>
            <w:r>
              <w:rPr>
                <w:rFonts w:ascii="宋体" w:hAnsi="宋体" w:eastAsia="宋体" w:cs="宋体"/>
                <w:color w:val="auto"/>
                <w:sz w:val="21"/>
              </w:rPr>
              <w:t>。</w:t>
            </w:r>
          </w:p>
          <w:p w14:paraId="6717CFB1">
            <w:pPr>
              <w:pStyle w:val="4"/>
              <w:ind w:firstLine="420"/>
              <w:jc w:val="both"/>
              <w:rPr>
                <w:rFonts w:ascii="宋体" w:hAnsi="宋体" w:eastAsia="宋体" w:cs="宋体"/>
                <w:color w:val="auto"/>
              </w:rPr>
            </w:pPr>
            <w:r>
              <w:rPr>
                <w:rFonts w:ascii="宋体" w:hAnsi="宋体" w:eastAsia="宋体" w:cs="宋体"/>
                <w:color w:val="auto"/>
                <w:sz w:val="21"/>
              </w:rPr>
              <w:t>7、低值易耗品更新补充由</w:t>
            </w:r>
            <w:r>
              <w:rPr>
                <w:rFonts w:hint="eastAsia" w:ascii="宋体" w:hAnsi="宋体" w:eastAsia="宋体" w:cs="宋体"/>
                <w:color w:val="auto"/>
                <w:sz w:val="21"/>
                <w:lang w:eastAsia="zh-CN"/>
              </w:rPr>
              <w:t>供应商</w:t>
            </w:r>
            <w:r>
              <w:rPr>
                <w:rFonts w:ascii="宋体" w:hAnsi="宋体" w:eastAsia="宋体" w:cs="宋体"/>
                <w:color w:val="auto"/>
                <w:sz w:val="21"/>
              </w:rPr>
              <w:t>更换补充并承担支付费用。</w:t>
            </w:r>
          </w:p>
          <w:p w14:paraId="485B18E8">
            <w:pPr>
              <w:pStyle w:val="4"/>
              <w:ind w:firstLine="420"/>
              <w:jc w:val="both"/>
              <w:rPr>
                <w:rFonts w:ascii="宋体" w:hAnsi="宋体" w:eastAsia="宋体" w:cs="宋体"/>
                <w:color w:val="auto"/>
              </w:rPr>
            </w:pPr>
            <w:r>
              <w:rPr>
                <w:rFonts w:ascii="宋体" w:hAnsi="宋体" w:eastAsia="宋体" w:cs="宋体"/>
                <w:color w:val="auto"/>
                <w:sz w:val="21"/>
              </w:rPr>
              <w:t>8、宣传展板和标志标识等须定期更换，所需费用由</w:t>
            </w:r>
            <w:r>
              <w:rPr>
                <w:rFonts w:hint="eastAsia" w:ascii="宋体" w:hAnsi="宋体" w:eastAsia="宋体" w:cs="宋体"/>
                <w:color w:val="auto"/>
                <w:sz w:val="21"/>
                <w:lang w:eastAsia="zh-CN"/>
              </w:rPr>
              <w:t>供应商</w:t>
            </w:r>
            <w:r>
              <w:rPr>
                <w:rFonts w:ascii="宋体" w:hAnsi="宋体" w:eastAsia="宋体" w:cs="宋体"/>
                <w:color w:val="auto"/>
                <w:sz w:val="21"/>
              </w:rPr>
              <w:t>承担。</w:t>
            </w:r>
          </w:p>
          <w:p w14:paraId="6AAFDD23">
            <w:pPr>
              <w:pStyle w:val="4"/>
              <w:ind w:firstLine="420"/>
              <w:jc w:val="both"/>
              <w:rPr>
                <w:rFonts w:ascii="宋体" w:hAnsi="宋体" w:eastAsia="宋体" w:cs="宋体"/>
                <w:color w:val="auto"/>
              </w:rPr>
            </w:pPr>
            <w:r>
              <w:rPr>
                <w:rFonts w:ascii="宋体" w:hAnsi="宋体" w:eastAsia="宋体" w:cs="宋体"/>
                <w:color w:val="auto"/>
                <w:sz w:val="21"/>
              </w:rPr>
              <w:t>9、餐厅工作人员培训每月不少于2次，所需费用由供应商承担。</w:t>
            </w:r>
          </w:p>
          <w:p w14:paraId="5873227A">
            <w:pPr>
              <w:pStyle w:val="4"/>
              <w:ind w:firstLine="420"/>
              <w:jc w:val="both"/>
              <w:rPr>
                <w:rFonts w:ascii="宋体" w:hAnsi="宋体" w:eastAsia="宋体" w:cs="宋体"/>
                <w:color w:val="auto"/>
              </w:rPr>
            </w:pPr>
            <w:r>
              <w:rPr>
                <w:rFonts w:ascii="宋体" w:hAnsi="宋体" w:eastAsia="宋体" w:cs="宋体"/>
                <w:color w:val="auto"/>
                <w:sz w:val="21"/>
              </w:rPr>
              <w:t>10、供应商应在采购人的指导下，积极采用6S管理和4D模式的内容和标准。</w:t>
            </w:r>
          </w:p>
          <w:p w14:paraId="5EB03C92">
            <w:pPr>
              <w:pStyle w:val="4"/>
              <w:ind w:firstLine="420"/>
              <w:jc w:val="both"/>
              <w:rPr>
                <w:rFonts w:ascii="宋体" w:hAnsi="宋体" w:eastAsia="宋体" w:cs="宋体"/>
                <w:color w:val="auto"/>
              </w:rPr>
            </w:pPr>
            <w:r>
              <w:rPr>
                <w:rFonts w:ascii="宋体" w:hAnsi="宋体" w:eastAsia="宋体" w:cs="宋体"/>
                <w:color w:val="auto"/>
                <w:sz w:val="21"/>
              </w:rPr>
              <w:t>11、供应商对采购人所配设备及餐具用品需要更换或报废时，必须报采购人许可。合同期满或供应商提前退出时，设备交接必须保持完好率100%，且设备为采购人所配置原品牌同等级，不得私自更换。</w:t>
            </w:r>
          </w:p>
          <w:p w14:paraId="05958E9D">
            <w:pPr>
              <w:pStyle w:val="4"/>
              <w:ind w:firstLine="420"/>
              <w:jc w:val="both"/>
              <w:rPr>
                <w:rFonts w:ascii="宋体" w:hAnsi="宋体" w:eastAsia="宋体" w:cs="宋体"/>
                <w:color w:val="auto"/>
              </w:rPr>
            </w:pPr>
            <w:r>
              <w:rPr>
                <w:rFonts w:ascii="宋体" w:hAnsi="宋体" w:eastAsia="宋体" w:cs="宋体"/>
                <w:color w:val="auto"/>
                <w:sz w:val="21"/>
              </w:rPr>
              <w:t>12、供应商确保食品质量和食品卫生安全，因供应商厨房出品质量问题，而遭到客人投诉，采购人有权做出经济处罚。</w:t>
            </w:r>
          </w:p>
        </w:tc>
      </w:tr>
      <w:tr w14:paraId="5D9B5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tcPr>
          <w:p w14:paraId="5F93809D">
            <w:pPr>
              <w:rPr>
                <w:rFonts w:hint="eastAsia" w:ascii="宋体" w:hAnsi="宋体" w:eastAsia="宋体" w:cs="宋体"/>
                <w:color w:val="auto"/>
              </w:rPr>
            </w:pPr>
          </w:p>
        </w:tc>
        <w:tc>
          <w:tcPr>
            <w:tcW w:w="840" w:type="dxa"/>
          </w:tcPr>
          <w:p w14:paraId="2D955D64">
            <w:pPr>
              <w:pStyle w:val="4"/>
              <w:rPr>
                <w:rFonts w:hint="eastAsia" w:ascii="宋体" w:hAnsi="宋体" w:eastAsia="宋体" w:cs="宋体"/>
                <w:color w:val="auto"/>
                <w:lang w:eastAsia="zh-CN"/>
              </w:rPr>
            </w:pPr>
            <w:r>
              <w:rPr>
                <w:rFonts w:hint="eastAsia" w:ascii="宋体" w:hAnsi="宋体" w:eastAsia="宋体" w:cs="宋体"/>
                <w:color w:val="auto"/>
                <w:lang w:val="en-US" w:eastAsia="zh-CN"/>
              </w:rPr>
              <w:t>6</w:t>
            </w:r>
          </w:p>
        </w:tc>
        <w:tc>
          <w:tcPr>
            <w:tcW w:w="6346" w:type="dxa"/>
          </w:tcPr>
          <w:p w14:paraId="2381B79C">
            <w:pPr>
              <w:pStyle w:val="4"/>
              <w:jc w:val="both"/>
              <w:rPr>
                <w:rFonts w:hint="eastAsia" w:ascii="宋体" w:hAnsi="宋体" w:eastAsia="宋体" w:cs="宋体"/>
                <w:color w:val="auto"/>
                <w:sz w:val="21"/>
                <w:lang w:eastAsia="zh-CN"/>
              </w:rPr>
            </w:pPr>
            <w:r>
              <w:rPr>
                <w:rFonts w:ascii="宋体" w:hAnsi="宋体" w:eastAsia="宋体" w:cs="宋体"/>
                <w:color w:val="auto"/>
                <w:sz w:val="21"/>
              </w:rPr>
              <w:t>安全生产要求</w:t>
            </w:r>
            <w:r>
              <w:rPr>
                <w:rFonts w:hint="eastAsia" w:ascii="宋体" w:hAnsi="宋体" w:eastAsia="宋体" w:cs="宋体"/>
                <w:color w:val="auto"/>
                <w:sz w:val="21"/>
                <w:lang w:eastAsia="zh-CN"/>
              </w:rPr>
              <w:t>：</w:t>
            </w:r>
          </w:p>
          <w:p w14:paraId="60E12F25">
            <w:pPr>
              <w:pStyle w:val="4"/>
              <w:ind w:firstLine="420"/>
              <w:jc w:val="both"/>
              <w:rPr>
                <w:rFonts w:ascii="宋体" w:hAnsi="宋体" w:eastAsia="宋体" w:cs="宋体"/>
                <w:color w:val="auto"/>
              </w:rPr>
            </w:pPr>
            <w:r>
              <w:rPr>
                <w:rFonts w:ascii="宋体" w:hAnsi="宋体" w:eastAsia="宋体" w:cs="宋体"/>
                <w:color w:val="auto"/>
                <w:sz w:val="21"/>
              </w:rPr>
              <w:t>1、供应商承担在履行服务过程中的全部安全责任。</w:t>
            </w:r>
          </w:p>
          <w:p w14:paraId="6C95AFF3">
            <w:pPr>
              <w:pStyle w:val="4"/>
              <w:ind w:firstLine="420"/>
              <w:jc w:val="both"/>
              <w:rPr>
                <w:rFonts w:ascii="宋体" w:hAnsi="宋体" w:eastAsia="宋体" w:cs="宋体"/>
                <w:color w:val="auto"/>
              </w:rPr>
            </w:pPr>
            <w:r>
              <w:rPr>
                <w:rFonts w:ascii="宋体" w:hAnsi="宋体" w:eastAsia="宋体" w:cs="宋体"/>
                <w:color w:val="auto"/>
                <w:sz w:val="21"/>
              </w:rPr>
              <w:t>2、供应商应严格遵守《中华人民共和国食品卫生法》和《中华人民共和国食品安全法》：</w:t>
            </w:r>
          </w:p>
          <w:p w14:paraId="407FB9C4">
            <w:pPr>
              <w:pStyle w:val="4"/>
              <w:ind w:firstLine="420"/>
              <w:jc w:val="both"/>
              <w:rPr>
                <w:rFonts w:ascii="宋体" w:hAnsi="宋体" w:eastAsia="宋体" w:cs="宋体"/>
                <w:color w:val="auto"/>
              </w:rPr>
            </w:pPr>
            <w:r>
              <w:rPr>
                <w:rFonts w:ascii="宋体" w:hAnsi="宋体" w:eastAsia="宋体" w:cs="宋体"/>
                <w:color w:val="auto"/>
                <w:sz w:val="21"/>
              </w:rPr>
              <w:t>（1）原材料验收由供应商验收，供应商必须确保所有采购的原材料符合采购人要求和标准，不得采购劣质、过期或“三无产品”，禁止采购不符合国家食品标准要求的食材和法律法规禁止生产经营的其他食品、食品添加剂等，采购人有权供应商采购的原材料进行监管和抽查，凡采购人发现采购不符合规定要求或劣质、过期或三无产品，有权进行直接处罚，处罚标准在考核细则中明确。</w:t>
            </w:r>
          </w:p>
          <w:p w14:paraId="511D6A90">
            <w:pPr>
              <w:pStyle w:val="4"/>
              <w:ind w:firstLine="420"/>
              <w:jc w:val="both"/>
              <w:rPr>
                <w:rFonts w:ascii="宋体" w:hAnsi="宋体" w:eastAsia="宋体" w:cs="宋体"/>
                <w:color w:val="auto"/>
              </w:rPr>
            </w:pPr>
            <w:r>
              <w:rPr>
                <w:rFonts w:ascii="宋体" w:hAnsi="宋体" w:eastAsia="宋体" w:cs="宋体"/>
                <w:color w:val="auto"/>
                <w:sz w:val="21"/>
              </w:rPr>
              <w:t>（2）严格进行卫生管理，确保饮食卫生安全。</w:t>
            </w:r>
          </w:p>
          <w:p w14:paraId="4840F00C">
            <w:pPr>
              <w:pStyle w:val="4"/>
              <w:ind w:firstLine="420"/>
              <w:jc w:val="both"/>
              <w:rPr>
                <w:rFonts w:ascii="宋体" w:hAnsi="宋体" w:eastAsia="宋体" w:cs="宋体"/>
                <w:color w:val="auto"/>
              </w:rPr>
            </w:pPr>
            <w:r>
              <w:rPr>
                <w:rFonts w:ascii="宋体" w:hAnsi="宋体" w:eastAsia="宋体" w:cs="宋体"/>
                <w:color w:val="auto"/>
                <w:sz w:val="21"/>
              </w:rPr>
              <w:t>（3）严格遵守有关食品卫生安全法规，供应商必须每天打扫辖区内的卫生，做到餐具每天消毒，工作人员必须定期接受体检，保证工作人员身体健康、无传染病，符合食品卫生从业人员标准。</w:t>
            </w:r>
          </w:p>
          <w:p w14:paraId="5633ABB4">
            <w:pPr>
              <w:pStyle w:val="4"/>
              <w:ind w:firstLine="420"/>
              <w:jc w:val="both"/>
              <w:rPr>
                <w:rFonts w:ascii="宋体" w:hAnsi="宋体" w:eastAsia="宋体" w:cs="宋体"/>
                <w:color w:val="auto"/>
              </w:rPr>
            </w:pPr>
            <w:r>
              <w:rPr>
                <w:rFonts w:ascii="宋体" w:hAnsi="宋体" w:eastAsia="宋体" w:cs="宋体"/>
                <w:color w:val="auto"/>
                <w:sz w:val="21"/>
              </w:rPr>
              <w:t>（4）不得采购、加工霉烂变质商品或不正常、不卫生的食品在本食堂销售、食用和饮用，严格执行食品卫生法规定。</w:t>
            </w:r>
          </w:p>
          <w:p w14:paraId="4D838170">
            <w:pPr>
              <w:pStyle w:val="4"/>
              <w:ind w:firstLine="420"/>
              <w:jc w:val="both"/>
              <w:rPr>
                <w:rFonts w:ascii="宋体" w:hAnsi="宋体" w:eastAsia="宋体" w:cs="宋体"/>
                <w:color w:val="auto"/>
              </w:rPr>
            </w:pPr>
            <w:r>
              <w:rPr>
                <w:rFonts w:ascii="宋体" w:hAnsi="宋体" w:eastAsia="宋体" w:cs="宋体"/>
                <w:color w:val="auto"/>
                <w:sz w:val="21"/>
              </w:rPr>
              <w:t>（5）因供应商管理问题造成就餐者食物中毒，供应商承担全部责任。</w:t>
            </w:r>
          </w:p>
          <w:p w14:paraId="78FFB60B">
            <w:pPr>
              <w:pStyle w:val="4"/>
              <w:ind w:firstLine="420"/>
              <w:jc w:val="both"/>
              <w:rPr>
                <w:rFonts w:ascii="宋体" w:hAnsi="宋体" w:eastAsia="宋体" w:cs="宋体"/>
                <w:color w:val="auto"/>
              </w:rPr>
            </w:pPr>
            <w:r>
              <w:rPr>
                <w:rFonts w:ascii="宋体" w:hAnsi="宋体" w:eastAsia="宋体" w:cs="宋体"/>
                <w:color w:val="auto"/>
                <w:sz w:val="21"/>
              </w:rPr>
              <w:t>3、供应商应严格遵守安全使用管理规定，严格进行操作间管理，若因供应商管理问题引起采购人操作间火灾，责任及损失全部由供应商承担；供应商必须严格遵守安全操作规程，各种设施设备必须按操作规程进行操作，不得违反设备使用性能或违规使用。保证安全生产，如果因违规操作而造成设备事故或人员伤亡，一切后果由供应商自负。</w:t>
            </w:r>
          </w:p>
          <w:p w14:paraId="7D3230AE">
            <w:pPr>
              <w:pStyle w:val="4"/>
              <w:ind w:firstLine="420"/>
              <w:jc w:val="both"/>
              <w:rPr>
                <w:rFonts w:ascii="宋体" w:hAnsi="宋体" w:eastAsia="宋体" w:cs="宋体"/>
                <w:color w:val="auto"/>
              </w:rPr>
            </w:pPr>
            <w:r>
              <w:rPr>
                <w:rFonts w:ascii="宋体" w:hAnsi="宋体" w:eastAsia="宋体" w:cs="宋体"/>
                <w:color w:val="auto"/>
                <w:sz w:val="21"/>
              </w:rPr>
              <w:t>4、供应商应严格遵守国家有关安全生产的法律法规，认真执行合同中的有关安全要求。供应商应定期检查安全、消防设施，发现隐患及时上报，配合采购及时处理各类隐患。</w:t>
            </w:r>
          </w:p>
          <w:p w14:paraId="106D8D18">
            <w:pPr>
              <w:pStyle w:val="4"/>
              <w:ind w:firstLine="420"/>
              <w:jc w:val="both"/>
              <w:rPr>
                <w:rFonts w:ascii="宋体" w:hAnsi="宋体" w:eastAsia="宋体" w:cs="宋体"/>
                <w:color w:val="auto"/>
              </w:rPr>
            </w:pPr>
            <w:r>
              <w:rPr>
                <w:rFonts w:ascii="宋体" w:hAnsi="宋体" w:eastAsia="宋体" w:cs="宋体"/>
                <w:color w:val="auto"/>
                <w:sz w:val="21"/>
              </w:rPr>
              <w:t>5、供应商须加强安全生产宣传教育，建立健全各项安全生产的管理机制和安全生产管理制度；教育员工严格遵守安全操作规程，由此引发的一切安全事故及安全责任，由供应商承担；供应商须制订生产安全事故应急救援预案及紧急事故处置应急预案，采购人监督供应商定期组织应急预案演练活动。</w:t>
            </w:r>
          </w:p>
          <w:p w14:paraId="50C8343A">
            <w:pPr>
              <w:pStyle w:val="4"/>
              <w:ind w:firstLine="420"/>
              <w:jc w:val="both"/>
              <w:rPr>
                <w:rFonts w:ascii="宋体" w:hAnsi="宋体" w:eastAsia="宋体" w:cs="宋体"/>
                <w:color w:val="auto"/>
              </w:rPr>
            </w:pPr>
            <w:r>
              <w:rPr>
                <w:rFonts w:ascii="宋体" w:hAnsi="宋体" w:eastAsia="宋体" w:cs="宋体"/>
                <w:color w:val="auto"/>
                <w:sz w:val="21"/>
              </w:rPr>
              <w:t>6、操作人员必须配备劳保上岗，管理人员应随时检查劳动防护用品的穿戴情况，不按规定穿戴防护用品的人员不得上岗。定期召开安全生产动员会，及时传达西安市机关事务服务中心等上级主管部门的有关安全生产精神。定期对员工进行消防、设备安全的基本知识教育，增强全员安全生产意识。</w:t>
            </w:r>
          </w:p>
          <w:p w14:paraId="53D9D7CD">
            <w:pPr>
              <w:pStyle w:val="4"/>
              <w:ind w:firstLine="420"/>
              <w:jc w:val="both"/>
              <w:rPr>
                <w:rFonts w:ascii="宋体" w:hAnsi="宋体" w:eastAsia="宋体" w:cs="宋体"/>
                <w:color w:val="auto"/>
              </w:rPr>
            </w:pPr>
            <w:r>
              <w:rPr>
                <w:rFonts w:ascii="宋体" w:hAnsi="宋体" w:eastAsia="宋体" w:cs="宋体"/>
                <w:color w:val="auto"/>
                <w:sz w:val="21"/>
              </w:rPr>
              <w:t>7、供应商员工因工或非因工发生的人身伤、残、亡或财产损失的，由供应商负责处理。如供应商违约造成安全事故，供应商承担全部责任，触犯法律的，移送司法机关依法追究责任。</w:t>
            </w:r>
          </w:p>
          <w:p w14:paraId="08190748">
            <w:pPr>
              <w:pStyle w:val="4"/>
              <w:ind w:firstLine="420"/>
              <w:jc w:val="both"/>
              <w:rPr>
                <w:rFonts w:ascii="宋体" w:hAnsi="宋体" w:eastAsia="宋体" w:cs="宋体"/>
                <w:color w:val="auto"/>
              </w:rPr>
            </w:pPr>
            <w:r>
              <w:rPr>
                <w:rFonts w:ascii="宋体" w:hAnsi="宋体" w:eastAsia="宋体" w:cs="宋体"/>
                <w:color w:val="auto"/>
                <w:sz w:val="21"/>
              </w:rPr>
              <w:t>8、采购人可协助供应商管理人员对其员工进行消防、设备安全的基本知识教育。随时对供应商工作现场进行安全生产检查指导，监督供应商及时处理发现的各种安全隐患。</w:t>
            </w:r>
          </w:p>
          <w:p w14:paraId="3AD3E625">
            <w:pPr>
              <w:pStyle w:val="4"/>
              <w:ind w:firstLine="420"/>
              <w:jc w:val="both"/>
              <w:rPr>
                <w:rFonts w:ascii="宋体" w:hAnsi="宋体" w:eastAsia="宋体" w:cs="宋体"/>
                <w:color w:val="auto"/>
              </w:rPr>
            </w:pPr>
            <w:r>
              <w:rPr>
                <w:rFonts w:ascii="宋体" w:hAnsi="宋体" w:eastAsia="宋体" w:cs="宋体"/>
                <w:color w:val="auto"/>
                <w:sz w:val="21"/>
              </w:rPr>
              <w:t>9、意外事故承担：</w:t>
            </w:r>
          </w:p>
          <w:p w14:paraId="71757545">
            <w:pPr>
              <w:pStyle w:val="4"/>
              <w:ind w:firstLine="420"/>
              <w:jc w:val="both"/>
              <w:rPr>
                <w:rFonts w:ascii="宋体" w:hAnsi="宋体" w:eastAsia="宋体" w:cs="宋体"/>
                <w:color w:val="auto"/>
              </w:rPr>
            </w:pPr>
            <w:r>
              <w:rPr>
                <w:rFonts w:ascii="宋体" w:hAnsi="宋体" w:eastAsia="宋体" w:cs="宋体"/>
                <w:color w:val="auto"/>
                <w:sz w:val="21"/>
              </w:rPr>
              <w:t>（1）就餐者在就餐过程中，因餐厅地面打扫不及时而导致的摔倒、磕伤、碰伤等引起的一切问题由供应商负责。</w:t>
            </w:r>
          </w:p>
          <w:p w14:paraId="13CFA9AA">
            <w:pPr>
              <w:pStyle w:val="4"/>
              <w:ind w:firstLine="420"/>
              <w:jc w:val="both"/>
              <w:rPr>
                <w:rFonts w:ascii="宋体" w:hAnsi="宋体" w:eastAsia="宋体" w:cs="宋体"/>
                <w:color w:val="auto"/>
              </w:rPr>
            </w:pPr>
            <w:r>
              <w:rPr>
                <w:rFonts w:ascii="宋体" w:hAnsi="宋体" w:eastAsia="宋体" w:cs="宋体"/>
                <w:color w:val="auto"/>
                <w:sz w:val="21"/>
              </w:rPr>
              <w:t>（2）凡因原材料清洗不干净或程序不规范造成食物中毒或其他问题所引发的全部责任由供应商承担。</w:t>
            </w:r>
          </w:p>
        </w:tc>
      </w:tr>
    </w:tbl>
    <w:p w14:paraId="08AD73CC">
      <w:pPr>
        <w:rPr>
          <w:color w:val="auto"/>
        </w:rPr>
      </w:pP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22F00"/>
    <w:rsid w:val="49F2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2025-05-29T10:09:00Z</dcterms:created>
  <dc:creator>hh</dc:creator>
  <cp:lastModifiedBy>hh</cp:lastModifiedBy>
  <dcterms:modified xsi:type="dcterms:W3CDTF">2025-05-29T10:10:13Z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9EF984ED7CCC4C76873593BC9329DCDE_11</vt:lpwstr>
  </property>
  <property fmtid="{D5CDD505-2E9C-101B-9397-08002B2CF9AE}" pid="4" name="KSOTemplateDocerSaveRecord">
    <vt:lpwstr>eyJoZGlkIjoiMGQ4ZTdmZWNkZThhYzU1MTNmMWJlNWM0M2ExM2M5MDQiLCJ1c2VySWQiOiI1NTQxNTg5NzAifQ==</vt:lpwstr>
  </property>
</Properties>
</file>