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1D6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line="480" w:lineRule="atLeast"/>
        <w:ind w:left="375" w:right="375"/>
        <w:jc w:val="center"/>
        <w:rPr>
          <w:b/>
          <w:bCs/>
          <w:color w:val="0A82E5"/>
          <w:sz w:val="36"/>
          <w:szCs w:val="36"/>
        </w:rPr>
      </w:pPr>
      <w:r>
        <w:rPr>
          <w:rFonts w:ascii="宋体" w:hAnsi="宋体" w:eastAsia="宋体" w:cs="宋体"/>
          <w:b/>
          <w:bCs/>
          <w:color w:val="0A82E5"/>
          <w:kern w:val="0"/>
          <w:sz w:val="36"/>
          <w:szCs w:val="36"/>
          <w:bdr w:val="none" w:color="auto" w:sz="0" w:space="0"/>
          <w:shd w:val="clear" w:fill="FFFFFF"/>
          <w:lang w:val="en-US" w:eastAsia="zh-CN" w:bidi="ar"/>
        </w:rPr>
        <w:t>吴起县环境卫生管理站采购环卫公厕用品竞争性磋商公告</w:t>
      </w:r>
    </w:p>
    <w:p w14:paraId="4FAECF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10"/>
          <w:b/>
          <w:bCs/>
          <w:sz w:val="21"/>
          <w:szCs w:val="21"/>
          <w:bdr w:val="none" w:color="auto" w:sz="0" w:space="0"/>
          <w:shd w:val="clear" w:fill="FFFFFF"/>
        </w:rPr>
        <w:t>项目概况</w:t>
      </w:r>
    </w:p>
    <w:p w14:paraId="569A79F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sz w:val="21"/>
          <w:szCs w:val="21"/>
          <w:bdr w:val="none" w:color="auto" w:sz="0" w:space="0"/>
          <w:shd w:val="clear" w:fill="FFFFFF"/>
        </w:rPr>
        <w:t>采购环卫公厕用品</w:t>
      </w:r>
      <w:r>
        <w:rPr>
          <w:rFonts w:hint="eastAsia" w:ascii="微软雅黑" w:hAnsi="微软雅黑" w:eastAsia="微软雅黑" w:cs="微软雅黑"/>
          <w:sz w:val="21"/>
          <w:szCs w:val="21"/>
          <w:bdr w:val="none" w:color="auto" w:sz="0" w:space="0"/>
          <w:shd w:val="clear" w:fill="FFFFFF"/>
        </w:rPr>
        <w:t>采购项目的潜在供应商应在</w:t>
      </w:r>
      <w:r>
        <w:rPr>
          <w:rFonts w:hint="eastAsia" w:ascii="微软雅黑" w:hAnsi="微软雅黑" w:eastAsia="微软雅黑" w:cs="微软雅黑"/>
          <w:color w:val="0A82E5"/>
          <w:sz w:val="21"/>
          <w:szCs w:val="21"/>
          <w:bdr w:val="none" w:color="auto" w:sz="0" w:space="0"/>
          <w:shd w:val="clear" w:fill="FFFFFF"/>
        </w:rPr>
        <w:t>吴起县财政局209室</w:t>
      </w:r>
      <w:r>
        <w:rPr>
          <w:rFonts w:hint="eastAsia" w:ascii="微软雅黑" w:hAnsi="微软雅黑" w:eastAsia="微软雅黑" w:cs="微软雅黑"/>
          <w:sz w:val="21"/>
          <w:szCs w:val="21"/>
          <w:bdr w:val="none" w:color="auto" w:sz="0" w:space="0"/>
          <w:shd w:val="clear" w:fill="FFFFFF"/>
        </w:rPr>
        <w:t>获取采购文件，并于</w:t>
      </w:r>
      <w:r>
        <w:rPr>
          <w:rFonts w:hint="eastAsia" w:ascii="微软雅黑" w:hAnsi="微软雅黑" w:eastAsia="微软雅黑" w:cs="微软雅黑"/>
          <w:color w:val="0A82E5"/>
          <w:sz w:val="21"/>
          <w:szCs w:val="21"/>
          <w:bdr w:val="none" w:color="auto" w:sz="0" w:space="0"/>
          <w:shd w:val="clear" w:fill="FFFFFF"/>
        </w:rPr>
        <w:t> 2025年06月24日 09时30分 </w:t>
      </w:r>
      <w:r>
        <w:rPr>
          <w:rFonts w:hint="eastAsia" w:ascii="微软雅黑" w:hAnsi="微软雅黑" w:eastAsia="微软雅黑" w:cs="微软雅黑"/>
          <w:sz w:val="21"/>
          <w:szCs w:val="21"/>
          <w:bdr w:val="none" w:color="auto" w:sz="0" w:space="0"/>
          <w:shd w:val="clear" w:fill="FFFFFF"/>
        </w:rPr>
        <w:t>（北京时间）前提交响应文件。</w:t>
      </w:r>
    </w:p>
    <w:p w14:paraId="19BD76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一、项目基本情况</w:t>
      </w:r>
    </w:p>
    <w:p w14:paraId="3A000A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项目编号：WZC-CS-2025-44</w:t>
      </w:r>
    </w:p>
    <w:p w14:paraId="5259C93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项目名称：采购环卫公厕用品</w:t>
      </w:r>
    </w:p>
    <w:p w14:paraId="528756D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采购方式：竞争性磋商</w:t>
      </w:r>
    </w:p>
    <w:p w14:paraId="3193B07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预算金额：499,200.00元</w:t>
      </w:r>
    </w:p>
    <w:p w14:paraId="4946764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采购需求：</w:t>
      </w:r>
    </w:p>
    <w:p w14:paraId="3C60208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合同包1(环卫公厕用品):</w:t>
      </w:r>
    </w:p>
    <w:p w14:paraId="769D5BF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合同包预算金额：499,200.00元</w:t>
      </w:r>
    </w:p>
    <w:p w14:paraId="0BDEFF9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合同包最高限价：499,200.00元</w:t>
      </w:r>
    </w:p>
    <w:tbl>
      <w:tblPr>
        <w:tblW w:w="98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3"/>
        <w:gridCol w:w="1320"/>
        <w:gridCol w:w="1290"/>
        <w:gridCol w:w="1453"/>
        <w:gridCol w:w="1397"/>
        <w:gridCol w:w="1771"/>
        <w:gridCol w:w="1771"/>
      </w:tblGrid>
      <w:tr w14:paraId="56518D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0B31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3D3618">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bookmarkEnd w:id="0"/>
            <w:r>
              <w:rPr>
                <w:rFonts w:ascii="宋体" w:hAnsi="宋体" w:eastAsia="宋体" w:cs="宋体"/>
                <w:b/>
                <w:bCs/>
                <w:kern w:val="0"/>
                <w:sz w:val="21"/>
                <w:szCs w:val="21"/>
                <w:bdr w:val="none" w:color="auto" w:sz="0" w:space="0"/>
                <w:lang w:val="en-US" w:eastAsia="zh-CN" w:bidi="ar"/>
              </w:rPr>
              <w:t>品目名称</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999C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4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F6F9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8548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7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D5975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7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C91A5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0497B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8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A3457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909AA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其他用具</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14861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货物</w:t>
            </w:r>
          </w:p>
        </w:tc>
        <w:tc>
          <w:tcPr>
            <w:tcW w:w="14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FDEC3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3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4529A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E65FA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499,200.00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2CCD8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499,200.00</w:t>
            </w:r>
          </w:p>
        </w:tc>
      </w:tr>
    </w:tbl>
    <w:p w14:paraId="4FD1BB1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本合同包接受联合体投标</w:t>
      </w:r>
    </w:p>
    <w:p w14:paraId="57D3816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sz w:val="21"/>
          <w:szCs w:val="21"/>
          <w:bdr w:val="none" w:color="auto" w:sz="0" w:space="0"/>
          <w:shd w:val="clear" w:fill="FFFFFF"/>
        </w:rPr>
        <w:t>合同履行期限：按磋商文件规定</w:t>
      </w:r>
    </w:p>
    <w:p w14:paraId="79F60D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二、申请人的资格要求：</w:t>
      </w:r>
    </w:p>
    <w:p w14:paraId="607798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1.满足《中华人民共和国政府采购法》第二十二条规定;</w:t>
      </w:r>
    </w:p>
    <w:p w14:paraId="2ADCBC0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2.落实政府采购政策需满足的资格要求：</w:t>
      </w:r>
    </w:p>
    <w:p w14:paraId="3AE261C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合同包1(环卫公厕用品)落实政府采购政策需满足的资格要求如下:</w:t>
      </w:r>
    </w:p>
    <w:p w14:paraId="48BCBAF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bdr w:val="none" w:color="auto" w:sz="0" w:space="0"/>
          <w:shd w:val="clear" w:fill="FFFFFF"/>
        </w:rPr>
        <w:t>2.1《政府采购促进中小企业发展管理办法》（财库〔2020〕46号）；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2.8 其他需要落实的政府采购政策；</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2.9 如有最新颁布的政府采购政策，按最新的文件执行。</w:t>
      </w:r>
    </w:p>
    <w:p w14:paraId="033358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3.本项目的特定资格要求：</w:t>
      </w:r>
    </w:p>
    <w:p w14:paraId="7CE5CCA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合同包1(环卫公厕用品)特定资格要求如下:</w:t>
      </w:r>
    </w:p>
    <w:p w14:paraId="5B21CF0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sz w:val="21"/>
          <w:szCs w:val="21"/>
          <w:bdr w:val="none" w:color="auto" w:sz="0" w:space="0"/>
          <w:shd w:val="clear" w:fill="FFFFFF"/>
        </w:rPr>
        <w:t>3.1具有独立承担民事责任能力的法人或其他组织，提供合法有效的营业执照或组织机构代码证；同时具备履行合同的服务能力；</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3.2法人授权委托书：法定代表人参加本项目磋商的，须出示身份证；法定代表人授权他人参加本项目磋商的，须提供法定代表人及被授权人身份证；</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3.3供应商提供近三年内在经营活动中没有重大违法记录的书面声明；</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3.5单位负责人为同一人或者存在直接控股、管理关系的不同供应商，不得参加同一合同项下的政府采购活动承诺函；</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3.6本项目不接受未在本单位领取磋商文件的供应商参加磋商响应。</w:t>
      </w:r>
    </w:p>
    <w:p w14:paraId="222CF7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三、获取采购文件</w:t>
      </w:r>
    </w:p>
    <w:p w14:paraId="2902B16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2025年06月11日 至 2025年06月17日 ，每天上午 08:00:00 至 12:00:00 ，下午 15:00:00 至 18:00:00 （北京时间）</w:t>
      </w:r>
    </w:p>
    <w:p w14:paraId="0D3A0F0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途径：</w:t>
      </w:r>
      <w:r>
        <w:rPr>
          <w:rFonts w:hint="eastAsia" w:ascii="微软雅黑" w:hAnsi="微软雅黑" w:eastAsia="微软雅黑" w:cs="微软雅黑"/>
          <w:color w:val="0A82E5"/>
          <w:sz w:val="21"/>
          <w:szCs w:val="21"/>
          <w:bdr w:val="none" w:color="auto" w:sz="0" w:space="0"/>
          <w:shd w:val="clear" w:fill="FFFFFF"/>
        </w:rPr>
        <w:t>吴起县财政局209室</w:t>
      </w:r>
    </w:p>
    <w:p w14:paraId="4864A54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方式：</w:t>
      </w:r>
      <w:r>
        <w:rPr>
          <w:rFonts w:hint="eastAsia" w:ascii="微软雅黑" w:hAnsi="微软雅黑" w:eastAsia="微软雅黑" w:cs="微软雅黑"/>
          <w:color w:val="0A82E5"/>
          <w:sz w:val="21"/>
          <w:szCs w:val="21"/>
          <w:bdr w:val="none" w:color="auto" w:sz="0" w:space="0"/>
          <w:shd w:val="clear" w:fill="FFFFFF"/>
        </w:rPr>
        <w:t>现场获取</w:t>
      </w:r>
    </w:p>
    <w:p w14:paraId="60E05E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售价：</w:t>
      </w:r>
      <w:r>
        <w:rPr>
          <w:rFonts w:hint="eastAsia" w:ascii="微软雅黑" w:hAnsi="微软雅黑" w:eastAsia="微软雅黑" w:cs="微软雅黑"/>
          <w:color w:val="0A82E5"/>
          <w:sz w:val="21"/>
          <w:szCs w:val="21"/>
          <w:bdr w:val="none" w:color="auto" w:sz="0" w:space="0"/>
          <w:shd w:val="clear" w:fill="FFFFFF"/>
        </w:rPr>
        <w:t> 0元</w:t>
      </w:r>
    </w:p>
    <w:p w14:paraId="6586AE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四、响应文件提交</w:t>
      </w:r>
    </w:p>
    <w:p w14:paraId="676F291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截止时间：</w:t>
      </w:r>
      <w:r>
        <w:rPr>
          <w:rFonts w:hint="eastAsia" w:ascii="微软雅黑" w:hAnsi="微软雅黑" w:eastAsia="微软雅黑" w:cs="微软雅黑"/>
          <w:color w:val="0A82E5"/>
          <w:sz w:val="21"/>
          <w:szCs w:val="21"/>
          <w:bdr w:val="none" w:color="auto" w:sz="0" w:space="0"/>
          <w:shd w:val="clear" w:fill="FFFFFF"/>
        </w:rPr>
        <w:t> 2025年06月24日 09时30分00秒 </w:t>
      </w:r>
      <w:r>
        <w:rPr>
          <w:rFonts w:hint="eastAsia" w:ascii="微软雅黑" w:hAnsi="微软雅黑" w:eastAsia="微软雅黑" w:cs="微软雅黑"/>
          <w:sz w:val="21"/>
          <w:szCs w:val="21"/>
          <w:bdr w:val="none" w:color="auto" w:sz="0" w:space="0"/>
          <w:shd w:val="clear" w:fill="FFFFFF"/>
        </w:rPr>
        <w:t>（北京时间）</w:t>
      </w:r>
    </w:p>
    <w:p w14:paraId="4573728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地点：</w:t>
      </w:r>
      <w:r>
        <w:rPr>
          <w:rFonts w:hint="eastAsia" w:ascii="微软雅黑" w:hAnsi="微软雅黑" w:eastAsia="微软雅黑" w:cs="微软雅黑"/>
          <w:color w:val="0A82E5"/>
          <w:sz w:val="21"/>
          <w:szCs w:val="21"/>
          <w:bdr w:val="none" w:color="auto" w:sz="0" w:space="0"/>
          <w:shd w:val="clear" w:fill="FFFFFF"/>
        </w:rPr>
        <w:t>吴起县财政局1楼政府采购大厅</w:t>
      </w:r>
    </w:p>
    <w:p w14:paraId="2CDB1B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五、开启</w:t>
      </w:r>
    </w:p>
    <w:p w14:paraId="4802FFA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时间：</w:t>
      </w:r>
      <w:r>
        <w:rPr>
          <w:rFonts w:hint="eastAsia" w:ascii="微软雅黑" w:hAnsi="微软雅黑" w:eastAsia="微软雅黑" w:cs="微软雅黑"/>
          <w:color w:val="0A82E5"/>
          <w:sz w:val="21"/>
          <w:szCs w:val="21"/>
          <w:bdr w:val="none" w:color="auto" w:sz="0" w:space="0"/>
          <w:shd w:val="clear" w:fill="FFFFFF"/>
        </w:rPr>
        <w:t> 2025年06月24日 09时30分00秒 </w:t>
      </w:r>
      <w:r>
        <w:rPr>
          <w:rFonts w:hint="eastAsia" w:ascii="微软雅黑" w:hAnsi="微软雅黑" w:eastAsia="微软雅黑" w:cs="微软雅黑"/>
          <w:sz w:val="21"/>
          <w:szCs w:val="21"/>
          <w:bdr w:val="none" w:color="auto" w:sz="0" w:space="0"/>
          <w:shd w:val="clear" w:fill="FFFFFF"/>
        </w:rPr>
        <w:t>（北京时间）</w:t>
      </w:r>
    </w:p>
    <w:p w14:paraId="765F5D1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地点：</w:t>
      </w:r>
      <w:r>
        <w:rPr>
          <w:rFonts w:hint="eastAsia" w:ascii="微软雅黑" w:hAnsi="微软雅黑" w:eastAsia="微软雅黑" w:cs="微软雅黑"/>
          <w:color w:val="0A82E5"/>
          <w:sz w:val="21"/>
          <w:szCs w:val="21"/>
          <w:bdr w:val="none" w:color="auto" w:sz="0" w:space="0"/>
          <w:shd w:val="clear" w:fill="FFFFFF"/>
        </w:rPr>
        <w:t>吴起县财政局1楼政府采购大厅</w:t>
      </w:r>
    </w:p>
    <w:p w14:paraId="2759EB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六、公告期限</w:t>
      </w:r>
    </w:p>
    <w:p w14:paraId="1ED4124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自本公告发布之日起</w:t>
      </w:r>
      <w:r>
        <w:rPr>
          <w:rFonts w:hint="eastAsia" w:ascii="微软雅黑" w:hAnsi="微软雅黑" w:eastAsia="微软雅黑" w:cs="微软雅黑"/>
          <w:color w:val="0A82E5"/>
          <w:sz w:val="21"/>
          <w:szCs w:val="21"/>
          <w:bdr w:val="none" w:color="auto" w:sz="0" w:space="0"/>
          <w:shd w:val="clear" w:fill="FFFFFF"/>
        </w:rPr>
        <w:t>3</w:t>
      </w:r>
      <w:r>
        <w:rPr>
          <w:rFonts w:hint="eastAsia" w:ascii="微软雅黑" w:hAnsi="微软雅黑" w:eastAsia="微软雅黑" w:cs="微软雅黑"/>
          <w:sz w:val="21"/>
          <w:szCs w:val="21"/>
          <w:bdr w:val="none" w:color="auto" w:sz="0" w:space="0"/>
          <w:shd w:val="clear" w:fill="FFFFFF"/>
        </w:rPr>
        <w:t>个工作日。</w:t>
      </w:r>
    </w:p>
    <w:p w14:paraId="3AB498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七、其他补充事宜</w:t>
      </w:r>
    </w:p>
    <w:p w14:paraId="717D6AD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Style w:val="10"/>
          <w:rFonts w:hint="eastAsia" w:ascii="微软雅黑" w:hAnsi="微软雅黑" w:eastAsia="微软雅黑" w:cs="微软雅黑"/>
          <w:b/>
          <w:bCs/>
          <w:color w:val="0A82E5"/>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县级财政。（三）供应商按照陕西省财政厅关于政府采购供应商注册登记有关事项的通知中的要求，通过陕西省政府采购网注册登记加入陕西省政府采购供应商库。（四）本项目专门面向中小企业采购。</w:t>
      </w:r>
    </w:p>
    <w:p w14:paraId="15FAA5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10"/>
          <w:b/>
          <w:bCs/>
          <w:sz w:val="21"/>
          <w:szCs w:val="21"/>
          <w:bdr w:val="none" w:color="auto" w:sz="0" w:space="0"/>
          <w:shd w:val="clear" w:fill="FFFFFF"/>
        </w:rPr>
        <w:t>八、对本次招标提出询问，请按以下方式联系。</w:t>
      </w:r>
    </w:p>
    <w:p w14:paraId="1E1CBA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1.采购人信息</w:t>
      </w:r>
    </w:p>
    <w:p w14:paraId="7736F9C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吴起县环境卫生管理站</w:t>
      </w:r>
    </w:p>
    <w:p w14:paraId="435F59C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吴起县开发区</w:t>
      </w:r>
    </w:p>
    <w:p w14:paraId="52B1176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13571141628</w:t>
      </w:r>
    </w:p>
    <w:p w14:paraId="50014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2.采购代理机构信息</w:t>
      </w:r>
    </w:p>
    <w:p w14:paraId="7A2A90A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吴起县政府采购中心</w:t>
      </w:r>
    </w:p>
    <w:p w14:paraId="454A110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吴起县财政局二楼</w:t>
      </w:r>
    </w:p>
    <w:p w14:paraId="02C66BE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0911-7615663</w:t>
      </w:r>
    </w:p>
    <w:p w14:paraId="6D221B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3.项目联系方式</w:t>
      </w:r>
    </w:p>
    <w:p w14:paraId="1EFEE1A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项目联系人：</w:t>
      </w:r>
      <w:r>
        <w:rPr>
          <w:rFonts w:hint="eastAsia" w:ascii="微软雅黑" w:hAnsi="微软雅黑" w:eastAsia="微软雅黑" w:cs="微软雅黑"/>
          <w:color w:val="0A82E5"/>
          <w:sz w:val="21"/>
          <w:szCs w:val="21"/>
          <w:bdr w:val="none" w:color="auto" w:sz="0" w:space="0"/>
          <w:shd w:val="clear" w:fill="FFFFFF"/>
        </w:rPr>
        <w:t>朱容序</w:t>
      </w:r>
    </w:p>
    <w:p w14:paraId="122C383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电话：</w:t>
      </w:r>
      <w:r>
        <w:rPr>
          <w:rFonts w:hint="eastAsia" w:ascii="微软雅黑" w:hAnsi="微软雅黑" w:eastAsia="微软雅黑" w:cs="微软雅黑"/>
          <w:color w:val="0A82E5"/>
          <w:sz w:val="21"/>
          <w:szCs w:val="21"/>
          <w:bdr w:val="none" w:color="auto" w:sz="0" w:space="0"/>
          <w:shd w:val="clear" w:fill="FFFFFF"/>
        </w:rPr>
        <w:t>0911-7614389</w:t>
      </w:r>
    </w:p>
    <w:p w14:paraId="79E0584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sz w:val="21"/>
          <w:szCs w:val="21"/>
          <w:bdr w:val="none" w:color="auto" w:sz="0" w:space="0"/>
          <w:shd w:val="clear" w:fill="FFFFFF"/>
        </w:rPr>
        <w:t>吴起县政府采购中心</w:t>
      </w:r>
    </w:p>
    <w:p w14:paraId="7AF6A4FB">
      <w:pPr>
        <w:keepNext w:val="0"/>
        <w:keepLines w:val="0"/>
        <w:widowControl/>
        <w:suppressLineNumbers w:val="0"/>
        <w:shd w:val="clear" w:fill="FFFFFF"/>
        <w:wordWrap w:val="0"/>
        <w:spacing w:before="750" w:beforeAutospacing="0" w:after="750" w:afterAutospacing="0" w:line="480" w:lineRule="atLeast"/>
        <w:ind w:left="375" w:right="375"/>
        <w:jc w:val="both"/>
        <w:rPr>
          <w:rFonts w:hint="eastAsia" w:ascii="微软雅黑" w:hAnsi="微软雅黑" w:eastAsia="微软雅黑" w:cs="微软雅黑"/>
          <w:sz w:val="21"/>
          <w:szCs w:val="21"/>
        </w:rPr>
      </w:pPr>
    </w:p>
    <w:p w14:paraId="49A012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03D0FF0"/>
    <w:rsid w:val="00614FB5"/>
    <w:rsid w:val="01A260F4"/>
    <w:rsid w:val="05F279A0"/>
    <w:rsid w:val="0A4905A5"/>
    <w:rsid w:val="0B1778A5"/>
    <w:rsid w:val="136D4E63"/>
    <w:rsid w:val="1CF4140D"/>
    <w:rsid w:val="1D012325"/>
    <w:rsid w:val="257866FF"/>
    <w:rsid w:val="27D72CB6"/>
    <w:rsid w:val="316B2BA3"/>
    <w:rsid w:val="3C9F5004"/>
    <w:rsid w:val="3DBD28B9"/>
    <w:rsid w:val="3F327BFC"/>
    <w:rsid w:val="411A0718"/>
    <w:rsid w:val="4D863803"/>
    <w:rsid w:val="50393932"/>
    <w:rsid w:val="50DD4592"/>
    <w:rsid w:val="53FD2774"/>
    <w:rsid w:val="54811326"/>
    <w:rsid w:val="5D194C63"/>
    <w:rsid w:val="5E5456C4"/>
    <w:rsid w:val="61E9097B"/>
    <w:rsid w:val="620C3202"/>
    <w:rsid w:val="65772D8D"/>
    <w:rsid w:val="6A6C5EBE"/>
    <w:rsid w:val="6E272A9E"/>
    <w:rsid w:val="71567C29"/>
    <w:rsid w:val="75AD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1574</Words>
  <Characters>1805</Characters>
  <Lines>0</Lines>
  <Paragraphs>0</Paragraphs>
  <TotalTime>2</TotalTime>
  <ScaleCrop>false</ScaleCrop>
  <LinksUpToDate>false</LinksUpToDate>
  <CharactersWithSpaces>1832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2025-06-10T08:13:52Z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D35B362EDE244373AC182373EE993B53_11</vt:lpwstr>
  </property>
  <property fmtid="{D5CDD505-2E9C-101B-9397-08002B2CF9AE}" pid="4" name="KSOTemplateDocerSaveRecord">
    <vt:lpwstr>eyJoZGlkIjoiOTkyMGU3OGQ2OTFjZWY3ZjBkZDg2ZWEzZDMyNDNiNGEifQ==</vt:lpwstr>
  </property>
</Properties>
</file>