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D2E6C">
      <w:pPr>
        <w:pStyle w:val="4"/>
        <w:numPr>
          <w:ilvl w:val="0"/>
          <w:numId w:val="0"/>
        </w:num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采购内容及技术要求</w:t>
      </w:r>
    </w:p>
    <w:p w14:paraId="397E1750">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一、</w:t>
      </w:r>
      <w:r>
        <w:rPr>
          <w:rFonts w:ascii="仿宋" w:hAnsi="仿宋" w:eastAsia="仿宋" w:cs="仿宋"/>
          <w:b/>
          <w:bCs/>
          <w:sz w:val="22"/>
          <w:szCs w:val="22"/>
          <w:lang w:eastAsia="zh-CN"/>
        </w:rPr>
        <w:t>场址论证</w:t>
      </w:r>
      <w:bookmarkStart w:id="0" w:name="_GoBack"/>
      <w:bookmarkEnd w:id="0"/>
    </w:p>
    <w:p w14:paraId="0CAFD30D">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1避难场所设计要求评估：避难设计要求评估需要确定避难应对的突发灾害种类及相应灾害标准和不同应急阶段要求，评估避难功能设置要求，确定不同级别服务范围的人口数量及分布，可利用避难资源和安全评估情况，以及不同灾害影响规模下和不同应急阶段的避难规模。</w:t>
      </w:r>
    </w:p>
    <w:p w14:paraId="0063C62F">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2现状条件分析评估：需要调查场所的环境条件和基础设施情况，评估场所内各类用地和设施的安全性和适宜性，确定可用于应急避难的用地范围和设施设备。现状条件分析评估：需要调查场所的环境条件和基础设施情况，评估场所内各类用地和设施的安全性和适宜性，确定可用于应急避难的用地范围和设施设备。</w:t>
      </w:r>
    </w:p>
    <w:p w14:paraId="7CBDF63F">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3使用风险评估：使用风险评估需要针对避难场所维护管理过程中和启动使用过程中存在的致灾因素和可能影响进行评估，具体包括：</w:t>
      </w:r>
    </w:p>
    <w:p w14:paraId="74F1D65E">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‌突发灾害种类评估‌：确定各类应急设施的设防要求，明确相应的设计和管理对策。</w:t>
      </w:r>
    </w:p>
    <w:p w14:paraId="75DE2AFD">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‌重大危险源评估‌：评估场所内及周边存在的重大危险源，划定安全防护范围，制定防护措施。</w:t>
      </w:r>
    </w:p>
    <w:p w14:paraId="6B5ADCC7">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‌建（构）筑物倒塌或破坏风险评估‌：评估场所内及周边现有建（构）筑物的倒塌或破坏的风险及潜在影响区，划定危险区域，设置警告标志，并不得用作应急避难。</w:t>
      </w:r>
    </w:p>
    <w:p w14:paraId="2762164C">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古树、名木、文物和其他重要建筑保护范围评估‌：划定场所内及周边古树、名木、文物和其他重要建筑的保护范围，设置警告标志，并采取保护措施‌1。</w:t>
      </w:r>
    </w:p>
    <w:p w14:paraId="65297485">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通过这些评估，可以全面了解避难场所的潜在风险和安全状况，确保设计合理、安全可靠。</w:t>
      </w:r>
    </w:p>
    <w:p w14:paraId="39BA792D">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二、</w:t>
      </w:r>
      <w:r>
        <w:rPr>
          <w:rFonts w:ascii="仿宋" w:hAnsi="仿宋" w:eastAsia="仿宋" w:cs="仿宋"/>
          <w:b/>
          <w:bCs/>
          <w:sz w:val="22"/>
          <w:szCs w:val="22"/>
          <w:lang w:eastAsia="zh-CN"/>
        </w:rPr>
        <w:t>总体布局设计</w:t>
      </w:r>
    </w:p>
    <w:p w14:paraId="166FEB12">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避难场所的总体布局设计应结合各类场所和基础设施的安全性和适宜性评估结果，对应急功能区划分及分区控制指标，出入口位置、宽度和缓冲区设置，应急保障基础设施规模和布局，避难单元和避难建筑划分及控制技术要求，应急辅助设施的规模和设置要求，作出综合设计。</w:t>
      </w:r>
    </w:p>
    <w:p w14:paraId="137D0F45">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三、</w:t>
      </w:r>
      <w:r>
        <w:rPr>
          <w:rFonts w:ascii="仿宋" w:hAnsi="仿宋" w:eastAsia="仿宋" w:cs="仿宋"/>
          <w:b/>
          <w:bCs/>
          <w:sz w:val="22"/>
          <w:szCs w:val="22"/>
          <w:lang w:eastAsia="zh-CN"/>
        </w:rPr>
        <w:t>分级分类体系</w:t>
      </w:r>
    </w:p>
    <w:p w14:paraId="0DE797B3">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根据避难场所的级别和类型进行分类，如室内型和室外型、综合性和单一性等，确保不同类型的避难场所在设计和建设上有针对性‌。</w:t>
      </w:r>
    </w:p>
    <w:p w14:paraId="338FBEAA">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四、</w:t>
      </w:r>
      <w:r>
        <w:rPr>
          <w:rFonts w:ascii="仿宋" w:hAnsi="仿宋" w:eastAsia="仿宋" w:cs="仿宋"/>
          <w:b/>
          <w:bCs/>
          <w:sz w:val="22"/>
          <w:szCs w:val="22"/>
          <w:lang w:eastAsia="zh-CN"/>
        </w:rPr>
        <w:t>应急功能设计</w:t>
      </w:r>
    </w:p>
    <w:p w14:paraId="7D1BF9C3">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根据区域特点和灾害事故特征，合理规划避难场所的布局，确保在紧急情况下能够有效利用‌。</w:t>
      </w:r>
    </w:p>
    <w:p w14:paraId="0B09AA22">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五、</w:t>
      </w:r>
      <w:r>
        <w:rPr>
          <w:rFonts w:ascii="仿宋" w:hAnsi="仿宋" w:eastAsia="仿宋" w:cs="仿宋"/>
          <w:b/>
          <w:bCs/>
          <w:sz w:val="22"/>
          <w:szCs w:val="22"/>
          <w:lang w:eastAsia="zh-CN"/>
        </w:rPr>
        <w:t>航拍测绘</w:t>
      </w:r>
    </w:p>
    <w:p w14:paraId="14D4236D">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使用无人机进行航拍测绘和利用卫星影像图进行面积测算，使用三维建模生成特征图层，通过地理信息系统（GIS）软件进行面积测算。</w:t>
      </w:r>
    </w:p>
    <w:p w14:paraId="7FD7619A">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六、</w:t>
      </w:r>
      <w:r>
        <w:rPr>
          <w:rFonts w:ascii="仿宋" w:hAnsi="仿宋" w:eastAsia="仿宋" w:cs="仿宋"/>
          <w:b/>
          <w:bCs/>
          <w:sz w:val="22"/>
          <w:szCs w:val="22"/>
          <w:lang w:eastAsia="zh-CN"/>
        </w:rPr>
        <w:t>应急交通设计</w:t>
      </w:r>
    </w:p>
    <w:p w14:paraId="4627AEE3">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避难场所的各级应急保障通道应相互衔接，并应不低于相应应急功能保障级别的避难场所外部应急交通道路相连，并应根据各避难功能区的避难规模和功能要求，确定主要、次要和专用出入口的位置，以及通道分级、应急通道路径及其应急保障要求。避难场所内的主要通道应具有引导疏散的作用，并应易于识别方向。通向避难人员大量集中地区的通道应有环形路或回车场地。</w:t>
      </w:r>
    </w:p>
    <w:p w14:paraId="21B437F7">
      <w:pPr>
        <w:pStyle w:val="4"/>
        <w:spacing w:line="360" w:lineRule="auto"/>
        <w:jc w:val="both"/>
        <w:rPr>
          <w:rFonts w:ascii="仿宋" w:hAnsi="仿宋" w:eastAsia="仿宋" w:cs="仿宋"/>
          <w:sz w:val="22"/>
          <w:szCs w:val="22"/>
          <w:lang w:eastAsia="zh-CN"/>
        </w:rPr>
      </w:pPr>
      <w:r>
        <w:rPr>
          <w:rFonts w:ascii="仿宋" w:hAnsi="仿宋" w:eastAsia="仿宋" w:cs="仿宋"/>
          <w:sz w:val="22"/>
          <w:szCs w:val="22"/>
          <w:lang w:eastAsia="zh-CN"/>
        </w:rPr>
        <w:t>避难场所主要、次要和专用出入口的确定应符合相关规定，应与灾害条件下避难场所周边和内部应急交通及人员的走向、流量相适应，并应根据避难人数、救灾活动的需要设置集散广场或缓冲区。</w:t>
      </w:r>
    </w:p>
    <w:p w14:paraId="23812D79">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七、</w:t>
      </w:r>
      <w:r>
        <w:rPr>
          <w:rFonts w:ascii="仿宋" w:hAnsi="仿宋" w:eastAsia="仿宋" w:cs="仿宋"/>
          <w:b/>
          <w:bCs/>
          <w:sz w:val="22"/>
          <w:szCs w:val="22"/>
          <w:lang w:eastAsia="zh-CN"/>
        </w:rPr>
        <w:t>平面图及施工图纸设计</w:t>
      </w:r>
    </w:p>
    <w:p w14:paraId="1572CBF2">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根据航拍设计平面图，根据国标相关标准规划设计功能区以及核算出避难人数以及有效避难面积。</w:t>
      </w:r>
    </w:p>
    <w:p w14:paraId="60F4CF28">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八、</w:t>
      </w:r>
      <w:r>
        <w:rPr>
          <w:rFonts w:ascii="仿宋" w:hAnsi="仿宋" w:eastAsia="仿宋" w:cs="仿宋"/>
          <w:b/>
          <w:bCs/>
          <w:sz w:val="22"/>
          <w:szCs w:val="22"/>
          <w:lang w:eastAsia="zh-CN"/>
        </w:rPr>
        <w:t>应急标识牌设计</w:t>
      </w:r>
    </w:p>
    <w:p w14:paraId="7E20594F">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根据国标《应急避难场所 标志》GB/T 44014-2024设计标识牌</w:t>
      </w:r>
    </w:p>
    <w:p w14:paraId="7EA2E05E">
      <w:pPr>
        <w:pStyle w:val="4"/>
        <w:numPr>
          <w:ilvl w:val="0"/>
          <w:numId w:val="0"/>
        </w:numPr>
        <w:spacing w:line="360" w:lineRule="auto"/>
        <w:jc w:val="both"/>
        <w:rPr>
          <w:rFonts w:ascii="仿宋" w:hAnsi="仿宋" w:eastAsia="仿宋" w:cs="仿宋"/>
          <w:b/>
          <w:bCs/>
          <w:sz w:val="22"/>
          <w:szCs w:val="22"/>
          <w:lang w:eastAsia="zh-CN"/>
        </w:rPr>
      </w:pPr>
      <w:r>
        <w:rPr>
          <w:rFonts w:hint="eastAsia" w:ascii="仿宋" w:hAnsi="仿宋" w:eastAsia="仿宋" w:cs="仿宋"/>
          <w:b/>
          <w:bCs/>
          <w:sz w:val="22"/>
          <w:szCs w:val="22"/>
          <w:lang w:val="en-US" w:eastAsia="zh-CN"/>
        </w:rPr>
        <w:t>九、</w:t>
      </w:r>
      <w:r>
        <w:rPr>
          <w:rFonts w:ascii="仿宋" w:hAnsi="仿宋" w:eastAsia="仿宋" w:cs="仿宋"/>
          <w:b/>
          <w:bCs/>
          <w:sz w:val="22"/>
          <w:szCs w:val="22"/>
          <w:lang w:eastAsia="zh-CN"/>
        </w:rPr>
        <w:t>二维码设计</w:t>
      </w:r>
    </w:p>
    <w:p w14:paraId="11E2FC77">
      <w:pPr>
        <w:pStyle w:val="4"/>
        <w:spacing w:line="360" w:lineRule="auto"/>
        <w:ind w:firstLine="440" w:firstLineChars="200"/>
        <w:jc w:val="both"/>
        <w:rPr>
          <w:rFonts w:ascii="仿宋" w:hAnsi="仿宋" w:eastAsia="仿宋" w:cs="仿宋"/>
          <w:sz w:val="22"/>
          <w:szCs w:val="22"/>
          <w:lang w:eastAsia="zh-CN"/>
        </w:rPr>
      </w:pPr>
      <w:r>
        <w:rPr>
          <w:rFonts w:ascii="仿宋" w:hAnsi="仿宋" w:eastAsia="仿宋" w:cs="仿宋"/>
          <w:sz w:val="22"/>
          <w:szCs w:val="22"/>
          <w:lang w:eastAsia="zh-CN"/>
        </w:rPr>
        <w:t>应急避难场所专用二维码</w:t>
      </w:r>
    </w:p>
    <w:p w14:paraId="022AE819">
      <w:pPr>
        <w:pStyle w:val="4"/>
        <w:spacing w:line="360" w:lineRule="auto"/>
        <w:jc w:val="center"/>
        <w:rPr>
          <w:rFonts w:ascii="仿宋" w:hAnsi="仿宋" w:eastAsia="仿宋" w:cs="仿宋"/>
          <w:b/>
          <w:bCs/>
          <w:sz w:val="22"/>
          <w:szCs w:val="22"/>
          <w:lang w:eastAsia="zh-CN"/>
        </w:rPr>
      </w:pPr>
      <w:r>
        <w:rPr>
          <w:rFonts w:ascii="仿宋" w:hAnsi="仿宋" w:eastAsia="仿宋" w:cs="仿宋"/>
          <w:b/>
          <w:bCs/>
          <w:sz w:val="22"/>
          <w:szCs w:val="22"/>
          <w:lang w:eastAsia="zh-CN"/>
        </w:rPr>
        <w:t>物资清单</w:t>
      </w:r>
    </w:p>
    <w:tbl>
      <w:tblPr>
        <w:tblStyle w:val="2"/>
        <w:tblW w:w="4998" w:type="pct"/>
        <w:tblInd w:w="0" w:type="dxa"/>
        <w:tblLayout w:type="autofit"/>
        <w:tblCellMar>
          <w:top w:w="0" w:type="dxa"/>
          <w:left w:w="108" w:type="dxa"/>
          <w:bottom w:w="0" w:type="dxa"/>
          <w:right w:w="108" w:type="dxa"/>
        </w:tblCellMar>
      </w:tblPr>
      <w:tblGrid>
        <w:gridCol w:w="628"/>
        <w:gridCol w:w="996"/>
        <w:gridCol w:w="1118"/>
        <w:gridCol w:w="4276"/>
        <w:gridCol w:w="863"/>
        <w:gridCol w:w="638"/>
      </w:tblGrid>
      <w:tr w14:paraId="089EB55F">
        <w:tblPrEx>
          <w:tblCellMar>
            <w:top w:w="0" w:type="dxa"/>
            <w:left w:w="108" w:type="dxa"/>
            <w:bottom w:w="0" w:type="dxa"/>
            <w:right w:w="108" w:type="dxa"/>
          </w:tblCellMar>
        </w:tblPrEx>
        <w:trPr>
          <w:trHeight w:val="28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2318">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序号</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EB836">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功能区及类别</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178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配置要求</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FAA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参数</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6BCC">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数量</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DA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单位</w:t>
            </w:r>
          </w:p>
        </w:tc>
      </w:tr>
      <w:tr w14:paraId="4AD4C3B4">
        <w:tblPrEx>
          <w:tblCellMar>
            <w:top w:w="0" w:type="dxa"/>
            <w:left w:w="108" w:type="dxa"/>
            <w:bottom w:w="0" w:type="dxa"/>
            <w:right w:w="108" w:type="dxa"/>
          </w:tblCellMar>
        </w:tblPrEx>
        <w:trPr>
          <w:trHeight w:val="97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7EDD">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AF57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应急宿住区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31C5">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应急包</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F14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人工呼吸膜（1个）碘伏棉棒（10/包）酒精消毒片（1包）创可贴（10片）止血带（1个）消毒纱布片（2片）医用透气胶带（1卷）医用弹性绷带（1卷）三角巾（1个）安全别针（10支）绑带剪刀（1个）塑料镊子（1个）电子体温计（1个）退热贴（1个）骨折夹板（1个）风油精（1个）急救毯（1个）医药盒（1个）医用检查手套（1个）医用防护服（1个）医用一次性口罩（1包）医用护目镜（1个）消毒湿纸巾（1个）应急医疗包A包（1个）</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F07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161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295FE3A2">
        <w:tblPrEx>
          <w:tblCellMar>
            <w:top w:w="0" w:type="dxa"/>
            <w:left w:w="108" w:type="dxa"/>
            <w:bottom w:w="0" w:type="dxa"/>
            <w:right w:w="108" w:type="dxa"/>
          </w:tblCellMar>
        </w:tblPrEx>
        <w:trPr>
          <w:trHeight w:val="87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E98A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CFE8">
            <w:pPr>
              <w:spacing w:line="360" w:lineRule="auto"/>
              <w:jc w:val="center"/>
              <w:rPr>
                <w:rFonts w:hint="eastAsia" w:ascii="仿宋" w:hAnsi="仿宋" w:eastAsia="仿宋" w:cs="仿宋"/>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C58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 xml:space="preserve">保温毯 </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BE42">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210cm*160cm</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A06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FC5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2B25CC7A">
        <w:tblPrEx>
          <w:tblCellMar>
            <w:top w:w="0" w:type="dxa"/>
            <w:left w:w="108" w:type="dxa"/>
            <w:bottom w:w="0" w:type="dxa"/>
            <w:right w:w="108" w:type="dxa"/>
          </w:tblCellMar>
        </w:tblPrEx>
        <w:trPr>
          <w:trHeight w:val="247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5219">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34F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医疗救治区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C39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应急包</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B945">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人工呼吸膜（1个）碘伏棉棒（10/包）酒精消毒片（1包）创可贴（10片）止血带（1个）消毒纱布片（2片）医用透气胶带（1卷）医用弹性绷带（1卷）三角巾（1个）安全别针（10支）绑带剪刀（1个）塑料镊子（1个）电子体温计（1个）退热贴（1个）骨折夹板（1个）风油精（1个）急救毯（1个）医药盒（1个）医用检查手套（1个）医用防护服（1个）医用一次性口罩（1包）医用护目镜（1个）消毒湿纸巾（1个）应急医疗包A包（1个）</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58F0">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C4B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7BA60E95">
        <w:tblPrEx>
          <w:tblCellMar>
            <w:top w:w="0" w:type="dxa"/>
            <w:left w:w="108" w:type="dxa"/>
            <w:bottom w:w="0" w:type="dxa"/>
            <w:right w:w="108" w:type="dxa"/>
          </w:tblCellMar>
        </w:tblPrEx>
        <w:trPr>
          <w:trHeight w:val="247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1AD7">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83517">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物资储备区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FB38">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多功能应急柜</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3FC7">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val="en-US" w:eastAsia="zh-CN" w:bidi="ar"/>
              </w:rPr>
              <w:t>约</w:t>
            </w:r>
            <w:r>
              <w:rPr>
                <w:rFonts w:hint="eastAsia" w:ascii="仿宋" w:hAnsi="仿宋" w:eastAsia="仿宋" w:cs="仿宋"/>
                <w:color w:val="000000"/>
                <w:kern w:val="0"/>
                <w:szCs w:val="21"/>
                <w:lang w:bidi="ar"/>
              </w:rPr>
              <w:t>500*350*600（mm）玻璃门柜，亚克力透明挡板，套色工艺，独立安全保护层，2mm冷轧板柜体，为安全考虑，四个棱角成圆棱角,底部留有2个安装孔，底部安装使用混凝土磨具。</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A2A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5343">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0227A8C4">
        <w:tblPrEx>
          <w:tblCellMar>
            <w:top w:w="0" w:type="dxa"/>
            <w:left w:w="108" w:type="dxa"/>
            <w:bottom w:w="0" w:type="dxa"/>
            <w:right w:w="108" w:type="dxa"/>
          </w:tblCellMar>
        </w:tblPrEx>
        <w:trPr>
          <w:trHeight w:val="1529"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0E6B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6</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6DCE">
            <w:pPr>
              <w:spacing w:line="360" w:lineRule="auto"/>
              <w:jc w:val="center"/>
              <w:rPr>
                <w:rFonts w:hint="eastAsia" w:ascii="仿宋" w:hAnsi="仿宋" w:eastAsia="仿宋" w:cs="仿宋"/>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E88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储备货架</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89783">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材质：冷轧钢</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尺寸：</w:t>
            </w:r>
            <w:r>
              <w:rPr>
                <w:rFonts w:hint="eastAsia" w:ascii="仿宋" w:hAnsi="仿宋" w:eastAsia="仿宋" w:cs="仿宋"/>
                <w:color w:val="000000"/>
                <w:kern w:val="0"/>
                <w:szCs w:val="21"/>
                <w:lang w:val="en-US" w:eastAsia="zh-CN" w:bidi="ar"/>
              </w:rPr>
              <w:t>约</w:t>
            </w:r>
            <w:r>
              <w:rPr>
                <w:rFonts w:hint="eastAsia" w:ascii="仿宋" w:hAnsi="仿宋" w:eastAsia="仿宋" w:cs="仿宋"/>
                <w:color w:val="000000"/>
                <w:kern w:val="0"/>
                <w:szCs w:val="21"/>
                <w:lang w:bidi="ar"/>
              </w:rPr>
              <w:t>2000*500*2000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立柱厚度：0.8，4层，层承重</w:t>
            </w:r>
            <w:r>
              <w:rPr>
                <w:rFonts w:hint="eastAsia" w:ascii="仿宋" w:hAnsi="仿宋" w:eastAsia="仿宋" w:cs="仿宋"/>
                <w:color w:val="000000"/>
                <w:kern w:val="0"/>
                <w:szCs w:val="21"/>
                <w:lang w:val="en-US" w:eastAsia="zh-CN" w:bidi="ar"/>
              </w:rPr>
              <w:t>≥</w:t>
            </w:r>
            <w:r>
              <w:rPr>
                <w:rFonts w:hint="eastAsia" w:ascii="仿宋" w:hAnsi="仿宋" w:eastAsia="仿宋" w:cs="仿宋"/>
                <w:color w:val="000000"/>
                <w:kern w:val="0"/>
                <w:szCs w:val="21"/>
                <w:lang w:bidi="ar"/>
              </w:rPr>
              <w:t>100KG</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5D9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0412">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109C2222">
        <w:tblPrEx>
          <w:tblCellMar>
            <w:top w:w="0" w:type="dxa"/>
            <w:left w:w="108" w:type="dxa"/>
            <w:bottom w:w="0" w:type="dxa"/>
            <w:right w:w="108" w:type="dxa"/>
          </w:tblCellMar>
        </w:tblPrEx>
        <w:trPr>
          <w:trHeight w:val="2121"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7C2E3">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A11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清洁盥洗区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332A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移动厕所</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2A90">
            <w:pPr>
              <w:widowControl/>
              <w:spacing w:line="36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折叠帐篷展开大小</w:t>
            </w:r>
            <w:r>
              <w:rPr>
                <w:rFonts w:hint="eastAsia" w:ascii="仿宋" w:hAnsi="仿宋" w:eastAsia="仿宋" w:cs="仿宋"/>
                <w:color w:val="000000"/>
                <w:kern w:val="0"/>
                <w:szCs w:val="21"/>
                <w:lang w:val="en-US" w:eastAsia="zh-CN" w:bidi="ar"/>
              </w:rPr>
              <w:t>约</w:t>
            </w:r>
            <w:r>
              <w:rPr>
                <w:rFonts w:hint="eastAsia" w:ascii="仿宋" w:hAnsi="仿宋" w:eastAsia="仿宋" w:cs="仿宋"/>
                <w:color w:val="000000"/>
                <w:kern w:val="0"/>
                <w:szCs w:val="21"/>
                <w:lang w:bidi="ar"/>
              </w:rPr>
              <w:t>185*120*120</w:t>
            </w:r>
          </w:p>
          <w:p w14:paraId="247209E0">
            <w:pPr>
              <w:widowControl/>
              <w:spacing w:line="360" w:lineRule="auto"/>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材质190涤纶布</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马桶长*宽*高</w:t>
            </w:r>
            <w:r>
              <w:rPr>
                <w:rFonts w:hint="eastAsia" w:ascii="仿宋" w:hAnsi="仿宋" w:eastAsia="仿宋" w:cs="仿宋"/>
                <w:color w:val="000000"/>
                <w:kern w:val="0"/>
                <w:szCs w:val="21"/>
                <w:lang w:val="en-US" w:eastAsia="zh-CN" w:bidi="ar"/>
              </w:rPr>
              <w:t>约</w:t>
            </w:r>
            <w:r>
              <w:rPr>
                <w:rFonts w:hint="eastAsia" w:ascii="仿宋" w:hAnsi="仿宋" w:eastAsia="仿宋" w:cs="仿宋"/>
                <w:color w:val="000000"/>
                <w:kern w:val="0"/>
                <w:szCs w:val="21"/>
                <w:lang w:bidi="ar"/>
              </w:rPr>
              <w:t>28cm*33cm*30cm（可折叠）</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09B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A616">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2008B515">
        <w:tblPrEx>
          <w:tblCellMar>
            <w:top w:w="0" w:type="dxa"/>
            <w:left w:w="108" w:type="dxa"/>
            <w:bottom w:w="0" w:type="dxa"/>
            <w:right w:w="108" w:type="dxa"/>
          </w:tblCellMar>
        </w:tblPrEx>
        <w:trPr>
          <w:trHeight w:val="164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85B1F">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8</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2FF7">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应急停车区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03ED">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多功能口哨</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730B0">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七合一多功能</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727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6D1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167F0945">
        <w:tblPrEx>
          <w:tblCellMar>
            <w:top w:w="0" w:type="dxa"/>
            <w:left w:w="108" w:type="dxa"/>
            <w:bottom w:w="0" w:type="dxa"/>
            <w:right w:w="108" w:type="dxa"/>
          </w:tblCellMar>
        </w:tblPrEx>
        <w:trPr>
          <w:trHeight w:val="1448"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46CD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DA73C">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应急供电</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894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柴油发电机</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FAD59">
            <w:pPr>
              <w:widowControl/>
              <w:spacing w:line="360" w:lineRule="auto"/>
              <w:jc w:val="left"/>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额定频率（HZ）:50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额定电压（V）:220/380</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额定电流（A）:单相65/三相22</w:t>
            </w:r>
            <w:r>
              <w:rPr>
                <w:rFonts w:hint="eastAsia" w:ascii="仿宋" w:hAnsi="仿宋" w:eastAsia="仿宋" w:cs="仿宋"/>
                <w:color w:val="000000"/>
                <w:kern w:val="0"/>
                <w:szCs w:val="21"/>
                <w:lang w:bidi="ar"/>
              </w:rPr>
              <w:br w:type="textWrapping"/>
            </w:r>
            <w:r>
              <w:rPr>
                <w:rFonts w:ascii="仿宋_GB2312" w:hAnsi="仿宋_GB2312" w:eastAsia="仿宋_GB2312" w:cs="仿宋_GB2312"/>
              </w:rPr>
              <w:t>▲</w:t>
            </w:r>
            <w:r>
              <w:rPr>
                <w:rFonts w:hint="eastAsia" w:ascii="仿宋" w:hAnsi="仿宋" w:eastAsia="仿宋" w:cs="仿宋"/>
                <w:color w:val="000000"/>
                <w:kern w:val="0"/>
                <w:szCs w:val="21"/>
                <w:lang w:bidi="ar"/>
              </w:rPr>
              <w:t>额定功率（KW）:15</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最大容量:22.5</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功率因素:0.8</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相数:等功率</w:t>
            </w:r>
            <w:r>
              <w:rPr>
                <w:rFonts w:hint="eastAsia" w:ascii="仿宋" w:hAnsi="仿宋" w:eastAsia="仿宋" w:cs="仿宋"/>
                <w:color w:val="000000"/>
                <w:kern w:val="0"/>
                <w:szCs w:val="21"/>
                <w:lang w:bidi="ar"/>
              </w:rPr>
              <w:br w:type="textWrapping"/>
            </w:r>
            <w:r>
              <w:rPr>
                <w:rFonts w:hint="eastAsia" w:ascii="仿宋" w:hAnsi="仿宋" w:eastAsia="仿宋" w:cs="仿宋"/>
                <w:color w:val="000000"/>
                <w:kern w:val="0"/>
                <w:szCs w:val="21"/>
                <w:lang w:bidi="ar"/>
              </w:rPr>
              <w:t>油箱容量（L）:</w:t>
            </w:r>
            <w:r>
              <w:rPr>
                <w:rFonts w:hint="eastAsia" w:ascii="仿宋" w:hAnsi="仿宋" w:eastAsia="仿宋" w:cs="仿宋"/>
                <w:color w:val="000000"/>
                <w:kern w:val="0"/>
                <w:szCs w:val="21"/>
                <w:lang w:val="en-US" w:eastAsia="zh-CN" w:bidi="ar"/>
              </w:rPr>
              <w:t>≥</w:t>
            </w:r>
            <w:r>
              <w:rPr>
                <w:rFonts w:hint="eastAsia" w:ascii="仿宋" w:hAnsi="仿宋" w:eastAsia="仿宋" w:cs="仿宋"/>
                <w:color w:val="000000"/>
                <w:kern w:val="0"/>
                <w:szCs w:val="21"/>
                <w:lang w:bidi="ar"/>
              </w:rPr>
              <w:t>26</w:t>
            </w:r>
            <w:r>
              <w:rPr>
                <w:rFonts w:hint="eastAsia" w:ascii="仿宋" w:hAnsi="仿宋" w:eastAsia="仿宋" w:cs="仿宋"/>
                <w:color w:val="000000"/>
                <w:kern w:val="0"/>
                <w:szCs w:val="21"/>
                <w:lang w:bidi="ar"/>
              </w:rPr>
              <w:br w:type="textWrapping"/>
            </w:r>
            <w:r>
              <w:rPr>
                <w:rFonts w:ascii="仿宋_GB2312" w:hAnsi="仿宋_GB2312" w:eastAsia="仿宋_GB2312" w:cs="仿宋_GB2312"/>
              </w:rPr>
              <w:t>▲</w:t>
            </w:r>
            <w:r>
              <w:rPr>
                <w:rFonts w:hint="eastAsia" w:ascii="仿宋" w:hAnsi="仿宋" w:eastAsia="仿宋" w:cs="仿宋"/>
                <w:color w:val="000000"/>
                <w:kern w:val="0"/>
                <w:szCs w:val="21"/>
                <w:lang w:bidi="ar"/>
              </w:rPr>
              <w:t>绝缘等级:F</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FAF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4A0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48D88B05">
        <w:tblPrEx>
          <w:tblCellMar>
            <w:top w:w="0" w:type="dxa"/>
            <w:left w:w="108" w:type="dxa"/>
            <w:bottom w:w="0" w:type="dxa"/>
            <w:right w:w="108" w:type="dxa"/>
          </w:tblCellMar>
        </w:tblPrEx>
        <w:trPr>
          <w:trHeight w:val="1541"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1A3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1AB02">
            <w:pPr>
              <w:spacing w:line="360" w:lineRule="auto"/>
              <w:jc w:val="center"/>
              <w:rPr>
                <w:rFonts w:hint="eastAsia" w:ascii="仿宋" w:hAnsi="仿宋" w:eastAsia="仿宋" w:cs="仿宋"/>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4562">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应急照明设施</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346F">
            <w:pPr>
              <w:widowControl/>
              <w:spacing w:line="360" w:lineRule="auto"/>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1000W月球灯。</w:t>
            </w:r>
          </w:p>
          <w:p w14:paraId="082FE444">
            <w:pPr>
              <w:widowControl/>
              <w:spacing w:line="360" w:lineRule="auto"/>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配有5KW柴油发电机：</w:t>
            </w:r>
          </w:p>
          <w:p w14:paraId="5D823947">
            <w:pPr>
              <w:widowControl/>
              <w:spacing w:line="360" w:lineRule="auto"/>
              <w:textAlignment w:val="center"/>
              <w:rPr>
                <w:rFonts w:ascii="仿宋" w:hAnsi="仿宋" w:eastAsia="仿宋" w:cs="仿宋"/>
                <w:color w:val="000000"/>
                <w:kern w:val="0"/>
                <w:szCs w:val="21"/>
                <w:lang w:bidi="ar"/>
              </w:rPr>
            </w:pPr>
            <w:r>
              <w:rPr>
                <w:rFonts w:hint="eastAsia" w:ascii="仿宋" w:hAnsi="仿宋" w:eastAsia="仿宋" w:cs="仿宋"/>
                <w:b/>
                <w:bCs/>
                <w:color w:val="000000"/>
                <w:kern w:val="0"/>
                <w:szCs w:val="21"/>
                <w:lang w:bidi="ar"/>
              </w:rPr>
              <w:t>发动机:</w:t>
            </w:r>
            <w:r>
              <w:rPr>
                <w:rFonts w:hint="eastAsia" w:ascii="仿宋" w:hAnsi="仿宋" w:eastAsia="仿宋" w:cs="仿宋"/>
                <w:color w:val="000000"/>
                <w:kern w:val="0"/>
                <w:szCs w:val="21"/>
                <w:lang w:bidi="ar"/>
              </w:rPr>
              <w:t>最大功率：6.6kw,</w:t>
            </w:r>
            <w:r>
              <w:rPr>
                <w:rFonts w:hint="eastAsia"/>
              </w:rPr>
              <w:t xml:space="preserve"> </w:t>
            </w:r>
            <w:r>
              <w:rPr>
                <w:rFonts w:hint="eastAsia" w:ascii="仿宋" w:hAnsi="仿宋" w:eastAsia="仿宋" w:cs="仿宋"/>
                <w:color w:val="000000"/>
                <w:kern w:val="0"/>
                <w:szCs w:val="21"/>
                <w:lang w:bidi="ar"/>
              </w:rPr>
              <w:t>额定功率5.9kw,</w:t>
            </w:r>
            <w:r>
              <w:rPr>
                <w:rFonts w:hint="eastAsia"/>
              </w:rPr>
              <w:t xml:space="preserve"> </w:t>
            </w:r>
            <w:r>
              <w:rPr>
                <w:rFonts w:hint="eastAsia" w:ascii="仿宋" w:hAnsi="仿宋" w:eastAsia="仿宋" w:cs="仿宋"/>
                <w:color w:val="000000"/>
                <w:kern w:val="0"/>
                <w:szCs w:val="21"/>
                <w:lang w:bidi="ar"/>
              </w:rPr>
              <w:t>启动系统:</w:t>
            </w:r>
            <w:r>
              <w:rPr>
                <w:rFonts w:hint="eastAsia"/>
              </w:rPr>
              <w:t xml:space="preserve"> </w:t>
            </w:r>
            <w:r>
              <w:rPr>
                <w:rFonts w:hint="eastAsia" w:ascii="仿宋" w:hAnsi="仿宋" w:eastAsia="仿宋" w:cs="仿宋"/>
                <w:color w:val="000000"/>
                <w:kern w:val="0"/>
                <w:szCs w:val="21"/>
                <w:lang w:bidi="ar"/>
              </w:rPr>
              <w:t>手拉反冲启动/电启动,</w:t>
            </w:r>
            <w:r>
              <w:rPr>
                <w:rFonts w:hint="eastAsia"/>
              </w:rPr>
              <w:t xml:space="preserve"> </w:t>
            </w:r>
            <w:r>
              <w:rPr>
                <w:rFonts w:hint="eastAsia" w:ascii="仿宋" w:hAnsi="仿宋" w:eastAsia="仿宋" w:cs="仿宋"/>
                <w:color w:val="000000"/>
                <w:kern w:val="0"/>
                <w:szCs w:val="21"/>
                <w:lang w:bidi="ar"/>
              </w:rPr>
              <w:t>点火系统:</w:t>
            </w:r>
            <w:r>
              <w:rPr>
                <w:rFonts w:hint="eastAsia"/>
              </w:rPr>
              <w:t xml:space="preserve"> </w:t>
            </w:r>
            <w:r>
              <w:rPr>
                <w:rFonts w:hint="eastAsia" w:ascii="仿宋" w:hAnsi="仿宋" w:eastAsia="仿宋" w:cs="仿宋"/>
                <w:color w:val="000000"/>
                <w:kern w:val="0"/>
                <w:szCs w:val="21"/>
                <w:lang w:bidi="ar"/>
              </w:rPr>
              <w:t>压燃式,</w:t>
            </w:r>
            <w:r>
              <w:rPr>
                <w:rFonts w:hint="eastAsia"/>
              </w:rPr>
              <w:t xml:space="preserve"> </w:t>
            </w:r>
            <w:r>
              <w:rPr>
                <w:rFonts w:hint="eastAsia" w:ascii="仿宋" w:hAnsi="仿宋" w:eastAsia="仿宋" w:cs="仿宋"/>
                <w:color w:val="000000"/>
                <w:kern w:val="0"/>
                <w:szCs w:val="21"/>
                <w:lang w:bidi="ar"/>
              </w:rPr>
              <w:t>燃油箱容量:</w:t>
            </w:r>
            <w:r>
              <w:t xml:space="preserve"> </w:t>
            </w:r>
            <w:r>
              <w:rPr>
                <w:rFonts w:ascii="仿宋" w:hAnsi="仿宋" w:eastAsia="仿宋" w:cs="仿宋"/>
                <w:color w:val="000000"/>
                <w:kern w:val="0"/>
                <w:szCs w:val="21"/>
                <w:lang w:bidi="ar"/>
              </w:rPr>
              <w:t>14</w:t>
            </w:r>
            <w:r>
              <w:rPr>
                <w:rFonts w:hint="eastAsia" w:ascii="仿宋" w:hAnsi="仿宋" w:eastAsia="仿宋" w:cs="仿宋"/>
                <w:color w:val="000000"/>
                <w:kern w:val="0"/>
                <w:szCs w:val="21"/>
                <w:lang w:bidi="ar"/>
              </w:rPr>
              <w:t>L。</w:t>
            </w:r>
          </w:p>
          <w:p w14:paraId="38C7C1A2">
            <w:pPr>
              <w:widowControl/>
              <w:spacing w:line="360" w:lineRule="auto"/>
              <w:textAlignment w:val="center"/>
              <w:rPr>
                <w:rFonts w:hint="eastAsia" w:ascii="仿宋" w:hAnsi="仿宋" w:eastAsia="仿宋" w:cs="仿宋"/>
                <w:color w:val="000000"/>
                <w:kern w:val="0"/>
                <w:szCs w:val="21"/>
                <w:lang w:bidi="ar"/>
              </w:rPr>
            </w:pPr>
            <w:r>
              <w:rPr>
                <w:rFonts w:hint="eastAsia" w:ascii="仿宋" w:hAnsi="仿宋" w:eastAsia="仿宋" w:cs="仿宋"/>
                <w:b/>
                <w:bCs/>
                <w:color w:val="000000"/>
                <w:kern w:val="0"/>
                <w:szCs w:val="21"/>
                <w:lang w:bidi="ar"/>
              </w:rPr>
              <w:t>发电机</w:t>
            </w:r>
            <w:r>
              <w:rPr>
                <w:rFonts w:hint="eastAsia" w:ascii="仿宋" w:hAnsi="仿宋" w:eastAsia="仿宋" w:cs="仿宋"/>
                <w:color w:val="000000"/>
                <w:kern w:val="0"/>
                <w:szCs w:val="21"/>
                <w:lang w:bidi="ar"/>
              </w:rPr>
              <w:t>：最大功率：5.5 kW，额定功率：5kw,额定电压：230/400v,额定电流21.7/9A，功率因数1/0.8，</w:t>
            </w:r>
            <w:r>
              <w:rPr>
                <w:rFonts w:ascii="仿宋_GB2312" w:hAnsi="仿宋_GB2312" w:eastAsia="仿宋_GB2312" w:cs="仿宋_GB2312"/>
              </w:rPr>
              <w:t>▲</w:t>
            </w:r>
            <w:r>
              <w:rPr>
                <w:rFonts w:hint="eastAsia" w:ascii="仿宋" w:hAnsi="仿宋" w:eastAsia="仿宋" w:cs="仿宋"/>
                <w:color w:val="000000"/>
                <w:kern w:val="0"/>
                <w:szCs w:val="21"/>
                <w:lang w:bidi="ar"/>
              </w:rPr>
              <w:t>防护等级IP23，绝缘等级F，性能等级GI,质量等级A。</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3871">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CE1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4D00D442">
        <w:tblPrEx>
          <w:tblCellMar>
            <w:top w:w="0" w:type="dxa"/>
            <w:left w:w="108" w:type="dxa"/>
            <w:bottom w:w="0" w:type="dxa"/>
            <w:right w:w="108" w:type="dxa"/>
          </w:tblCellMar>
        </w:tblPrEx>
        <w:trPr>
          <w:trHeight w:val="1295"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293F">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3666">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应急消防</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7D18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灭火器</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336FB">
            <w:pPr>
              <w:widowControl/>
              <w:spacing w:line="360" w:lineRule="auto"/>
              <w:jc w:val="center"/>
              <w:textAlignment w:val="center"/>
              <w:rPr>
                <w:rFonts w:hint="eastAsia" w:ascii="仿宋" w:hAnsi="仿宋" w:eastAsia="仿宋" w:cs="仿宋"/>
                <w:color w:val="000000"/>
                <w:szCs w:val="21"/>
              </w:rPr>
            </w:pPr>
            <w:r>
              <w:rPr>
                <w:rFonts w:ascii="仿宋_GB2312" w:hAnsi="仿宋_GB2312" w:eastAsia="仿宋_GB2312" w:cs="仿宋_GB2312"/>
              </w:rPr>
              <w:t>▲</w:t>
            </w:r>
            <w:r>
              <w:rPr>
                <w:rFonts w:hint="eastAsia" w:ascii="仿宋" w:hAnsi="仿宋" w:eastAsia="仿宋" w:cs="仿宋"/>
                <w:color w:val="000000"/>
                <w:kern w:val="0"/>
                <w:szCs w:val="21"/>
                <w:lang w:bidi="ar"/>
              </w:rPr>
              <w:t>20KG推车式干粉灭火器（国标）</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B035">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9C33">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751E7530">
        <w:tblPrEx>
          <w:tblCellMar>
            <w:top w:w="0" w:type="dxa"/>
            <w:left w:w="108" w:type="dxa"/>
            <w:bottom w:w="0" w:type="dxa"/>
            <w:right w:w="108" w:type="dxa"/>
          </w:tblCellMar>
        </w:tblPrEx>
        <w:trPr>
          <w:trHeight w:val="128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1D4DD">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13</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7EADF">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应急通道</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91D6">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反光背心</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2C292">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多口袋，</w:t>
            </w:r>
            <w:r>
              <w:rPr>
                <w:rFonts w:ascii="仿宋_GB2312" w:hAnsi="仿宋_GB2312" w:eastAsia="仿宋_GB2312" w:cs="仿宋_GB2312"/>
              </w:rPr>
              <w:t>▲</w:t>
            </w:r>
            <w:r>
              <w:rPr>
                <w:rFonts w:hint="eastAsia" w:ascii="仿宋" w:hAnsi="仿宋" w:eastAsia="仿宋" w:cs="仿宋"/>
                <w:color w:val="000000"/>
                <w:kern w:val="0"/>
                <w:szCs w:val="21"/>
                <w:lang w:bidi="ar"/>
              </w:rPr>
              <w:t>3M防静电，</w:t>
            </w:r>
            <w:r>
              <w:rPr>
                <w:rFonts w:ascii="仿宋_GB2312" w:hAnsi="仿宋_GB2312" w:eastAsia="仿宋_GB2312" w:cs="仿宋_GB2312"/>
              </w:rPr>
              <w:t>▲</w:t>
            </w:r>
            <w:r>
              <w:rPr>
                <w:rFonts w:hint="eastAsia" w:ascii="仿宋" w:hAnsi="仿宋" w:eastAsia="仿宋" w:cs="仿宋"/>
                <w:color w:val="000000"/>
                <w:kern w:val="0"/>
                <w:szCs w:val="21"/>
                <w:lang w:bidi="ar"/>
              </w:rPr>
              <w:t>植入导电纤维，3M反光条</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422C">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240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87235">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580E91CC">
        <w:tblPrEx>
          <w:tblCellMar>
            <w:top w:w="0" w:type="dxa"/>
            <w:left w:w="108" w:type="dxa"/>
            <w:bottom w:w="0" w:type="dxa"/>
            <w:right w:w="108" w:type="dxa"/>
          </w:tblCellMar>
        </w:tblPrEx>
        <w:trPr>
          <w:trHeight w:val="1197"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13C8">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14</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D869A">
            <w:pPr>
              <w:spacing w:line="360" w:lineRule="auto"/>
              <w:jc w:val="center"/>
              <w:rPr>
                <w:rFonts w:hint="eastAsia" w:ascii="仿宋" w:hAnsi="仿宋" w:eastAsia="仿宋" w:cs="仿宋"/>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2BBA">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指挥棒</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B419">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bidi="ar"/>
              </w:rPr>
              <w:t>54CM红蓝指挥棒</w:t>
            </w:r>
            <w:r>
              <w:rPr>
                <w:rFonts w:hint="eastAsia" w:ascii="仿宋" w:hAnsi="仿宋" w:eastAsia="仿宋" w:cs="仿宋"/>
                <w:color w:val="000000"/>
                <w:kern w:val="0"/>
                <w:szCs w:val="21"/>
                <w:lang w:eastAsia="zh-CN" w:bidi="ar"/>
              </w:rPr>
              <w:t>，</w:t>
            </w:r>
          </w:p>
          <w:p w14:paraId="13C26738">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灯体外壳:ABS 工程塑料</w:t>
            </w:r>
          </w:p>
          <w:p w14:paraId="1F12EDF7">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规格:540mm*45mm</w:t>
            </w:r>
          </w:p>
          <w:p w14:paraId="0FFDBB91">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产品灯珠: LED 灯珠</w:t>
            </w:r>
          </w:p>
          <w:p w14:paraId="1EBE9F84">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充电时间:充满 4-6 小时左右</w:t>
            </w:r>
          </w:p>
          <w:p w14:paraId="1A587FDE">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工作时间:满电工作 8-10 小时左右</w:t>
            </w:r>
          </w:p>
          <w:p w14:paraId="725FD77D">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充电方式:充电器充电</w:t>
            </w:r>
          </w:p>
          <w:p w14:paraId="6D7A47FF">
            <w:pPr>
              <w:widowControl/>
              <w:spacing w:line="360" w:lineRule="auto"/>
              <w:jc w:val="center"/>
              <w:textAlignment w:val="center"/>
              <w:rPr>
                <w:rFonts w:hint="eastAsia" w:ascii="仿宋" w:hAnsi="仿宋" w:eastAsia="仿宋" w:cs="仿宋"/>
                <w:color w:val="000000"/>
                <w:kern w:val="0"/>
                <w:szCs w:val="21"/>
                <w:lang w:eastAsia="zh-CN" w:bidi="ar"/>
              </w:rPr>
            </w:pPr>
            <w:r>
              <w:rPr>
                <w:rFonts w:hint="eastAsia" w:ascii="仿宋" w:hAnsi="仿宋" w:eastAsia="仿宋" w:cs="仿宋"/>
                <w:color w:val="000000"/>
                <w:kern w:val="0"/>
                <w:szCs w:val="21"/>
                <w:lang w:eastAsia="zh-CN" w:bidi="ar"/>
              </w:rPr>
              <w:t>闪烁方式:闪烁/常亮</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2B6F">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01D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7FE267AB">
        <w:tblPrEx>
          <w:tblCellMar>
            <w:top w:w="0" w:type="dxa"/>
            <w:left w:w="108" w:type="dxa"/>
            <w:bottom w:w="0" w:type="dxa"/>
            <w:right w:w="108" w:type="dxa"/>
          </w:tblCellMar>
        </w:tblPrEx>
        <w:trPr>
          <w:trHeight w:val="117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C96C">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15</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FC552">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安全保卫</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16FD">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十字镐头</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0729">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90cm木柄高硬度不锈钢镐</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213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A9DF">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18645849">
        <w:tblPrEx>
          <w:tblCellMar>
            <w:top w:w="0" w:type="dxa"/>
            <w:left w:w="108" w:type="dxa"/>
            <w:bottom w:w="0" w:type="dxa"/>
            <w:right w:w="108" w:type="dxa"/>
          </w:tblCellMar>
        </w:tblPrEx>
        <w:trPr>
          <w:trHeight w:val="1123"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2D9B">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16</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F99A9">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抢修抢建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857C">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安全绳</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F95FC">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12MM钢丝芯50米双钩</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8833">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50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526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1ACEEEB1">
        <w:tblPrEx>
          <w:tblCellMar>
            <w:top w:w="0" w:type="dxa"/>
            <w:left w:w="108" w:type="dxa"/>
            <w:bottom w:w="0" w:type="dxa"/>
            <w:right w:w="108" w:type="dxa"/>
          </w:tblCellMar>
        </w:tblPrEx>
        <w:trPr>
          <w:trHeight w:val="37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C5BF">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17</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4D135">
            <w:pPr>
              <w:spacing w:line="360" w:lineRule="auto"/>
              <w:jc w:val="center"/>
              <w:rPr>
                <w:rFonts w:hint="eastAsia" w:ascii="仿宋" w:hAnsi="仿宋" w:eastAsia="仿宋" w:cs="仿宋"/>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9930">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应急安全帽</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56C6">
            <w:pPr>
              <w:widowControl/>
              <w:spacing w:line="360" w:lineRule="auto"/>
              <w:jc w:val="center"/>
              <w:textAlignment w:val="center"/>
              <w:rPr>
                <w:rFonts w:hint="eastAsia" w:ascii="仿宋" w:hAnsi="仿宋" w:eastAsia="仿宋" w:cs="仿宋"/>
                <w:color w:val="000000"/>
                <w:szCs w:val="21"/>
                <w:lang w:eastAsia="zh-CN"/>
              </w:rPr>
            </w:pPr>
            <w:r>
              <w:rPr>
                <w:rFonts w:ascii="仿宋_GB2312" w:hAnsi="仿宋_GB2312" w:eastAsia="仿宋_GB2312" w:cs="仿宋_GB2312"/>
              </w:rPr>
              <w:t>▲</w:t>
            </w:r>
            <w:r>
              <w:rPr>
                <w:rFonts w:hint="eastAsia" w:ascii="仿宋" w:hAnsi="仿宋" w:eastAsia="仿宋" w:cs="仿宋"/>
                <w:color w:val="000000"/>
                <w:kern w:val="0"/>
                <w:szCs w:val="21"/>
                <w:lang w:bidi="ar"/>
              </w:rPr>
              <w:t>ABS国标，按键式调节</w:t>
            </w:r>
            <w:r>
              <w:rPr>
                <w:rFonts w:hint="eastAsia" w:ascii="仿宋" w:hAnsi="仿宋" w:eastAsia="仿宋" w:cs="仿宋"/>
                <w:color w:val="000000"/>
                <w:kern w:val="0"/>
                <w:szCs w:val="21"/>
                <w:lang w:eastAsia="zh-CN" w:bidi="ar"/>
              </w:rPr>
              <w:t>，近电报警。</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A5E0">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20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BC1D">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个</w:t>
            </w:r>
          </w:p>
        </w:tc>
      </w:tr>
      <w:tr w14:paraId="2B7DD45A">
        <w:tblPrEx>
          <w:tblCellMar>
            <w:top w:w="0" w:type="dxa"/>
            <w:left w:w="108" w:type="dxa"/>
            <w:bottom w:w="0" w:type="dxa"/>
            <w:right w:w="108" w:type="dxa"/>
          </w:tblCellMar>
        </w:tblPrEx>
        <w:trPr>
          <w:trHeight w:val="51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BE38">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18</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36CBA">
            <w:pPr>
              <w:spacing w:line="360" w:lineRule="auto"/>
              <w:jc w:val="center"/>
              <w:rPr>
                <w:rFonts w:hint="eastAsia" w:ascii="仿宋" w:hAnsi="仿宋" w:eastAsia="仿宋" w:cs="仿宋"/>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6EA2">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防割手套</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BDCE">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五级防割，全钢丝</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B154">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AB53">
            <w:pPr>
              <w:widowControl/>
              <w:spacing w:line="360" w:lineRule="auto"/>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双</w:t>
            </w:r>
          </w:p>
        </w:tc>
      </w:tr>
    </w:tbl>
    <w:p w14:paraId="2766CA13">
      <w:pPr>
        <w:pStyle w:val="4"/>
        <w:spacing w:line="360" w:lineRule="auto"/>
        <w:jc w:val="center"/>
        <w:rPr>
          <w:rFonts w:ascii="仿宋" w:hAnsi="仿宋" w:eastAsia="仿宋" w:cs="仿宋"/>
          <w:b/>
          <w:bCs/>
          <w:sz w:val="22"/>
          <w:szCs w:val="22"/>
          <w:lang w:eastAsia="zh-CN"/>
        </w:rPr>
      </w:pPr>
      <w:r>
        <w:rPr>
          <w:rFonts w:ascii="仿宋" w:hAnsi="仿宋" w:eastAsia="仿宋" w:cs="仿宋"/>
          <w:b/>
          <w:bCs/>
          <w:sz w:val="22"/>
          <w:szCs w:val="22"/>
          <w:lang w:eastAsia="zh-CN"/>
        </w:rPr>
        <w:t>标识标牌清单</w:t>
      </w:r>
    </w:p>
    <w:tbl>
      <w:tblPr>
        <w:tblStyle w:val="2"/>
        <w:tblW w:w="4997" w:type="pct"/>
        <w:tblInd w:w="0" w:type="dxa"/>
        <w:tblLayout w:type="autofit"/>
        <w:tblCellMar>
          <w:top w:w="0" w:type="dxa"/>
          <w:left w:w="108" w:type="dxa"/>
          <w:bottom w:w="0" w:type="dxa"/>
          <w:right w:w="108" w:type="dxa"/>
        </w:tblCellMar>
      </w:tblPr>
      <w:tblGrid>
        <w:gridCol w:w="659"/>
        <w:gridCol w:w="927"/>
        <w:gridCol w:w="659"/>
        <w:gridCol w:w="659"/>
        <w:gridCol w:w="659"/>
        <w:gridCol w:w="4954"/>
      </w:tblGrid>
      <w:tr w14:paraId="2066D4CB">
        <w:trPr>
          <w:trHeight w:val="468"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8ED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序号</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41CC4">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名称</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870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68D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单位</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ACB0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安装方式</w:t>
            </w:r>
          </w:p>
        </w:tc>
        <w:tc>
          <w:tcPr>
            <w:tcW w:w="29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A1F2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规格</w:t>
            </w:r>
          </w:p>
        </w:tc>
      </w:tr>
      <w:tr w14:paraId="144FCDBC">
        <w:tblPrEx>
          <w:tblCellMar>
            <w:top w:w="0" w:type="dxa"/>
            <w:left w:w="108" w:type="dxa"/>
            <w:bottom w:w="0" w:type="dxa"/>
            <w:right w:w="108" w:type="dxa"/>
          </w:tblCellMar>
        </w:tblPrEx>
        <w:trPr>
          <w:trHeight w:val="76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947C">
            <w:pPr>
              <w:spacing w:line="360" w:lineRule="auto"/>
              <w:jc w:val="center"/>
              <w:rPr>
                <w:rFonts w:hint="eastAsia" w:ascii="仿宋" w:hAnsi="仿宋" w:eastAsia="仿宋" w:cs="仿宋"/>
                <w:color w:val="000000"/>
                <w:sz w:val="22"/>
                <w:szCs w:val="22"/>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2A23A">
            <w:pPr>
              <w:spacing w:line="360" w:lineRule="auto"/>
              <w:jc w:val="center"/>
              <w:rPr>
                <w:rFonts w:hint="eastAsia" w:ascii="仿宋" w:hAnsi="仿宋" w:eastAsia="仿宋" w:cs="仿宋"/>
                <w:color w:val="000000"/>
                <w:sz w:val="22"/>
                <w:szCs w:val="22"/>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C2C2">
            <w:pPr>
              <w:spacing w:line="360" w:lineRule="auto"/>
              <w:jc w:val="center"/>
              <w:rPr>
                <w:rFonts w:hint="eastAsia" w:ascii="仿宋" w:hAnsi="仿宋" w:eastAsia="仿宋" w:cs="仿宋"/>
                <w:color w:val="000000"/>
                <w:sz w:val="22"/>
                <w:szCs w:val="22"/>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8019">
            <w:pPr>
              <w:spacing w:line="360" w:lineRule="auto"/>
              <w:jc w:val="center"/>
              <w:rPr>
                <w:rFonts w:hint="eastAsia" w:ascii="仿宋" w:hAnsi="仿宋" w:eastAsia="仿宋" w:cs="仿宋"/>
                <w:color w:val="000000"/>
                <w:sz w:val="22"/>
                <w:szCs w:val="22"/>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0B795">
            <w:pPr>
              <w:spacing w:line="360" w:lineRule="auto"/>
              <w:jc w:val="center"/>
              <w:rPr>
                <w:rFonts w:hint="eastAsia" w:ascii="仿宋" w:hAnsi="仿宋" w:eastAsia="仿宋" w:cs="仿宋"/>
                <w:color w:val="000000"/>
                <w:sz w:val="22"/>
                <w:szCs w:val="22"/>
              </w:rPr>
            </w:pPr>
          </w:p>
        </w:tc>
        <w:tc>
          <w:tcPr>
            <w:tcW w:w="29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BB86">
            <w:pPr>
              <w:spacing w:line="360" w:lineRule="auto"/>
              <w:jc w:val="center"/>
              <w:rPr>
                <w:rFonts w:hint="eastAsia" w:ascii="仿宋" w:hAnsi="仿宋" w:eastAsia="仿宋" w:cs="仿宋"/>
                <w:color w:val="000000"/>
                <w:sz w:val="22"/>
                <w:szCs w:val="22"/>
              </w:rPr>
            </w:pPr>
          </w:p>
        </w:tc>
      </w:tr>
      <w:tr w14:paraId="14F86547">
        <w:tblPrEx>
          <w:tblCellMar>
            <w:top w:w="0" w:type="dxa"/>
            <w:left w:w="108" w:type="dxa"/>
            <w:bottom w:w="0" w:type="dxa"/>
            <w:right w:w="108" w:type="dxa"/>
          </w:tblCellMar>
        </w:tblPrEx>
        <w:trPr>
          <w:trHeight w:val="194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750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99C2B">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入口</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36FB">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470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93A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立柱</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B5E6">
            <w:pPr>
              <w:widowControl/>
              <w:spacing w:line="360" w:lineRule="auto"/>
              <w:jc w:val="left"/>
              <w:textAlignment w:val="center"/>
              <w:rPr>
                <w:rFonts w:hint="eastAsia" w:ascii="仿宋" w:hAnsi="仿宋" w:eastAsia="仿宋" w:cs="仿宋"/>
                <w:color w:val="000000"/>
                <w:sz w:val="22"/>
                <w:szCs w:val="22"/>
              </w:rPr>
            </w:pPr>
            <w:r>
              <w:rPr>
                <w:rStyle w:val="5"/>
                <w:rFonts w:hint="default" w:ascii="仿宋" w:hAnsi="仿宋" w:eastAsia="仿宋" w:cs="仿宋"/>
                <w:lang w:bidi="ar"/>
              </w:rPr>
              <w:t>1、标识牌：长400*宽800*1.5mm，镀锌板，折弯，</w:t>
            </w:r>
            <w:r>
              <w:rPr>
                <w:rStyle w:val="6"/>
                <w:rFonts w:hint="default" w:ascii="仿宋" w:hAnsi="仿宋" w:eastAsia="仿宋" w:cs="仿宋"/>
                <w:b w:val="0"/>
                <w:bCs w:val="0"/>
                <w:sz w:val="22"/>
                <w:szCs w:val="22"/>
                <w:lang w:bidi="ar"/>
              </w:rPr>
              <w:t>双面</w:t>
            </w:r>
            <w:r>
              <w:rPr>
                <w:rStyle w:val="5"/>
                <w:rFonts w:hint="default" w:ascii="仿宋" w:hAnsi="仿宋" w:eastAsia="仿宋" w:cs="仿宋"/>
                <w:lang w:bidi="ar"/>
              </w:rPr>
              <w:t>安装，高温纳米烤漆，Uv光油彩打。</w:t>
            </w:r>
            <w:r>
              <w:rPr>
                <w:rStyle w:val="5"/>
                <w:rFonts w:hint="default" w:ascii="仿宋" w:hAnsi="仿宋" w:eastAsia="仿宋" w:cs="仿宋"/>
                <w:lang w:bidi="ar"/>
              </w:rPr>
              <w:br w:type="textWrapping"/>
            </w:r>
            <w:r>
              <w:rPr>
                <w:rStyle w:val="5"/>
                <w:rFonts w:hint="default" w:ascii="仿宋" w:hAnsi="仿宋" w:eastAsia="仿宋" w:cs="仿宋"/>
                <w:lang w:bidi="ar"/>
              </w:rPr>
              <w:t>2、杆子：长3000*直径75*厚1.5mm，镀锌管，单立柱。</w:t>
            </w:r>
            <w:r>
              <w:rPr>
                <w:rStyle w:val="5"/>
                <w:rFonts w:hint="default" w:ascii="仿宋" w:hAnsi="仿宋" w:eastAsia="仿宋" w:cs="仿宋"/>
                <w:lang w:bidi="ar"/>
              </w:rPr>
              <w:br w:type="textWrapping"/>
            </w:r>
            <w:r>
              <w:rPr>
                <w:rStyle w:val="5"/>
                <w:rFonts w:hint="default" w:ascii="仿宋" w:hAnsi="仿宋" w:eastAsia="仿宋" w:cs="仿宋"/>
                <w:lang w:bidi="ar"/>
              </w:rPr>
              <w:t>3、基坑：尺寸为长400*宽400*高500mm,基础采用C25混凝土浇筑。</w:t>
            </w:r>
            <w:r>
              <w:rPr>
                <w:rStyle w:val="5"/>
                <w:rFonts w:hint="default" w:ascii="仿宋" w:hAnsi="仿宋" w:eastAsia="仿宋" w:cs="仿宋"/>
                <w:lang w:bidi="ar"/>
              </w:rPr>
              <w:br w:type="textWrapping"/>
            </w:r>
            <w:r>
              <w:rPr>
                <w:rStyle w:val="5"/>
                <w:rFonts w:hint="default" w:ascii="仿宋" w:hAnsi="仿宋" w:eastAsia="仿宋" w:cs="仿宋"/>
                <w:lang w:bidi="ar"/>
              </w:rPr>
              <w:t>4、标识牌背面焊接双背筋，抛光打磨，烤漆厂腻子披缝，表面打磨喷漆，立杆底部焊接十字花架，抱箍、四方头螺栓、六方螺母，固定立杆和版面。</w:t>
            </w:r>
          </w:p>
        </w:tc>
      </w:tr>
      <w:tr w14:paraId="27F72B5B">
        <w:tblPrEx>
          <w:tblCellMar>
            <w:top w:w="0" w:type="dxa"/>
            <w:left w:w="108" w:type="dxa"/>
            <w:bottom w:w="0" w:type="dxa"/>
            <w:right w:w="108" w:type="dxa"/>
          </w:tblCellMar>
        </w:tblPrEx>
        <w:trPr>
          <w:trHeight w:val="114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0690">
            <w:pPr>
              <w:spacing w:line="360" w:lineRule="auto"/>
              <w:jc w:val="center"/>
              <w:rPr>
                <w:rFonts w:hint="eastAsia" w:ascii="仿宋" w:hAnsi="仿宋" w:eastAsia="仿宋" w:cs="仿宋"/>
                <w:color w:val="000000"/>
                <w:sz w:val="22"/>
                <w:szCs w:val="22"/>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7E57">
            <w:pPr>
              <w:spacing w:line="360" w:lineRule="auto"/>
              <w:jc w:val="center"/>
              <w:rPr>
                <w:rFonts w:hint="eastAsia" w:ascii="仿宋" w:hAnsi="仿宋" w:eastAsia="仿宋" w:cs="仿宋"/>
                <w:color w:val="000000"/>
                <w:sz w:val="22"/>
                <w:szCs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F05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C7B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B35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609A">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1、标识牌：长300*宽600*厚1.5mm镀锌板，折弯，单面安装，高温纳米烤漆，Uv光油彩打。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1233EB25">
        <w:tblPrEx>
          <w:tblCellMar>
            <w:top w:w="0" w:type="dxa"/>
            <w:left w:w="108" w:type="dxa"/>
            <w:bottom w:w="0" w:type="dxa"/>
            <w:right w:w="108" w:type="dxa"/>
          </w:tblCellMar>
        </w:tblPrEx>
        <w:trPr>
          <w:trHeight w:val="487"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515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D6BF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出口</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7D91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EFE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7900E">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立柱</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3D32">
            <w:pPr>
              <w:widowControl/>
              <w:spacing w:line="360" w:lineRule="auto"/>
              <w:jc w:val="left"/>
              <w:textAlignment w:val="center"/>
              <w:rPr>
                <w:rFonts w:hint="eastAsia" w:ascii="仿宋" w:hAnsi="仿宋" w:eastAsia="仿宋" w:cs="仿宋"/>
                <w:color w:val="000000"/>
                <w:sz w:val="22"/>
                <w:szCs w:val="22"/>
              </w:rPr>
            </w:pPr>
            <w:r>
              <w:rPr>
                <w:rStyle w:val="5"/>
                <w:rFonts w:hint="default" w:ascii="仿宋" w:hAnsi="仿宋" w:eastAsia="仿宋" w:cs="仿宋"/>
                <w:lang w:bidi="ar"/>
              </w:rPr>
              <w:t>1、标识牌：长400*宽800*1.5mm，镀锌板，折弯，</w:t>
            </w:r>
            <w:r>
              <w:rPr>
                <w:rStyle w:val="6"/>
                <w:rFonts w:hint="default" w:ascii="仿宋" w:hAnsi="仿宋" w:eastAsia="仿宋" w:cs="仿宋"/>
                <w:b w:val="0"/>
                <w:bCs w:val="0"/>
                <w:sz w:val="22"/>
                <w:szCs w:val="22"/>
                <w:lang w:bidi="ar"/>
              </w:rPr>
              <w:t>双面</w:t>
            </w:r>
            <w:r>
              <w:rPr>
                <w:rStyle w:val="5"/>
                <w:rFonts w:hint="default" w:ascii="仿宋" w:hAnsi="仿宋" w:eastAsia="仿宋" w:cs="仿宋"/>
                <w:lang w:bidi="ar"/>
              </w:rPr>
              <w:t>安装，高温纳米烤漆，Uv光油彩打。</w:t>
            </w:r>
            <w:r>
              <w:rPr>
                <w:rStyle w:val="5"/>
                <w:rFonts w:hint="default" w:ascii="仿宋" w:hAnsi="仿宋" w:eastAsia="仿宋" w:cs="仿宋"/>
                <w:lang w:bidi="ar"/>
              </w:rPr>
              <w:br w:type="textWrapping"/>
            </w:r>
            <w:r>
              <w:rPr>
                <w:rStyle w:val="5"/>
                <w:rFonts w:hint="default" w:ascii="仿宋" w:hAnsi="仿宋" w:eastAsia="仿宋" w:cs="仿宋"/>
                <w:lang w:bidi="ar"/>
              </w:rPr>
              <w:t>2、杆子：长3000*直径75*厚1.5mm，镀锌管，单立柱。</w:t>
            </w:r>
            <w:r>
              <w:rPr>
                <w:rStyle w:val="5"/>
                <w:rFonts w:hint="default" w:ascii="仿宋" w:hAnsi="仿宋" w:eastAsia="仿宋" w:cs="仿宋"/>
                <w:lang w:bidi="ar"/>
              </w:rPr>
              <w:br w:type="textWrapping"/>
            </w:r>
            <w:r>
              <w:rPr>
                <w:rStyle w:val="5"/>
                <w:rFonts w:hint="default" w:ascii="仿宋" w:hAnsi="仿宋" w:eastAsia="仿宋" w:cs="仿宋"/>
                <w:lang w:bidi="ar"/>
              </w:rPr>
              <w:t>3、基坑：尺寸为长400*宽400*高500mm,基础采用C25混凝土浇筑。</w:t>
            </w:r>
            <w:r>
              <w:rPr>
                <w:rStyle w:val="5"/>
                <w:rFonts w:hint="default" w:ascii="仿宋" w:hAnsi="仿宋" w:eastAsia="仿宋" w:cs="仿宋"/>
                <w:lang w:bidi="ar"/>
              </w:rPr>
              <w:br w:type="textWrapping"/>
            </w:r>
            <w:r>
              <w:rPr>
                <w:rStyle w:val="5"/>
                <w:rFonts w:hint="default" w:ascii="仿宋" w:hAnsi="仿宋" w:eastAsia="仿宋" w:cs="仿宋"/>
                <w:lang w:bidi="ar"/>
              </w:rPr>
              <w:t>4、标识牌背面焊接双背筋，抛光打磨，烤漆厂腻子披缝，表面打磨喷漆，立杆底部焊接十字花架，抱箍、四方头螺栓、六方螺母，固定立杆和版面。</w:t>
            </w:r>
          </w:p>
        </w:tc>
      </w:tr>
      <w:tr w14:paraId="2057ED0D">
        <w:tblPrEx>
          <w:tblCellMar>
            <w:top w:w="0" w:type="dxa"/>
            <w:left w:w="108" w:type="dxa"/>
            <w:bottom w:w="0" w:type="dxa"/>
            <w:right w:w="108" w:type="dxa"/>
          </w:tblCellMar>
        </w:tblPrEx>
        <w:trPr>
          <w:trHeight w:val="120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E8E7">
            <w:pPr>
              <w:spacing w:line="360" w:lineRule="auto"/>
              <w:jc w:val="center"/>
              <w:rPr>
                <w:rFonts w:hint="eastAsia" w:ascii="仿宋" w:hAnsi="仿宋" w:eastAsia="仿宋" w:cs="仿宋"/>
                <w:color w:val="000000"/>
                <w:sz w:val="22"/>
                <w:szCs w:val="22"/>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F3A46">
            <w:pPr>
              <w:spacing w:line="360" w:lineRule="auto"/>
              <w:jc w:val="center"/>
              <w:rPr>
                <w:rFonts w:hint="eastAsia" w:ascii="仿宋" w:hAnsi="仿宋" w:eastAsia="仿宋" w:cs="仿宋"/>
                <w:color w:val="000000"/>
                <w:sz w:val="22"/>
                <w:szCs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DB7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61FB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E194">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6856">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1、标识牌：长300*宽600*厚1.5mm镀锌板，折弯，单面安装，高温纳米烤漆，Uv光油彩打。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43B3E5A8">
        <w:tblPrEx>
          <w:tblCellMar>
            <w:top w:w="0" w:type="dxa"/>
            <w:left w:w="108" w:type="dxa"/>
            <w:bottom w:w="0" w:type="dxa"/>
            <w:right w:w="108" w:type="dxa"/>
          </w:tblCellMar>
        </w:tblPrEx>
        <w:trPr>
          <w:trHeight w:val="1656"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689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6048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避难场所布局图</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12A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481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289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立柱</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6701D">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1、标识牌：长1500*宽420*高1000mm,厚1.5mm镀锌板，高温纳米烤漆，Uv光油彩打。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2、杆子：长80*宽80*高3000mm镀锌方管,厚1.5mm镀板，底部焊接250mm十字花架，双立柱。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3、基坑：尺寸为长400*宽400*高500mm,基础采用C25混凝土浇筑。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4、标识牌背面焊接双背筋，抛光打磨，烤漆厂腻子披缝，表面打磨喷漆，立杆底部焊接十字花架，抱箍、四方头螺栓、六方螺母，固定立杆和版面。</w:t>
            </w:r>
          </w:p>
        </w:tc>
      </w:tr>
      <w:tr w14:paraId="3E782FE0">
        <w:tblPrEx>
          <w:tblCellMar>
            <w:top w:w="0" w:type="dxa"/>
            <w:left w:w="108" w:type="dxa"/>
            <w:bottom w:w="0" w:type="dxa"/>
            <w:right w:w="108" w:type="dxa"/>
          </w:tblCellMar>
        </w:tblPrEx>
        <w:trPr>
          <w:trHeight w:val="94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706E">
            <w:pPr>
              <w:spacing w:line="360" w:lineRule="auto"/>
              <w:jc w:val="center"/>
              <w:rPr>
                <w:rFonts w:hint="eastAsia" w:ascii="仿宋" w:hAnsi="仿宋" w:eastAsia="仿宋" w:cs="仿宋"/>
                <w:color w:val="000000"/>
                <w:sz w:val="22"/>
                <w:szCs w:val="22"/>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7DC68">
            <w:pPr>
              <w:spacing w:line="360" w:lineRule="auto"/>
              <w:jc w:val="center"/>
              <w:rPr>
                <w:rFonts w:hint="eastAsia" w:ascii="仿宋" w:hAnsi="仿宋" w:eastAsia="仿宋" w:cs="仿宋"/>
                <w:color w:val="000000"/>
                <w:sz w:val="22"/>
                <w:szCs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C0B">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4D5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F8F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143A">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1、标识牌：长1500*宽900*厚1.5mm镀锌板，折弯，高温纳米烤漆，Uv光油彩打。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1D3B621B">
        <w:tblPrEx>
          <w:tblCellMar>
            <w:top w:w="0" w:type="dxa"/>
            <w:left w:w="108" w:type="dxa"/>
            <w:bottom w:w="0" w:type="dxa"/>
            <w:right w:w="108" w:type="dxa"/>
          </w:tblCellMar>
        </w:tblPrEx>
        <w:trPr>
          <w:trHeight w:val="135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097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0C28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主标识</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798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22D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417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立柱</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F416A">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1、标识牌：长1200*宽800*厚1.5mm镀锌板，折弯，高温纳米烤漆，Uv光油彩打。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2、杆子：长3000*直径75*厚1.5mm，镀锌管，单立柱。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3、基坑：尺寸为长400*宽400*高500mm,基础采用C25混凝土浇筑。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4、标识牌背面焊接双背筋，抛光打磨，烤漆厂腻子披缝，表面打磨喷漆，立杆底部焊接十字花架，抱箍、四方头螺栓、六方螺母，固定立杆和版面。</w:t>
            </w:r>
          </w:p>
        </w:tc>
      </w:tr>
      <w:tr w14:paraId="2DE4B595">
        <w:tblPrEx>
          <w:tblCellMar>
            <w:top w:w="0" w:type="dxa"/>
            <w:left w:w="108" w:type="dxa"/>
            <w:bottom w:w="0" w:type="dxa"/>
            <w:right w:w="108" w:type="dxa"/>
          </w:tblCellMar>
        </w:tblPrEx>
        <w:trPr>
          <w:trHeight w:val="81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6586">
            <w:pPr>
              <w:spacing w:line="360" w:lineRule="auto"/>
              <w:jc w:val="center"/>
              <w:rPr>
                <w:rFonts w:hint="eastAsia" w:ascii="仿宋" w:hAnsi="仿宋" w:eastAsia="仿宋" w:cs="仿宋"/>
                <w:color w:val="000000"/>
                <w:sz w:val="22"/>
                <w:szCs w:val="22"/>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EB745">
            <w:pPr>
              <w:spacing w:line="360" w:lineRule="auto"/>
              <w:jc w:val="center"/>
              <w:rPr>
                <w:rFonts w:hint="eastAsia" w:ascii="仿宋" w:hAnsi="仿宋" w:eastAsia="仿宋" w:cs="仿宋"/>
                <w:color w:val="000000"/>
                <w:sz w:val="22"/>
                <w:szCs w:val="22"/>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641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1D4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B6F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1B11">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1、标识牌：长1200*宽800*厚1.5mm镀锌板，折弯，烤漆，UV印刷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211D480C">
        <w:tblPrEx>
          <w:tblCellMar>
            <w:top w:w="0" w:type="dxa"/>
            <w:left w:w="108" w:type="dxa"/>
            <w:bottom w:w="0" w:type="dxa"/>
            <w:right w:w="108" w:type="dxa"/>
          </w:tblCellMar>
        </w:tblPrEx>
        <w:trPr>
          <w:trHeight w:val="174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CFAE">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0034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应急集散区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B67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EFD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902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立柱</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5293">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1、标识牌：长1000*宽500*厚1.5mm镀锌板，折弯，单面安装，高温纳米烤漆，Uv光油彩打。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2、杆子：长3000*直径75*厚1.5mm，镀锌管，单立柱。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3、基坑：尺寸为长400*宽400*高500mm,基础采用C25混凝土浇筑。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4、标识牌背面焊接双背筋，抛光打磨，烤漆厂腻子披缝，表面打磨喷漆，立杆底部焊接十字花架，抱箍、四方头螺栓、六方螺母，固定立杆和版面。</w:t>
            </w:r>
          </w:p>
        </w:tc>
      </w:tr>
      <w:tr w14:paraId="72804605">
        <w:tblPrEx>
          <w:tblCellMar>
            <w:top w:w="0" w:type="dxa"/>
            <w:left w:w="108" w:type="dxa"/>
            <w:bottom w:w="0" w:type="dxa"/>
            <w:right w:w="108" w:type="dxa"/>
          </w:tblCellMar>
        </w:tblPrEx>
        <w:trPr>
          <w:trHeight w:val="48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2EC6">
            <w:pPr>
              <w:spacing w:line="360" w:lineRule="auto"/>
              <w:jc w:val="center"/>
              <w:rPr>
                <w:rFonts w:hint="eastAsia" w:ascii="仿宋" w:hAnsi="仿宋" w:eastAsia="仿宋" w:cs="仿宋"/>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323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应急集散区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58F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E8C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AE8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7F6C">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1、长1000*宽800*厚5mm，KT板。</w:t>
            </w:r>
          </w:p>
        </w:tc>
      </w:tr>
      <w:tr w14:paraId="6A8928B1">
        <w:tblPrEx>
          <w:tblCellMar>
            <w:top w:w="0" w:type="dxa"/>
            <w:left w:w="108" w:type="dxa"/>
            <w:bottom w:w="0" w:type="dxa"/>
            <w:right w:w="108" w:type="dxa"/>
          </w:tblCellMar>
        </w:tblPrEx>
        <w:trPr>
          <w:trHeight w:val="1188"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48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9A71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集散区1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B90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DFC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915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直埋</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1E6F">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1、标识牌：长500*宽1000*厚1.5mm镀锌板，折弯，单面安装，高温纳米烤漆，Uv光油彩打。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2、杆子：长3000*直径75*厚1.5mm，镀锌管，单立柱。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3、基坑：尺寸为长400*宽400*高500mm,基础采用C25混凝土浇筑。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4、标识牌背面焊接双背筋，抛光打磨，烤漆厂腻子披缝，表面打磨喷漆，立杆底部焊接十字花架，抱箍、四方头螺栓、六方螺母，固定立杆和版面。</w:t>
            </w:r>
          </w:p>
        </w:tc>
      </w:tr>
      <w:tr w14:paraId="0B6C558C">
        <w:tblPrEx>
          <w:tblCellMar>
            <w:top w:w="0" w:type="dxa"/>
            <w:left w:w="108" w:type="dxa"/>
            <w:bottom w:w="0" w:type="dxa"/>
            <w:right w:w="108" w:type="dxa"/>
          </w:tblCellMar>
        </w:tblPrEx>
        <w:trPr>
          <w:trHeight w:val="135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C50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911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集散区2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3C8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FA4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22D4">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直埋</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D9FBA">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1、标识牌：500*1000*1.5mm镀锌板，折弯，单面安装，烤漆，UV印刷</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2、杆子：长3000*直径75*厚1.5mm，镀锌管，单立柱。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3、基坑：尺寸为长400*宽400*高500mm,基础采用C25混凝土浇筑。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4、标识牌背面焊接双背筋，抛光打磨，烤漆厂腻子披缝，表面打磨喷漆，立杆底部焊接十字花架，抱箍、四方头螺栓、六方螺母，固定立杆和版面。</w:t>
            </w:r>
          </w:p>
        </w:tc>
      </w:tr>
      <w:tr w14:paraId="3036FC53">
        <w:tblPrEx>
          <w:tblCellMar>
            <w:top w:w="0" w:type="dxa"/>
            <w:left w:w="108" w:type="dxa"/>
            <w:bottom w:w="0" w:type="dxa"/>
            <w:right w:w="108" w:type="dxa"/>
          </w:tblCellMar>
        </w:tblPrEx>
        <w:trPr>
          <w:trHeight w:val="108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D01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2F62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应急宿住区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5F1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2FC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293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E7A7">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1、标识牌：长1500*宽750*厚1.5镀锌板，折弯，高温纳米烤漆，Uv光油彩打。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0FF9D737">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68FB">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A7C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宿住区3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7012">
            <w:pPr>
              <w:widowControl/>
              <w:spacing w:line="360" w:lineRule="auto"/>
              <w:jc w:val="center"/>
              <w:textAlignment w:val="center"/>
              <w:rPr>
                <w:rFonts w:hint="eastAsia" w:ascii="仿宋" w:hAnsi="仿宋" w:eastAsia="仿宋" w:cs="仿宋"/>
                <w:color w:val="FF0000"/>
                <w:sz w:val="22"/>
                <w:szCs w:val="22"/>
              </w:rPr>
            </w:pPr>
            <w:r>
              <w:rPr>
                <w:rFonts w:hint="eastAsia" w:ascii="仿宋" w:hAnsi="仿宋" w:eastAsia="仿宋" w:cs="仿宋"/>
                <w:color w:val="FF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6ED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E4B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7E2C8">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1、标识牌：长500*宽1000*厚1.5mm镀锌板，折弯，高温纳米烤漆，Uv光油彩打。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6A6FDB21">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ABA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6057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宿住区4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1231">
            <w:pPr>
              <w:widowControl/>
              <w:spacing w:line="360" w:lineRule="auto"/>
              <w:jc w:val="center"/>
              <w:textAlignment w:val="center"/>
              <w:rPr>
                <w:rFonts w:hint="eastAsia" w:ascii="仿宋" w:hAnsi="仿宋" w:eastAsia="仿宋" w:cs="仿宋"/>
                <w:color w:val="FF0000"/>
                <w:sz w:val="22"/>
                <w:szCs w:val="22"/>
              </w:rPr>
            </w:pPr>
            <w:r>
              <w:rPr>
                <w:rFonts w:hint="eastAsia" w:ascii="仿宋" w:hAnsi="仿宋" w:eastAsia="仿宋" w:cs="仿宋"/>
                <w:color w:val="FF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2C4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60B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47E76">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1、标识牌：长500*宽1000*厚1.5mm镀锌板，折弯，高温纳米烤漆，Uv光油彩打。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29B8BEFB">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EC1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FED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物资储备区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3D27">
            <w:pPr>
              <w:widowControl/>
              <w:spacing w:line="360"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EDE7">
            <w:pPr>
              <w:widowControl/>
              <w:spacing w:line="360" w:lineRule="auto"/>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822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10A8B">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6D2E0794">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648E">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BBE0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指挥管理区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416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F7A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595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5129">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3412D595">
        <w:tblPrEx>
          <w:tblCellMar>
            <w:top w:w="0" w:type="dxa"/>
            <w:left w:w="108" w:type="dxa"/>
            <w:bottom w:w="0" w:type="dxa"/>
            <w:right w:w="108" w:type="dxa"/>
          </w:tblCellMar>
        </w:tblPrEx>
        <w:trPr>
          <w:trHeight w:val="7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224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F0E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清洁盥洗区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C4C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A10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EBE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22052">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2BA6AE00">
        <w:tblPrEx>
          <w:tblCellMar>
            <w:top w:w="0" w:type="dxa"/>
            <w:left w:w="108" w:type="dxa"/>
            <w:bottom w:w="0" w:type="dxa"/>
            <w:right w:w="108" w:type="dxa"/>
          </w:tblCellMar>
        </w:tblPrEx>
        <w:trPr>
          <w:trHeight w:val="70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095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2A84">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医疗救治区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765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847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3F9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4B10">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37E59C93">
        <w:tblPrEx>
          <w:tblCellMar>
            <w:top w:w="0" w:type="dxa"/>
            <w:left w:w="108" w:type="dxa"/>
            <w:bottom w:w="0" w:type="dxa"/>
            <w:right w:w="108" w:type="dxa"/>
          </w:tblCellMar>
        </w:tblPrEx>
        <w:trPr>
          <w:trHeight w:val="1128"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6E6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9F8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垃圾储运区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435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BC4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E94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195C">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63EB6195">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A73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9B6C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应急停车区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11C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E13E">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675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上架</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881B">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1、标识牌：长1000*宽500*厚1.5mm镀锌板，折弯，单面安装，高温纳米烤漆，Uv光油彩打。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4、标识牌背面焊接双背筋，抛光打磨，烤漆厂腻子披缝，表面打磨喷漆，立杆底部焊接十字花架，抱箍、四方头螺栓、六方螺母，固定场所原有立杆版面。</w:t>
            </w:r>
          </w:p>
        </w:tc>
      </w:tr>
      <w:tr w14:paraId="2411FE68">
        <w:tblPrEx>
          <w:tblCellMar>
            <w:top w:w="0" w:type="dxa"/>
            <w:left w:w="108" w:type="dxa"/>
            <w:bottom w:w="0" w:type="dxa"/>
            <w:right w:w="108" w:type="dxa"/>
          </w:tblCellMar>
        </w:tblPrEx>
        <w:trPr>
          <w:trHeight w:val="78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2DE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F97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应急供电</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484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2DE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645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D038">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2761F135">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EC0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15FC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应急发电</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36C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A54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BCF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EA3C">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3066D656">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2CD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19</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8603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应急供水</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5E3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82E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02C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2F5E">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2A4A95B7">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B99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20</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CCE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应急取水</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DBC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7104">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CB0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CC5F">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5C55CA4D">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B15B">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21</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2E0D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应急排污</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42A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022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DD4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BDC4">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6B58535D">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9AB6">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22</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C0D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应急消防</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513F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121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5E8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37F11">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60ADA95E">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BD1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23</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8F0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无障碍设施</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1DC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B2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B10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B05F8">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64A262D3">
        <w:tblPrEx>
          <w:tblCellMar>
            <w:top w:w="0" w:type="dxa"/>
            <w:left w:w="108" w:type="dxa"/>
            <w:bottom w:w="0" w:type="dxa"/>
            <w:right w:w="108" w:type="dxa"/>
          </w:tblCellMar>
        </w:tblPrEx>
        <w:trPr>
          <w:trHeight w:val="102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0A7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24</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457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隔离防疫</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805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3D8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E144">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A926">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4F74AC3F">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6AD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25</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E3F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餐饮服务区</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91B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E81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3562B">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DAC5">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73A40BFF">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DA2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26</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BBE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文体活动</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3F5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3F0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19C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E4734">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58B8CA47">
        <w:tblPrEx>
          <w:tblCellMar>
            <w:top w:w="0" w:type="dxa"/>
            <w:left w:w="108" w:type="dxa"/>
            <w:bottom w:w="0" w:type="dxa"/>
            <w:right w:w="108" w:type="dxa"/>
          </w:tblCellMar>
        </w:tblPrEx>
        <w:trPr>
          <w:trHeight w:val="1044"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DCF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352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临时教学</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C00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D94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EF82">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D9161">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18921ACA">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BE0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0C2F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公共服务</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4CD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08E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1C1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3247">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1、标识牌：长600*宽300*厚5mm亚克力板</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2、亚克力板 激光下料 UV打白，贴合墙面，水平尺定安装位置，电锤打眼，牌子上墙到位，钉子支撑，加固丝固定，专用胶贴合</w:t>
            </w:r>
          </w:p>
        </w:tc>
      </w:tr>
      <w:tr w14:paraId="41D543DA">
        <w:tblPrEx>
          <w:tblCellMar>
            <w:top w:w="0" w:type="dxa"/>
            <w:left w:w="108" w:type="dxa"/>
            <w:bottom w:w="0" w:type="dxa"/>
            <w:right w:w="108" w:type="dxa"/>
          </w:tblCellMar>
        </w:tblPrEx>
        <w:trPr>
          <w:trHeight w:val="81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52A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2CE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直升机起降</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54E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B37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94B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贴合</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4188">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1、标识牌：长1500*宽750*厚1.5镀锌板，折弯，高温纳米烤漆，Uv光油彩打。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2、背面焊接双背筋，抛光打磨，烤漆厂腻子披缝 表面打磨喷漆 入炉烤制，贴合墙面，水平尺定安装位置，电锤打眼，牌子上墙到位，钉子支撑，加固丝固定，专用胶贴合</w:t>
            </w:r>
          </w:p>
        </w:tc>
      </w:tr>
      <w:tr w14:paraId="0D50A847">
        <w:tblPrEx>
          <w:tblCellMar>
            <w:top w:w="0" w:type="dxa"/>
            <w:left w:w="108" w:type="dxa"/>
            <w:bottom w:w="0" w:type="dxa"/>
            <w:right w:w="108" w:type="dxa"/>
          </w:tblCellMar>
        </w:tblPrEx>
        <w:trPr>
          <w:trHeight w:val="168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05E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CAA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距离指向标志</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6A2D">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0A48">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7D884">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立柱</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BF3BB">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1、标识牌：长1200*宽800*厚1.5mm镀锌板，折弯，高温纳米烤漆，Uv光油彩打。</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2、杆子：长3000*直径75*厚1.5mm，镀锌管，单立柱。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3、基坑：尺寸为长400*宽400*高500mm,基础采用C25混凝土浇筑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4、标识牌背面焊接双背筋，抛光打磨，烤漆厂腻子披缝，表面打磨喷漆，立杆底部焊接十字花架，抱箍、四方头螺栓、六方螺母，固定立杆和版面。</w:t>
            </w:r>
          </w:p>
        </w:tc>
      </w:tr>
      <w:tr w14:paraId="3357A793">
        <w:tblPrEx>
          <w:tblCellMar>
            <w:top w:w="0" w:type="dxa"/>
            <w:left w:w="108" w:type="dxa"/>
            <w:bottom w:w="0" w:type="dxa"/>
            <w:right w:w="108" w:type="dxa"/>
          </w:tblCellMar>
        </w:tblPrEx>
        <w:trPr>
          <w:trHeight w:val="1428"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4C6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AC1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多向指示</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018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D8A5">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2B69">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立柱</w:t>
            </w: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D869">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1.指示牌：长500*宽20*高120mm，厚1.5镀锌板，10个叶片，激光切割焊接，烤漆，车贴文字。</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2.杆子：长3500*直径76*厚1.5mm,镀锌管，单立柱。</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3.基坑：尺寸为长400*宽400*高500mm,基础采用C25混凝土浇筑。</w:t>
            </w:r>
            <w:r>
              <w:rPr>
                <w:rFonts w:hint="eastAsia" w:ascii="仿宋" w:hAnsi="仿宋" w:eastAsia="仿宋" w:cs="仿宋"/>
                <w:color w:val="000000"/>
                <w:kern w:val="0"/>
                <w:sz w:val="22"/>
                <w:szCs w:val="22"/>
                <w:lang w:bidi="ar"/>
              </w:rPr>
              <w:br w:type="textWrapping"/>
            </w:r>
            <w:r>
              <w:rPr>
                <w:rFonts w:hint="eastAsia" w:ascii="仿宋" w:hAnsi="仿宋" w:eastAsia="仿宋" w:cs="仿宋"/>
                <w:color w:val="000000"/>
                <w:kern w:val="0"/>
                <w:sz w:val="22"/>
                <w:szCs w:val="22"/>
                <w:lang w:bidi="ar"/>
              </w:rPr>
              <w:t>4、标识牌背面焊接双背筋，抛光打磨，烤漆厂腻子披缝，表面打磨喷漆，立杆底部焊接十字花架，抱箍、四方头螺栓、六方螺母，固定立杆和版面。</w:t>
            </w:r>
          </w:p>
        </w:tc>
      </w:tr>
      <w:tr w14:paraId="2D1D7F20">
        <w:tblPrEx>
          <w:tblCellMar>
            <w:top w:w="0" w:type="dxa"/>
            <w:left w:w="108" w:type="dxa"/>
            <w:bottom w:w="0" w:type="dxa"/>
            <w:right w:w="108" w:type="dxa"/>
          </w:tblCellMar>
        </w:tblPrEx>
        <w:trPr>
          <w:trHeight w:val="66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7D9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693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应急物资管理制度</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73E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40E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C19F">
            <w:pPr>
              <w:spacing w:line="360" w:lineRule="auto"/>
              <w:jc w:val="center"/>
              <w:rPr>
                <w:rFonts w:hint="eastAsia" w:ascii="仿宋" w:hAnsi="仿宋" w:eastAsia="仿宋" w:cs="仿宋"/>
                <w:color w:val="000000"/>
                <w:sz w:val="22"/>
                <w:szCs w:val="22"/>
              </w:rPr>
            </w:pPr>
          </w:p>
        </w:tc>
        <w:tc>
          <w:tcPr>
            <w:tcW w:w="29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BAB1F">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1、≥长70*宽50cm</w:t>
            </w:r>
          </w:p>
        </w:tc>
      </w:tr>
      <w:tr w14:paraId="383A7CF1">
        <w:tblPrEx>
          <w:tblCellMar>
            <w:top w:w="0" w:type="dxa"/>
            <w:left w:w="108" w:type="dxa"/>
            <w:bottom w:w="0" w:type="dxa"/>
            <w:right w:w="108" w:type="dxa"/>
          </w:tblCellMar>
        </w:tblPrEx>
        <w:trPr>
          <w:trHeight w:val="27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9283">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25BAF">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出入库登记本</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91AC">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3717">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本</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2DD5">
            <w:pPr>
              <w:spacing w:line="360" w:lineRule="auto"/>
              <w:jc w:val="center"/>
              <w:rPr>
                <w:rFonts w:hint="eastAsia" w:ascii="仿宋" w:hAnsi="仿宋" w:eastAsia="仿宋" w:cs="仿宋"/>
                <w:color w:val="000000"/>
                <w:sz w:val="22"/>
                <w:szCs w:val="22"/>
              </w:rPr>
            </w:pP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EB5A">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16k, ≥190*265mm，32/张</w:t>
            </w:r>
          </w:p>
        </w:tc>
      </w:tr>
      <w:tr w14:paraId="5C6A9E01">
        <w:tblPrEx>
          <w:tblCellMar>
            <w:top w:w="0" w:type="dxa"/>
            <w:left w:w="108" w:type="dxa"/>
            <w:bottom w:w="0" w:type="dxa"/>
            <w:right w:w="108" w:type="dxa"/>
          </w:tblCellMar>
        </w:tblPrEx>
        <w:trPr>
          <w:trHeight w:val="27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3AE1">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435B">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货架标签牌</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D05A">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426E">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个</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CF86">
            <w:pPr>
              <w:spacing w:line="360" w:lineRule="auto"/>
              <w:jc w:val="center"/>
              <w:rPr>
                <w:rFonts w:hint="eastAsia" w:ascii="仿宋" w:hAnsi="仿宋" w:eastAsia="仿宋" w:cs="仿宋"/>
                <w:color w:val="000000"/>
                <w:sz w:val="22"/>
                <w:szCs w:val="22"/>
              </w:rPr>
            </w:pPr>
          </w:p>
        </w:tc>
        <w:tc>
          <w:tcPr>
            <w:tcW w:w="2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D94F">
            <w:pPr>
              <w:widowControl/>
              <w:spacing w:line="360" w:lineRule="auto"/>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1、30*100mm，四强磁吸</w:t>
            </w:r>
          </w:p>
        </w:tc>
      </w:tr>
      <w:tr w14:paraId="3114F8D4">
        <w:tblPrEx>
          <w:tblCellMar>
            <w:top w:w="0" w:type="dxa"/>
            <w:left w:w="108" w:type="dxa"/>
            <w:bottom w:w="0" w:type="dxa"/>
            <w:right w:w="108" w:type="dxa"/>
          </w:tblCellMar>
        </w:tblPrEx>
        <w:trPr>
          <w:trHeight w:val="27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EF70">
            <w:pPr>
              <w:widowControl/>
              <w:spacing w:line="360" w:lineRule="auto"/>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合计</w:t>
            </w:r>
          </w:p>
        </w:tc>
      </w:tr>
    </w:tbl>
    <w:p w14:paraId="551A0FCF">
      <w:r>
        <w:rPr>
          <w:rFonts w:ascii="仿宋" w:hAnsi="仿宋" w:eastAsia="仿宋" w:cs="仿宋"/>
          <w:sz w:val="22"/>
          <w:szCs w:val="22"/>
          <w:lang w:eastAsia="zh-CN"/>
        </w:rPr>
        <w:t>本项目核心产品为：</w:t>
      </w:r>
      <w:r>
        <w:rPr>
          <w:rFonts w:ascii="仿宋" w:hAnsi="仿宋" w:eastAsia="仿宋" w:cs="仿宋"/>
          <w:sz w:val="22"/>
          <w:szCs w:val="22"/>
          <w:u w:val="single"/>
          <w:lang w:eastAsia="zh-CN"/>
        </w:rPr>
        <w:t xml:space="preserve"> 柴油发电机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601D4"/>
    <w:rsid w:val="50B6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 w:type="character" w:customStyle="1" w:styleId="5">
    <w:name w:val="font31"/>
    <w:basedOn w:val="3"/>
    <w:qFormat/>
    <w:uiPriority w:val="0"/>
    <w:rPr>
      <w:rFonts w:hint="eastAsia" w:ascii="宋体" w:hAnsi="宋体" w:eastAsia="宋体" w:cs="宋体"/>
      <w:color w:val="000000"/>
      <w:sz w:val="22"/>
      <w:szCs w:val="22"/>
      <w:u w:val="none"/>
    </w:rPr>
  </w:style>
  <w:style w:type="character" w:customStyle="1" w:styleId="6">
    <w:name w:val="font61"/>
    <w:basedOn w:val="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2025-06-12T09:21:00Z</dcterms:created>
  <dc:creator>QQQQ</dc:creator>
  <cp:lastModifiedBy>QQQQ</cp:lastModifiedBy>
  <dcterms:modified xsi:type="dcterms:W3CDTF">2025-06-12T09:21:43Z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899D625B84A94603A1AB3267CB740A9C_11</vt:lpwstr>
  </property>
  <property fmtid="{D5CDD505-2E9C-101B-9397-08002B2CF9AE}" pid="4" name="KSOTemplateDocerSaveRecord">
    <vt:lpwstr>eyJoZGlkIjoiNmZlMDQwN2NiMDE0ZGM3OGQyMjI2MGI5NGMzYzk3YjEiLCJ1c2VySWQiOiIzODkzMjE1NzcifQ==</vt:lpwstr>
  </property>
</Properties>
</file>