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65" w:rsidRDefault="00E60C33">
      <w:pPr>
        <w:jc w:val="center"/>
        <w:rPr>
          <w:rFonts w:ascii="方正小标宋简体" w:eastAsia="方正小标宋简体" w:hAnsi="宋体"/>
          <w:sz w:val="36"/>
          <w:szCs w:val="36"/>
        </w:rPr>
      </w:pPr>
      <w:r>
        <w:rPr>
          <w:rFonts w:ascii="方正小标宋简体" w:eastAsia="方正小标宋简体" w:hAnsi="宋体" w:hint="eastAsia"/>
          <w:sz w:val="36"/>
          <w:szCs w:val="36"/>
        </w:rPr>
        <w:t>2025年电子图书供应商采购项目</w:t>
      </w:r>
    </w:p>
    <w:p w:rsidR="00294C65" w:rsidRDefault="00E60C33">
      <w:pPr>
        <w:jc w:val="center"/>
      </w:pPr>
      <w:r>
        <w:rPr>
          <w:rFonts w:ascii="方正小标宋简体" w:eastAsia="方正小标宋简体" w:hAnsi="宋体" w:hint="eastAsia"/>
          <w:sz w:val="36"/>
          <w:szCs w:val="36"/>
        </w:rPr>
        <w:t>相关参数和技术要求</w:t>
      </w:r>
    </w:p>
    <w:p w:rsidR="00294C65" w:rsidRDefault="00E60C33">
      <w:pPr>
        <w:snapToGrid w:val="0"/>
        <w:spacing w:line="540" w:lineRule="exact"/>
        <w:ind w:firstLineChars="200" w:firstLine="600"/>
        <w:rPr>
          <w:rFonts w:ascii="黑体" w:eastAsia="黑体" w:hAnsi="黑体" w:cs="黑体"/>
          <w:sz w:val="30"/>
          <w:szCs w:val="30"/>
        </w:rPr>
      </w:pPr>
      <w:r>
        <w:rPr>
          <w:rFonts w:ascii="黑体" w:eastAsia="黑体" w:hAnsi="黑体" w:cs="黑体" w:hint="eastAsia"/>
          <w:sz w:val="30"/>
          <w:szCs w:val="30"/>
        </w:rPr>
        <w:t>一、项目主要内容</w:t>
      </w:r>
    </w:p>
    <w:p w:rsidR="00294C65" w:rsidRDefault="00E60C33">
      <w:pPr>
        <w:snapToGrid w:val="0"/>
        <w:spacing w:line="500" w:lineRule="exact"/>
        <w:ind w:firstLine="580"/>
        <w:rPr>
          <w:rFonts w:ascii="宋体" w:hAnsi="宋体" w:cs="宋体"/>
          <w:sz w:val="30"/>
          <w:szCs w:val="30"/>
        </w:rPr>
      </w:pPr>
      <w:r>
        <w:rPr>
          <w:rFonts w:ascii="宋体" w:hAnsi="宋体" w:cs="宋体" w:hint="eastAsia"/>
          <w:sz w:val="30"/>
          <w:szCs w:val="30"/>
        </w:rPr>
        <w:t>1．内容：中文电子图书。</w:t>
      </w:r>
    </w:p>
    <w:p w:rsidR="00294C65" w:rsidRDefault="00E60C33">
      <w:pPr>
        <w:snapToGrid w:val="0"/>
        <w:spacing w:line="500" w:lineRule="exact"/>
        <w:ind w:firstLine="580"/>
        <w:rPr>
          <w:rFonts w:ascii="宋体" w:hAnsi="宋体" w:cs="宋体"/>
          <w:sz w:val="30"/>
          <w:szCs w:val="30"/>
        </w:rPr>
      </w:pPr>
      <w:r>
        <w:rPr>
          <w:rFonts w:ascii="宋体" w:hAnsi="宋体" w:cs="宋体" w:hint="eastAsia"/>
          <w:sz w:val="30"/>
          <w:szCs w:val="30"/>
        </w:rPr>
        <w:t>2．数量：以实际采购为准。</w:t>
      </w:r>
    </w:p>
    <w:p w:rsidR="00294C65" w:rsidRDefault="00E60C33">
      <w:pPr>
        <w:snapToGrid w:val="0"/>
        <w:spacing w:line="500" w:lineRule="exact"/>
        <w:ind w:firstLine="580"/>
        <w:rPr>
          <w:rFonts w:ascii="宋体" w:hAnsi="宋体" w:cs="宋体"/>
          <w:sz w:val="30"/>
          <w:szCs w:val="30"/>
        </w:rPr>
      </w:pPr>
      <w:r>
        <w:rPr>
          <w:rFonts w:ascii="宋体" w:hAnsi="宋体" w:cs="宋体" w:hint="eastAsia"/>
          <w:sz w:val="30"/>
          <w:szCs w:val="30"/>
        </w:rPr>
        <w:t>3．项目金额：拾陆万元（16万元）。</w:t>
      </w:r>
    </w:p>
    <w:p w:rsidR="00294C65" w:rsidRDefault="00E60C33">
      <w:pPr>
        <w:snapToGrid w:val="0"/>
        <w:spacing w:line="540" w:lineRule="exact"/>
        <w:ind w:left="580"/>
        <w:rPr>
          <w:rFonts w:ascii="宋体" w:hAnsi="宋体" w:cs="宋体"/>
          <w:sz w:val="30"/>
          <w:szCs w:val="30"/>
        </w:rPr>
      </w:pPr>
      <w:r>
        <w:rPr>
          <w:rFonts w:ascii="宋体" w:hAnsi="宋体" w:cs="宋体" w:hint="eastAsia"/>
          <w:sz w:val="30"/>
          <w:szCs w:val="30"/>
        </w:rPr>
        <w:t>4．</w:t>
      </w:r>
      <w:proofErr w:type="gramStart"/>
      <w:r>
        <w:rPr>
          <w:rFonts w:ascii="宋体" w:hAnsi="宋体" w:cs="宋体" w:hint="eastAsia"/>
          <w:sz w:val="30"/>
          <w:szCs w:val="30"/>
        </w:rPr>
        <w:t>项目标段</w:t>
      </w:r>
      <w:proofErr w:type="gramEnd"/>
      <w:r>
        <w:rPr>
          <w:rFonts w:ascii="宋体" w:hAnsi="宋体" w:cs="宋体" w:hint="eastAsia"/>
          <w:sz w:val="30"/>
          <w:szCs w:val="30"/>
        </w:rPr>
        <w:t>及规格参数：</w:t>
      </w: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2805"/>
        <w:gridCol w:w="3599"/>
        <w:gridCol w:w="1002"/>
      </w:tblGrid>
      <w:tr w:rsidR="00294C65">
        <w:trPr>
          <w:trHeight w:val="722"/>
          <w:jc w:val="center"/>
        </w:trPr>
        <w:tc>
          <w:tcPr>
            <w:tcW w:w="1115" w:type="dxa"/>
            <w:vAlign w:val="center"/>
          </w:tcPr>
          <w:p w:rsidR="00294C65" w:rsidRDefault="00E60C33">
            <w:pPr>
              <w:overflowPunct w:val="0"/>
              <w:snapToGrid w:val="0"/>
              <w:jc w:val="center"/>
              <w:rPr>
                <w:rFonts w:ascii="宋体" w:hAnsi="宋体" w:cs="宋体"/>
                <w:b/>
                <w:sz w:val="24"/>
                <w:szCs w:val="24"/>
              </w:rPr>
            </w:pPr>
            <w:r>
              <w:rPr>
                <w:rFonts w:ascii="宋体" w:hAnsi="宋体" w:cs="宋体" w:hint="eastAsia"/>
                <w:b/>
                <w:sz w:val="24"/>
                <w:szCs w:val="24"/>
              </w:rPr>
              <w:t>标段</w:t>
            </w:r>
          </w:p>
        </w:tc>
        <w:tc>
          <w:tcPr>
            <w:tcW w:w="2805" w:type="dxa"/>
            <w:vAlign w:val="center"/>
          </w:tcPr>
          <w:p w:rsidR="00294C65" w:rsidRDefault="00E60C33">
            <w:pPr>
              <w:overflowPunct w:val="0"/>
              <w:snapToGrid w:val="0"/>
              <w:jc w:val="center"/>
              <w:rPr>
                <w:rFonts w:ascii="宋体" w:hAnsi="宋体" w:cs="宋体"/>
                <w:b/>
                <w:sz w:val="24"/>
                <w:szCs w:val="24"/>
              </w:rPr>
            </w:pPr>
            <w:r>
              <w:rPr>
                <w:rFonts w:ascii="宋体" w:hAnsi="宋体" w:cs="宋体" w:hint="eastAsia"/>
                <w:b/>
                <w:sz w:val="24"/>
                <w:szCs w:val="24"/>
              </w:rPr>
              <w:t>采购标的</w:t>
            </w:r>
          </w:p>
        </w:tc>
        <w:tc>
          <w:tcPr>
            <w:tcW w:w="3599" w:type="dxa"/>
            <w:vAlign w:val="center"/>
          </w:tcPr>
          <w:p w:rsidR="00294C65" w:rsidRDefault="00E60C33">
            <w:pPr>
              <w:overflowPunct w:val="0"/>
              <w:snapToGrid w:val="0"/>
              <w:jc w:val="center"/>
              <w:rPr>
                <w:rFonts w:ascii="宋体" w:hAnsi="宋体" w:cs="宋体"/>
                <w:b/>
                <w:sz w:val="24"/>
                <w:szCs w:val="24"/>
              </w:rPr>
            </w:pPr>
            <w:r>
              <w:rPr>
                <w:rFonts w:ascii="宋体" w:hAnsi="宋体" w:cs="宋体" w:hint="eastAsia"/>
                <w:b/>
                <w:sz w:val="24"/>
                <w:szCs w:val="24"/>
              </w:rPr>
              <w:t>规格参数</w:t>
            </w:r>
          </w:p>
        </w:tc>
        <w:tc>
          <w:tcPr>
            <w:tcW w:w="1002" w:type="dxa"/>
            <w:vAlign w:val="center"/>
          </w:tcPr>
          <w:p w:rsidR="00294C65" w:rsidRDefault="00E60C33">
            <w:pPr>
              <w:overflowPunct w:val="0"/>
              <w:snapToGrid w:val="0"/>
              <w:jc w:val="center"/>
              <w:rPr>
                <w:rFonts w:ascii="宋体" w:hAnsi="宋体" w:cs="宋体"/>
                <w:b/>
                <w:sz w:val="24"/>
                <w:szCs w:val="24"/>
              </w:rPr>
            </w:pPr>
            <w:r>
              <w:rPr>
                <w:rFonts w:ascii="宋体" w:hAnsi="宋体" w:cs="宋体" w:hint="eastAsia"/>
                <w:b/>
                <w:sz w:val="24"/>
                <w:szCs w:val="24"/>
              </w:rPr>
              <w:t>预算</w:t>
            </w:r>
          </w:p>
          <w:p w:rsidR="00294C65" w:rsidRDefault="00E60C33">
            <w:pPr>
              <w:overflowPunct w:val="0"/>
              <w:snapToGrid w:val="0"/>
              <w:jc w:val="center"/>
              <w:rPr>
                <w:rFonts w:ascii="宋体" w:hAnsi="宋体" w:cs="宋体"/>
                <w:b/>
                <w:sz w:val="24"/>
                <w:szCs w:val="24"/>
              </w:rPr>
            </w:pPr>
            <w:r>
              <w:rPr>
                <w:rFonts w:ascii="宋体" w:hAnsi="宋体" w:cs="宋体" w:hint="eastAsia"/>
                <w:b/>
                <w:sz w:val="24"/>
                <w:szCs w:val="24"/>
              </w:rPr>
              <w:t>金额</w:t>
            </w:r>
          </w:p>
        </w:tc>
      </w:tr>
      <w:tr w:rsidR="00294C65">
        <w:trPr>
          <w:trHeight w:val="884"/>
          <w:jc w:val="center"/>
        </w:trPr>
        <w:tc>
          <w:tcPr>
            <w:tcW w:w="1115" w:type="dxa"/>
            <w:vAlign w:val="center"/>
          </w:tcPr>
          <w:p w:rsidR="00294C65" w:rsidRDefault="00E60C33">
            <w:pPr>
              <w:overflowPunct w:val="0"/>
              <w:snapToGrid w:val="0"/>
              <w:spacing w:line="540" w:lineRule="exact"/>
              <w:jc w:val="center"/>
              <w:rPr>
                <w:rFonts w:ascii="宋体" w:hAnsi="宋体" w:cs="宋体"/>
                <w:sz w:val="24"/>
                <w:szCs w:val="24"/>
              </w:rPr>
            </w:pPr>
            <w:r>
              <w:rPr>
                <w:rFonts w:ascii="宋体" w:hAnsi="宋体" w:cs="宋体" w:hint="eastAsia"/>
                <w:sz w:val="24"/>
                <w:szCs w:val="24"/>
              </w:rPr>
              <w:t>一标段</w:t>
            </w:r>
          </w:p>
        </w:tc>
        <w:tc>
          <w:tcPr>
            <w:tcW w:w="2805" w:type="dxa"/>
            <w:vAlign w:val="center"/>
          </w:tcPr>
          <w:p w:rsidR="00294C65" w:rsidRDefault="00E60C33">
            <w:pPr>
              <w:overflowPunct w:val="0"/>
              <w:snapToGrid w:val="0"/>
              <w:spacing w:line="540" w:lineRule="exact"/>
              <w:jc w:val="center"/>
              <w:rPr>
                <w:rFonts w:ascii="宋体" w:hAnsi="宋体" w:cs="宋体"/>
                <w:sz w:val="24"/>
                <w:szCs w:val="24"/>
              </w:rPr>
            </w:pPr>
            <w:r>
              <w:rPr>
                <w:rFonts w:ascii="宋体" w:hAnsi="宋体" w:cs="宋体" w:hint="eastAsia"/>
                <w:sz w:val="24"/>
                <w:szCs w:val="24"/>
              </w:rPr>
              <w:t>电子图书及在线阅读平台</w:t>
            </w:r>
          </w:p>
        </w:tc>
        <w:tc>
          <w:tcPr>
            <w:tcW w:w="3599" w:type="dxa"/>
            <w:vAlign w:val="center"/>
          </w:tcPr>
          <w:p w:rsidR="00294C65" w:rsidRDefault="00E60C33">
            <w:pPr>
              <w:rPr>
                <w:rFonts w:ascii="宋体" w:hAnsi="宋体" w:cs="宋体"/>
                <w:sz w:val="24"/>
                <w:szCs w:val="24"/>
              </w:rPr>
            </w:pPr>
            <w:r>
              <w:rPr>
                <w:rFonts w:ascii="宋体" w:hAnsi="宋体" w:cs="宋体" w:hint="eastAsia"/>
              </w:rPr>
              <w:t>主要为距今10年内出版的中文电子图书，不少于12400册，</w:t>
            </w:r>
            <w:r>
              <w:rPr>
                <w:rFonts w:ascii="宋体" w:hAnsi="宋体" w:cs="宋体" w:hint="eastAsia"/>
                <w:lang w:val="zh-TW" w:eastAsia="zh-TW"/>
              </w:rPr>
              <w:t>可储存到本地作为馆藏永久保存、陈列</w:t>
            </w:r>
            <w:r>
              <w:rPr>
                <w:rFonts w:ascii="宋体" w:hAnsi="宋体" w:cs="宋体" w:hint="eastAsia"/>
                <w:lang w:val="zh-TW"/>
              </w:rPr>
              <w:t>，并</w:t>
            </w:r>
            <w:r>
              <w:rPr>
                <w:rFonts w:ascii="宋体" w:hAnsi="宋体" w:cs="宋体" w:hint="eastAsia"/>
              </w:rPr>
              <w:t>有可定制门户的电子书在线阅读平台。</w:t>
            </w:r>
          </w:p>
        </w:tc>
        <w:tc>
          <w:tcPr>
            <w:tcW w:w="1002" w:type="dxa"/>
            <w:vAlign w:val="center"/>
          </w:tcPr>
          <w:p w:rsidR="00294C65" w:rsidRDefault="00E60C33">
            <w:pPr>
              <w:overflowPunct w:val="0"/>
              <w:snapToGrid w:val="0"/>
              <w:spacing w:line="540" w:lineRule="exact"/>
              <w:jc w:val="center"/>
              <w:rPr>
                <w:rFonts w:ascii="宋体" w:hAnsi="宋体" w:cs="宋体"/>
                <w:sz w:val="24"/>
                <w:szCs w:val="24"/>
              </w:rPr>
            </w:pPr>
            <w:r>
              <w:rPr>
                <w:rFonts w:ascii="宋体" w:hAnsi="宋体" w:cs="宋体" w:hint="eastAsia"/>
                <w:sz w:val="24"/>
                <w:szCs w:val="24"/>
              </w:rPr>
              <w:t>8万</w:t>
            </w:r>
          </w:p>
        </w:tc>
      </w:tr>
      <w:tr w:rsidR="00294C65">
        <w:trPr>
          <w:trHeight w:val="732"/>
          <w:jc w:val="center"/>
        </w:trPr>
        <w:tc>
          <w:tcPr>
            <w:tcW w:w="1115" w:type="dxa"/>
            <w:vAlign w:val="center"/>
          </w:tcPr>
          <w:p w:rsidR="00294C65" w:rsidRDefault="00E60C33">
            <w:pPr>
              <w:overflowPunct w:val="0"/>
              <w:snapToGrid w:val="0"/>
              <w:spacing w:line="540" w:lineRule="exact"/>
              <w:jc w:val="center"/>
              <w:rPr>
                <w:rFonts w:ascii="宋体" w:hAnsi="宋体" w:cs="宋体"/>
                <w:sz w:val="24"/>
                <w:szCs w:val="24"/>
              </w:rPr>
            </w:pPr>
            <w:r>
              <w:rPr>
                <w:rFonts w:ascii="宋体" w:hAnsi="宋体" w:cs="宋体" w:hint="eastAsia"/>
                <w:sz w:val="24"/>
                <w:szCs w:val="24"/>
              </w:rPr>
              <w:t>二标段</w:t>
            </w:r>
          </w:p>
        </w:tc>
        <w:tc>
          <w:tcPr>
            <w:tcW w:w="2805" w:type="dxa"/>
            <w:vAlign w:val="center"/>
          </w:tcPr>
          <w:p w:rsidR="00294C65" w:rsidRDefault="00E60C33">
            <w:pPr>
              <w:overflowPunct w:val="0"/>
              <w:snapToGrid w:val="0"/>
              <w:spacing w:line="360" w:lineRule="exact"/>
              <w:jc w:val="center"/>
              <w:rPr>
                <w:rFonts w:ascii="宋体" w:hAnsi="宋体" w:cs="宋体"/>
                <w:sz w:val="24"/>
                <w:szCs w:val="24"/>
              </w:rPr>
            </w:pPr>
            <w:r>
              <w:rPr>
                <w:rFonts w:ascii="宋体" w:hAnsi="宋体" w:cs="宋体" w:hint="eastAsia"/>
                <w:sz w:val="24"/>
                <w:szCs w:val="24"/>
              </w:rPr>
              <w:t>电子书数据库</w:t>
            </w:r>
          </w:p>
        </w:tc>
        <w:tc>
          <w:tcPr>
            <w:tcW w:w="3599" w:type="dxa"/>
            <w:vAlign w:val="center"/>
          </w:tcPr>
          <w:p w:rsidR="00294C65" w:rsidRDefault="00E60C33">
            <w:pPr>
              <w:overflowPunct w:val="0"/>
              <w:snapToGrid w:val="0"/>
              <w:jc w:val="center"/>
              <w:rPr>
                <w:rFonts w:ascii="宋体" w:hAnsi="宋体" w:cs="宋体"/>
                <w:sz w:val="24"/>
                <w:szCs w:val="24"/>
              </w:rPr>
            </w:pPr>
            <w:r>
              <w:rPr>
                <w:rFonts w:ascii="宋体" w:hAnsi="宋体" w:cs="宋体" w:hint="eastAsia"/>
                <w:sz w:val="24"/>
                <w:szCs w:val="24"/>
              </w:rPr>
              <w:t>包含10万册以上的电子书数据库，</w:t>
            </w:r>
            <w:proofErr w:type="gramStart"/>
            <w:r>
              <w:rPr>
                <w:rFonts w:ascii="宋体" w:hAnsi="宋体" w:cs="宋体" w:hint="eastAsia"/>
                <w:sz w:val="24"/>
                <w:szCs w:val="24"/>
              </w:rPr>
              <w:t>镜像电</w:t>
            </w:r>
            <w:proofErr w:type="gramEnd"/>
            <w:r>
              <w:rPr>
                <w:rFonts w:ascii="宋体" w:hAnsi="宋体" w:cs="宋体" w:hint="eastAsia"/>
                <w:sz w:val="24"/>
                <w:szCs w:val="24"/>
              </w:rPr>
              <w:t>子书不少于6000册，</w:t>
            </w:r>
            <w:r>
              <w:rPr>
                <w:rFonts w:ascii="宋体" w:hAnsi="宋体" w:cs="宋体" w:hint="eastAsia"/>
                <w:lang w:val="zh-TW" w:eastAsia="zh-TW"/>
              </w:rPr>
              <w:t>可储存到本地作为馆藏永久保存、陈列</w:t>
            </w:r>
            <w:r>
              <w:rPr>
                <w:rFonts w:ascii="宋体" w:hAnsi="宋体" w:cs="宋体" w:hint="eastAsia"/>
                <w:lang w:val="zh-TW"/>
              </w:rPr>
              <w:t>。</w:t>
            </w:r>
          </w:p>
        </w:tc>
        <w:tc>
          <w:tcPr>
            <w:tcW w:w="1002" w:type="dxa"/>
            <w:vAlign w:val="center"/>
          </w:tcPr>
          <w:p w:rsidR="00294C65" w:rsidRDefault="00E60C33">
            <w:pPr>
              <w:overflowPunct w:val="0"/>
              <w:snapToGrid w:val="0"/>
              <w:spacing w:line="540" w:lineRule="exact"/>
              <w:jc w:val="center"/>
              <w:rPr>
                <w:rFonts w:ascii="宋体" w:hAnsi="宋体" w:cs="宋体"/>
                <w:sz w:val="24"/>
                <w:szCs w:val="24"/>
              </w:rPr>
            </w:pPr>
            <w:r>
              <w:rPr>
                <w:rFonts w:ascii="宋体" w:hAnsi="宋体" w:cs="宋体" w:hint="eastAsia"/>
                <w:sz w:val="24"/>
                <w:szCs w:val="24"/>
              </w:rPr>
              <w:t>8万</w:t>
            </w:r>
          </w:p>
        </w:tc>
      </w:tr>
    </w:tbl>
    <w:p w:rsidR="00294C65" w:rsidRDefault="00E60C33">
      <w:pPr>
        <w:adjustRightInd w:val="0"/>
        <w:snapToGrid w:val="0"/>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二、供应商要求</w:t>
      </w:r>
    </w:p>
    <w:p w:rsidR="00294C65" w:rsidRDefault="00E60C33">
      <w:pPr>
        <w:adjustRightInd w:val="0"/>
        <w:snapToGrid w:val="0"/>
        <w:spacing w:line="360" w:lineRule="auto"/>
        <w:ind w:firstLineChars="200" w:firstLine="600"/>
        <w:jc w:val="left"/>
        <w:rPr>
          <w:rFonts w:ascii="宋体" w:hAnsi="宋体" w:cs="宋体"/>
          <w:sz w:val="30"/>
          <w:szCs w:val="30"/>
        </w:rPr>
      </w:pPr>
      <w:r>
        <w:rPr>
          <w:rFonts w:ascii="宋体" w:hAnsi="宋体" w:cs="宋体" w:hint="eastAsia"/>
          <w:sz w:val="30"/>
          <w:szCs w:val="30"/>
        </w:rPr>
        <w:t>（1）供应商应为从事电子图书经销的法人单位，所提供的中文电子图书必须是经国家新闻出版署备案，通过正规渠道发行的正版电子图书，具有有效的《中华人民共和国出版物经营许可证》，或出版物经营许可证经营范围包含电子出版物相关。</w:t>
      </w:r>
    </w:p>
    <w:p w:rsidR="00294C65" w:rsidRDefault="00E60C33">
      <w:pPr>
        <w:adjustRightInd w:val="0"/>
        <w:snapToGrid w:val="0"/>
        <w:spacing w:line="360" w:lineRule="auto"/>
        <w:ind w:firstLineChars="200" w:firstLine="600"/>
        <w:jc w:val="left"/>
        <w:rPr>
          <w:rFonts w:ascii="宋体" w:hAnsi="宋体" w:cs="宋体"/>
          <w:sz w:val="30"/>
          <w:szCs w:val="30"/>
        </w:rPr>
      </w:pPr>
      <w:r>
        <w:rPr>
          <w:rFonts w:ascii="宋体" w:hAnsi="宋体" w:cs="宋体" w:hint="eastAsia"/>
          <w:sz w:val="30"/>
          <w:szCs w:val="30"/>
        </w:rPr>
        <w:t>（2）供应商应当享有所有电子图书的</w:t>
      </w:r>
      <w:proofErr w:type="gramStart"/>
      <w:r>
        <w:rPr>
          <w:rFonts w:ascii="宋体" w:hAnsi="宋体" w:cs="宋体" w:hint="eastAsia"/>
          <w:sz w:val="30"/>
          <w:szCs w:val="30"/>
        </w:rPr>
        <w:t>合法发行</w:t>
      </w:r>
      <w:proofErr w:type="gramEnd"/>
      <w:r>
        <w:rPr>
          <w:rFonts w:ascii="宋体" w:hAnsi="宋体" w:cs="宋体" w:hint="eastAsia"/>
          <w:sz w:val="30"/>
          <w:szCs w:val="30"/>
        </w:rPr>
        <w:t>权（</w:t>
      </w:r>
      <w:proofErr w:type="gramStart"/>
      <w:r>
        <w:rPr>
          <w:rFonts w:ascii="宋体" w:hAnsi="宋体" w:cs="宋体" w:hint="eastAsia"/>
          <w:sz w:val="30"/>
          <w:szCs w:val="30"/>
        </w:rPr>
        <w:t>含销售</w:t>
      </w:r>
      <w:proofErr w:type="gramEnd"/>
      <w:r>
        <w:rPr>
          <w:rFonts w:ascii="宋体" w:hAnsi="宋体" w:cs="宋体" w:hint="eastAsia"/>
          <w:sz w:val="30"/>
          <w:szCs w:val="30"/>
        </w:rPr>
        <w:t>权）和信息网络传播权。提供不少于150家出版商或30家大学出版社的有效版权授权书或协议。授权书或协议截至时间不早于2025年12月。</w:t>
      </w:r>
    </w:p>
    <w:p w:rsidR="00294C65" w:rsidRDefault="00E60C33">
      <w:pPr>
        <w:adjustRightInd w:val="0"/>
        <w:snapToGrid w:val="0"/>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三、技术要求</w:t>
      </w:r>
    </w:p>
    <w:p w:rsidR="00294C65" w:rsidRDefault="00E60C33">
      <w:pPr>
        <w:ind w:firstLineChars="200" w:firstLine="602"/>
        <w:rPr>
          <w:rFonts w:ascii="宋体" w:hAnsi="宋体" w:cs="宋体"/>
          <w:b/>
          <w:bCs/>
          <w:sz w:val="30"/>
          <w:szCs w:val="30"/>
        </w:rPr>
      </w:pPr>
      <w:r>
        <w:rPr>
          <w:rFonts w:ascii="宋体" w:hAnsi="宋体" w:cs="宋体" w:hint="eastAsia"/>
          <w:b/>
          <w:bCs/>
          <w:sz w:val="30"/>
          <w:szCs w:val="30"/>
        </w:rPr>
        <w:t>1.一标段参数要求</w:t>
      </w:r>
    </w:p>
    <w:p w:rsidR="00294C65" w:rsidRDefault="00E60C33">
      <w:pPr>
        <w:adjustRightInd w:val="0"/>
        <w:snapToGrid w:val="0"/>
        <w:spacing w:line="360" w:lineRule="auto"/>
        <w:ind w:firstLineChars="200" w:firstLine="602"/>
        <w:rPr>
          <w:rFonts w:ascii="宋体" w:hAnsi="宋体" w:cs="宋体"/>
          <w:b/>
          <w:bCs/>
          <w:sz w:val="30"/>
          <w:szCs w:val="30"/>
        </w:rPr>
      </w:pPr>
      <w:proofErr w:type="gramStart"/>
      <w:r>
        <w:rPr>
          <w:rFonts w:ascii="宋体" w:hAnsi="宋体" w:cs="宋体" w:hint="eastAsia"/>
          <w:b/>
          <w:bCs/>
          <w:sz w:val="30"/>
          <w:szCs w:val="30"/>
        </w:rPr>
        <w:t>镜像电</w:t>
      </w:r>
      <w:proofErr w:type="gramEnd"/>
      <w:r>
        <w:rPr>
          <w:rFonts w:ascii="宋体" w:hAnsi="宋体" w:cs="宋体" w:hint="eastAsia"/>
          <w:b/>
          <w:bCs/>
          <w:sz w:val="30"/>
          <w:szCs w:val="30"/>
        </w:rPr>
        <w:t>子书参数</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lastRenderedPageBreak/>
        <w:t>（1）★符合我校专业建设需求,以</w:t>
      </w:r>
      <w:proofErr w:type="gramStart"/>
      <w:r>
        <w:rPr>
          <w:rFonts w:ascii="宋体" w:hAnsi="宋体" w:cs="宋体" w:hint="eastAsia"/>
          <w:sz w:val="30"/>
          <w:szCs w:val="30"/>
        </w:rPr>
        <w:t>学术电</w:t>
      </w:r>
      <w:proofErr w:type="gramEnd"/>
      <w:r>
        <w:rPr>
          <w:rFonts w:ascii="宋体" w:hAnsi="宋体" w:cs="宋体" w:hint="eastAsia"/>
          <w:sz w:val="30"/>
          <w:szCs w:val="30"/>
        </w:rPr>
        <w:t>子书为主。</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（2）★所有电子图书数据来源均为出版</w:t>
      </w:r>
      <w:proofErr w:type="gramStart"/>
      <w:r>
        <w:rPr>
          <w:rFonts w:ascii="宋体" w:hAnsi="宋体" w:cs="宋体" w:hint="eastAsia"/>
          <w:sz w:val="30"/>
          <w:szCs w:val="30"/>
        </w:rPr>
        <w:t>方发行</w:t>
      </w:r>
      <w:proofErr w:type="gramEnd"/>
      <w:r>
        <w:rPr>
          <w:rFonts w:ascii="宋体" w:hAnsi="宋体" w:cs="宋体" w:hint="eastAsia"/>
          <w:sz w:val="30"/>
          <w:szCs w:val="30"/>
        </w:rPr>
        <w:t>的正版电子出版物，供应商应当享有所有电子图书的</w:t>
      </w:r>
      <w:proofErr w:type="gramStart"/>
      <w:r>
        <w:rPr>
          <w:rFonts w:ascii="宋体" w:hAnsi="宋体" w:cs="宋体" w:hint="eastAsia"/>
          <w:sz w:val="30"/>
          <w:szCs w:val="30"/>
        </w:rPr>
        <w:t>合法发行</w:t>
      </w:r>
      <w:proofErr w:type="gramEnd"/>
      <w:r>
        <w:rPr>
          <w:rFonts w:ascii="宋体" w:hAnsi="宋体" w:cs="宋体" w:hint="eastAsia"/>
          <w:sz w:val="30"/>
          <w:szCs w:val="30"/>
        </w:rPr>
        <w:t>权（</w:t>
      </w:r>
      <w:proofErr w:type="gramStart"/>
      <w:r>
        <w:rPr>
          <w:rFonts w:ascii="宋体" w:hAnsi="宋体" w:cs="宋体" w:hint="eastAsia"/>
          <w:sz w:val="30"/>
          <w:szCs w:val="30"/>
        </w:rPr>
        <w:t>含销售</w:t>
      </w:r>
      <w:proofErr w:type="gramEnd"/>
      <w:r>
        <w:rPr>
          <w:rFonts w:ascii="宋体" w:hAnsi="宋体" w:cs="宋体" w:hint="eastAsia"/>
          <w:sz w:val="30"/>
          <w:szCs w:val="30"/>
        </w:rPr>
        <w:t>权），并应当提供其取得发行权的相关法律文件，图书馆购买后作为永久馆藏不会产生任何侵权纠纷。</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（3）★可提供不少于6万种的电子图书供图书馆采选。乙方需按照甲方</w:t>
      </w:r>
      <w:proofErr w:type="gramStart"/>
      <w:r>
        <w:rPr>
          <w:rFonts w:ascii="宋体" w:hAnsi="宋体" w:cs="宋体" w:hint="eastAsia"/>
          <w:sz w:val="30"/>
          <w:szCs w:val="30"/>
        </w:rPr>
        <w:t>读者荐购的</w:t>
      </w:r>
      <w:proofErr w:type="gramEnd"/>
      <w:r>
        <w:rPr>
          <w:rFonts w:ascii="宋体" w:hAnsi="宋体" w:cs="宋体" w:hint="eastAsia"/>
          <w:sz w:val="30"/>
          <w:szCs w:val="30"/>
        </w:rPr>
        <w:t>图书书目进行匹配。</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（4）电子图书有出版商数字授权水印。</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（5）★提供电子图书的CN-MARC数据，图书馆镜像的电子图书导入图书馆自动化系统并实现电子图书的科学管理,并可导出Excel表格。CN-MARC数据包括但不限于以下字段：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078"/>
        <w:gridCol w:w="1078"/>
        <w:gridCol w:w="1077"/>
        <w:gridCol w:w="1629"/>
        <w:gridCol w:w="1629"/>
      </w:tblGrid>
      <w:tr w:rsidR="00D500EE" w:rsidTr="00D500EE">
        <w:trPr>
          <w:trHeight w:val="312"/>
        </w:trPr>
        <w:tc>
          <w:tcPr>
            <w:tcW w:w="1135"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条码号</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ISBN</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主题名</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副题名</w:t>
            </w:r>
          </w:p>
        </w:tc>
        <w:tc>
          <w:tcPr>
            <w:tcW w:w="970"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版本</w:t>
            </w:r>
          </w:p>
        </w:tc>
        <w:tc>
          <w:tcPr>
            <w:tcW w:w="970"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第一责任者</w:t>
            </w:r>
          </w:p>
        </w:tc>
      </w:tr>
      <w:tr w:rsidR="00D500EE" w:rsidTr="00D500EE">
        <w:trPr>
          <w:trHeight w:val="312"/>
        </w:trPr>
        <w:tc>
          <w:tcPr>
            <w:tcW w:w="1135"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kern w:val="0"/>
                <w:sz w:val="28"/>
                <w:szCs w:val="28"/>
                <w:lang w:bidi="ar"/>
              </w:rPr>
            </w:pPr>
            <w:r w:rsidRPr="00D500EE">
              <w:rPr>
                <w:rFonts w:asciiTheme="minorEastAsia" w:eastAsiaTheme="minorEastAsia" w:hAnsiTheme="minorEastAsia" w:cs="宋体" w:hint="eastAsia"/>
                <w:kern w:val="0"/>
                <w:sz w:val="28"/>
                <w:szCs w:val="28"/>
                <w:lang w:bidi="ar"/>
              </w:rPr>
              <w:t>906$a</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kern w:val="0"/>
                <w:sz w:val="28"/>
                <w:szCs w:val="28"/>
                <w:lang w:bidi="ar"/>
              </w:rPr>
            </w:pPr>
            <w:r w:rsidRPr="00D500EE">
              <w:rPr>
                <w:rFonts w:asciiTheme="minorEastAsia" w:eastAsiaTheme="minorEastAsia" w:hAnsiTheme="minorEastAsia" w:cs="宋体" w:hint="eastAsia"/>
                <w:kern w:val="0"/>
                <w:sz w:val="28"/>
                <w:szCs w:val="28"/>
                <w:lang w:bidi="ar"/>
              </w:rPr>
              <w:t>010$a</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kern w:val="0"/>
                <w:sz w:val="28"/>
                <w:szCs w:val="28"/>
                <w:lang w:bidi="ar"/>
              </w:rPr>
            </w:pPr>
            <w:r w:rsidRPr="00D500EE">
              <w:rPr>
                <w:rFonts w:asciiTheme="minorEastAsia" w:eastAsiaTheme="minorEastAsia" w:hAnsiTheme="minorEastAsia" w:cs="宋体" w:hint="eastAsia"/>
                <w:kern w:val="0"/>
                <w:sz w:val="28"/>
                <w:szCs w:val="28"/>
                <w:lang w:bidi="ar"/>
              </w:rPr>
              <w:t>200$a</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kern w:val="0"/>
                <w:sz w:val="28"/>
                <w:szCs w:val="28"/>
                <w:lang w:bidi="ar"/>
              </w:rPr>
            </w:pPr>
            <w:r w:rsidRPr="00D500EE">
              <w:rPr>
                <w:rFonts w:asciiTheme="minorEastAsia" w:eastAsiaTheme="minorEastAsia" w:hAnsiTheme="minorEastAsia" w:cs="宋体" w:hint="eastAsia"/>
                <w:kern w:val="0"/>
                <w:sz w:val="28"/>
                <w:szCs w:val="28"/>
                <w:lang w:bidi="ar"/>
              </w:rPr>
              <w:t>200$e</w:t>
            </w:r>
          </w:p>
        </w:tc>
        <w:tc>
          <w:tcPr>
            <w:tcW w:w="970"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kern w:val="0"/>
                <w:sz w:val="28"/>
                <w:szCs w:val="28"/>
                <w:lang w:bidi="ar"/>
              </w:rPr>
            </w:pPr>
            <w:r w:rsidRPr="00D500EE">
              <w:rPr>
                <w:rFonts w:asciiTheme="minorEastAsia" w:eastAsiaTheme="minorEastAsia" w:hAnsiTheme="minorEastAsia" w:cs="宋体" w:hint="eastAsia"/>
                <w:kern w:val="0"/>
                <w:sz w:val="28"/>
                <w:szCs w:val="28"/>
                <w:lang w:bidi="ar"/>
              </w:rPr>
              <w:t>205$a</w:t>
            </w:r>
          </w:p>
        </w:tc>
        <w:tc>
          <w:tcPr>
            <w:tcW w:w="970"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kern w:val="0"/>
                <w:sz w:val="28"/>
                <w:szCs w:val="28"/>
                <w:lang w:bidi="ar"/>
              </w:rPr>
            </w:pPr>
            <w:r w:rsidRPr="00D500EE">
              <w:rPr>
                <w:rFonts w:asciiTheme="minorEastAsia" w:eastAsiaTheme="minorEastAsia" w:hAnsiTheme="minorEastAsia" w:cs="宋体" w:hint="eastAsia"/>
                <w:kern w:val="0"/>
                <w:sz w:val="28"/>
                <w:szCs w:val="28"/>
                <w:lang w:bidi="ar"/>
              </w:rPr>
              <w:t>200$f</w:t>
            </w:r>
          </w:p>
        </w:tc>
      </w:tr>
      <w:tr w:rsidR="00D500EE" w:rsidTr="00D500EE">
        <w:trPr>
          <w:trHeight w:val="312"/>
        </w:trPr>
        <w:tc>
          <w:tcPr>
            <w:tcW w:w="1135"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第二责任者</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丛书名</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出版社</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出版地</w:t>
            </w:r>
          </w:p>
        </w:tc>
        <w:tc>
          <w:tcPr>
            <w:tcW w:w="970"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出版时间</w:t>
            </w:r>
          </w:p>
        </w:tc>
        <w:tc>
          <w:tcPr>
            <w:tcW w:w="970"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电子书售价</w:t>
            </w:r>
          </w:p>
        </w:tc>
      </w:tr>
      <w:tr w:rsidR="00D500EE" w:rsidTr="00D500EE">
        <w:trPr>
          <w:trHeight w:val="312"/>
        </w:trPr>
        <w:tc>
          <w:tcPr>
            <w:tcW w:w="1135"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kern w:val="0"/>
                <w:sz w:val="28"/>
                <w:szCs w:val="28"/>
                <w:lang w:bidi="ar"/>
              </w:rPr>
            </w:pPr>
            <w:r w:rsidRPr="00D500EE">
              <w:rPr>
                <w:rFonts w:asciiTheme="minorEastAsia" w:eastAsiaTheme="minorEastAsia" w:hAnsiTheme="minorEastAsia" w:cs="宋体" w:hint="eastAsia"/>
                <w:kern w:val="0"/>
                <w:sz w:val="28"/>
                <w:szCs w:val="28"/>
                <w:lang w:bidi="ar"/>
              </w:rPr>
              <w:t>200$g</w:t>
            </w:r>
          </w:p>
        </w:tc>
        <w:tc>
          <w:tcPr>
            <w:tcW w:w="641" w:type="pct"/>
            <w:noWrap/>
            <w:vAlign w:val="center"/>
          </w:tcPr>
          <w:p w:rsidR="00D500EE" w:rsidRPr="00D500EE" w:rsidRDefault="00D500EE" w:rsidP="00D500EE">
            <w:pPr>
              <w:widowControl/>
              <w:adjustRightInd w:val="0"/>
              <w:snapToGrid w:val="0"/>
              <w:spacing w:line="360" w:lineRule="auto"/>
              <w:jc w:val="center"/>
              <w:textAlignment w:val="bottom"/>
              <w:rPr>
                <w:rFonts w:asciiTheme="minorEastAsia" w:eastAsiaTheme="minorEastAsia" w:hAnsiTheme="minorEastAsia" w:cs="宋体"/>
                <w:sz w:val="28"/>
                <w:szCs w:val="28"/>
              </w:rPr>
            </w:pPr>
            <w:r w:rsidRPr="00D500EE">
              <w:rPr>
                <w:rFonts w:asciiTheme="minorEastAsia" w:eastAsiaTheme="minorEastAsia" w:hAnsiTheme="minorEastAsia" w:cs="宋体" w:hint="eastAsia"/>
                <w:kern w:val="0"/>
                <w:sz w:val="28"/>
                <w:szCs w:val="28"/>
                <w:lang w:bidi="ar"/>
              </w:rPr>
              <w:t>225$a</w:t>
            </w:r>
          </w:p>
        </w:tc>
        <w:tc>
          <w:tcPr>
            <w:tcW w:w="641" w:type="pct"/>
            <w:noWrap/>
            <w:vAlign w:val="center"/>
          </w:tcPr>
          <w:p w:rsidR="00D500EE" w:rsidRPr="00D500EE" w:rsidRDefault="00D500EE" w:rsidP="00D500EE">
            <w:pPr>
              <w:widowControl/>
              <w:adjustRightInd w:val="0"/>
              <w:snapToGrid w:val="0"/>
              <w:spacing w:line="360" w:lineRule="auto"/>
              <w:jc w:val="center"/>
              <w:textAlignment w:val="bottom"/>
              <w:rPr>
                <w:rFonts w:asciiTheme="minorEastAsia" w:eastAsiaTheme="minorEastAsia" w:hAnsiTheme="minorEastAsia" w:cs="宋体"/>
                <w:sz w:val="28"/>
                <w:szCs w:val="28"/>
              </w:rPr>
            </w:pPr>
            <w:r w:rsidRPr="00D500EE">
              <w:rPr>
                <w:rFonts w:asciiTheme="minorEastAsia" w:eastAsiaTheme="minorEastAsia" w:hAnsiTheme="minorEastAsia" w:cs="宋体" w:hint="eastAsia"/>
                <w:kern w:val="0"/>
                <w:sz w:val="28"/>
                <w:szCs w:val="28"/>
                <w:lang w:bidi="ar"/>
              </w:rPr>
              <w:t>210$c</w:t>
            </w:r>
          </w:p>
        </w:tc>
        <w:tc>
          <w:tcPr>
            <w:tcW w:w="641" w:type="pct"/>
            <w:noWrap/>
            <w:vAlign w:val="center"/>
          </w:tcPr>
          <w:p w:rsidR="00D500EE" w:rsidRPr="00D500EE" w:rsidRDefault="00D500EE" w:rsidP="00D500EE">
            <w:pPr>
              <w:widowControl/>
              <w:adjustRightInd w:val="0"/>
              <w:snapToGrid w:val="0"/>
              <w:spacing w:line="360" w:lineRule="auto"/>
              <w:jc w:val="center"/>
              <w:textAlignment w:val="bottom"/>
              <w:rPr>
                <w:rFonts w:asciiTheme="minorEastAsia" w:eastAsiaTheme="minorEastAsia" w:hAnsiTheme="minorEastAsia" w:cs="宋体"/>
                <w:sz w:val="28"/>
                <w:szCs w:val="28"/>
              </w:rPr>
            </w:pPr>
            <w:r w:rsidRPr="00D500EE">
              <w:rPr>
                <w:rFonts w:asciiTheme="minorEastAsia" w:eastAsiaTheme="minorEastAsia" w:hAnsiTheme="minorEastAsia" w:cs="宋体" w:hint="eastAsia"/>
                <w:kern w:val="0"/>
                <w:sz w:val="28"/>
                <w:szCs w:val="28"/>
                <w:lang w:bidi="ar"/>
              </w:rPr>
              <w:t>210$a</w:t>
            </w:r>
          </w:p>
        </w:tc>
        <w:tc>
          <w:tcPr>
            <w:tcW w:w="970" w:type="pct"/>
            <w:noWrap/>
            <w:vAlign w:val="center"/>
          </w:tcPr>
          <w:p w:rsidR="00D500EE" w:rsidRPr="00D500EE" w:rsidRDefault="00D500EE" w:rsidP="00D500EE">
            <w:pPr>
              <w:widowControl/>
              <w:adjustRightInd w:val="0"/>
              <w:snapToGrid w:val="0"/>
              <w:spacing w:line="360" w:lineRule="auto"/>
              <w:jc w:val="center"/>
              <w:textAlignment w:val="bottom"/>
              <w:rPr>
                <w:rFonts w:asciiTheme="minorEastAsia" w:eastAsiaTheme="minorEastAsia" w:hAnsiTheme="minorEastAsia" w:cs="宋体"/>
                <w:sz w:val="28"/>
                <w:szCs w:val="28"/>
              </w:rPr>
            </w:pPr>
            <w:r w:rsidRPr="00D500EE">
              <w:rPr>
                <w:rFonts w:asciiTheme="minorEastAsia" w:eastAsiaTheme="minorEastAsia" w:hAnsiTheme="minorEastAsia" w:cs="宋体" w:hint="eastAsia"/>
                <w:kern w:val="0"/>
                <w:sz w:val="28"/>
                <w:szCs w:val="28"/>
                <w:lang w:bidi="ar"/>
              </w:rPr>
              <w:t>210$d</w:t>
            </w:r>
          </w:p>
        </w:tc>
        <w:tc>
          <w:tcPr>
            <w:tcW w:w="970" w:type="pct"/>
            <w:noWrap/>
            <w:vAlign w:val="center"/>
          </w:tcPr>
          <w:p w:rsidR="00D500EE" w:rsidRPr="00D500EE" w:rsidRDefault="00D500EE" w:rsidP="00D500EE">
            <w:pPr>
              <w:widowControl/>
              <w:adjustRightInd w:val="0"/>
              <w:snapToGrid w:val="0"/>
              <w:spacing w:line="360" w:lineRule="auto"/>
              <w:jc w:val="center"/>
              <w:textAlignment w:val="bottom"/>
              <w:rPr>
                <w:rFonts w:asciiTheme="minorEastAsia" w:eastAsiaTheme="minorEastAsia" w:hAnsiTheme="minorEastAsia" w:cs="宋体"/>
                <w:sz w:val="28"/>
                <w:szCs w:val="28"/>
              </w:rPr>
            </w:pPr>
            <w:r w:rsidRPr="00D500EE">
              <w:rPr>
                <w:rFonts w:asciiTheme="minorEastAsia" w:eastAsiaTheme="minorEastAsia" w:hAnsiTheme="minorEastAsia" w:cs="宋体" w:hint="eastAsia"/>
                <w:kern w:val="0"/>
                <w:sz w:val="28"/>
                <w:szCs w:val="28"/>
                <w:lang w:bidi="ar"/>
              </w:rPr>
              <w:t>010$f</w:t>
            </w:r>
          </w:p>
        </w:tc>
      </w:tr>
      <w:tr w:rsidR="00D500EE" w:rsidTr="00D500EE">
        <w:trPr>
          <w:trHeight w:val="312"/>
        </w:trPr>
        <w:tc>
          <w:tcPr>
            <w:tcW w:w="1135"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中图法分类号</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简介</w:t>
            </w:r>
          </w:p>
        </w:tc>
        <w:tc>
          <w:tcPr>
            <w:tcW w:w="641" w:type="pct"/>
            <w:noWrap/>
            <w:vAlign w:val="center"/>
          </w:tcPr>
          <w:p w:rsidR="00D500EE" w:rsidRPr="00D500EE" w:rsidRDefault="00D500EE" w:rsidP="00D500EE">
            <w:pPr>
              <w:jc w:val="center"/>
              <w:rPr>
                <w:rFonts w:asciiTheme="minorEastAsia" w:eastAsiaTheme="minorEastAsia" w:hAnsiTheme="minorEastAsia"/>
                <w:b/>
                <w:sz w:val="28"/>
                <w:szCs w:val="28"/>
              </w:rPr>
            </w:pPr>
            <w:r w:rsidRPr="00D500EE">
              <w:rPr>
                <w:rFonts w:asciiTheme="minorEastAsia" w:eastAsiaTheme="minorEastAsia" w:hAnsiTheme="minorEastAsia" w:hint="eastAsia"/>
                <w:b/>
                <w:sz w:val="28"/>
                <w:szCs w:val="28"/>
              </w:rPr>
              <w:t>URL</w:t>
            </w:r>
          </w:p>
        </w:tc>
        <w:tc>
          <w:tcPr>
            <w:tcW w:w="641" w:type="pct"/>
            <w:noWrap/>
            <w:vAlign w:val="center"/>
          </w:tcPr>
          <w:p w:rsidR="00D500EE" w:rsidRPr="00D500EE" w:rsidRDefault="00D500EE" w:rsidP="00D500EE">
            <w:pPr>
              <w:jc w:val="center"/>
              <w:rPr>
                <w:rFonts w:asciiTheme="minorEastAsia" w:eastAsiaTheme="minorEastAsia" w:hAnsiTheme="minorEastAsia"/>
                <w:b/>
                <w:sz w:val="28"/>
                <w:szCs w:val="28"/>
              </w:rPr>
            </w:pPr>
            <w:r w:rsidRPr="00D500EE">
              <w:rPr>
                <w:rFonts w:asciiTheme="minorEastAsia" w:eastAsiaTheme="minorEastAsia" w:hAnsiTheme="minorEastAsia" w:hint="eastAsia"/>
                <w:b/>
                <w:sz w:val="28"/>
                <w:szCs w:val="28"/>
              </w:rPr>
              <w:t>页码</w:t>
            </w:r>
          </w:p>
        </w:tc>
        <w:tc>
          <w:tcPr>
            <w:tcW w:w="970"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一般性附注</w:t>
            </w:r>
          </w:p>
        </w:tc>
        <w:tc>
          <w:tcPr>
            <w:tcW w:w="970"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b/>
                <w:bCs/>
                <w:sz w:val="28"/>
                <w:szCs w:val="28"/>
              </w:rPr>
            </w:pPr>
            <w:r w:rsidRPr="00D500EE">
              <w:rPr>
                <w:rFonts w:asciiTheme="minorEastAsia" w:eastAsiaTheme="minorEastAsia" w:hAnsiTheme="minorEastAsia" w:cs="宋体" w:hint="eastAsia"/>
                <w:b/>
                <w:bCs/>
                <w:kern w:val="0"/>
                <w:sz w:val="28"/>
                <w:szCs w:val="28"/>
                <w:lang w:bidi="ar"/>
              </w:rPr>
              <w:t>语种</w:t>
            </w:r>
          </w:p>
        </w:tc>
      </w:tr>
      <w:tr w:rsidR="00D500EE" w:rsidTr="00D500EE">
        <w:trPr>
          <w:trHeight w:val="312"/>
        </w:trPr>
        <w:tc>
          <w:tcPr>
            <w:tcW w:w="1135" w:type="pct"/>
            <w:noWrap/>
            <w:vAlign w:val="center"/>
          </w:tcPr>
          <w:p w:rsidR="00D500EE" w:rsidRPr="00D500EE" w:rsidRDefault="00D500EE" w:rsidP="00D500EE">
            <w:pPr>
              <w:widowControl/>
              <w:adjustRightInd w:val="0"/>
              <w:snapToGrid w:val="0"/>
              <w:spacing w:line="360" w:lineRule="auto"/>
              <w:jc w:val="center"/>
              <w:textAlignment w:val="bottom"/>
              <w:rPr>
                <w:rFonts w:asciiTheme="minorEastAsia" w:eastAsiaTheme="minorEastAsia" w:hAnsiTheme="minorEastAsia" w:cs="宋体"/>
                <w:sz w:val="28"/>
                <w:szCs w:val="28"/>
              </w:rPr>
            </w:pPr>
            <w:r w:rsidRPr="00D500EE">
              <w:rPr>
                <w:rFonts w:asciiTheme="minorEastAsia" w:eastAsiaTheme="minorEastAsia" w:hAnsiTheme="minorEastAsia" w:cs="宋体" w:hint="eastAsia"/>
                <w:kern w:val="0"/>
                <w:sz w:val="28"/>
                <w:szCs w:val="28"/>
                <w:lang w:bidi="ar"/>
              </w:rPr>
              <w:t>690$a</w:t>
            </w:r>
          </w:p>
        </w:tc>
        <w:tc>
          <w:tcPr>
            <w:tcW w:w="641" w:type="pct"/>
            <w:noWrap/>
            <w:vAlign w:val="center"/>
          </w:tcPr>
          <w:p w:rsidR="00D500EE" w:rsidRPr="00D500EE" w:rsidRDefault="00D500EE" w:rsidP="00D500EE">
            <w:pPr>
              <w:widowControl/>
              <w:adjustRightInd w:val="0"/>
              <w:snapToGrid w:val="0"/>
              <w:spacing w:line="360" w:lineRule="auto"/>
              <w:jc w:val="center"/>
              <w:textAlignment w:val="center"/>
              <w:rPr>
                <w:rFonts w:asciiTheme="minorEastAsia" w:eastAsiaTheme="minorEastAsia" w:hAnsiTheme="minorEastAsia" w:cs="宋体"/>
                <w:sz w:val="28"/>
                <w:szCs w:val="28"/>
              </w:rPr>
            </w:pPr>
            <w:r w:rsidRPr="00D500EE">
              <w:rPr>
                <w:rFonts w:asciiTheme="minorEastAsia" w:eastAsiaTheme="minorEastAsia" w:hAnsiTheme="minorEastAsia" w:cs="宋体" w:hint="eastAsia"/>
                <w:kern w:val="0"/>
                <w:sz w:val="28"/>
                <w:szCs w:val="28"/>
                <w:lang w:bidi="ar"/>
              </w:rPr>
              <w:t>330$a</w:t>
            </w:r>
          </w:p>
        </w:tc>
        <w:tc>
          <w:tcPr>
            <w:tcW w:w="641" w:type="pct"/>
            <w:noWrap/>
            <w:vAlign w:val="center"/>
          </w:tcPr>
          <w:p w:rsidR="00D500EE" w:rsidRPr="00D500EE" w:rsidRDefault="00D500EE" w:rsidP="00D500EE">
            <w:pPr>
              <w:jc w:val="center"/>
              <w:rPr>
                <w:rFonts w:asciiTheme="minorEastAsia" w:eastAsiaTheme="minorEastAsia" w:hAnsiTheme="minorEastAsia"/>
                <w:sz w:val="28"/>
                <w:szCs w:val="28"/>
              </w:rPr>
            </w:pPr>
            <w:r w:rsidRPr="00D500EE">
              <w:rPr>
                <w:rFonts w:asciiTheme="minorEastAsia" w:eastAsiaTheme="minorEastAsia" w:hAnsiTheme="minorEastAsia"/>
                <w:sz w:val="28"/>
                <w:szCs w:val="28"/>
              </w:rPr>
              <w:t>856$u</w:t>
            </w:r>
          </w:p>
        </w:tc>
        <w:tc>
          <w:tcPr>
            <w:tcW w:w="641" w:type="pct"/>
            <w:noWrap/>
            <w:vAlign w:val="center"/>
          </w:tcPr>
          <w:p w:rsidR="00D500EE" w:rsidRPr="00D500EE" w:rsidRDefault="00D500EE" w:rsidP="00D500EE">
            <w:pPr>
              <w:jc w:val="center"/>
              <w:rPr>
                <w:rFonts w:asciiTheme="minorEastAsia" w:eastAsiaTheme="minorEastAsia" w:hAnsiTheme="minorEastAsia"/>
                <w:sz w:val="28"/>
                <w:szCs w:val="28"/>
              </w:rPr>
            </w:pPr>
            <w:r w:rsidRPr="00D500EE">
              <w:rPr>
                <w:rFonts w:asciiTheme="minorEastAsia" w:eastAsiaTheme="minorEastAsia" w:hAnsiTheme="minorEastAsia"/>
                <w:sz w:val="28"/>
                <w:szCs w:val="28"/>
              </w:rPr>
              <w:t>215$a</w:t>
            </w:r>
          </w:p>
        </w:tc>
        <w:tc>
          <w:tcPr>
            <w:tcW w:w="970" w:type="pct"/>
            <w:noWrap/>
            <w:vAlign w:val="center"/>
          </w:tcPr>
          <w:p w:rsidR="00D500EE" w:rsidRPr="00D500EE" w:rsidRDefault="00D500EE" w:rsidP="00D500EE">
            <w:pPr>
              <w:widowControl/>
              <w:adjustRightInd w:val="0"/>
              <w:snapToGrid w:val="0"/>
              <w:spacing w:line="360" w:lineRule="auto"/>
              <w:jc w:val="center"/>
              <w:textAlignment w:val="bottom"/>
              <w:rPr>
                <w:rFonts w:asciiTheme="minorEastAsia" w:eastAsiaTheme="minorEastAsia" w:hAnsiTheme="minorEastAsia" w:cs="宋体"/>
                <w:sz w:val="28"/>
                <w:szCs w:val="28"/>
              </w:rPr>
            </w:pPr>
            <w:r w:rsidRPr="00D500EE">
              <w:rPr>
                <w:rFonts w:asciiTheme="minorEastAsia" w:eastAsiaTheme="minorEastAsia" w:hAnsiTheme="minorEastAsia" w:cs="宋体" w:hint="eastAsia"/>
                <w:kern w:val="0"/>
                <w:sz w:val="28"/>
                <w:szCs w:val="28"/>
                <w:lang w:bidi="ar"/>
              </w:rPr>
              <w:t>300$a</w:t>
            </w:r>
          </w:p>
        </w:tc>
        <w:tc>
          <w:tcPr>
            <w:tcW w:w="970" w:type="pct"/>
            <w:noWrap/>
            <w:vAlign w:val="center"/>
          </w:tcPr>
          <w:p w:rsidR="00D500EE" w:rsidRPr="00D500EE" w:rsidRDefault="00D500EE" w:rsidP="00D500EE">
            <w:pPr>
              <w:widowControl/>
              <w:adjustRightInd w:val="0"/>
              <w:snapToGrid w:val="0"/>
              <w:spacing w:line="360" w:lineRule="auto"/>
              <w:jc w:val="center"/>
              <w:textAlignment w:val="bottom"/>
              <w:rPr>
                <w:rFonts w:asciiTheme="minorEastAsia" w:eastAsiaTheme="minorEastAsia" w:hAnsiTheme="minorEastAsia" w:cs="宋体"/>
                <w:sz w:val="28"/>
                <w:szCs w:val="28"/>
              </w:rPr>
            </w:pPr>
            <w:r w:rsidRPr="00D500EE">
              <w:rPr>
                <w:rFonts w:asciiTheme="minorEastAsia" w:eastAsiaTheme="minorEastAsia" w:hAnsiTheme="minorEastAsia" w:cs="宋体" w:hint="eastAsia"/>
                <w:kern w:val="0"/>
                <w:sz w:val="28"/>
                <w:szCs w:val="28"/>
                <w:lang w:bidi="ar"/>
              </w:rPr>
              <w:t>101$a</w:t>
            </w:r>
          </w:p>
        </w:tc>
      </w:tr>
    </w:tbl>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（6）★采购的电子图书可以整合到OPAC系统上实现统一检索和信息揭示。</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（7）★电子图书的文件格式为：EPUB、PDF等，电子图书原文件均为出版社提供的标准排版格式文件转换的矢量格式文件。</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（8）★采购的电子图书必须镜像到本地备份留存，保证可以在内部局域网内使用，并</w:t>
      </w:r>
      <w:proofErr w:type="gramStart"/>
      <w:r>
        <w:rPr>
          <w:rFonts w:ascii="宋体" w:hAnsi="宋体" w:cs="宋体" w:hint="eastAsia"/>
          <w:sz w:val="30"/>
          <w:szCs w:val="30"/>
        </w:rPr>
        <w:t>供认证</w:t>
      </w:r>
      <w:proofErr w:type="gramEnd"/>
      <w:r>
        <w:rPr>
          <w:rFonts w:ascii="宋体" w:hAnsi="宋体" w:cs="宋体" w:hint="eastAsia"/>
          <w:sz w:val="30"/>
          <w:szCs w:val="30"/>
        </w:rPr>
        <w:t>持卡读者校外访问使用，也可</w:t>
      </w:r>
      <w:r>
        <w:rPr>
          <w:rFonts w:ascii="宋体" w:hAnsi="宋体" w:cs="宋体" w:hint="eastAsia"/>
          <w:sz w:val="30"/>
          <w:szCs w:val="30"/>
        </w:rPr>
        <w:lastRenderedPageBreak/>
        <w:t>远程平台阅读。</w:t>
      </w:r>
    </w:p>
    <w:p w:rsidR="00294C65" w:rsidRDefault="00E60C33">
      <w:pPr>
        <w:snapToGrid w:val="0"/>
        <w:spacing w:line="500" w:lineRule="exact"/>
        <w:ind w:firstLine="580"/>
        <w:rPr>
          <w:sz w:val="30"/>
          <w:szCs w:val="30"/>
        </w:rPr>
      </w:pPr>
      <w:r>
        <w:rPr>
          <w:rFonts w:ascii="宋体" w:hAnsi="宋体" w:cs="宋体" w:hint="eastAsia"/>
          <w:sz w:val="30"/>
          <w:szCs w:val="30"/>
        </w:rPr>
        <w:t>（9）★采购的电子图书镜像到本地后，可作为馆藏永久保存、陈列，服务于本馆认证读者，电子图书平台永久免费升级维护，保证所购电子图书正常使用。若遇特殊情况，图书馆本地镜像图书出现问题，须提供备份恢复等服务。</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(10)★2015年以后出版电子图书不少于12400册。</w:t>
      </w:r>
    </w:p>
    <w:p w:rsidR="00294C65" w:rsidRDefault="00E60C33">
      <w:pPr>
        <w:pStyle w:val="a3"/>
        <w:adjustRightInd w:val="0"/>
        <w:snapToGrid w:val="0"/>
        <w:spacing w:after="0" w:line="360" w:lineRule="auto"/>
        <w:ind w:firstLineChars="200" w:firstLine="602"/>
        <w:rPr>
          <w:rFonts w:ascii="宋体" w:hAnsi="宋体" w:cs="宋体"/>
          <w:b/>
          <w:bCs/>
          <w:sz w:val="30"/>
          <w:szCs w:val="30"/>
        </w:rPr>
      </w:pPr>
      <w:r>
        <w:rPr>
          <w:rFonts w:ascii="宋体" w:hAnsi="宋体" w:cs="宋体" w:hint="eastAsia"/>
          <w:b/>
          <w:bCs/>
          <w:sz w:val="30"/>
          <w:szCs w:val="30"/>
        </w:rPr>
        <w:t>平台参数</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（11）★系统安全</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具有信息安全等级保护测评报告且安全等级不低于二级；要提供等级测评报告首页、信息系统等级测评基本信息表</w:t>
      </w:r>
      <w:proofErr w:type="gramStart"/>
      <w:r>
        <w:rPr>
          <w:rFonts w:ascii="宋体" w:hAnsi="宋体" w:cs="宋体" w:hint="eastAsia"/>
          <w:sz w:val="30"/>
          <w:szCs w:val="30"/>
        </w:rPr>
        <w:t>页以及</w:t>
      </w:r>
      <w:proofErr w:type="gramEnd"/>
      <w:r>
        <w:rPr>
          <w:rFonts w:ascii="宋体" w:hAnsi="宋体" w:cs="宋体" w:hint="eastAsia"/>
          <w:sz w:val="30"/>
          <w:szCs w:val="30"/>
        </w:rPr>
        <w:t>等级测评结论页。</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（12）门户定制</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为图书馆定制专属电子图书门户，支持门户个性化设置，支持按学科、中图法、院系专业的分类导航，支持图书馆资源专题定制。</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（13）使用终端</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支持PC 、Android、IOS及H5、小程序、触摸屏电子图书借阅设备等多终端设备的使用，电子图书无需安装APP即</w:t>
      </w:r>
      <w:proofErr w:type="gramStart"/>
      <w:r>
        <w:rPr>
          <w:rFonts w:ascii="宋体" w:hAnsi="宋体" w:cs="宋体" w:hint="eastAsia"/>
          <w:sz w:val="30"/>
          <w:szCs w:val="30"/>
        </w:rPr>
        <w:t>可微信阅读</w:t>
      </w:r>
      <w:proofErr w:type="gramEnd"/>
      <w:r>
        <w:rPr>
          <w:rFonts w:ascii="宋体" w:hAnsi="宋体" w:cs="宋体" w:hint="eastAsia"/>
          <w:sz w:val="30"/>
          <w:szCs w:val="30"/>
        </w:rPr>
        <w:t>，并可嵌入图书馆</w:t>
      </w:r>
      <w:proofErr w:type="gramStart"/>
      <w:r>
        <w:rPr>
          <w:rFonts w:ascii="宋体" w:hAnsi="宋体" w:cs="宋体" w:hint="eastAsia"/>
          <w:sz w:val="30"/>
          <w:szCs w:val="30"/>
        </w:rPr>
        <w:t>微信公众号</w:t>
      </w:r>
      <w:proofErr w:type="gramEnd"/>
      <w:r>
        <w:rPr>
          <w:rFonts w:ascii="宋体" w:hAnsi="宋体" w:cs="宋体" w:hint="eastAsia"/>
          <w:sz w:val="30"/>
          <w:szCs w:val="30"/>
        </w:rPr>
        <w:t>，并绑定读者卡号实现免登录使用。</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（14）检索方式</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支持常规检索（书名、作者、出版单位、ISBN、分类等检索条件）、高级检索（书名、作者、出版单位、ISBN、分类、出版时间、读者对象等条件的组合查询以及精准和模糊检索）、全文</w:t>
      </w:r>
      <w:r>
        <w:rPr>
          <w:rFonts w:ascii="宋体" w:hAnsi="宋体" w:cs="宋体" w:hint="eastAsia"/>
          <w:sz w:val="30"/>
          <w:szCs w:val="30"/>
        </w:rPr>
        <w:lastRenderedPageBreak/>
        <w:t>检索、目次检索和聚合检索；检索内容支持简繁体通检。</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（15）访问方式</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lang w:val="zh-CN"/>
        </w:rPr>
        <w:t>平台采用</w:t>
      </w:r>
      <w:r>
        <w:rPr>
          <w:rFonts w:ascii="宋体" w:hAnsi="宋体" w:cs="宋体" w:hint="eastAsia"/>
          <w:sz w:val="30"/>
          <w:szCs w:val="30"/>
        </w:rPr>
        <w:t xml:space="preserve"> B/S </w:t>
      </w:r>
      <w:r>
        <w:rPr>
          <w:rFonts w:ascii="宋体" w:hAnsi="宋体" w:cs="宋体" w:hint="eastAsia"/>
          <w:sz w:val="30"/>
          <w:szCs w:val="30"/>
          <w:lang w:val="zh-CN"/>
        </w:rPr>
        <w:t>结构</w:t>
      </w:r>
      <w:r>
        <w:rPr>
          <w:rFonts w:ascii="宋体" w:hAnsi="宋体" w:cs="宋体" w:hint="eastAsia"/>
          <w:sz w:val="30"/>
          <w:szCs w:val="30"/>
        </w:rPr>
        <w:t>，</w:t>
      </w:r>
      <w:r>
        <w:rPr>
          <w:rFonts w:ascii="宋体" w:hAnsi="宋体" w:cs="宋体" w:hint="eastAsia"/>
          <w:sz w:val="30"/>
          <w:szCs w:val="30"/>
          <w:lang w:val="zh-CN"/>
        </w:rPr>
        <w:t>页面支持</w:t>
      </w:r>
      <w:r>
        <w:rPr>
          <w:rFonts w:ascii="宋体" w:hAnsi="宋体" w:cs="宋体" w:hint="eastAsia"/>
          <w:sz w:val="30"/>
          <w:szCs w:val="30"/>
        </w:rPr>
        <w:t xml:space="preserve"> Web2.0</w:t>
      </w:r>
      <w:r>
        <w:rPr>
          <w:rFonts w:ascii="宋体" w:hAnsi="宋体" w:cs="宋体" w:hint="eastAsia"/>
          <w:sz w:val="30"/>
          <w:szCs w:val="30"/>
          <w:lang w:val="zh-CN"/>
        </w:rPr>
        <w:t>、</w:t>
      </w:r>
      <w:r>
        <w:rPr>
          <w:rFonts w:ascii="宋体" w:hAnsi="宋体" w:cs="宋体" w:hint="eastAsia"/>
          <w:sz w:val="30"/>
          <w:szCs w:val="30"/>
        </w:rPr>
        <w:t xml:space="preserve">AJAX </w:t>
      </w:r>
      <w:r>
        <w:rPr>
          <w:rFonts w:ascii="宋体" w:hAnsi="宋体" w:cs="宋体" w:hint="eastAsia"/>
          <w:sz w:val="30"/>
          <w:szCs w:val="30"/>
          <w:lang w:val="zh-CN"/>
        </w:rPr>
        <w:t>等技术开发</w:t>
      </w:r>
      <w:r>
        <w:rPr>
          <w:rFonts w:ascii="宋体" w:hAnsi="宋体" w:cs="宋体" w:hint="eastAsia"/>
          <w:sz w:val="30"/>
          <w:szCs w:val="30"/>
        </w:rPr>
        <w:t>，</w:t>
      </w:r>
      <w:r>
        <w:rPr>
          <w:rFonts w:ascii="宋体" w:hAnsi="宋体" w:cs="宋体" w:hint="eastAsia"/>
          <w:sz w:val="30"/>
          <w:szCs w:val="30"/>
          <w:lang w:val="zh-CN"/>
        </w:rPr>
        <w:t>不需要另行安装插件就可以直接体验阅读</w:t>
      </w:r>
      <w:r>
        <w:rPr>
          <w:rFonts w:ascii="宋体" w:hAnsi="宋体" w:cs="宋体" w:hint="eastAsia"/>
          <w:sz w:val="30"/>
          <w:szCs w:val="30"/>
        </w:rPr>
        <w:t>，</w:t>
      </w:r>
      <w:r>
        <w:rPr>
          <w:rFonts w:ascii="宋体" w:hAnsi="宋体" w:cs="宋体" w:hint="eastAsia"/>
          <w:sz w:val="30"/>
          <w:szCs w:val="30"/>
          <w:lang w:val="zh-CN"/>
        </w:rPr>
        <w:t>支持</w:t>
      </w:r>
      <w:r>
        <w:rPr>
          <w:rFonts w:ascii="宋体" w:hAnsi="宋体" w:cs="宋体" w:hint="eastAsia"/>
          <w:sz w:val="30"/>
          <w:szCs w:val="30"/>
        </w:rPr>
        <w:t xml:space="preserve"> IE9+</w:t>
      </w:r>
      <w:r>
        <w:rPr>
          <w:rFonts w:ascii="宋体" w:hAnsi="宋体" w:cs="宋体" w:hint="eastAsia"/>
          <w:sz w:val="30"/>
          <w:szCs w:val="30"/>
          <w:lang w:val="zh-CN"/>
        </w:rPr>
        <w:t>、</w:t>
      </w:r>
      <w:r>
        <w:rPr>
          <w:rFonts w:ascii="宋体" w:hAnsi="宋体" w:cs="宋体" w:hint="eastAsia"/>
          <w:sz w:val="30"/>
          <w:szCs w:val="30"/>
        </w:rPr>
        <w:t>Safari</w:t>
      </w:r>
      <w:r>
        <w:rPr>
          <w:rFonts w:ascii="宋体" w:hAnsi="宋体" w:cs="宋体" w:hint="eastAsia"/>
          <w:sz w:val="30"/>
          <w:szCs w:val="30"/>
          <w:lang w:val="zh-CN"/>
        </w:rPr>
        <w:t>、</w:t>
      </w:r>
      <w:r>
        <w:rPr>
          <w:rFonts w:ascii="宋体" w:hAnsi="宋体" w:cs="宋体" w:hint="eastAsia"/>
          <w:sz w:val="30"/>
          <w:szCs w:val="30"/>
        </w:rPr>
        <w:t>Firefox</w:t>
      </w:r>
      <w:r>
        <w:rPr>
          <w:rFonts w:ascii="宋体" w:hAnsi="宋体" w:cs="宋体" w:hint="eastAsia"/>
          <w:sz w:val="30"/>
          <w:szCs w:val="30"/>
          <w:lang w:val="zh-CN"/>
        </w:rPr>
        <w:t>、</w:t>
      </w:r>
      <w:r>
        <w:rPr>
          <w:rFonts w:ascii="宋体" w:hAnsi="宋体" w:cs="宋体" w:hint="eastAsia"/>
          <w:sz w:val="30"/>
          <w:szCs w:val="30"/>
        </w:rPr>
        <w:t xml:space="preserve">Chrome </w:t>
      </w:r>
      <w:r>
        <w:rPr>
          <w:rFonts w:ascii="宋体" w:hAnsi="宋体" w:cs="宋体" w:hint="eastAsia"/>
          <w:sz w:val="30"/>
          <w:szCs w:val="30"/>
          <w:lang w:val="zh-CN"/>
        </w:rPr>
        <w:t>等主流浏览器。</w:t>
      </w:r>
      <w:r>
        <w:rPr>
          <w:rFonts w:ascii="宋体" w:hAnsi="宋体" w:cs="宋体" w:hint="eastAsia"/>
          <w:sz w:val="30"/>
          <w:szCs w:val="30"/>
        </w:rPr>
        <w:t>支持包括授权IP范围内、或授权IP范围外认证读者账号的组合控制使用；可提供多种认证方式；支持与图书馆管理平台的单点登录对接。</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（16）电子图书阅读</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电子图书阅读流畅，翻页无卡顿，支持字体大小调整。</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（17）数据统计</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平台对读者阅读数据进行整体管理，可按图书馆需求提供数据统计报告；支持提供COUNTER5标准数据统计接口，根据SUSHI协议自动收割数据，按月度，年度，输出资源的统计报告。</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（18）★数据接口</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平台对图书馆免费提供标准Web API数据接口，可以整合到第三方阅读平台查询和使用。</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（19）后台管理</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提供管理后台，可进行门户定制、专题维护等操作；可查看阅读数据、终端使用数据等读者使用数据；可进行各类数据统计。</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（20）★镜像系统</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平台系统镜像到本地，能够永久免费使用并免费升级维护，保证所购电子图书正常阅读。</w:t>
      </w:r>
    </w:p>
    <w:p w:rsidR="00294C65" w:rsidRDefault="00E60C33">
      <w:pPr>
        <w:ind w:firstLineChars="200" w:firstLine="602"/>
        <w:rPr>
          <w:rFonts w:ascii="宋体" w:hAnsi="宋体" w:cs="宋体"/>
          <w:b/>
          <w:bCs/>
          <w:sz w:val="30"/>
          <w:szCs w:val="30"/>
        </w:rPr>
      </w:pPr>
      <w:r>
        <w:rPr>
          <w:rFonts w:ascii="宋体" w:hAnsi="宋体" w:cs="宋体" w:hint="eastAsia"/>
          <w:b/>
          <w:bCs/>
          <w:sz w:val="30"/>
          <w:szCs w:val="30"/>
        </w:rPr>
        <w:t>2.二标段参数</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（1）★提供不少于10万种电子书的远程阅读服务一年，年</w:t>
      </w:r>
      <w:r>
        <w:rPr>
          <w:rFonts w:ascii="宋体" w:hAnsi="宋体" w:cs="宋体" w:hint="eastAsia"/>
          <w:sz w:val="30"/>
          <w:szCs w:val="30"/>
        </w:rPr>
        <w:lastRenderedPageBreak/>
        <w:t>更新量不低于4万册,近三年出版新书不低于3万册。符合我校专业建设需求，以</w:t>
      </w:r>
      <w:proofErr w:type="gramStart"/>
      <w:r>
        <w:rPr>
          <w:rFonts w:ascii="宋体" w:hAnsi="宋体" w:cs="宋体" w:hint="eastAsia"/>
          <w:sz w:val="30"/>
          <w:szCs w:val="30"/>
        </w:rPr>
        <w:t>学术电</w:t>
      </w:r>
      <w:proofErr w:type="gramEnd"/>
      <w:r>
        <w:rPr>
          <w:rFonts w:ascii="宋体" w:hAnsi="宋体" w:cs="宋体" w:hint="eastAsia"/>
          <w:sz w:val="30"/>
          <w:szCs w:val="30"/>
        </w:rPr>
        <w:t>子书为主。</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（2）★所有电子图书数据来源均为出版</w:t>
      </w:r>
      <w:proofErr w:type="gramStart"/>
      <w:r>
        <w:rPr>
          <w:rFonts w:ascii="宋体" w:hAnsi="宋体" w:cs="宋体" w:hint="eastAsia"/>
          <w:sz w:val="30"/>
          <w:szCs w:val="30"/>
        </w:rPr>
        <w:t>方发行</w:t>
      </w:r>
      <w:proofErr w:type="gramEnd"/>
      <w:r>
        <w:rPr>
          <w:rFonts w:ascii="宋体" w:hAnsi="宋体" w:cs="宋体" w:hint="eastAsia"/>
          <w:sz w:val="30"/>
          <w:szCs w:val="30"/>
        </w:rPr>
        <w:t>的正版电子出版物，均有合法的数字授权，包括但不限于信息网络传播权，图书馆购买后不会产生任何侵权纠纷。</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（3）★支持常规检索、高级检索、二次检索和全文检索。</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lang w:val="zh-CN" w:eastAsia="zh-TW"/>
        </w:rPr>
        <w:t>（</w:t>
      </w:r>
      <w:r>
        <w:rPr>
          <w:rFonts w:ascii="宋体" w:hAnsi="宋体" w:cs="宋体" w:hint="eastAsia"/>
          <w:sz w:val="30"/>
          <w:szCs w:val="30"/>
        </w:rPr>
        <w:t>4</w:t>
      </w:r>
      <w:r>
        <w:rPr>
          <w:rFonts w:ascii="宋体" w:hAnsi="宋体" w:cs="宋体" w:hint="eastAsia"/>
          <w:sz w:val="30"/>
          <w:szCs w:val="30"/>
          <w:lang w:val="zh-CN" w:eastAsia="zh-TW"/>
        </w:rPr>
        <w:t>）阅读</w:t>
      </w:r>
      <w:r>
        <w:rPr>
          <w:rFonts w:ascii="宋体" w:hAnsi="宋体" w:cs="宋体" w:hint="eastAsia"/>
          <w:sz w:val="30"/>
          <w:szCs w:val="30"/>
        </w:rPr>
        <w:t>界面简单易用，支持图书目录导航，高清晰全文在线阅读，具备快速定位翻页、文字摘录、下载借阅、旋转、页内检索等功能。</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（5）支持图像、文本、EPUB、PDF等多种阅读方式供读者选择，支持单页、连续页、双页阅读。</w:t>
      </w:r>
    </w:p>
    <w:p w:rsidR="00294C65" w:rsidRDefault="00E60C33">
      <w:pPr>
        <w:tabs>
          <w:tab w:val="left" w:pos="220"/>
        </w:tabs>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（6）支持标注功能，支持读者对图书进行批注和删除批注操作。</w:t>
      </w:r>
    </w:p>
    <w:p w:rsidR="00294C65" w:rsidRDefault="00E60C33">
      <w:pPr>
        <w:adjustRightInd w:val="0"/>
        <w:snapToGrid w:val="0"/>
        <w:spacing w:line="360" w:lineRule="auto"/>
        <w:ind w:firstLineChars="200" w:firstLine="600"/>
        <w:rPr>
          <w:rFonts w:ascii="宋体" w:hAnsi="宋体" w:cs="宋体"/>
          <w:sz w:val="30"/>
          <w:szCs w:val="30"/>
          <w:lang w:val="zh-CN" w:eastAsia="zh-TW"/>
        </w:rPr>
      </w:pPr>
      <w:r>
        <w:rPr>
          <w:rFonts w:ascii="宋体" w:hAnsi="宋体" w:cs="宋体" w:hint="eastAsia"/>
          <w:sz w:val="30"/>
          <w:szCs w:val="30"/>
        </w:rPr>
        <w:t>（7）支持书签功能，读者可以自主插入书签，从插入书签快速定位到已有书签页。可自动记录用户阅读历史以及阅读进度。</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（8）支持对图书进行收藏，并进行自定义标签管理。</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（9）支持读者将书下载到本地，可进行图书综合管理，支持用户添加、删除、阅读图书。</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（10）支持对阅读页面进行放大、缩小等操作，支持自定义放大缩小的比例，支持对页面进行最大（小）化操作。</w:t>
      </w:r>
    </w:p>
    <w:p w:rsidR="00294C65" w:rsidRDefault="00E60C33">
      <w:pPr>
        <w:adjustRightInd w:val="0"/>
        <w:snapToGrid w:val="0"/>
        <w:spacing w:line="360" w:lineRule="auto"/>
        <w:ind w:firstLineChars="200" w:firstLine="600"/>
        <w:rPr>
          <w:rFonts w:ascii="宋体" w:hAnsi="宋体" w:cs="宋体"/>
          <w:sz w:val="30"/>
          <w:szCs w:val="30"/>
          <w:lang w:val="zh-CN" w:eastAsia="zh-TW"/>
        </w:rPr>
      </w:pPr>
      <w:r>
        <w:rPr>
          <w:rFonts w:ascii="宋体" w:hAnsi="宋体" w:cs="宋体" w:hint="eastAsia"/>
          <w:sz w:val="30"/>
          <w:szCs w:val="30"/>
          <w:lang w:val="zh-CN" w:eastAsia="zh-TW"/>
        </w:rPr>
        <w:t>（</w:t>
      </w:r>
      <w:r>
        <w:rPr>
          <w:rFonts w:ascii="宋体" w:hAnsi="宋体" w:cs="宋体" w:hint="eastAsia"/>
          <w:sz w:val="30"/>
          <w:szCs w:val="30"/>
        </w:rPr>
        <w:t>11</w:t>
      </w:r>
      <w:r>
        <w:rPr>
          <w:rFonts w:ascii="宋体" w:hAnsi="宋体" w:cs="宋体" w:hint="eastAsia"/>
          <w:sz w:val="30"/>
          <w:szCs w:val="30"/>
          <w:lang w:val="zh-CN" w:eastAsia="zh-TW"/>
        </w:rPr>
        <w:t>）支持在线听书、读书笔记等功能。</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lang w:val="zh-CN"/>
        </w:rPr>
        <w:t>（</w:t>
      </w:r>
      <w:r>
        <w:rPr>
          <w:rFonts w:ascii="宋体" w:hAnsi="宋体" w:cs="宋体" w:hint="eastAsia"/>
          <w:sz w:val="30"/>
          <w:szCs w:val="30"/>
        </w:rPr>
        <w:t>12</w:t>
      </w:r>
      <w:r>
        <w:rPr>
          <w:rFonts w:ascii="宋体" w:hAnsi="宋体" w:cs="宋体" w:hint="eastAsia"/>
          <w:sz w:val="30"/>
          <w:szCs w:val="30"/>
          <w:lang w:val="zh-CN"/>
        </w:rPr>
        <w:t>）</w:t>
      </w:r>
      <w:r>
        <w:rPr>
          <w:rFonts w:ascii="宋体" w:hAnsi="宋体" w:cs="宋体" w:hint="eastAsia"/>
          <w:sz w:val="30"/>
          <w:szCs w:val="30"/>
        </w:rPr>
        <w:t>★</w:t>
      </w:r>
      <w:r>
        <w:rPr>
          <w:rFonts w:ascii="宋体" w:hAnsi="宋体" w:cs="宋体" w:hint="eastAsia"/>
          <w:sz w:val="30"/>
          <w:szCs w:val="30"/>
          <w:lang w:val="zh-CN"/>
        </w:rPr>
        <w:t>平台支持</w:t>
      </w:r>
      <w:r>
        <w:rPr>
          <w:rFonts w:ascii="宋体" w:hAnsi="宋体" w:cs="宋体" w:hint="eastAsia"/>
          <w:sz w:val="30"/>
          <w:szCs w:val="30"/>
        </w:rPr>
        <w:t xml:space="preserve"> IE9+</w:t>
      </w:r>
      <w:r>
        <w:rPr>
          <w:rFonts w:ascii="宋体" w:hAnsi="宋体" w:cs="宋体" w:hint="eastAsia"/>
          <w:sz w:val="30"/>
          <w:szCs w:val="30"/>
          <w:lang w:val="zh-CN"/>
        </w:rPr>
        <w:t>、</w:t>
      </w:r>
      <w:r>
        <w:rPr>
          <w:rFonts w:ascii="宋体" w:hAnsi="宋体" w:cs="宋体" w:hint="eastAsia"/>
          <w:sz w:val="30"/>
          <w:szCs w:val="30"/>
        </w:rPr>
        <w:t>Safari</w:t>
      </w:r>
      <w:r>
        <w:rPr>
          <w:rFonts w:ascii="宋体" w:hAnsi="宋体" w:cs="宋体" w:hint="eastAsia"/>
          <w:sz w:val="30"/>
          <w:szCs w:val="30"/>
          <w:lang w:val="zh-CN"/>
        </w:rPr>
        <w:t>、</w:t>
      </w:r>
      <w:r>
        <w:rPr>
          <w:rFonts w:ascii="宋体" w:hAnsi="宋体" w:cs="宋体" w:hint="eastAsia"/>
          <w:sz w:val="30"/>
          <w:szCs w:val="30"/>
        </w:rPr>
        <w:t>Firefox</w:t>
      </w:r>
      <w:r>
        <w:rPr>
          <w:rFonts w:ascii="宋体" w:hAnsi="宋体" w:cs="宋体" w:hint="eastAsia"/>
          <w:sz w:val="30"/>
          <w:szCs w:val="30"/>
          <w:lang w:val="zh-CN"/>
        </w:rPr>
        <w:t>、</w:t>
      </w:r>
      <w:r>
        <w:rPr>
          <w:rFonts w:ascii="宋体" w:hAnsi="宋体" w:cs="宋体" w:hint="eastAsia"/>
          <w:sz w:val="30"/>
          <w:szCs w:val="30"/>
        </w:rPr>
        <w:t xml:space="preserve">Chrome </w:t>
      </w:r>
      <w:r>
        <w:rPr>
          <w:rFonts w:ascii="宋体" w:hAnsi="宋体" w:cs="宋体" w:hint="eastAsia"/>
          <w:sz w:val="30"/>
          <w:szCs w:val="30"/>
          <w:lang w:val="zh-CN"/>
        </w:rPr>
        <w:t>等主流浏览器。</w:t>
      </w:r>
      <w:r>
        <w:rPr>
          <w:rFonts w:ascii="宋体" w:hAnsi="宋体" w:cs="宋体" w:hint="eastAsia"/>
          <w:sz w:val="30"/>
          <w:szCs w:val="30"/>
        </w:rPr>
        <w:t>支持包括授权IP范围内、或授权IP范围外认证读者账号的组合控制使用。</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lastRenderedPageBreak/>
        <w:t>（13）★支持移动端图书阅读和下载，可嵌入图书馆</w:t>
      </w:r>
      <w:proofErr w:type="gramStart"/>
      <w:r>
        <w:rPr>
          <w:rFonts w:ascii="宋体" w:hAnsi="宋体" w:cs="宋体" w:hint="eastAsia"/>
          <w:sz w:val="30"/>
          <w:szCs w:val="30"/>
        </w:rPr>
        <w:t>微信公众号</w:t>
      </w:r>
      <w:proofErr w:type="gramEnd"/>
      <w:r>
        <w:rPr>
          <w:rFonts w:ascii="宋体" w:hAnsi="宋体" w:cs="宋体" w:hint="eastAsia"/>
          <w:sz w:val="30"/>
          <w:szCs w:val="30"/>
        </w:rPr>
        <w:t>。</w:t>
      </w:r>
    </w:p>
    <w:p w:rsidR="00294C65" w:rsidRDefault="00E60C33">
      <w:pPr>
        <w:pStyle w:val="20"/>
        <w:ind w:leftChars="0" w:left="0" w:firstLineChars="0" w:firstLine="0"/>
        <w:rPr>
          <w:sz w:val="30"/>
          <w:szCs w:val="30"/>
        </w:rPr>
      </w:pPr>
      <w:r>
        <w:rPr>
          <w:rFonts w:ascii="宋体" w:hAnsi="宋体" w:cs="宋体" w:hint="eastAsia"/>
          <w:sz w:val="30"/>
          <w:szCs w:val="30"/>
        </w:rPr>
        <w:t xml:space="preserve">    （14）★可按月统计点击量和访问量。</w:t>
      </w:r>
    </w:p>
    <w:p w:rsidR="00294C65" w:rsidRDefault="00E60C33">
      <w:pPr>
        <w:adjustRightInd w:val="0"/>
        <w:snapToGrid w:val="0"/>
        <w:spacing w:line="360" w:lineRule="auto"/>
        <w:ind w:firstLineChars="200" w:firstLine="600"/>
        <w:rPr>
          <w:rFonts w:ascii="宋体" w:hAnsi="宋体" w:cs="宋体"/>
          <w:sz w:val="30"/>
          <w:szCs w:val="30"/>
        </w:rPr>
      </w:pPr>
      <w:r>
        <w:rPr>
          <w:rFonts w:ascii="宋体" w:hAnsi="宋体" w:cs="宋体" w:hint="eastAsia"/>
          <w:sz w:val="30"/>
          <w:szCs w:val="30"/>
        </w:rPr>
        <w:t>（15）★</w:t>
      </w:r>
      <w:proofErr w:type="gramStart"/>
      <w:r>
        <w:rPr>
          <w:rFonts w:ascii="宋体" w:hAnsi="宋体" w:cs="宋体" w:hint="eastAsia"/>
          <w:sz w:val="30"/>
          <w:szCs w:val="30"/>
        </w:rPr>
        <w:t>镜像电</w:t>
      </w:r>
      <w:proofErr w:type="gramEnd"/>
      <w:r>
        <w:rPr>
          <w:rFonts w:ascii="宋体" w:hAnsi="宋体" w:cs="宋体" w:hint="eastAsia"/>
          <w:sz w:val="30"/>
          <w:szCs w:val="30"/>
        </w:rPr>
        <w:t>子书不少于6000册。作为馆藏永久保存、陈列；</w:t>
      </w:r>
      <w:proofErr w:type="gramStart"/>
      <w:r>
        <w:rPr>
          <w:rFonts w:ascii="宋体" w:hAnsi="宋体" w:cs="宋体" w:hint="eastAsia"/>
          <w:sz w:val="30"/>
          <w:szCs w:val="30"/>
        </w:rPr>
        <w:t>镜像电</w:t>
      </w:r>
      <w:proofErr w:type="gramEnd"/>
      <w:r>
        <w:rPr>
          <w:rFonts w:ascii="宋体" w:hAnsi="宋体" w:cs="宋体" w:hint="eastAsia"/>
          <w:sz w:val="30"/>
          <w:szCs w:val="30"/>
        </w:rPr>
        <w:t>子书均有合法授权，提供完整的CN-MARC数据，符合一标段除年限数量以外的资源参数。</w:t>
      </w:r>
    </w:p>
    <w:p w:rsidR="00294C65" w:rsidRDefault="00E60C33">
      <w:pPr>
        <w:snapToGrid w:val="0"/>
        <w:spacing w:line="500" w:lineRule="exact"/>
        <w:ind w:left="1298" w:hanging="720"/>
        <w:rPr>
          <w:rFonts w:ascii="宋体" w:hAnsi="宋体" w:cs="宋体"/>
          <w:sz w:val="30"/>
          <w:szCs w:val="30"/>
        </w:rPr>
      </w:pPr>
      <w:r>
        <w:rPr>
          <w:rFonts w:ascii="宋体" w:hAnsi="宋体" w:cs="宋体" w:hint="eastAsia"/>
          <w:sz w:val="30"/>
          <w:szCs w:val="30"/>
        </w:rPr>
        <w:t>注：标注“★”的为核心技术指标，不能有负偏离。</w:t>
      </w:r>
    </w:p>
    <w:p w:rsidR="00294C65" w:rsidRDefault="00E60C33" w:rsidP="00963469">
      <w:pPr>
        <w:snapToGrid w:val="0"/>
        <w:spacing w:line="500" w:lineRule="exact"/>
        <w:ind w:left="18" w:firstLine="560"/>
        <w:rPr>
          <w:rFonts w:ascii="宋体" w:hAnsi="宋体" w:cs="宋体" w:hint="eastAsia"/>
          <w:sz w:val="30"/>
          <w:szCs w:val="30"/>
        </w:rPr>
      </w:pPr>
      <w:r>
        <w:rPr>
          <w:rFonts w:ascii="宋体" w:hAnsi="宋体" w:cs="宋体" w:hint="eastAsia"/>
          <w:sz w:val="30"/>
          <w:szCs w:val="30"/>
        </w:rPr>
        <w:t>此外，</w:t>
      </w:r>
      <w:r w:rsidR="00963469">
        <w:rPr>
          <w:rFonts w:ascii="宋体" w:hAnsi="宋体" w:cs="宋体" w:hint="eastAsia"/>
          <w:sz w:val="30"/>
          <w:szCs w:val="30"/>
        </w:rPr>
        <w:t>一、二标段</w:t>
      </w:r>
      <w:bookmarkStart w:id="0" w:name="_GoBack"/>
      <w:bookmarkEnd w:id="0"/>
      <w:r>
        <w:rPr>
          <w:rFonts w:ascii="宋体" w:hAnsi="宋体" w:cs="宋体"/>
          <w:sz w:val="30"/>
          <w:szCs w:val="30"/>
        </w:rPr>
        <w:t>附加其他服务项目(电子图书远程阅读平台或对图书馆文献资源建设有作用的系统)</w:t>
      </w:r>
      <w:r>
        <w:rPr>
          <w:rFonts w:ascii="宋体" w:hAnsi="宋体" w:cs="宋体" w:hint="eastAsia"/>
          <w:sz w:val="30"/>
          <w:szCs w:val="30"/>
        </w:rPr>
        <w:t>可适当加分</w:t>
      </w:r>
      <w:r w:rsidR="00E92912">
        <w:rPr>
          <w:rFonts w:ascii="宋体" w:hAnsi="宋体" w:cs="宋体" w:hint="eastAsia"/>
          <w:sz w:val="30"/>
          <w:szCs w:val="30"/>
        </w:rPr>
        <w:t>；</w:t>
      </w:r>
      <w:r w:rsidR="00E92912" w:rsidRPr="00E92912">
        <w:rPr>
          <w:rFonts w:ascii="宋体" w:hAnsi="宋体" w:cs="宋体" w:hint="eastAsia"/>
          <w:sz w:val="30"/>
          <w:szCs w:val="30"/>
        </w:rPr>
        <w:t>二标段数据库可按照包含电子书数量加分。</w:t>
      </w:r>
    </w:p>
    <w:p w:rsidR="00963469" w:rsidRPr="00963469" w:rsidRDefault="00963469" w:rsidP="00963469">
      <w:pPr>
        <w:snapToGrid w:val="0"/>
        <w:spacing w:line="500" w:lineRule="exact"/>
        <w:ind w:left="18" w:firstLine="560"/>
        <w:rPr>
          <w:rFonts w:ascii="宋体" w:hAnsi="宋体" w:cs="宋体"/>
          <w:sz w:val="30"/>
          <w:szCs w:val="30"/>
        </w:rPr>
      </w:pPr>
    </w:p>
    <w:p w:rsidR="00294C65" w:rsidRDefault="00294C65">
      <w:pPr>
        <w:jc w:val="left"/>
      </w:pPr>
    </w:p>
    <w:p w:rsidR="00963469" w:rsidRDefault="00963469" w:rsidP="00963469">
      <w:pPr>
        <w:overflowPunct w:val="0"/>
        <w:snapToGrid w:val="0"/>
        <w:spacing w:line="540" w:lineRule="exact"/>
        <w:ind w:firstLineChars="200" w:firstLine="600"/>
        <w:jc w:val="right"/>
        <w:rPr>
          <w:rFonts w:ascii="宋体" w:hAnsi="宋体" w:cs="宋体" w:hint="eastAsia"/>
          <w:sz w:val="30"/>
          <w:szCs w:val="30"/>
        </w:rPr>
      </w:pPr>
      <w:r>
        <w:rPr>
          <w:rFonts w:ascii="宋体" w:hAnsi="宋体" w:cs="宋体" w:hint="eastAsia"/>
          <w:sz w:val="30"/>
          <w:szCs w:val="30"/>
        </w:rPr>
        <w:t>陕西青年职业学院图书馆</w:t>
      </w:r>
    </w:p>
    <w:p w:rsidR="00963469" w:rsidRDefault="00963469" w:rsidP="00963469">
      <w:pPr>
        <w:overflowPunct w:val="0"/>
        <w:snapToGrid w:val="0"/>
        <w:spacing w:line="540" w:lineRule="exact"/>
        <w:ind w:firstLineChars="200" w:firstLine="600"/>
        <w:jc w:val="center"/>
        <w:rPr>
          <w:rFonts w:ascii="宋体" w:hAnsi="宋体" w:cs="宋体" w:hint="eastAsia"/>
          <w:sz w:val="30"/>
          <w:szCs w:val="30"/>
        </w:rPr>
      </w:pPr>
      <w:r>
        <w:rPr>
          <w:rFonts w:ascii="宋体" w:hAnsi="宋体" w:cs="宋体" w:hint="eastAsia"/>
          <w:sz w:val="30"/>
          <w:szCs w:val="30"/>
        </w:rPr>
        <w:t xml:space="preserve">                            2025年5月19日</w:t>
      </w:r>
    </w:p>
    <w:p w:rsidR="00294C65" w:rsidRDefault="00294C65">
      <w:pPr>
        <w:rPr>
          <w:rFonts w:ascii="宋体" w:hAnsi="宋体" w:cs="宋体"/>
          <w:sz w:val="24"/>
          <w:szCs w:val="24"/>
        </w:rPr>
      </w:pPr>
    </w:p>
    <w:sectPr w:rsidR="00294C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C6" w:rsidRDefault="002F21C6">
      <w:r>
        <w:separator/>
      </w:r>
    </w:p>
  </w:endnote>
  <w:endnote w:type="continuationSeparator" w:id="0">
    <w:p w:rsidR="002F21C6" w:rsidRDefault="002F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65" w:rsidRDefault="00E60C3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94C65" w:rsidRDefault="00E60C33">
                          <w:pPr>
                            <w:pStyle w:val="a5"/>
                          </w:pPr>
                          <w:r>
                            <w:fldChar w:fldCharType="begin"/>
                          </w:r>
                          <w:r>
                            <w:instrText xml:space="preserve"> PAGE  \* MERGEFORMAT </w:instrText>
                          </w:r>
                          <w:r>
                            <w:fldChar w:fldCharType="separate"/>
                          </w:r>
                          <w:r w:rsidR="0096346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94C65" w:rsidRDefault="00E60C33">
                    <w:pPr>
                      <w:pStyle w:val="a5"/>
                    </w:pPr>
                    <w:r>
                      <w:fldChar w:fldCharType="begin"/>
                    </w:r>
                    <w:r>
                      <w:instrText xml:space="preserve"> PAGE  \* MERGEFORMAT </w:instrText>
                    </w:r>
                    <w:r>
                      <w:fldChar w:fldCharType="separate"/>
                    </w:r>
                    <w:r w:rsidR="00963469">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C6" w:rsidRDefault="002F21C6">
      <w:r>
        <w:separator/>
      </w:r>
    </w:p>
  </w:footnote>
  <w:footnote w:type="continuationSeparator" w:id="0">
    <w:p w:rsidR="002F21C6" w:rsidRDefault="002F2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E72E0"/>
    <w:rsid w:val="00294C65"/>
    <w:rsid w:val="002F21C6"/>
    <w:rsid w:val="003D69F4"/>
    <w:rsid w:val="00963469"/>
    <w:rsid w:val="00D500EE"/>
    <w:rsid w:val="00E1439D"/>
    <w:rsid w:val="00E60C33"/>
    <w:rsid w:val="00E92912"/>
    <w:rsid w:val="04846FCC"/>
    <w:rsid w:val="0DA646F8"/>
    <w:rsid w:val="0DF90060"/>
    <w:rsid w:val="103C4023"/>
    <w:rsid w:val="2119287B"/>
    <w:rsid w:val="23FE72E0"/>
    <w:rsid w:val="296C0AF6"/>
    <w:rsid w:val="2A9F19FC"/>
    <w:rsid w:val="2C47206B"/>
    <w:rsid w:val="2D103EE7"/>
    <w:rsid w:val="302F6851"/>
    <w:rsid w:val="306127C2"/>
    <w:rsid w:val="31452A7E"/>
    <w:rsid w:val="32E97DF4"/>
    <w:rsid w:val="40F722FC"/>
    <w:rsid w:val="47F44678"/>
    <w:rsid w:val="4AEF6D8F"/>
    <w:rsid w:val="4FD64BBD"/>
    <w:rsid w:val="50D81716"/>
    <w:rsid w:val="5F217E4A"/>
    <w:rsid w:val="61DA028F"/>
    <w:rsid w:val="643C51C3"/>
    <w:rsid w:val="7191501A"/>
    <w:rsid w:val="7B6A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szCs w:val="24"/>
    </w:rPr>
  </w:style>
  <w:style w:type="paragraph" w:styleId="a4">
    <w:name w:val="Body Text Indent"/>
    <w:basedOn w:val="a"/>
    <w:next w:val="2"/>
    <w:qFormat/>
    <w:pPr>
      <w:spacing w:after="120"/>
      <w:ind w:leftChars="200" w:left="420"/>
    </w:pPr>
  </w:style>
  <w:style w:type="paragraph" w:styleId="2">
    <w:name w:val="Body Text Indent 2"/>
    <w:basedOn w:val="a"/>
    <w:qFormat/>
    <w:pPr>
      <w:spacing w:after="120" w:line="480" w:lineRule="auto"/>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4"/>
    <w:uiPriority w:val="99"/>
    <w:qFormat/>
    <w:pPr>
      <w:ind w:firstLineChars="200" w:firstLine="420"/>
    </w:pPr>
  </w:style>
  <w:style w:type="paragraph" w:customStyle="1" w:styleId="Style16">
    <w:name w:val="_Style 16"/>
    <w:basedOn w:val="a"/>
    <w:next w:val="1"/>
    <w:uiPriority w:val="34"/>
    <w:qFormat/>
    <w:pPr>
      <w:ind w:firstLineChars="200" w:firstLine="420"/>
    </w:pPr>
  </w:style>
  <w:style w:type="paragraph" w:customStyle="1" w:styleId="1">
    <w:name w:val="列出段落1"/>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szCs w:val="24"/>
    </w:rPr>
  </w:style>
  <w:style w:type="paragraph" w:styleId="a4">
    <w:name w:val="Body Text Indent"/>
    <w:basedOn w:val="a"/>
    <w:next w:val="2"/>
    <w:qFormat/>
    <w:pPr>
      <w:spacing w:after="120"/>
      <w:ind w:leftChars="200" w:left="420"/>
    </w:pPr>
  </w:style>
  <w:style w:type="paragraph" w:styleId="2">
    <w:name w:val="Body Text Indent 2"/>
    <w:basedOn w:val="a"/>
    <w:qFormat/>
    <w:pPr>
      <w:spacing w:after="120" w:line="480" w:lineRule="auto"/>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4"/>
    <w:uiPriority w:val="99"/>
    <w:qFormat/>
    <w:pPr>
      <w:ind w:firstLineChars="200" w:firstLine="420"/>
    </w:pPr>
  </w:style>
  <w:style w:type="paragraph" w:customStyle="1" w:styleId="Style16">
    <w:name w:val="_Style 16"/>
    <w:basedOn w:val="a"/>
    <w:next w:val="1"/>
    <w:uiPriority w:val="34"/>
    <w:qFormat/>
    <w:pPr>
      <w:ind w:firstLineChars="200" w:firstLine="420"/>
    </w:pPr>
  </w:style>
  <w:style w:type="paragraph" w:customStyle="1" w:styleId="1">
    <w:name w:val="列出段落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441</Words>
  <Characters>2520</Characters>
  <Application>Microsoft Office Word</Application>
  <DocSecurity>0</DocSecurity>
  <Lines>21</Lines>
  <Paragraphs>5</Paragraphs>
  <ScaleCrop>false</ScaleCrop>
  <Company>Microsoft</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商陆</dc:creator>
  <cp:lastModifiedBy>lenovo</cp:lastModifiedBy>
  <cp:revision>5</cp:revision>
  <dcterms:created xsi:type="dcterms:W3CDTF">2025-04-29T07:59:00Z</dcterms:created>
  <dcterms:modified xsi:type="dcterms:W3CDTF">2025-05-19T03:13:00Z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AE723103A7F1470D91C285BA34F1ADDC_13</vt:lpwstr>
  </property>
  <property fmtid="{D5CDD505-2E9C-101B-9397-08002B2CF9AE}" pid="4" name="KSOTemplateDocerSaveRecord">
    <vt:lpwstr>eyJoZGlkIjoiOWIwYmQ2MTNmZDg3ZTA5Mzg0NmY3YjQ4OTI1Njk5ZDYiLCJ1c2VySWQiOiI3MTkzMDE2MjMifQ==</vt:lpwstr>
  </property>
</Properties>
</file>