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950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20" w:lineRule="exact"/>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延安市安塞区档案馆档案数字化项目招标公告</w:t>
      </w:r>
    </w:p>
    <w:p w14:paraId="637DC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2C27F3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档案数字化项目招标项目的潜在投标人应在全国公共资源交易平台（陕西省·延安市）获取招标文件，并于 2025年07月08日 09时00分 （北京时间）前递交投标文件。</w:t>
      </w:r>
    </w:p>
    <w:p w14:paraId="009CB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531110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项目编号：SXHG-CG-2025-011</w:t>
      </w:r>
    </w:p>
    <w:p w14:paraId="7292B9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项目名称：档案数字化项目</w:t>
      </w:r>
    </w:p>
    <w:p w14:paraId="152BD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022DAC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预算金额：3,027,740.00元</w:t>
      </w:r>
    </w:p>
    <w:p w14:paraId="5B04E7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170EA5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合同包1(延安市安塞区档案馆档案数字化项目):</w:t>
      </w:r>
    </w:p>
    <w:p w14:paraId="0A73C1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合同包预算金额：3,027,740.00元</w:t>
      </w:r>
    </w:p>
    <w:p w14:paraId="03BF0A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合同包最高限价：3,027,740.00元</w:t>
      </w:r>
    </w:p>
    <w:tbl>
      <w:tblPr>
        <w:tblStyle w:val="5"/>
        <w:tblW w:w="93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1"/>
        <w:gridCol w:w="1277"/>
        <w:gridCol w:w="2225"/>
        <w:gridCol w:w="779"/>
        <w:gridCol w:w="1186"/>
        <w:gridCol w:w="1680"/>
        <w:gridCol w:w="1680"/>
      </w:tblGrid>
      <w:tr w14:paraId="12C12D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3" w:hRule="atLeast"/>
          <w:tblHeader/>
        </w:trPr>
        <w:tc>
          <w:tcPr>
            <w:tcW w:w="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744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1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C94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1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5859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A70A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96D2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64C1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292F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2F659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A8BD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19AC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档案管理服务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46C5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延安市安塞区档案馆档案数字化项目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9C0C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8095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936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3,027,740.00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43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3,027,740.00</w:t>
            </w:r>
          </w:p>
        </w:tc>
      </w:tr>
    </w:tbl>
    <w:p w14:paraId="77EB7B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03679D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w:t>
      </w:r>
    </w:p>
    <w:p w14:paraId="37796F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5A5370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40FA12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AD754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合同包1(延安市安塞区档案馆档案数字化项目)落实政府采购政策需满足的资格要求如下:</w:t>
      </w:r>
    </w:p>
    <w:p w14:paraId="607BF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 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 农业农村部 国家乡村振兴局关于运用政府采购政策支持乡村产业振兴的通知》（财库〔2021〕19号）；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9）《陕西省财政厅关于印发&lt;陕西省中小企业政府采购信用融资办法&gt;的通知》（陕财办采〔2018〕23号）；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10）《陕西省财政厅关于进一步落实政府采购支持中小企业相关政策的通知》(陕财办采(2023)3号)；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12）其他需要落实的政府采购政策。</w:t>
      </w:r>
    </w:p>
    <w:p w14:paraId="363F4A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DA51D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合同包1(延安市安塞区档案馆档案数字化项目)特定资格要求如下:</w:t>
      </w:r>
    </w:p>
    <w:p w14:paraId="5A557C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1）具有独立承担民事责任能力的法人或其他组织，提供合法有效的统一社会信用代码的营业执照（含2024年度报告书）或事业单位法人证书等国家规定的相关证明，自然人参与的提供其身份证明；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3）税收缴纳证明：提供2024年6月1日至今已缴纳的任意一个月的缴税凭证（任意税种），依法免税的投标人应提供相关文件证明；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4）社会保障资金缴纳证明：提供2024年6月1日至今已缴纳的任意一个月的社会保障资金缴存证明或社保机构开具的社会保险参保缴费情况证明；依法不需要缴纳社会保障资金的应提供相关文件证明；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5）投标人须提供2024年度经会计事务所审计的财务报告（2025年成立的公司提供成立后任意时段的资产负债表）或提供开标日期前三个月内其基本存款账户开户银行出具的资信证明（附基本帐户信息材料）；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6）投标人应出具参加政府采购活动前3年内在经营活动中没有重大违法记录的书面声明；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投标人不得列入“信用中国”网站中严重失信主体名单和重大税收违法失信主体，不得为“中国执行信息网”网站失信被执行人，不得为“中国政府采购网”政府采购严重违法失信行为记录名单中被财政部门禁止参加政府采购活动的投标人（提供《投标人信用记录书面声明函》，按格式填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8）投标人须具备国家秘密载体印制资质《涉密档案数字化加工》乙级及以上资质</w:t>
      </w:r>
      <w:bookmarkStart w:id="0" w:name="_GoBack"/>
      <w:bookmarkEnd w:id="0"/>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9）提供具有履行合同所必需的设备和专业技术能力的承诺书；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10）提供投标保证金缴纳凭证或担保机构出具的保函；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11）本项目专门面向中小企业采购（投标人需提供中小企业声明函或残疾人福利性单位声明函或监狱企业声明函）；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12）控股管理关系：单位负责人为同一人或者存在直接控股、管理关系的不同投标人，不得参与同一合同包的政府采购活动（提供《直接控股和管理关系清单》，按格式填写）。</w:t>
      </w:r>
    </w:p>
    <w:p w14:paraId="3CBB4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14:paraId="3B7B3C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2025年06月17日 至 2025年06月23日 ，每天上午 08:00:00 至 12:00:00 ，下午 14:30:00 至 18:00:00 （北京时间）</w:t>
      </w:r>
    </w:p>
    <w:p w14:paraId="3AECA4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w:t>
      </w:r>
    </w:p>
    <w:p w14:paraId="28B76F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15EC38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14:paraId="4AB159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08BA75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2025年07月08日 09时00分00秒 （北京时间）</w:t>
      </w:r>
    </w:p>
    <w:p w14:paraId="20F7BE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提交投标文件地点：延安市为民服务中心7号楼二楼（延安市公共资源交易中心交易五厅）</w:t>
      </w:r>
    </w:p>
    <w:p w14:paraId="190DD7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开标地点：延安市为民服务中心7号楼二楼（延安市公共资源交易中心交易五厅）</w:t>
      </w:r>
    </w:p>
    <w:p w14:paraId="712F2D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14:paraId="141479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4EAB7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14:paraId="538C60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1.报名登记：供应商使用捆绑CA证书登录全国公共资源交易平台（陕西省·延安市） ，选择电子交易平台中的陕西政府采购交易系统 进行登录，登录后选择“交易乙方”身份进入供应商界面进行报名。</w:t>
      </w:r>
    </w:p>
    <w:p w14:paraId="3A608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2.下载文件：供应商登录全国公共资源交易平台（陕西省·延安市），选择“交易乙方”身份进入供应商界面下载采购文件。</w:t>
      </w:r>
    </w:p>
    <w:p w14:paraId="3CCFEA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3.请供应商按照陕西省财政厅关于政府采购供应商注册登记有关事项的通知中的要求，通过陕西省政府采购网注册登记加入陕西省政府采购供应商库。</w:t>
      </w:r>
    </w:p>
    <w:p w14:paraId="0B578D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4.本项目采用线上不见面形式进行。</w:t>
      </w:r>
    </w:p>
    <w:p w14:paraId="372579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5.项目名称为：延安市安塞区档案馆档案数字化项目。</w:t>
      </w:r>
    </w:p>
    <w:p w14:paraId="40FF6C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6.本次招标公告在《陕西省政府采购网》、《全国公共资源交易平台（陕西省·延安市）》媒介上发布。</w:t>
      </w:r>
    </w:p>
    <w:p w14:paraId="61604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492ABF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AEF86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名称：延安市安塞区档案馆</w:t>
      </w:r>
    </w:p>
    <w:p w14:paraId="5DF2CB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地址：安塞区</w:t>
      </w:r>
    </w:p>
    <w:p w14:paraId="45C8EA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联系方式：13399212158</w:t>
      </w:r>
    </w:p>
    <w:p w14:paraId="67186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93B94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名称：陕西慧观项目管理有限公司</w:t>
      </w:r>
    </w:p>
    <w:p w14:paraId="37815A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地址：陕西省延安市宝塔区新区贵人峁路融创延安宸院50号楼2单元601室</w:t>
      </w:r>
    </w:p>
    <w:p w14:paraId="35B266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联系方式：0911-8888659</w:t>
      </w:r>
    </w:p>
    <w:p w14:paraId="0D4493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7E86F0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项目联系人：郭工</w:t>
      </w:r>
    </w:p>
    <w:p w14:paraId="14A803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电话：0911-8888659</w:t>
      </w:r>
    </w:p>
    <w:p w14:paraId="5D1251F5">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2363724"/>
    <w:rsid w:val="0915130C"/>
    <w:rsid w:val="11C06E95"/>
    <w:rsid w:val="17E9354F"/>
    <w:rsid w:val="243358AD"/>
    <w:rsid w:val="26AF3A75"/>
    <w:rsid w:val="2F463E77"/>
    <w:rsid w:val="2FED079F"/>
    <w:rsid w:val="36F12AA4"/>
    <w:rsid w:val="3993494A"/>
    <w:rsid w:val="43B41D58"/>
    <w:rsid w:val="43F2033A"/>
    <w:rsid w:val="4E872A00"/>
    <w:rsid w:val="4F017C39"/>
    <w:rsid w:val="5C651160"/>
    <w:rsid w:val="6DE63302"/>
    <w:rsid w:val="71944EF0"/>
    <w:rsid w:val="75BC1703"/>
    <w:rsid w:val="78210FE4"/>
    <w:rsid w:val="7FCC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Autospacing="0" w:afterAutospacing="0" w:line="324" w:lineRule="auto"/>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2377</Words>
  <Characters>2624</Characters>
  <Lines>0</Lines>
  <Paragraphs>0</Paragraphs>
  <TotalTime>6</TotalTime>
  <ScaleCrop>false</ScaleCrop>
  <LinksUpToDate>false</LinksUpToDate>
  <CharactersWithSpaces>2655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2024-04-12T09:37:00Z</dcterms:created>
  <dc:creator>Administrator</dc:creator>
  <cp:lastModifiedBy>陕西敬创项目管理有限公司</cp:lastModifiedBy>
  <dcterms:modified xsi:type="dcterms:W3CDTF">2025-06-16T08:21:20Z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B61E6C1B49C14742814F014F6E940F35_12</vt:lpwstr>
  </property>
  <property fmtid="{D5CDD505-2E9C-101B-9397-08002B2CF9AE}" pid="4" name="KSOTemplateDocerSaveRecord">
    <vt:lpwstr>eyJoZGlkIjoiNzkxY2EzYjA3NjhlOTg5ZmRkZDJjY2Y4ZGU3ZDA1MjMifQ==</vt:lpwstr>
  </property>
</Properties>
</file>