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DCB0FF">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b/>
          <w:bCs/>
          <w:spacing w:val="-2"/>
          <w:sz w:val="21"/>
          <w:szCs w:val="21"/>
          <w:highlight w:val="none"/>
          <w:lang w:val="en-US" w:eastAsia="zh-CN"/>
        </w:rPr>
      </w:pPr>
      <w:r>
        <w:rPr>
          <w:rFonts w:hint="eastAsia" w:ascii="仿宋" w:hAnsi="仿宋" w:eastAsia="仿宋" w:cs="仿宋"/>
          <w:b/>
          <w:bCs/>
          <w:spacing w:val="-2"/>
          <w:sz w:val="21"/>
          <w:szCs w:val="21"/>
          <w:highlight w:val="none"/>
          <w:lang w:val="en-US" w:eastAsia="zh-CN"/>
        </w:rPr>
        <w:t>（一）、采购内容</w:t>
      </w:r>
    </w:p>
    <w:p w14:paraId="27511B9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4" w:firstLineChars="200"/>
        <w:textAlignment w:val="baseline"/>
        <w:rPr>
          <w:rFonts w:hint="eastAsia" w:ascii="仿宋" w:hAnsi="仿宋" w:eastAsia="仿宋" w:cs="仿宋"/>
          <w:b/>
          <w:bCs/>
          <w:spacing w:val="-2"/>
          <w:sz w:val="21"/>
          <w:szCs w:val="21"/>
          <w:highlight w:val="none"/>
          <w:lang w:val="en-US" w:eastAsia="zh-CN"/>
        </w:rPr>
      </w:pPr>
      <w:r>
        <w:rPr>
          <w:rFonts w:hint="eastAsia" w:ascii="仿宋" w:hAnsi="仿宋" w:eastAsia="仿宋" w:cs="仿宋"/>
          <w:b/>
          <w:bCs/>
          <w:spacing w:val="-2"/>
          <w:sz w:val="21"/>
          <w:szCs w:val="21"/>
          <w:highlight w:val="none"/>
          <w:lang w:val="en-US" w:eastAsia="zh-CN"/>
        </w:rPr>
        <w:t>1、项目名称：西安航天城第八幼儿园餐厅运行保障项目、餐厅运转保障项目服务</w:t>
      </w:r>
    </w:p>
    <w:p w14:paraId="6065386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4" w:firstLineChars="200"/>
        <w:textAlignment w:val="baseline"/>
        <w:rPr>
          <w:rFonts w:hint="eastAsia" w:ascii="仿宋" w:hAnsi="仿宋" w:eastAsia="仿宋" w:cs="仿宋"/>
          <w:b/>
          <w:bCs/>
          <w:spacing w:val="-2"/>
          <w:sz w:val="21"/>
          <w:szCs w:val="21"/>
          <w:highlight w:val="none"/>
          <w:lang w:val="en-US" w:eastAsia="zh-CN"/>
        </w:rPr>
      </w:pPr>
      <w:r>
        <w:rPr>
          <w:rFonts w:hint="eastAsia" w:ascii="仿宋" w:hAnsi="仿宋" w:eastAsia="仿宋" w:cs="仿宋"/>
          <w:b/>
          <w:bCs/>
          <w:spacing w:val="-2"/>
          <w:sz w:val="21"/>
          <w:szCs w:val="21"/>
          <w:highlight w:val="none"/>
          <w:lang w:val="en-US" w:eastAsia="zh-CN"/>
        </w:rPr>
        <w:t>2、预算金额：304800元</w:t>
      </w:r>
    </w:p>
    <w:p w14:paraId="4CC95E6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4" w:firstLineChars="200"/>
        <w:textAlignment w:val="baseline"/>
        <w:rPr>
          <w:rFonts w:hint="eastAsia" w:ascii="仿宋" w:hAnsi="仿宋" w:eastAsia="仿宋" w:cs="仿宋"/>
          <w:b/>
          <w:bCs/>
          <w:spacing w:val="-2"/>
          <w:sz w:val="21"/>
          <w:szCs w:val="21"/>
          <w:highlight w:val="none"/>
          <w:lang w:val="en-US" w:eastAsia="zh-CN"/>
        </w:rPr>
      </w:pPr>
      <w:r>
        <w:rPr>
          <w:rFonts w:hint="eastAsia" w:ascii="仿宋" w:hAnsi="仿宋" w:eastAsia="仿宋" w:cs="仿宋"/>
          <w:b/>
          <w:bCs/>
          <w:spacing w:val="-2"/>
          <w:sz w:val="21"/>
          <w:szCs w:val="21"/>
          <w:highlight w:val="none"/>
          <w:lang w:val="en-US" w:eastAsia="zh-CN"/>
        </w:rPr>
        <w:t>（1）餐厅运行保障项目：199200元</w:t>
      </w:r>
    </w:p>
    <w:p w14:paraId="61C1078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4" w:firstLineChars="200"/>
        <w:textAlignment w:val="baseline"/>
        <w:rPr>
          <w:rFonts w:hint="eastAsia" w:ascii="仿宋" w:hAnsi="仿宋" w:eastAsia="仿宋" w:cs="仿宋"/>
          <w:b/>
          <w:bCs/>
          <w:spacing w:val="-2"/>
          <w:sz w:val="21"/>
          <w:szCs w:val="21"/>
          <w:highlight w:val="none"/>
          <w:lang w:val="en-US" w:eastAsia="zh-CN"/>
        </w:rPr>
      </w:pPr>
      <w:r>
        <w:rPr>
          <w:rFonts w:hint="eastAsia" w:ascii="仿宋" w:hAnsi="仿宋" w:eastAsia="仿宋" w:cs="仿宋"/>
          <w:b/>
          <w:bCs/>
          <w:spacing w:val="-2"/>
          <w:sz w:val="21"/>
          <w:szCs w:val="21"/>
          <w:highlight w:val="none"/>
          <w:lang w:val="en-US" w:eastAsia="zh-CN"/>
        </w:rPr>
        <w:t>（2）餐厅运转保障项目：105600元</w:t>
      </w:r>
    </w:p>
    <w:p w14:paraId="1D98935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4" w:firstLineChars="200"/>
        <w:textAlignment w:val="baseline"/>
        <w:rPr>
          <w:rFonts w:hint="eastAsia" w:ascii="仿宋" w:hAnsi="仿宋" w:eastAsia="仿宋" w:cs="仿宋"/>
          <w:b/>
          <w:bCs/>
          <w:spacing w:val="-2"/>
          <w:sz w:val="21"/>
          <w:szCs w:val="21"/>
          <w:highlight w:val="none"/>
          <w:lang w:val="en-US" w:eastAsia="zh-CN"/>
        </w:rPr>
      </w:pPr>
      <w:r>
        <w:rPr>
          <w:rFonts w:hint="eastAsia" w:ascii="仿宋" w:hAnsi="仿宋" w:eastAsia="仿宋" w:cs="仿宋"/>
          <w:b/>
          <w:bCs/>
          <w:spacing w:val="-2"/>
          <w:sz w:val="21"/>
          <w:szCs w:val="21"/>
          <w:highlight w:val="none"/>
          <w:lang w:val="en-US" w:eastAsia="zh-CN"/>
        </w:rPr>
        <w:t>3、服务地点：西安航天城第八幼儿园</w:t>
      </w:r>
    </w:p>
    <w:p w14:paraId="00F93CE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4" w:firstLineChars="200"/>
        <w:textAlignment w:val="baseline"/>
        <w:rPr>
          <w:rFonts w:hint="eastAsia" w:ascii="仿宋" w:hAnsi="仿宋" w:eastAsia="仿宋" w:cs="仿宋"/>
          <w:b/>
          <w:bCs/>
          <w:spacing w:val="-2"/>
          <w:sz w:val="21"/>
          <w:szCs w:val="21"/>
          <w:highlight w:val="none"/>
          <w:lang w:val="en-US" w:eastAsia="zh-CN"/>
        </w:rPr>
      </w:pPr>
      <w:r>
        <w:rPr>
          <w:rFonts w:hint="eastAsia" w:ascii="仿宋" w:hAnsi="仿宋" w:eastAsia="仿宋" w:cs="仿宋"/>
          <w:b/>
          <w:bCs/>
          <w:spacing w:val="-2"/>
          <w:sz w:val="21"/>
          <w:szCs w:val="21"/>
          <w:highlight w:val="none"/>
          <w:lang w:val="en-US" w:eastAsia="zh-CN"/>
        </w:rPr>
        <w:t>4、服务期限：2025年-2026年，</w:t>
      </w:r>
      <w:bookmarkStart w:id="0" w:name="_GoBack"/>
      <w:bookmarkEnd w:id="0"/>
      <w:r>
        <w:rPr>
          <w:rFonts w:hint="eastAsia" w:ascii="仿宋" w:hAnsi="仿宋" w:eastAsia="仿宋" w:cs="仿宋"/>
          <w:b/>
          <w:bCs/>
          <w:spacing w:val="-2"/>
          <w:sz w:val="21"/>
          <w:szCs w:val="21"/>
          <w:highlight w:val="none"/>
          <w:lang w:val="en-US" w:eastAsia="zh-CN"/>
        </w:rPr>
        <w:t>服务期10个月</w:t>
      </w:r>
    </w:p>
    <w:p w14:paraId="65145C4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4" w:firstLineChars="200"/>
        <w:textAlignment w:val="baseline"/>
        <w:rPr>
          <w:rFonts w:hint="eastAsia" w:ascii="仿宋" w:hAnsi="仿宋" w:eastAsia="仿宋" w:cs="仿宋"/>
          <w:b/>
          <w:bCs/>
          <w:spacing w:val="-2"/>
          <w:sz w:val="21"/>
          <w:szCs w:val="21"/>
          <w:highlight w:val="none"/>
          <w:lang w:val="en-US" w:eastAsia="zh-CN"/>
        </w:rPr>
      </w:pPr>
      <w:r>
        <w:rPr>
          <w:rFonts w:hint="eastAsia" w:ascii="仿宋" w:hAnsi="仿宋" w:eastAsia="仿宋" w:cs="仿宋"/>
          <w:b/>
          <w:bCs/>
          <w:spacing w:val="-2"/>
          <w:sz w:val="21"/>
          <w:szCs w:val="21"/>
          <w:highlight w:val="none"/>
          <w:lang w:val="en-US" w:eastAsia="zh-CN"/>
        </w:rPr>
        <w:t>5、餐厅运行保障项目及餐厅运转保障项目采购内容</w:t>
      </w:r>
    </w:p>
    <w:p w14:paraId="317E914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4" w:firstLineChars="200"/>
        <w:textAlignment w:val="baseline"/>
        <w:rPr>
          <w:rFonts w:hint="eastAsia" w:ascii="仿宋" w:hAnsi="仿宋" w:eastAsia="仿宋" w:cs="仿宋"/>
          <w:b/>
          <w:bCs/>
          <w:spacing w:val="-2"/>
          <w:sz w:val="21"/>
          <w:szCs w:val="21"/>
          <w:highlight w:val="none"/>
          <w:lang w:val="en-US" w:eastAsia="zh-CN"/>
        </w:rPr>
      </w:pPr>
      <w:r>
        <w:rPr>
          <w:rFonts w:hint="eastAsia" w:ascii="仿宋" w:hAnsi="仿宋" w:eastAsia="仿宋" w:cs="仿宋"/>
          <w:b/>
          <w:bCs/>
          <w:spacing w:val="-2"/>
          <w:sz w:val="21"/>
          <w:szCs w:val="21"/>
          <w:highlight w:val="none"/>
          <w:lang w:val="en-US" w:eastAsia="zh-CN"/>
        </w:rPr>
        <w:t>5.1、餐厅运行保障项目</w:t>
      </w:r>
    </w:p>
    <w:p w14:paraId="2564142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（1）现需聘请西安航天城</w:t>
      </w:r>
      <w:r>
        <w:rPr>
          <w:rFonts w:hint="eastAsia" w:ascii="仿宋" w:hAnsi="仿宋" w:eastAsia="仿宋" w:cs="仿宋"/>
          <w:sz w:val="21"/>
          <w:szCs w:val="21"/>
          <w:highlight w:val="none"/>
          <w:lang w:val="en-US" w:eastAsia="zh-CN"/>
        </w:rPr>
        <w:t>第八</w:t>
      </w:r>
      <w:r>
        <w:rPr>
          <w:rFonts w:hint="eastAsia" w:ascii="仿宋" w:hAnsi="仿宋" w:eastAsia="仿宋" w:cs="仿宋"/>
          <w:sz w:val="21"/>
          <w:szCs w:val="21"/>
          <w:highlight w:val="none"/>
        </w:rPr>
        <w:t>幼儿园</w:t>
      </w:r>
      <w:r>
        <w:rPr>
          <w:rFonts w:hint="eastAsia" w:ascii="仿宋" w:hAnsi="仿宋" w:eastAsia="仿宋" w:cs="仿宋"/>
          <w:sz w:val="21"/>
          <w:szCs w:val="21"/>
          <w:highlight w:val="none"/>
          <w:lang w:val="en-US" w:eastAsia="zh-CN"/>
        </w:rPr>
        <w:t>厨房</w:t>
      </w:r>
      <w:r>
        <w:rPr>
          <w:rFonts w:hint="eastAsia" w:ascii="仿宋" w:hAnsi="仿宋" w:eastAsia="仿宋" w:cs="仿宋"/>
          <w:sz w:val="21"/>
          <w:szCs w:val="21"/>
          <w:highlight w:val="none"/>
        </w:rPr>
        <w:t>餐饮服务团队。采购人提供加工场所、相应的设施设备和水、电、</w:t>
      </w:r>
      <w:r>
        <w:rPr>
          <w:rFonts w:hint="eastAsia" w:ascii="仿宋" w:hAnsi="仿宋" w:eastAsia="仿宋" w:cs="仿宋"/>
          <w:sz w:val="21"/>
          <w:szCs w:val="21"/>
          <w:highlight w:val="none"/>
          <w:lang w:val="en-US" w:eastAsia="zh-CN"/>
        </w:rPr>
        <w:t>气以及</w:t>
      </w:r>
      <w:r>
        <w:rPr>
          <w:rFonts w:hint="eastAsia" w:ascii="仿宋" w:hAnsi="仿宋" w:eastAsia="仿宋" w:cs="仿宋"/>
          <w:sz w:val="21"/>
          <w:szCs w:val="21"/>
          <w:highlight w:val="none"/>
        </w:rPr>
        <w:t xml:space="preserve">食材等资源，由中标供应商委派专业厨房工作人员对食堂的餐饮提供服务(包括但不限于资料整理收集、食材加工、食堂及外围环境卫生保洁、厨余垃圾及泔水具体处理、食堂定期消杀的执行、食堂定期油烟清洗及油烟检测等相关工作)。 </w:t>
      </w:r>
    </w:p>
    <w:p w14:paraId="5806EB2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（2）食品安全及食品饭菜质量要符合上级教育行政管理部门、食药监等食品卫生管理部门及</w:t>
      </w:r>
      <w:r>
        <w:rPr>
          <w:rFonts w:hint="eastAsia" w:ascii="仿宋" w:hAnsi="仿宋" w:eastAsia="仿宋" w:cs="仿宋"/>
          <w:sz w:val="21"/>
          <w:szCs w:val="21"/>
          <w:highlight w:val="none"/>
          <w:lang w:val="en-US" w:eastAsia="zh-CN"/>
        </w:rPr>
        <w:t>幼儿园</w:t>
      </w:r>
      <w:r>
        <w:rPr>
          <w:rFonts w:hint="eastAsia" w:ascii="仿宋" w:hAnsi="仿宋" w:eastAsia="仿宋" w:cs="仿宋"/>
          <w:sz w:val="21"/>
          <w:szCs w:val="21"/>
          <w:highlight w:val="none"/>
        </w:rPr>
        <w:t>相关制度要求。负责食堂日常管理、做好原材料的日常验收把关、出库入库台账等工作。</w:t>
      </w:r>
    </w:p>
    <w:p w14:paraId="5BC30E1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（3）配合甲方负责</w:t>
      </w:r>
      <w:r>
        <w:rPr>
          <w:rFonts w:hint="eastAsia" w:ascii="仿宋" w:hAnsi="仿宋" w:eastAsia="仿宋" w:cs="仿宋"/>
          <w:sz w:val="21"/>
          <w:szCs w:val="21"/>
          <w:highlight w:val="none"/>
          <w:lang w:val="en-US" w:eastAsia="zh-CN"/>
        </w:rPr>
        <w:t>幼儿日常三餐两点</w:t>
      </w:r>
      <w:r>
        <w:rPr>
          <w:rFonts w:hint="eastAsia" w:ascii="仿宋" w:hAnsi="仿宋" w:eastAsia="仿宋" w:cs="仿宋"/>
          <w:sz w:val="21"/>
          <w:szCs w:val="21"/>
          <w:highlight w:val="none"/>
        </w:rPr>
        <w:t>制作供应，满足</w:t>
      </w:r>
      <w:r>
        <w:rPr>
          <w:rFonts w:hint="eastAsia" w:ascii="仿宋" w:hAnsi="仿宋" w:eastAsia="仿宋" w:cs="仿宋"/>
          <w:sz w:val="21"/>
          <w:szCs w:val="21"/>
          <w:highlight w:val="none"/>
          <w:lang w:val="en-US" w:eastAsia="zh-CN"/>
        </w:rPr>
        <w:t>幼儿</w:t>
      </w:r>
      <w:r>
        <w:rPr>
          <w:rFonts w:hint="eastAsia" w:ascii="仿宋" w:hAnsi="仿宋" w:eastAsia="仿宋" w:cs="仿宋"/>
          <w:sz w:val="21"/>
          <w:szCs w:val="21"/>
          <w:highlight w:val="none"/>
        </w:rPr>
        <w:t>日常膳食均衡及营养搭配</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具体食谱由</w:t>
      </w:r>
      <w:r>
        <w:rPr>
          <w:rFonts w:hint="eastAsia" w:ascii="仿宋" w:hAnsi="仿宋" w:eastAsia="仿宋" w:cs="仿宋"/>
          <w:sz w:val="21"/>
          <w:szCs w:val="21"/>
          <w:highlight w:val="none"/>
          <w:lang w:val="en-US" w:eastAsia="zh-CN"/>
        </w:rPr>
        <w:t>幼儿园厨房</w:t>
      </w:r>
      <w:r>
        <w:rPr>
          <w:rFonts w:hint="eastAsia" w:ascii="仿宋" w:hAnsi="仿宋" w:eastAsia="仿宋" w:cs="仿宋"/>
          <w:sz w:val="21"/>
          <w:szCs w:val="21"/>
          <w:highlight w:val="none"/>
        </w:rPr>
        <w:t>管理领导小组</w:t>
      </w:r>
      <w:r>
        <w:rPr>
          <w:rFonts w:hint="eastAsia" w:ascii="仿宋" w:hAnsi="仿宋" w:eastAsia="仿宋" w:cs="仿宋"/>
          <w:sz w:val="21"/>
          <w:szCs w:val="21"/>
          <w:highlight w:val="none"/>
          <w:lang w:val="en-US" w:eastAsia="zh-CN"/>
        </w:rPr>
        <w:t>等</w:t>
      </w:r>
      <w:r>
        <w:rPr>
          <w:rFonts w:hint="eastAsia" w:ascii="仿宋" w:hAnsi="仿宋" w:eastAsia="仿宋" w:cs="仿宋"/>
          <w:sz w:val="21"/>
          <w:szCs w:val="21"/>
          <w:highlight w:val="none"/>
        </w:rPr>
        <w:t>商议制定。具体以实际食谱为准。</w:t>
      </w:r>
    </w:p>
    <w:p w14:paraId="4D06506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备注：以上</w:t>
      </w:r>
      <w:r>
        <w:rPr>
          <w:rFonts w:hint="eastAsia" w:ascii="仿宋" w:hAnsi="仿宋" w:eastAsia="仿宋" w:cs="仿宋"/>
          <w:sz w:val="21"/>
          <w:szCs w:val="21"/>
          <w:highlight w:val="none"/>
          <w:lang w:val="en-US" w:eastAsia="zh-CN"/>
        </w:rPr>
        <w:t>3餐2点</w:t>
      </w:r>
      <w:r>
        <w:rPr>
          <w:rFonts w:hint="eastAsia" w:ascii="仿宋" w:hAnsi="仿宋" w:eastAsia="仿宋" w:cs="仿宋"/>
          <w:sz w:val="21"/>
          <w:szCs w:val="21"/>
          <w:highlight w:val="none"/>
        </w:rPr>
        <w:t>供应根据季节不同与</w:t>
      </w:r>
      <w:r>
        <w:rPr>
          <w:rFonts w:hint="eastAsia" w:ascii="仿宋" w:hAnsi="仿宋" w:eastAsia="仿宋" w:cs="仿宋"/>
          <w:sz w:val="21"/>
          <w:szCs w:val="21"/>
          <w:highlight w:val="none"/>
          <w:lang w:val="en-US" w:eastAsia="zh-CN"/>
        </w:rPr>
        <w:t>幼儿园</w:t>
      </w:r>
      <w:r>
        <w:rPr>
          <w:rFonts w:hint="eastAsia" w:ascii="仿宋" w:hAnsi="仿宋" w:eastAsia="仿宋" w:cs="仿宋"/>
          <w:sz w:val="21"/>
          <w:szCs w:val="21"/>
          <w:highlight w:val="none"/>
        </w:rPr>
        <w:t>相关要求适时调整食材供应。</w:t>
      </w:r>
    </w:p>
    <w:p w14:paraId="57AFBA5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textAlignment w:val="baseline"/>
        <w:rPr>
          <w:rFonts w:hint="eastAsia" w:ascii="仿宋" w:hAnsi="仿宋" w:eastAsia="仿宋" w:cs="仿宋"/>
          <w:b/>
          <w:bCs/>
          <w:sz w:val="21"/>
          <w:szCs w:val="21"/>
          <w:highlight w:val="none"/>
        </w:rPr>
      </w:pPr>
      <w:r>
        <w:rPr>
          <w:rFonts w:hint="eastAsia" w:ascii="仿宋" w:hAnsi="仿宋" w:eastAsia="仿宋" w:cs="仿宋"/>
          <w:b/>
          <w:bCs/>
          <w:sz w:val="21"/>
          <w:szCs w:val="21"/>
          <w:highlight w:val="none"/>
          <w:lang w:val="en-US" w:eastAsia="zh-CN"/>
        </w:rPr>
        <w:t>厨房</w:t>
      </w:r>
      <w:r>
        <w:rPr>
          <w:rFonts w:hint="eastAsia" w:ascii="仿宋" w:hAnsi="仿宋" w:eastAsia="仿宋" w:cs="仿宋"/>
          <w:b/>
          <w:bCs/>
          <w:sz w:val="21"/>
          <w:szCs w:val="21"/>
          <w:highlight w:val="none"/>
        </w:rPr>
        <w:t xml:space="preserve">服务工作要求: </w:t>
      </w:r>
    </w:p>
    <w:p w14:paraId="0D4DF19B">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乙方根据项目的用餐人数、规模及甲方要求，提供完善的服务方案，制定健全的防鼠、防蝇、防蚊、防蟑螂、防尘等措施，餐厅服务所使用的低值易耗品、厨房一次性用品、清洁用品</w:t>
      </w:r>
      <w:r>
        <w:rPr>
          <w:rFonts w:hint="eastAsia" w:ascii="仿宋" w:hAnsi="仿宋" w:eastAsia="仿宋" w:cs="仿宋"/>
          <w:sz w:val="21"/>
          <w:szCs w:val="21"/>
          <w:highlight w:val="none"/>
          <w:lang w:val="en-US" w:eastAsia="zh-CN"/>
        </w:rPr>
        <w:t>等</w:t>
      </w:r>
      <w:r>
        <w:rPr>
          <w:rFonts w:hint="eastAsia" w:ascii="仿宋" w:hAnsi="仿宋" w:eastAsia="仿宋" w:cs="仿宋"/>
          <w:sz w:val="21"/>
          <w:szCs w:val="21"/>
          <w:highlight w:val="none"/>
        </w:rPr>
        <w:t>购买所产生的费用均由</w:t>
      </w:r>
      <w:r>
        <w:rPr>
          <w:rFonts w:hint="eastAsia" w:ascii="仿宋" w:hAnsi="仿宋" w:eastAsia="仿宋" w:cs="仿宋"/>
          <w:sz w:val="21"/>
          <w:szCs w:val="21"/>
          <w:highlight w:val="none"/>
          <w:lang w:val="en-US" w:eastAsia="zh-CN"/>
        </w:rPr>
        <w:t>乙</w:t>
      </w:r>
      <w:r>
        <w:rPr>
          <w:rFonts w:hint="eastAsia" w:ascii="仿宋" w:hAnsi="仿宋" w:eastAsia="仿宋" w:cs="仿宋"/>
          <w:sz w:val="21"/>
          <w:szCs w:val="21"/>
          <w:highlight w:val="none"/>
        </w:rPr>
        <w:t>方承担，乙方</w:t>
      </w:r>
      <w:r>
        <w:rPr>
          <w:rFonts w:hint="eastAsia" w:ascii="仿宋" w:hAnsi="仿宋" w:eastAsia="仿宋" w:cs="仿宋"/>
          <w:sz w:val="21"/>
          <w:szCs w:val="21"/>
          <w:highlight w:val="none"/>
          <w:lang w:val="en-US" w:eastAsia="zh-CN"/>
        </w:rPr>
        <w:t>要</w:t>
      </w:r>
      <w:r>
        <w:rPr>
          <w:rFonts w:hint="eastAsia" w:ascii="仿宋" w:hAnsi="仿宋" w:eastAsia="仿宋" w:cs="仿宋"/>
          <w:sz w:val="21"/>
          <w:szCs w:val="21"/>
          <w:highlight w:val="none"/>
        </w:rPr>
        <w:t>确保餐厅的食品质量、安全卫生、环保节能，确保餐厅的规范服务。</w:t>
      </w:r>
    </w:p>
    <w:p w14:paraId="6DF6686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rPr>
        <w:t>、因乙方管理不当或其他原因造成的火灾、触电、食物中毒等安全责任事故，由此造成的损失或伤害由乙方承担相关责任及费用。</w:t>
      </w:r>
      <w:r>
        <w:rPr>
          <w:rFonts w:hint="eastAsia" w:ascii="仿宋" w:hAnsi="仿宋" w:eastAsia="仿宋" w:cs="仿宋"/>
          <w:sz w:val="21"/>
          <w:szCs w:val="21"/>
          <w:highlight w:val="none"/>
          <w:lang w:val="en-US" w:eastAsia="zh-CN"/>
        </w:rPr>
        <w:t xml:space="preserve">             </w:t>
      </w:r>
    </w:p>
    <w:p w14:paraId="018E034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textAlignment w:val="baseline"/>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厨房餐饮服务团队人员配备：</w:t>
      </w:r>
    </w:p>
    <w:p w14:paraId="467A03D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eastAsia="zh-CN"/>
        </w:rPr>
        <w:t>西安航天城</w:t>
      </w:r>
      <w:r>
        <w:rPr>
          <w:rFonts w:hint="eastAsia" w:ascii="仿宋" w:hAnsi="仿宋" w:eastAsia="仿宋" w:cs="仿宋"/>
          <w:sz w:val="21"/>
          <w:szCs w:val="21"/>
          <w:highlight w:val="none"/>
          <w:lang w:val="en-US" w:eastAsia="zh-CN"/>
        </w:rPr>
        <w:t>第八幼儿园</w:t>
      </w:r>
      <w:r>
        <w:rPr>
          <w:rFonts w:hint="eastAsia" w:ascii="仿宋" w:hAnsi="仿宋" w:eastAsia="仿宋" w:cs="仿宋"/>
          <w:sz w:val="21"/>
          <w:szCs w:val="21"/>
          <w:highlight w:val="none"/>
        </w:rPr>
        <w:t>人数，要求配置不少于</w:t>
      </w:r>
      <w:r>
        <w:rPr>
          <w:rFonts w:hint="eastAsia" w:ascii="仿宋" w:hAnsi="仿宋" w:eastAsia="仿宋" w:cs="仿宋"/>
          <w:color w:val="000000" w:themeColor="text1"/>
          <w:sz w:val="21"/>
          <w:szCs w:val="21"/>
          <w:highlight w:val="none"/>
          <w:u w:val="single"/>
          <w:lang w:val="en-US" w:eastAsia="zh-CN"/>
          <w14:textFill>
            <w14:solidFill>
              <w14:schemeClr w14:val="tx1"/>
            </w14:solidFill>
          </w14:textFill>
        </w:rPr>
        <w:t>4</w:t>
      </w:r>
      <w:r>
        <w:rPr>
          <w:rFonts w:hint="eastAsia" w:ascii="仿宋" w:hAnsi="仿宋" w:eastAsia="仿宋" w:cs="仿宋"/>
          <w:color w:val="000000" w:themeColor="text1"/>
          <w:sz w:val="21"/>
          <w:szCs w:val="21"/>
          <w:highlight w:val="none"/>
          <w14:textFill>
            <w14:solidFill>
              <w14:schemeClr w14:val="tx1"/>
            </w14:solidFill>
          </w14:textFill>
        </w:rPr>
        <w:t>人</w:t>
      </w:r>
      <w:r>
        <w:rPr>
          <w:rFonts w:hint="eastAsia" w:ascii="仿宋" w:hAnsi="仿宋" w:eastAsia="仿宋" w:cs="仿宋"/>
          <w:sz w:val="21"/>
          <w:szCs w:val="21"/>
          <w:highlight w:val="none"/>
        </w:rPr>
        <w:t>进行服务</w:t>
      </w:r>
      <w:r>
        <w:rPr>
          <w:rFonts w:hint="eastAsia" w:ascii="仿宋" w:hAnsi="仿宋" w:eastAsia="仿宋" w:cs="仿宋"/>
          <w:sz w:val="21"/>
          <w:szCs w:val="21"/>
          <w:highlight w:val="none"/>
          <w:lang w:val="en-US" w:eastAsia="zh-CN"/>
        </w:rPr>
        <w:t>团队</w:t>
      </w:r>
      <w:r>
        <w:rPr>
          <w:rFonts w:hint="eastAsia" w:ascii="仿宋" w:hAnsi="仿宋" w:eastAsia="仿宋" w:cs="仿宋"/>
          <w:sz w:val="21"/>
          <w:szCs w:val="21"/>
          <w:highlight w:val="none"/>
        </w:rPr>
        <w:t>保障，所有人员不得有任何违法犯罪记录。</w:t>
      </w:r>
    </w:p>
    <w:p w14:paraId="6B1DA66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员工职业技能水平要求。拟上岗人员在入场服务前，必须持有采购方要求的餐饮行业职业技能等级证书，并且技术水平过硬，能够保证出品质量。</w:t>
      </w:r>
    </w:p>
    <w:p w14:paraId="3972975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备注：人员配备数量根据实际就餐人数、相关政策法规要求等实行动态管理，经双方协商后进行调整。</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38"/>
        <w:gridCol w:w="627"/>
        <w:gridCol w:w="2339"/>
        <w:gridCol w:w="4229"/>
      </w:tblGrid>
      <w:tr w14:paraId="3E9D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20" w:hRule="atLeast"/>
          <w:jc w:val="center"/>
        </w:trPr>
        <w:tc>
          <w:tcPr>
            <w:tcW w:w="683" w:type="pct"/>
            <w:vAlign w:val="center"/>
          </w:tcPr>
          <w:p w14:paraId="7BF1886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厨师长</w:t>
            </w:r>
          </w:p>
        </w:tc>
        <w:tc>
          <w:tcPr>
            <w:tcW w:w="376" w:type="pct"/>
            <w:vAlign w:val="center"/>
          </w:tcPr>
          <w:p w14:paraId="512BD97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c>
          <w:tcPr>
            <w:tcW w:w="1403" w:type="pct"/>
            <w:vAlign w:val="center"/>
          </w:tcPr>
          <w:p w14:paraId="00217B6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负责厨房菜品质量、食品卫生、负责检验主辅料、调料质量，按程序烹调食物，确保成品色、香、味、形达到要求以及厨房消防安全等</w:t>
            </w:r>
          </w:p>
        </w:tc>
        <w:tc>
          <w:tcPr>
            <w:tcW w:w="2536" w:type="pct"/>
            <w:vAlign w:val="center"/>
          </w:tcPr>
          <w:p w14:paraId="5285592B">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具有技师等级厨师证，30-55岁之间，督促落实食品生产经营过程控制要求；协助幼儿园检查食品安全管理制度执行情况，管理维护食品安全生产经营过程记录材料，按照要求保存相关资料；对不符合食品安全标准的食品或者有证据证明可能危害人体健康的食品以及发现的食品安全风险隐患，及时采取有效措施整改并报告；记录和管理从业人员健康状况、卫生状况；负责组织员工的食品安全知识培训和考核；负责监督抽样、监督检查的接待及配合提供资料工作；其他食品安全管理责任；五年以上团餐工作经验，懂成本核算和厨房管理；工作认真负责，有创新精神。</w:t>
            </w:r>
          </w:p>
        </w:tc>
      </w:tr>
      <w:tr w14:paraId="3B8AF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3" w:hRule="atLeast"/>
          <w:jc w:val="center"/>
        </w:trPr>
        <w:tc>
          <w:tcPr>
            <w:tcW w:w="683" w:type="pct"/>
            <w:vAlign w:val="center"/>
          </w:tcPr>
          <w:p w14:paraId="4D11668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帮厨</w:t>
            </w:r>
          </w:p>
        </w:tc>
        <w:tc>
          <w:tcPr>
            <w:tcW w:w="376" w:type="pct"/>
            <w:vAlign w:val="center"/>
          </w:tcPr>
          <w:p w14:paraId="3CCA811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403" w:type="pct"/>
            <w:vAlign w:val="center"/>
          </w:tcPr>
          <w:p w14:paraId="39EAC91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合理存放原材料以及食材出入库，保质、保量按时完成切配及加工任务以及其他工作等。</w:t>
            </w:r>
          </w:p>
        </w:tc>
        <w:tc>
          <w:tcPr>
            <w:tcW w:w="2536" w:type="pct"/>
            <w:vAlign w:val="center"/>
          </w:tcPr>
          <w:p w14:paraId="2D91296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具有5年以上工作经验；熟悉烹饪工艺知识；具有熟练的刀工技术，懂得各类原料的加工及保存方法。配合厨师长干好厨房所有工作。</w:t>
            </w:r>
          </w:p>
        </w:tc>
      </w:tr>
      <w:tr w14:paraId="2FAD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3" w:hRule="atLeast"/>
          <w:jc w:val="center"/>
        </w:trPr>
        <w:tc>
          <w:tcPr>
            <w:tcW w:w="683" w:type="pct"/>
            <w:shd w:val="clear" w:color="auto" w:fill="auto"/>
            <w:vAlign w:val="center"/>
          </w:tcPr>
          <w:p w14:paraId="522AE9B1">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面点师、风味技工等</w:t>
            </w:r>
          </w:p>
        </w:tc>
        <w:tc>
          <w:tcPr>
            <w:tcW w:w="376" w:type="pct"/>
            <w:shd w:val="clear" w:color="auto" w:fill="auto"/>
            <w:vAlign w:val="center"/>
          </w:tcPr>
          <w:p w14:paraId="4383A692">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1</w:t>
            </w:r>
          </w:p>
        </w:tc>
        <w:tc>
          <w:tcPr>
            <w:tcW w:w="1403" w:type="pct"/>
            <w:shd w:val="clear" w:color="auto" w:fill="auto"/>
            <w:vAlign w:val="center"/>
          </w:tcPr>
          <w:p w14:paraId="424E11E0">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按食谱要求加工制作主食品，高质量完成任务</w:t>
            </w:r>
          </w:p>
        </w:tc>
        <w:tc>
          <w:tcPr>
            <w:tcW w:w="2536" w:type="pct"/>
            <w:shd w:val="clear" w:color="auto" w:fill="auto"/>
            <w:vAlign w:val="center"/>
          </w:tcPr>
          <w:p w14:paraId="6BA0470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仿宋" w:hAnsi="仿宋" w:eastAsia="仿宋" w:cs="仿宋"/>
                <w:kern w:val="2"/>
                <w:sz w:val="21"/>
                <w:szCs w:val="21"/>
                <w:highlight w:val="none"/>
                <w:lang w:val="en-US" w:eastAsia="zh-CN" w:bidi="ar-SA"/>
              </w:rPr>
            </w:pPr>
            <w:r>
              <w:rPr>
                <w:rFonts w:hint="eastAsia" w:ascii="仿宋" w:hAnsi="仿宋" w:eastAsia="仿宋" w:cs="仿宋"/>
                <w:i w:val="0"/>
                <w:iCs w:val="0"/>
                <w:color w:val="000000"/>
                <w:kern w:val="0"/>
                <w:sz w:val="21"/>
                <w:szCs w:val="21"/>
                <w:highlight w:val="none"/>
                <w:u w:val="none"/>
                <w:lang w:val="en-US" w:eastAsia="zh-CN" w:bidi="ar"/>
              </w:rPr>
              <w:t>熟悉各类面点制作工艺和技能；工作认真，具有较强的产品创新能力，能够熟练制作各种面食；工作责任心强，爱岗敬业。</w:t>
            </w:r>
          </w:p>
        </w:tc>
      </w:tr>
      <w:tr w14:paraId="3036C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0" w:hRule="atLeast"/>
          <w:jc w:val="center"/>
        </w:trPr>
        <w:tc>
          <w:tcPr>
            <w:tcW w:w="683" w:type="pct"/>
            <w:vAlign w:val="center"/>
          </w:tcPr>
          <w:p w14:paraId="7A68E91C">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仿宋" w:hAnsi="仿宋" w:eastAsia="仿宋" w:cs="仿宋"/>
                <w:sz w:val="21"/>
                <w:szCs w:val="21"/>
                <w:highlight w:val="none"/>
                <w:lang w:val="en-US"/>
              </w:rPr>
            </w:pPr>
            <w:r>
              <w:rPr>
                <w:rFonts w:hint="eastAsia" w:ascii="仿宋" w:hAnsi="仿宋" w:eastAsia="仿宋" w:cs="仿宋"/>
                <w:i w:val="0"/>
                <w:iCs w:val="0"/>
                <w:color w:val="000000"/>
                <w:kern w:val="0"/>
                <w:sz w:val="21"/>
                <w:szCs w:val="21"/>
                <w:highlight w:val="none"/>
                <w:u w:val="none"/>
                <w:lang w:val="en-US" w:eastAsia="zh-CN" w:bidi="ar"/>
              </w:rPr>
              <w:t>保洁、洗消</w:t>
            </w:r>
          </w:p>
        </w:tc>
        <w:tc>
          <w:tcPr>
            <w:tcW w:w="376" w:type="pct"/>
            <w:vAlign w:val="center"/>
          </w:tcPr>
          <w:p w14:paraId="146F8C3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1</w:t>
            </w:r>
          </w:p>
        </w:tc>
        <w:tc>
          <w:tcPr>
            <w:tcW w:w="1403" w:type="pct"/>
            <w:vAlign w:val="center"/>
          </w:tcPr>
          <w:p w14:paraId="6E411DC8">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both"/>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负责食堂卫生的清理及餐具的清洗消毒</w:t>
            </w:r>
          </w:p>
        </w:tc>
        <w:tc>
          <w:tcPr>
            <w:tcW w:w="2536" w:type="pct"/>
            <w:vAlign w:val="center"/>
          </w:tcPr>
          <w:p w14:paraId="30552D6A">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工作勤恳，认真负责,吃苦耐劳。</w:t>
            </w:r>
          </w:p>
        </w:tc>
      </w:tr>
      <w:tr w14:paraId="4FB8A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3" w:hRule="atLeast"/>
          <w:jc w:val="center"/>
        </w:trPr>
        <w:tc>
          <w:tcPr>
            <w:tcW w:w="683" w:type="pct"/>
            <w:vAlign w:val="center"/>
          </w:tcPr>
          <w:p w14:paraId="59702927">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合计</w:t>
            </w:r>
          </w:p>
        </w:tc>
        <w:tc>
          <w:tcPr>
            <w:tcW w:w="4316" w:type="pct"/>
            <w:gridSpan w:val="3"/>
            <w:vAlign w:val="center"/>
          </w:tcPr>
          <w:p w14:paraId="7FF70165">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firstLine="0" w:firstLineChars="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4人</w:t>
            </w:r>
          </w:p>
        </w:tc>
      </w:tr>
    </w:tbl>
    <w:p w14:paraId="1A3DCE0E">
      <w:pPr>
        <w:pStyle w:val="18"/>
        <w:keepNext w:val="0"/>
        <w:keepLines w:val="0"/>
        <w:pageBreakBefore w:val="0"/>
        <w:widowControl/>
        <w:kinsoku w:val="0"/>
        <w:wordWrap/>
        <w:overflowPunct/>
        <w:topLinePunct w:val="0"/>
        <w:autoSpaceDE w:val="0"/>
        <w:autoSpaceDN w:val="0"/>
        <w:bidi w:val="0"/>
        <w:adjustRightInd w:val="0"/>
        <w:snapToGrid w:val="0"/>
        <w:spacing w:after="0" w:afterLines="0" w:line="360" w:lineRule="auto"/>
        <w:ind w:left="0" w:leftChars="0" w:firstLine="420" w:firstLineChars="200"/>
        <w:textAlignment w:val="baseline"/>
        <w:rPr>
          <w:rFonts w:hint="eastAsia" w:ascii="仿宋" w:hAnsi="仿宋" w:eastAsia="仿宋" w:cs="仿宋"/>
          <w:snapToGrid w:val="0"/>
          <w:kern w:val="0"/>
          <w:sz w:val="21"/>
          <w:szCs w:val="21"/>
          <w:highlight w:val="none"/>
        </w:rPr>
      </w:pPr>
      <w:r>
        <w:rPr>
          <w:rFonts w:hint="eastAsia" w:ascii="仿宋" w:hAnsi="仿宋" w:eastAsia="仿宋" w:cs="仿宋"/>
          <w:sz w:val="21"/>
          <w:szCs w:val="21"/>
          <w:highlight w:val="none"/>
        </w:rPr>
        <w:t>以上所有拟投入人员</w:t>
      </w:r>
      <w:r>
        <w:rPr>
          <w:rFonts w:hint="eastAsia" w:ascii="仿宋" w:hAnsi="仿宋" w:eastAsia="仿宋" w:cs="仿宋"/>
          <w:sz w:val="21"/>
          <w:szCs w:val="21"/>
          <w:highlight w:val="none"/>
          <w:lang w:val="en-US" w:eastAsia="zh-CN"/>
        </w:rPr>
        <w:t>到岗后</w:t>
      </w:r>
      <w:r>
        <w:rPr>
          <w:rFonts w:hint="eastAsia" w:ascii="仿宋" w:hAnsi="仿宋" w:eastAsia="仿宋" w:cs="仿宋"/>
          <w:sz w:val="21"/>
          <w:szCs w:val="21"/>
          <w:highlight w:val="none"/>
        </w:rPr>
        <w:t>须具有健康证并提供证明材料，在服务期内定期检查身体，如有传染性疾病必须休息或者更换</w:t>
      </w:r>
      <w:r>
        <w:rPr>
          <w:rFonts w:hint="eastAsia" w:ascii="仿宋" w:hAnsi="仿宋" w:eastAsia="仿宋" w:cs="仿宋"/>
          <w:sz w:val="21"/>
          <w:szCs w:val="21"/>
          <w:highlight w:val="none"/>
          <w:lang w:val="en-US" w:eastAsia="zh-CN"/>
        </w:rPr>
        <w:t>等情况</w:t>
      </w:r>
      <w:r>
        <w:rPr>
          <w:rFonts w:hint="eastAsia" w:ascii="仿宋" w:hAnsi="仿宋" w:eastAsia="仿宋" w:cs="仿宋"/>
          <w:snapToGrid w:val="0"/>
          <w:kern w:val="0"/>
          <w:sz w:val="21"/>
          <w:szCs w:val="21"/>
          <w:highlight w:val="none"/>
        </w:rPr>
        <w:t>需通过</w:t>
      </w:r>
      <w:r>
        <w:rPr>
          <w:rFonts w:hint="eastAsia" w:ascii="仿宋" w:hAnsi="仿宋" w:eastAsia="仿宋" w:cs="仿宋"/>
          <w:snapToGrid w:val="0"/>
          <w:kern w:val="0"/>
          <w:sz w:val="21"/>
          <w:szCs w:val="21"/>
          <w:highlight w:val="none"/>
          <w:lang w:val="en-US" w:eastAsia="zh-CN"/>
        </w:rPr>
        <w:t>幼儿园</w:t>
      </w:r>
      <w:r>
        <w:rPr>
          <w:rFonts w:hint="eastAsia" w:ascii="仿宋" w:hAnsi="仿宋" w:eastAsia="仿宋" w:cs="仿宋"/>
          <w:snapToGrid w:val="0"/>
          <w:kern w:val="0"/>
          <w:sz w:val="21"/>
          <w:szCs w:val="21"/>
          <w:highlight w:val="none"/>
        </w:rPr>
        <w:t>批准同意。</w:t>
      </w:r>
    </w:p>
    <w:p w14:paraId="3DD31BD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textAlignment w:val="baseline"/>
        <w:rPr>
          <w:rFonts w:hint="eastAsia" w:ascii="仿宋" w:hAnsi="仿宋" w:eastAsia="仿宋" w:cs="仿宋"/>
          <w:b/>
          <w:bCs/>
          <w:sz w:val="21"/>
          <w:szCs w:val="21"/>
          <w:highlight w:val="none"/>
          <w:lang w:val="en-US" w:eastAsia="zh-CN"/>
        </w:rPr>
      </w:pPr>
      <w:r>
        <w:rPr>
          <w:rFonts w:hint="eastAsia" w:ascii="仿宋" w:hAnsi="仿宋" w:eastAsia="仿宋" w:cs="仿宋"/>
          <w:b/>
          <w:bCs/>
          <w:sz w:val="21"/>
          <w:szCs w:val="21"/>
          <w:highlight w:val="none"/>
          <w:lang w:val="en-US" w:eastAsia="zh-CN"/>
        </w:rPr>
        <w:t>款项结算（服务费按照实际情况结算支付）</w:t>
      </w:r>
    </w:p>
    <w:p w14:paraId="38C4A54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z w:val="21"/>
          <w:szCs w:val="21"/>
          <w:highlight w:val="none"/>
          <w:lang w:eastAsia="zh-CN"/>
        </w:rPr>
      </w:pPr>
      <w:r>
        <w:rPr>
          <w:rFonts w:hint="eastAsia" w:ascii="仿宋" w:hAnsi="仿宋" w:eastAsia="仿宋" w:cs="仿宋"/>
          <w:snapToGrid w:val="0"/>
          <w:kern w:val="0"/>
          <w:sz w:val="21"/>
          <w:szCs w:val="21"/>
          <w:highlight w:val="none"/>
          <w:lang w:bidi="ar"/>
        </w:rPr>
        <w:t>（1）乙方向甲方提供正规等额发票</w:t>
      </w:r>
      <w:r>
        <w:rPr>
          <w:rFonts w:hint="eastAsia" w:ascii="仿宋" w:hAnsi="仿宋" w:eastAsia="仿宋" w:cs="仿宋"/>
          <w:snapToGrid w:val="0"/>
          <w:kern w:val="0"/>
          <w:sz w:val="21"/>
          <w:szCs w:val="21"/>
          <w:highlight w:val="none"/>
          <w:lang w:eastAsia="zh-CN" w:bidi="ar"/>
        </w:rPr>
        <w:t>，</w:t>
      </w:r>
      <w:r>
        <w:rPr>
          <w:rFonts w:hint="eastAsia" w:ascii="仿宋" w:hAnsi="仿宋" w:eastAsia="仿宋" w:cs="仿宋"/>
          <w:snapToGrid w:val="0"/>
          <w:kern w:val="0"/>
          <w:sz w:val="21"/>
          <w:szCs w:val="21"/>
          <w:highlight w:val="none"/>
          <w:lang w:val="en-US" w:eastAsia="zh-CN" w:bidi="ar"/>
        </w:rPr>
        <w:t>人员考勤表等</w:t>
      </w:r>
      <w:r>
        <w:rPr>
          <w:rFonts w:hint="eastAsia" w:ascii="仿宋" w:hAnsi="仿宋" w:eastAsia="仿宋" w:cs="仿宋"/>
          <w:snapToGrid w:val="0"/>
          <w:kern w:val="0"/>
          <w:sz w:val="21"/>
          <w:szCs w:val="21"/>
          <w:highlight w:val="none"/>
          <w:lang w:bidi="ar"/>
        </w:rPr>
        <w:t>作为支付的依据，甲方自收到乙方发票之日起</w:t>
      </w:r>
      <w:r>
        <w:rPr>
          <w:rFonts w:hint="eastAsia" w:ascii="仿宋" w:hAnsi="仿宋" w:eastAsia="仿宋" w:cs="仿宋"/>
          <w:snapToGrid w:val="0"/>
          <w:kern w:val="0"/>
          <w:sz w:val="21"/>
          <w:szCs w:val="21"/>
          <w:highlight w:val="none"/>
          <w:lang w:val="en-US" w:eastAsia="zh-CN" w:bidi="ar"/>
        </w:rPr>
        <w:t>根据实际情况</w:t>
      </w:r>
      <w:r>
        <w:rPr>
          <w:rFonts w:hint="eastAsia" w:ascii="仿宋" w:hAnsi="仿宋" w:eastAsia="仿宋" w:cs="仿宋"/>
          <w:snapToGrid w:val="0"/>
          <w:kern w:val="0"/>
          <w:sz w:val="21"/>
          <w:szCs w:val="21"/>
          <w:highlight w:val="none"/>
          <w:lang w:bidi="ar"/>
        </w:rPr>
        <w:t>以转账形式将</w:t>
      </w:r>
      <w:r>
        <w:rPr>
          <w:rFonts w:hint="eastAsia" w:ascii="仿宋" w:hAnsi="仿宋" w:eastAsia="仿宋" w:cs="仿宋"/>
          <w:snapToGrid w:val="0"/>
          <w:kern w:val="0"/>
          <w:sz w:val="21"/>
          <w:szCs w:val="21"/>
          <w:highlight w:val="none"/>
          <w:lang w:val="en-US" w:eastAsia="zh-CN" w:bidi="ar"/>
        </w:rPr>
        <w:t>款项</w:t>
      </w:r>
      <w:r>
        <w:rPr>
          <w:rFonts w:hint="eastAsia" w:ascii="仿宋" w:hAnsi="仿宋" w:eastAsia="仿宋" w:cs="仿宋"/>
          <w:snapToGrid w:val="0"/>
          <w:kern w:val="0"/>
          <w:sz w:val="21"/>
          <w:szCs w:val="21"/>
          <w:highlight w:val="none"/>
          <w:lang w:bidi="ar"/>
        </w:rPr>
        <w:t>打入乙方指定银行账户</w:t>
      </w:r>
      <w:r>
        <w:rPr>
          <w:rFonts w:hint="eastAsia" w:ascii="仿宋" w:hAnsi="仿宋" w:eastAsia="仿宋" w:cs="仿宋"/>
          <w:snapToGrid w:val="0"/>
          <w:kern w:val="0"/>
          <w:sz w:val="21"/>
          <w:szCs w:val="21"/>
          <w:highlight w:val="none"/>
          <w:lang w:eastAsia="zh-CN" w:bidi="ar"/>
        </w:rPr>
        <w:t>（</w:t>
      </w:r>
      <w:r>
        <w:rPr>
          <w:rFonts w:hint="eastAsia" w:ascii="仿宋" w:hAnsi="仿宋" w:eastAsia="仿宋" w:cs="仿宋"/>
          <w:sz w:val="21"/>
          <w:szCs w:val="21"/>
          <w:highlight w:val="none"/>
          <w:lang w:val="en-US" w:eastAsia="zh-CN"/>
        </w:rPr>
        <w:t>服务费按照人员出勤天数、实际配备情况等据实结算</w:t>
      </w:r>
      <w:r>
        <w:rPr>
          <w:rFonts w:hint="eastAsia" w:ascii="仿宋" w:hAnsi="仿宋" w:eastAsia="仿宋" w:cs="仿宋"/>
          <w:snapToGrid w:val="0"/>
          <w:kern w:val="0"/>
          <w:sz w:val="21"/>
          <w:szCs w:val="21"/>
          <w:highlight w:val="none"/>
          <w:lang w:eastAsia="zh-CN" w:bidi="ar"/>
        </w:rPr>
        <w:t>）。</w:t>
      </w:r>
    </w:p>
    <w:p w14:paraId="5F5790A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bidi="ar"/>
        </w:rPr>
      </w:pPr>
      <w:r>
        <w:rPr>
          <w:rFonts w:hint="eastAsia" w:ascii="仿宋" w:hAnsi="仿宋" w:eastAsia="仿宋" w:cs="仿宋"/>
          <w:snapToGrid w:val="0"/>
          <w:kern w:val="0"/>
          <w:sz w:val="21"/>
          <w:szCs w:val="21"/>
          <w:highlight w:val="none"/>
          <w:lang w:bidi="ar"/>
        </w:rPr>
        <w:t>（2）服务费应包含完成本次采购项目的所有人员成本费用。费用包含：</w:t>
      </w:r>
      <w:r>
        <w:rPr>
          <w:rFonts w:hint="eastAsia" w:ascii="仿宋" w:hAnsi="仿宋" w:eastAsia="仿宋" w:cs="仿宋"/>
          <w:snapToGrid w:val="0"/>
          <w:kern w:val="0"/>
          <w:sz w:val="21"/>
          <w:szCs w:val="21"/>
          <w:highlight w:val="none"/>
          <w:lang w:val="en-US" w:eastAsia="zh-CN" w:bidi="ar"/>
        </w:rPr>
        <w:t>厨房</w:t>
      </w:r>
      <w:r>
        <w:rPr>
          <w:rFonts w:hint="eastAsia" w:ascii="仿宋" w:hAnsi="仿宋" w:eastAsia="仿宋" w:cs="仿宋"/>
          <w:snapToGrid w:val="0"/>
          <w:kern w:val="0"/>
          <w:sz w:val="21"/>
          <w:szCs w:val="21"/>
          <w:highlight w:val="none"/>
          <w:lang w:bidi="ar"/>
        </w:rPr>
        <w:t>工作人员的工资及福利支出，按规定缴纳的各项社会保险、意外伤害保险等。</w:t>
      </w:r>
    </w:p>
    <w:p w14:paraId="73F3BB8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textAlignment w:val="baseline"/>
        <w:rPr>
          <w:rFonts w:hint="eastAsia" w:ascii="仿宋" w:hAnsi="仿宋" w:eastAsia="仿宋" w:cs="仿宋"/>
          <w:b/>
          <w:bCs/>
          <w:spacing w:val="-2"/>
          <w:sz w:val="21"/>
          <w:szCs w:val="21"/>
          <w:highlight w:val="none"/>
          <w:lang w:val="en-US" w:eastAsia="zh-CN"/>
        </w:rPr>
      </w:pPr>
      <w:r>
        <w:rPr>
          <w:rFonts w:hint="eastAsia" w:ascii="仿宋" w:hAnsi="仿宋" w:eastAsia="仿宋" w:cs="仿宋"/>
          <w:b/>
          <w:bCs/>
          <w:snapToGrid w:val="0"/>
          <w:kern w:val="0"/>
          <w:sz w:val="21"/>
          <w:szCs w:val="21"/>
          <w:highlight w:val="none"/>
          <w:lang w:val="en-US" w:eastAsia="zh-CN" w:bidi="ar"/>
        </w:rPr>
        <w:t>5.2</w:t>
      </w:r>
      <w:r>
        <w:rPr>
          <w:rFonts w:hint="eastAsia" w:ascii="仿宋" w:hAnsi="仿宋" w:eastAsia="仿宋" w:cs="仿宋"/>
          <w:b/>
          <w:bCs/>
          <w:spacing w:val="-2"/>
          <w:sz w:val="21"/>
          <w:szCs w:val="21"/>
          <w:highlight w:val="none"/>
          <w:lang w:val="en-US" w:eastAsia="zh-CN"/>
        </w:rPr>
        <w:t>餐厅运转保障项目（教师食材采购制作）</w:t>
      </w:r>
    </w:p>
    <w:p w14:paraId="61D8038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现需聘请西安航天城</w:t>
      </w:r>
      <w:r>
        <w:rPr>
          <w:rFonts w:hint="eastAsia" w:ascii="仿宋" w:hAnsi="仿宋" w:eastAsia="仿宋" w:cs="仿宋"/>
          <w:sz w:val="21"/>
          <w:szCs w:val="21"/>
          <w:highlight w:val="none"/>
          <w:lang w:val="en-US" w:eastAsia="zh-CN"/>
        </w:rPr>
        <w:t>第八</w:t>
      </w:r>
      <w:r>
        <w:rPr>
          <w:rFonts w:hint="eastAsia" w:ascii="仿宋" w:hAnsi="仿宋" w:eastAsia="仿宋" w:cs="仿宋"/>
          <w:sz w:val="21"/>
          <w:szCs w:val="21"/>
          <w:highlight w:val="none"/>
        </w:rPr>
        <w:t>幼儿园</w:t>
      </w:r>
      <w:r>
        <w:rPr>
          <w:rFonts w:hint="eastAsia" w:ascii="仿宋" w:hAnsi="仿宋" w:eastAsia="仿宋" w:cs="仿宋"/>
          <w:sz w:val="21"/>
          <w:szCs w:val="21"/>
          <w:highlight w:val="none"/>
          <w:lang w:val="en-US" w:eastAsia="zh-CN"/>
        </w:rPr>
        <w:t>餐厅运转保障服务</w:t>
      </w:r>
      <w:r>
        <w:rPr>
          <w:rFonts w:hint="eastAsia" w:ascii="仿宋" w:hAnsi="仿宋" w:eastAsia="仿宋" w:cs="仿宋"/>
          <w:sz w:val="21"/>
          <w:szCs w:val="21"/>
          <w:highlight w:val="none"/>
        </w:rPr>
        <w:t>。采购人提供加工场所、由中标供应商委派专业厨房工作人员对食堂的</w:t>
      </w:r>
      <w:r>
        <w:rPr>
          <w:rFonts w:hint="eastAsia" w:ascii="仿宋" w:hAnsi="仿宋" w:eastAsia="仿宋" w:cs="仿宋"/>
          <w:sz w:val="21"/>
          <w:szCs w:val="21"/>
          <w:highlight w:val="none"/>
          <w:lang w:val="en-US" w:eastAsia="zh-CN"/>
        </w:rPr>
        <w:t>餐饮运转</w:t>
      </w:r>
      <w:r>
        <w:rPr>
          <w:rFonts w:hint="eastAsia" w:ascii="仿宋" w:hAnsi="仿宋" w:eastAsia="仿宋" w:cs="仿宋"/>
          <w:sz w:val="21"/>
          <w:szCs w:val="21"/>
          <w:highlight w:val="none"/>
        </w:rPr>
        <w:t>提供服务</w:t>
      </w:r>
      <w:r>
        <w:rPr>
          <w:rFonts w:hint="eastAsia" w:ascii="仿宋" w:hAnsi="仿宋" w:eastAsia="仿宋" w:cs="仿宋"/>
          <w:sz w:val="21"/>
          <w:szCs w:val="21"/>
          <w:highlight w:val="none"/>
          <w:lang w:eastAsia="zh-CN"/>
        </w:rPr>
        <w:t>。</w:t>
      </w:r>
    </w:p>
    <w:p w14:paraId="1A840D1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用餐以及食材服务：提供配餐食材服务，含营养调理、搭配、加工、烹饪等，包括但不限于</w:t>
      </w:r>
      <w:r>
        <w:rPr>
          <w:rFonts w:hint="eastAsia" w:ascii="仿宋" w:hAnsi="仿宋" w:eastAsia="仿宋" w:cs="仿宋"/>
          <w:sz w:val="21"/>
          <w:szCs w:val="21"/>
          <w:highlight w:val="none"/>
        </w:rPr>
        <w:t xml:space="preserve">资料整理收集、食堂及外围环境卫生保洁、厨余垃圾及泔水具体处理、食堂定期消杀的执行、食堂定期油烟清洗及油烟检测等相关工作。 </w:t>
      </w:r>
    </w:p>
    <w:p w14:paraId="3EB1EE0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教职工用餐要求: </w:t>
      </w:r>
    </w:p>
    <w:p w14:paraId="49384D2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1)、以中餐和名优小吃为主，备轻食营养餐、小菜、水果及饮品。</w:t>
      </w:r>
    </w:p>
    <w:p w14:paraId="363901B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2)、莱品食材不限于:肉类、禽蛋类、豆制品类、菌类、蔬菜类等品种，烹调技法不限于:爆炒、炸、熘、烹、蒸、酱、扒、卤、烧、烩、凉拌等方法。</w:t>
      </w:r>
    </w:p>
    <w:p w14:paraId="4434FF1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3)、主食类食材不限于:面类、米类、杂粮类、薯类、乳制品类等品种，烹调技法不限于:蒸、煮、煎、炸、烤、烙、凉拌等方法。</w:t>
      </w:r>
    </w:p>
    <w:p w14:paraId="63E1B06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4)、汤粥类:以杂粮、禽蛋、蔬莱为主。</w:t>
      </w:r>
    </w:p>
    <w:p w14:paraId="5C0DB68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5)、所有餐饮出品要具有制作新颖、卫生健康、营养合理、色香味俱佳的突出特征</w:t>
      </w:r>
      <w:r>
        <w:rPr>
          <w:rFonts w:hint="eastAsia" w:ascii="仿宋" w:hAnsi="仿宋" w:eastAsia="仿宋" w:cs="仿宋"/>
          <w:sz w:val="21"/>
          <w:szCs w:val="21"/>
          <w:highlight w:val="none"/>
          <w:lang w:eastAsia="zh-CN"/>
        </w:rPr>
        <w:t>。</w:t>
      </w:r>
    </w:p>
    <w:p w14:paraId="3E090A8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14" w:firstLineChars="200"/>
        <w:textAlignment w:val="baseline"/>
        <w:rPr>
          <w:rFonts w:hint="eastAsia" w:ascii="仿宋" w:hAnsi="仿宋" w:eastAsia="仿宋" w:cs="仿宋"/>
          <w:b/>
          <w:bCs/>
          <w:spacing w:val="-2"/>
          <w:sz w:val="21"/>
          <w:szCs w:val="21"/>
          <w:highlight w:val="none"/>
          <w:lang w:eastAsia="zh-CN"/>
        </w:rPr>
      </w:pPr>
      <w:r>
        <w:rPr>
          <w:rFonts w:hint="eastAsia" w:ascii="仿宋" w:hAnsi="仿宋" w:eastAsia="仿宋" w:cs="仿宋"/>
          <w:b/>
          <w:bCs/>
          <w:spacing w:val="-2"/>
          <w:sz w:val="21"/>
          <w:szCs w:val="21"/>
          <w:highlight w:val="none"/>
          <w:lang w:val="en-US" w:eastAsia="zh-CN"/>
        </w:rPr>
        <w:t>餐厅运转保障</w:t>
      </w:r>
      <w:r>
        <w:rPr>
          <w:rFonts w:hint="eastAsia" w:ascii="仿宋" w:hAnsi="仿宋" w:eastAsia="仿宋" w:cs="仿宋"/>
          <w:b/>
          <w:bCs/>
          <w:spacing w:val="-2"/>
          <w:sz w:val="21"/>
          <w:szCs w:val="21"/>
          <w:highlight w:val="none"/>
        </w:rPr>
        <w:t>人员配备</w:t>
      </w:r>
      <w:r>
        <w:rPr>
          <w:rFonts w:hint="eastAsia" w:ascii="仿宋" w:hAnsi="仿宋" w:eastAsia="仿宋" w:cs="仿宋"/>
          <w:b/>
          <w:bCs/>
          <w:spacing w:val="-2"/>
          <w:sz w:val="21"/>
          <w:szCs w:val="21"/>
          <w:highlight w:val="none"/>
          <w:lang w:eastAsia="zh-CN"/>
        </w:rPr>
        <w:t>：</w:t>
      </w:r>
    </w:p>
    <w:p w14:paraId="4FF30C2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eastAsia="zh-CN"/>
        </w:rPr>
        <w:t>西安航天城</w:t>
      </w:r>
      <w:r>
        <w:rPr>
          <w:rFonts w:hint="eastAsia" w:ascii="仿宋" w:hAnsi="仿宋" w:eastAsia="仿宋" w:cs="仿宋"/>
          <w:sz w:val="21"/>
          <w:szCs w:val="21"/>
          <w:highlight w:val="none"/>
          <w:lang w:val="en-US" w:eastAsia="zh-CN"/>
        </w:rPr>
        <w:t>第八幼儿园</w:t>
      </w:r>
      <w:r>
        <w:rPr>
          <w:rFonts w:hint="eastAsia" w:ascii="仿宋" w:hAnsi="仿宋" w:eastAsia="仿宋" w:cs="仿宋"/>
          <w:sz w:val="21"/>
          <w:szCs w:val="21"/>
          <w:highlight w:val="none"/>
        </w:rPr>
        <w:t>人数，要求配置</w:t>
      </w:r>
      <w:r>
        <w:rPr>
          <w:rFonts w:hint="eastAsia" w:ascii="仿宋" w:hAnsi="仿宋" w:eastAsia="仿宋" w:cs="仿宋"/>
          <w:sz w:val="21"/>
          <w:szCs w:val="21"/>
          <w:highlight w:val="none"/>
          <w:lang w:val="en-US" w:eastAsia="zh-CN"/>
        </w:rPr>
        <w:t>1名厨师</w:t>
      </w:r>
      <w:r>
        <w:rPr>
          <w:rFonts w:hint="eastAsia" w:ascii="仿宋" w:hAnsi="仿宋" w:eastAsia="仿宋" w:cs="仿宋"/>
          <w:sz w:val="21"/>
          <w:szCs w:val="21"/>
          <w:highlight w:val="none"/>
        </w:rPr>
        <w:t>进行</w:t>
      </w:r>
      <w:r>
        <w:rPr>
          <w:rFonts w:hint="eastAsia" w:ascii="仿宋" w:hAnsi="仿宋" w:eastAsia="仿宋" w:cs="仿宋"/>
          <w:sz w:val="21"/>
          <w:szCs w:val="21"/>
          <w:highlight w:val="none"/>
          <w:lang w:val="en-US" w:eastAsia="zh-CN"/>
        </w:rPr>
        <w:t>厨房运转类</w:t>
      </w:r>
      <w:r>
        <w:rPr>
          <w:rFonts w:hint="eastAsia" w:ascii="仿宋" w:hAnsi="仿宋" w:eastAsia="仿宋" w:cs="仿宋"/>
          <w:sz w:val="21"/>
          <w:szCs w:val="21"/>
          <w:highlight w:val="none"/>
        </w:rPr>
        <w:t>服务保障，不得有任何违法犯罪记录。</w:t>
      </w:r>
    </w:p>
    <w:p w14:paraId="5E42078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rPr>
        <w:t>员工职业技能水平要求。拟上岗人员在入场服务前，必须持有采购方要求的餐饮行业职业技能等级证书，并且技术水平过硬，能够保证出品质量。</w:t>
      </w:r>
    </w:p>
    <w:p w14:paraId="4787979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备注：人员配备数量根据实际就餐人数、相关政策法规要求等实行动态管理，经双方协商后进行调整。</w:t>
      </w:r>
    </w:p>
    <w:tbl>
      <w:tblPr>
        <w:tblStyle w:val="1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138"/>
        <w:gridCol w:w="627"/>
        <w:gridCol w:w="2338"/>
        <w:gridCol w:w="4228"/>
      </w:tblGrid>
      <w:tr w14:paraId="1D1B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24" w:hRule="atLeast"/>
          <w:jc w:val="center"/>
        </w:trPr>
        <w:tc>
          <w:tcPr>
            <w:tcW w:w="683" w:type="pct"/>
            <w:vAlign w:val="center"/>
          </w:tcPr>
          <w:p w14:paraId="58A4A211">
            <w:pPr>
              <w:keepNext w:val="0"/>
              <w:keepLines w:val="0"/>
              <w:pageBreakBefore w:val="0"/>
              <w:widowControl/>
              <w:suppressLineNumbers w:val="0"/>
              <w:wordWrap/>
              <w:overflowPunct/>
              <w:topLinePunct w:val="0"/>
              <w:bidi w:val="0"/>
              <w:spacing w:line="36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厨师</w:t>
            </w:r>
          </w:p>
        </w:tc>
        <w:tc>
          <w:tcPr>
            <w:tcW w:w="376" w:type="pct"/>
            <w:vAlign w:val="center"/>
          </w:tcPr>
          <w:p w14:paraId="2927B234">
            <w:pPr>
              <w:keepNext w:val="0"/>
              <w:keepLines w:val="0"/>
              <w:pageBreakBefore w:val="0"/>
              <w:widowControl/>
              <w:suppressLineNumbers w:val="0"/>
              <w:wordWrap/>
              <w:overflowPunct/>
              <w:topLinePunct w:val="0"/>
              <w:bidi w:val="0"/>
              <w:spacing w:line="360" w:lineRule="auto"/>
              <w:ind w:left="0" w:leftChars="0" w:firstLine="0" w:firstLineChars="0"/>
              <w:jc w:val="center"/>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1</w:t>
            </w:r>
          </w:p>
        </w:tc>
        <w:tc>
          <w:tcPr>
            <w:tcW w:w="1403" w:type="pct"/>
            <w:vAlign w:val="center"/>
          </w:tcPr>
          <w:p w14:paraId="02C5FE33">
            <w:pPr>
              <w:keepNext w:val="0"/>
              <w:keepLines w:val="0"/>
              <w:pageBreakBefore w:val="0"/>
              <w:widowControl/>
              <w:suppressLineNumbers w:val="0"/>
              <w:wordWrap/>
              <w:overflowPunct/>
              <w:topLinePunct w:val="0"/>
              <w:bidi w:val="0"/>
              <w:spacing w:line="360" w:lineRule="auto"/>
              <w:ind w:left="0" w:leftChars="0" w:firstLine="0" w:firstLineChars="0"/>
              <w:jc w:val="left"/>
              <w:textAlignment w:val="center"/>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负责厨房菜品质量、食品卫生、负责检验主辅料、调料质量，按程序烹调食物，确保成品色、香、味、形达到要求并且合理存放原材料以及食材。</w:t>
            </w:r>
          </w:p>
        </w:tc>
        <w:tc>
          <w:tcPr>
            <w:tcW w:w="2536" w:type="pct"/>
            <w:vAlign w:val="center"/>
          </w:tcPr>
          <w:p w14:paraId="65BFA83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0" w:firstLineChars="0"/>
              <w:textAlignment w:val="baseline"/>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具有技师等级厨师证，30-55岁之间，督促落实食品生产经营过程控制要求；协助幼儿园检查食品安全管理制度执行情况，管理维护食品安全生产经营过程记录材料，按照要求保存相关资料；对不符合食品安全标准的食品或者有证据证明可能危害人体健康的食品以及发现的食品安全风险隐患，及时采取有效措施整改并报告以及其他食品安全管理责任；记录和管理从业人员健康、卫生状况；负责组织员工的食品安全知识培训和考核；负责监督抽样、监督检查的接待及配合提供资料工作；其他食品安全管理责任；五年以上团餐工作经验，懂成本核算和厨房管理。工作认真负责，有创新精神。</w:t>
            </w:r>
          </w:p>
        </w:tc>
      </w:tr>
      <w:tr w14:paraId="4867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3" w:hRule="atLeast"/>
          <w:jc w:val="center"/>
        </w:trPr>
        <w:tc>
          <w:tcPr>
            <w:tcW w:w="683" w:type="pct"/>
            <w:vAlign w:val="center"/>
          </w:tcPr>
          <w:p w14:paraId="03B99951">
            <w:pPr>
              <w:keepNext w:val="0"/>
              <w:keepLines w:val="0"/>
              <w:pageBreakBefore w:val="0"/>
              <w:widowControl/>
              <w:suppressLineNumbers w:val="0"/>
              <w:wordWrap/>
              <w:overflowPunct/>
              <w:topLinePunct w:val="0"/>
              <w:bidi w:val="0"/>
              <w:spacing w:line="360" w:lineRule="auto"/>
              <w:ind w:left="0" w:leftChars="0" w:firstLine="0" w:firstLineChars="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合计</w:t>
            </w:r>
          </w:p>
        </w:tc>
        <w:tc>
          <w:tcPr>
            <w:tcW w:w="4316" w:type="pct"/>
            <w:gridSpan w:val="3"/>
            <w:vAlign w:val="center"/>
          </w:tcPr>
          <w:p w14:paraId="21392A1F">
            <w:pPr>
              <w:keepNext w:val="0"/>
              <w:keepLines w:val="0"/>
              <w:pageBreakBefore w:val="0"/>
              <w:widowControl/>
              <w:suppressLineNumbers w:val="0"/>
              <w:wordWrap/>
              <w:overflowPunct/>
              <w:topLinePunct w:val="0"/>
              <w:bidi w:val="0"/>
              <w:spacing w:line="360" w:lineRule="auto"/>
              <w:ind w:left="0" w:leftChars="0" w:firstLine="0" w:firstLineChars="0"/>
              <w:jc w:val="center"/>
              <w:textAlignment w:val="center"/>
              <w:rPr>
                <w:rFonts w:hint="eastAsia" w:ascii="仿宋" w:hAnsi="仿宋" w:eastAsia="仿宋" w:cs="仿宋"/>
                <w:sz w:val="21"/>
                <w:szCs w:val="21"/>
                <w:highlight w:val="none"/>
              </w:rPr>
            </w:pPr>
            <w:r>
              <w:rPr>
                <w:rFonts w:hint="eastAsia" w:ascii="仿宋" w:hAnsi="仿宋" w:eastAsia="仿宋" w:cs="仿宋"/>
                <w:i w:val="0"/>
                <w:iCs w:val="0"/>
                <w:color w:val="000000"/>
                <w:kern w:val="0"/>
                <w:sz w:val="21"/>
                <w:szCs w:val="21"/>
                <w:highlight w:val="none"/>
                <w:u w:val="none"/>
                <w:lang w:val="en-US" w:eastAsia="zh-CN" w:bidi="ar"/>
              </w:rPr>
              <w:t>1人</w:t>
            </w:r>
          </w:p>
        </w:tc>
      </w:tr>
    </w:tbl>
    <w:p w14:paraId="1BDE537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拟上岗人员在入场服务前，必须持有采购方要求的餐饮行业职业技能等级证书，并且技术水平过硬，能够保证出品质量。</w:t>
      </w:r>
    </w:p>
    <w:p w14:paraId="2963C17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以上所有拟投入人员到岗后须具有健康证并提供证明材料，在服务期内定期检查身体，如有传染性疾病必须休息或者更换等情况需通过幼儿园批准同意。</w:t>
      </w:r>
    </w:p>
    <w:p w14:paraId="6160AE7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2" w:firstLineChars="200"/>
        <w:textAlignment w:val="baseline"/>
        <w:rPr>
          <w:rFonts w:hint="eastAsia" w:ascii="仿宋" w:hAnsi="仿宋" w:eastAsia="仿宋" w:cs="仿宋"/>
          <w:b/>
          <w:bCs/>
          <w:i w:val="0"/>
          <w:iCs w:val="0"/>
          <w:color w:val="000000"/>
          <w:kern w:val="0"/>
          <w:sz w:val="21"/>
          <w:szCs w:val="21"/>
          <w:highlight w:val="none"/>
          <w:u w:val="none"/>
          <w:lang w:val="en-US" w:eastAsia="zh-CN" w:bidi="ar"/>
        </w:rPr>
      </w:pPr>
      <w:r>
        <w:rPr>
          <w:rFonts w:hint="eastAsia" w:ascii="仿宋" w:hAnsi="仿宋" w:eastAsia="仿宋" w:cs="仿宋"/>
          <w:b/>
          <w:bCs/>
          <w:i w:val="0"/>
          <w:iCs w:val="0"/>
          <w:color w:val="000000"/>
          <w:kern w:val="0"/>
          <w:sz w:val="21"/>
          <w:szCs w:val="21"/>
          <w:highlight w:val="none"/>
          <w:u w:val="none"/>
          <w:lang w:val="en-US" w:eastAsia="zh-CN" w:bidi="ar"/>
        </w:rPr>
        <w:t>款项结算（据实结算）</w:t>
      </w:r>
    </w:p>
    <w:p w14:paraId="4BD7C40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textAlignment w:val="baseline"/>
        <w:rPr>
          <w:rFonts w:hint="eastAsia" w:ascii="仿宋" w:hAnsi="仿宋" w:eastAsia="仿宋" w:cs="仿宋"/>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highlight w:val="none"/>
          <w:u w:val="none"/>
          <w:lang w:val="en-US" w:eastAsia="zh-CN" w:bidi="ar"/>
        </w:rPr>
        <w:t>费用按照甲方教职工实际出勤天数据实结算。</w:t>
      </w:r>
    </w:p>
    <w:p w14:paraId="23FD23F3">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b/>
          <w:bCs/>
          <w:snapToGrid w:val="0"/>
          <w:kern w:val="0"/>
          <w:sz w:val="21"/>
          <w:szCs w:val="21"/>
          <w:highlight w:val="none"/>
          <w:lang w:val="en-US" w:eastAsia="zh-CN" w:bidi="ar"/>
        </w:rPr>
      </w:pPr>
      <w:r>
        <w:rPr>
          <w:rFonts w:hint="eastAsia" w:ascii="仿宋" w:hAnsi="仿宋" w:eastAsia="仿宋" w:cs="仿宋"/>
          <w:b/>
          <w:bCs/>
          <w:snapToGrid w:val="0"/>
          <w:kern w:val="0"/>
          <w:sz w:val="21"/>
          <w:szCs w:val="21"/>
          <w:highlight w:val="none"/>
          <w:lang w:val="en-US" w:eastAsia="zh-CN" w:bidi="ar"/>
        </w:rPr>
        <w:t xml:space="preserve">（二）服务内容 </w:t>
      </w:r>
    </w:p>
    <w:p w14:paraId="4D50A96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1、投标人招聘人员必须符合西安市政府有关的用工规定，证件齐全，遵纪守法，服务人员应持有区级卫生防疫中心发出有效的健康证。人员配置须有专业管理人员，配合学校工作对接，保障制度健全运行，管理科学稳定，运营规范顺畅，安全有序得力。所有人员档案必须报备学校，服从学校监管和相关绩效考核；</w:t>
      </w:r>
    </w:p>
    <w:p w14:paraId="2EF2BEF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2、所有服务人员必须严格遵守学校及餐饮的各项相关规章制度，严格按照工作规范进行，制定切实可行的措施，保障人员安全，设备安全。服装统一、整洁干净，供应饭菜时要戴口罩，帽子、手套等。充分保障供给，服务及时到位。规范服务，热情有礼，文明用语。无条件接受学校及相关上级部门的检查监督与验收。</w:t>
      </w:r>
    </w:p>
    <w:p w14:paraId="0A30B83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3、食堂场地、设施、人员安全由投标人自行负责，但必须接受采购人的安全管理及检查；投标人应当对合同履行过程中的安全负责，对合同履行中可能发生的安全事故承担法律责任，并承担最终的、全部的事故经济赔偿责任；且对因安全事故导致包括但不限于中标人（单位）员工和任何第三人等的人身损害承担全部赔偿责任。</w:t>
      </w:r>
    </w:p>
    <w:p w14:paraId="6991C2D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4、食品安全及食品饭菜质量要符合上级教育行政管理部门、食药监等食品卫生管理部门、及学校相关制度要求。</w:t>
      </w:r>
    </w:p>
    <w:p w14:paraId="0E93659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5、退出机制。</w:t>
      </w:r>
    </w:p>
    <w:p w14:paraId="155D4AD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（1）工作人员日常工作中触犯相关食品安全法律法规；</w:t>
      </w:r>
    </w:p>
    <w:p w14:paraId="34BA9E0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（2）因相关食品安全问题引发家长及社会面重大舆论；</w:t>
      </w:r>
    </w:p>
    <w:p w14:paraId="44E5827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（3）因相关国家方针、相关政策的颁布执行与现行餐饮服务方式有悖。凡出现上述相关问题，视情况将采取相应处罚或及时调整合作方式或终止合同措施。</w:t>
      </w:r>
    </w:p>
    <w:p w14:paraId="4B14B9D5">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b/>
          <w:bCs/>
          <w:snapToGrid w:val="0"/>
          <w:kern w:val="0"/>
          <w:sz w:val="21"/>
          <w:szCs w:val="21"/>
          <w:highlight w:val="none"/>
          <w:lang w:val="en-US" w:eastAsia="zh-CN" w:bidi="ar"/>
        </w:rPr>
      </w:pPr>
      <w:r>
        <w:rPr>
          <w:rFonts w:hint="eastAsia" w:ascii="仿宋" w:hAnsi="仿宋" w:eastAsia="仿宋" w:cs="仿宋"/>
          <w:b/>
          <w:bCs/>
          <w:snapToGrid w:val="0"/>
          <w:kern w:val="0"/>
          <w:sz w:val="21"/>
          <w:szCs w:val="21"/>
          <w:highlight w:val="none"/>
          <w:lang w:val="en-US" w:eastAsia="zh-CN" w:bidi="ar"/>
        </w:rPr>
        <w:t>（三）卫生管理</w:t>
      </w:r>
    </w:p>
    <w:p w14:paraId="644C124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投标人应严格按照《中华人民共和国食品安全法》的有关规定，对食堂进行管理，并自觉接受采购人的检查和监督。</w:t>
      </w:r>
    </w:p>
    <w:p w14:paraId="0FD4550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1.厨具、餐具卫生</w:t>
      </w:r>
    </w:p>
    <w:p w14:paraId="0F93776D">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公共用餐具要严格按照程序进行清洗、消毒、保管，保持餐具干净、卫生，要达到国家卫生标准。</w:t>
      </w:r>
    </w:p>
    <w:p w14:paraId="101A217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2、环境卫生</w:t>
      </w:r>
    </w:p>
    <w:p w14:paraId="3518D01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保持厨房、备餐间的整洁卫生，有消除“四害”和其他有害昆虫及其产生条件的器具与设施，达到卫生监督部门有关《食品卫生信誉度》A级要求。垃圾清运符合环境规定。污水排放符合环保要求，保持管道畅通及隔油池良好工作状态，有专门盛装垃圾废物的设施。</w:t>
      </w:r>
    </w:p>
    <w:p w14:paraId="694CB51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3、食品卫生</w:t>
      </w:r>
    </w:p>
    <w:p w14:paraId="4401E4A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食品卫生、无毒、无害，符合应有营养要求，具有相应的色香味等感官性状，达到卫生监督部门有关《食品卫生信誉度》A级要求。</w:t>
      </w:r>
    </w:p>
    <w:p w14:paraId="30CCE00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4、个人卫生</w:t>
      </w:r>
    </w:p>
    <w:p w14:paraId="64AA2F8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员工应做到仪表整洁，不留长指甲，女员工不得戴首饰、化妆，男女员工不留胡子和长发；勤洗衣服，勤洗澡，定期检查身体，取得《健康证明》，接受预防注射疫苗；</w:t>
      </w:r>
    </w:p>
    <w:p w14:paraId="03FDDF12">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5、食品卫生监督</w:t>
      </w:r>
    </w:p>
    <w:p w14:paraId="7E3968F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投标人应接受疾病预防控制中心、卫生监督所及招标人的监督检查和业务指导。</w:t>
      </w:r>
    </w:p>
    <w:p w14:paraId="747DE8DB">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b/>
          <w:bCs/>
          <w:snapToGrid w:val="0"/>
          <w:kern w:val="0"/>
          <w:sz w:val="21"/>
          <w:szCs w:val="21"/>
          <w:highlight w:val="none"/>
          <w:lang w:val="en-US" w:eastAsia="zh-CN" w:bidi="ar"/>
        </w:rPr>
        <w:t>（四）工作相关要求：</w:t>
      </w:r>
      <w:r>
        <w:rPr>
          <w:rFonts w:hint="eastAsia" w:ascii="仿宋" w:hAnsi="仿宋" w:eastAsia="仿宋" w:cs="仿宋"/>
          <w:snapToGrid w:val="0"/>
          <w:kern w:val="0"/>
          <w:sz w:val="21"/>
          <w:szCs w:val="21"/>
          <w:highlight w:val="none"/>
          <w:lang w:val="en-US" w:eastAsia="zh-CN" w:bidi="ar"/>
        </w:rPr>
        <w:t xml:space="preserve"> </w:t>
      </w:r>
    </w:p>
    <w:p w14:paraId="5FECB25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 xml:space="preserve">1、每天从业人员确保学校开餐时间正常开餐。 </w:t>
      </w:r>
    </w:p>
    <w:p w14:paraId="6830BA60">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 xml:space="preserve">2、以上配置所有人员必须具备下列要求： </w:t>
      </w:r>
    </w:p>
    <w:p w14:paraId="7A98ECA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 xml:space="preserve">（1）所有人员必须按卫生部门规定进行健康体检，取得卫生防疫部门出具的在有效期内的健康证； </w:t>
      </w:r>
    </w:p>
    <w:p w14:paraId="4AD5EF7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 xml:space="preserve">（2）必须遵守有关管理的纪律要求，严格执行保密协议的有关规定； </w:t>
      </w:r>
    </w:p>
    <w:p w14:paraId="7291B04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 xml:space="preserve">（3）服务期限内提供餐饮服务人员身份证明等资料，餐饮服务人员未经采购人方同意不得随意变化，相对固定。 </w:t>
      </w:r>
    </w:p>
    <w:p w14:paraId="5B62E549">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 xml:space="preserve">(4)拟投入的餐饮服务人员须符合劳动法规定的用工年龄。任何与人员有关的意外，伤害，劳务纠纷，都需投标人承担。 </w:t>
      </w:r>
    </w:p>
    <w:p w14:paraId="77478E2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（5）工作期间，工作人员必须统一着装，并佩戴卫生防护用品。</w:t>
      </w:r>
    </w:p>
    <w:p w14:paraId="59A803C7">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仿宋" w:hAnsi="仿宋" w:eastAsia="仿宋" w:cs="仿宋"/>
          <w:b/>
          <w:bCs/>
          <w:snapToGrid w:val="0"/>
          <w:kern w:val="0"/>
          <w:sz w:val="21"/>
          <w:szCs w:val="21"/>
          <w:highlight w:val="none"/>
          <w:lang w:val="en-US" w:eastAsia="zh-CN" w:bidi="ar"/>
        </w:rPr>
      </w:pPr>
      <w:r>
        <w:rPr>
          <w:rFonts w:hint="eastAsia" w:ascii="仿宋" w:hAnsi="仿宋" w:eastAsia="仿宋" w:cs="仿宋"/>
          <w:b/>
          <w:bCs/>
          <w:snapToGrid w:val="0"/>
          <w:kern w:val="0"/>
          <w:sz w:val="21"/>
          <w:szCs w:val="21"/>
          <w:highlight w:val="none"/>
          <w:lang w:val="en-US" w:eastAsia="zh-CN" w:bidi="ar"/>
        </w:rPr>
        <w:t>（五）工作中其他服务要求</w:t>
      </w:r>
    </w:p>
    <w:p w14:paraId="05C6E98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(1）甲方有权对合同规定范围内乙方的服务行为进行监督和检查。拥有监管权。有权定期核对乙方提供服务所配备的人员数量。对甲方认为不合理的部分有权下达整改通知书，并要求乙方限期整改。</w:t>
      </w:r>
    </w:p>
    <w:p w14:paraId="1150AB14">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(2）甲方承担餐厅水、电、气的能耗费用、油烟管道清洗、隔油池处理费用。由于天然气费用存在不稳定性，为确保园区天然气供应的连续性以及餐饮的正常运行，遇到特殊情况下，乙方需先行垫付天然气费用，待甲方天然气费用到账后将尽快完成费用核对工作并支付乙方。</w:t>
      </w:r>
    </w:p>
    <w:p w14:paraId="2C6D154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(3）发生水电气、设备故障，甲方应协助乙方及时安排维修处理。餐厅设施设备维护修理费低于1000元将由乙方承担，超过1000元由甲方承担。</w:t>
      </w:r>
    </w:p>
    <w:p w14:paraId="368E65B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(4）乙方不得转包、分包本合同，不得将此次的服务合同责任转给第三方。</w:t>
      </w:r>
    </w:p>
    <w:p w14:paraId="3001F4E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(5）乙方负责服务人员的招聘、使用、管理、调配、辞退和薪酬决定，乙方工作人员应遵纪守法，不得泄露机密，自觉接受审查；乙方不得在未经过甲方同意的情况下，随意进行服务人员调换。</w:t>
      </w:r>
    </w:p>
    <w:p w14:paraId="7B42CF8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(6）乙方工作人员在履行本合同过程中，不得与甲方人员发生争吵，造成不良影响。</w:t>
      </w:r>
    </w:p>
    <w:p w14:paraId="7C25D07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(7）乙方按照双方约定的供餐时间，准时为甲方提供供餐服务，如遇特殊情况须及时向甲方相关部门进行报备。</w:t>
      </w:r>
    </w:p>
    <w:p w14:paraId="288DAF06">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(8）如因乙方原因导致服务工作无法开展，乙方应承担相应的责任，并采取积极的补救措施。</w:t>
      </w:r>
    </w:p>
    <w:p w14:paraId="6B6BFD18">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420" w:firstLineChars="200"/>
        <w:jc w:val="left"/>
        <w:textAlignment w:val="baseline"/>
        <w:rPr>
          <w:rFonts w:hint="eastAsia" w:ascii="仿宋" w:hAnsi="仿宋" w:eastAsia="仿宋" w:cs="仿宋"/>
          <w:snapToGrid w:val="0"/>
          <w:kern w:val="0"/>
          <w:sz w:val="21"/>
          <w:szCs w:val="21"/>
          <w:highlight w:val="none"/>
          <w:lang w:val="en-US" w:eastAsia="zh-CN" w:bidi="ar"/>
        </w:rPr>
      </w:pPr>
      <w:r>
        <w:rPr>
          <w:rFonts w:hint="eastAsia" w:ascii="仿宋" w:hAnsi="仿宋" w:eastAsia="仿宋" w:cs="仿宋"/>
          <w:snapToGrid w:val="0"/>
          <w:kern w:val="0"/>
          <w:sz w:val="21"/>
          <w:szCs w:val="21"/>
          <w:highlight w:val="none"/>
          <w:lang w:val="en-US" w:eastAsia="zh-CN" w:bidi="ar"/>
        </w:rPr>
        <w:t>(9）乙方应主动定制培训计划每月定期对员工进行业务培训及教育，不断提升员工素质和业务服务水平。</w:t>
      </w:r>
    </w:p>
    <w:p w14:paraId="42A61F14">
      <w:r>
        <w:rPr>
          <w:rFonts w:hint="eastAsia" w:ascii="仿宋" w:hAnsi="仿宋" w:eastAsia="仿宋" w:cs="仿宋"/>
          <w:snapToGrid w:val="0"/>
          <w:kern w:val="0"/>
          <w:sz w:val="21"/>
          <w:szCs w:val="21"/>
          <w:highlight w:val="none"/>
          <w:lang w:val="en-US" w:eastAsia="zh-CN" w:bidi="ar"/>
        </w:rPr>
        <w:t>(10）乙方业务负责人每月定期到园内监督员工服务情况，并听取甲方意见与建议，及时予以反馈。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altName w:val="Arial"/>
    <w:panose1 w:val="020B0604020202020204"/>
    <w:charset w:val="7A"/>
    <w:family w:val="swiss"/>
    <w:pitch w:val="default"/>
    <w:sig w:usb0="00000000" w:usb1="00000000" w:usb2="0000003F" w:usb3="00000000" w:csb0="603F01FF" w:csb1="FFFF0000"/>
  </w:font>
  <w:font w:name="Copperplate Gothic Bold">
    <w:altName w:val="Segoe Print"/>
    <w:panose1 w:val="020E0705020206020404"/>
    <w:charset w:val="00"/>
    <w:family w:val="swiss"/>
    <w:pitch w:val="default"/>
    <w:sig w:usb0="00000000"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8744F7"/>
    <w:multiLevelType w:val="multilevel"/>
    <w:tmpl w:val="578744F7"/>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51D5D"/>
    <w:rsid w:val="05306AF9"/>
    <w:rsid w:val="07001599"/>
    <w:rsid w:val="07851442"/>
    <w:rsid w:val="07A55852"/>
    <w:rsid w:val="091E1297"/>
    <w:rsid w:val="0AB64089"/>
    <w:rsid w:val="0B4121B4"/>
    <w:rsid w:val="0BD83185"/>
    <w:rsid w:val="0C6576D1"/>
    <w:rsid w:val="0D135C89"/>
    <w:rsid w:val="0D8B4292"/>
    <w:rsid w:val="0DCE1ADD"/>
    <w:rsid w:val="0E963FDB"/>
    <w:rsid w:val="0EC5559E"/>
    <w:rsid w:val="0ED17E6C"/>
    <w:rsid w:val="0F976343"/>
    <w:rsid w:val="105C0E12"/>
    <w:rsid w:val="107B1275"/>
    <w:rsid w:val="11597FDD"/>
    <w:rsid w:val="12800590"/>
    <w:rsid w:val="13033CDB"/>
    <w:rsid w:val="13150045"/>
    <w:rsid w:val="14543459"/>
    <w:rsid w:val="14861F02"/>
    <w:rsid w:val="14E52192"/>
    <w:rsid w:val="154A6DF0"/>
    <w:rsid w:val="16FE6557"/>
    <w:rsid w:val="176F6BB0"/>
    <w:rsid w:val="17D64044"/>
    <w:rsid w:val="18094FCA"/>
    <w:rsid w:val="18F64E36"/>
    <w:rsid w:val="1A02767A"/>
    <w:rsid w:val="1B9D385D"/>
    <w:rsid w:val="1BA32D63"/>
    <w:rsid w:val="1C252119"/>
    <w:rsid w:val="1CF1774B"/>
    <w:rsid w:val="1DFB7631"/>
    <w:rsid w:val="1E1E29C9"/>
    <w:rsid w:val="1EF8338A"/>
    <w:rsid w:val="1FA938F9"/>
    <w:rsid w:val="20425FFC"/>
    <w:rsid w:val="20E81997"/>
    <w:rsid w:val="21F45999"/>
    <w:rsid w:val="229A5420"/>
    <w:rsid w:val="22BD1D2C"/>
    <w:rsid w:val="22FB3A94"/>
    <w:rsid w:val="23204BF7"/>
    <w:rsid w:val="23FC12D4"/>
    <w:rsid w:val="24095576"/>
    <w:rsid w:val="24626FA6"/>
    <w:rsid w:val="249D1FF2"/>
    <w:rsid w:val="25DE2DDA"/>
    <w:rsid w:val="25E95F17"/>
    <w:rsid w:val="28C96216"/>
    <w:rsid w:val="2A15141A"/>
    <w:rsid w:val="2A230D5A"/>
    <w:rsid w:val="2B370F4B"/>
    <w:rsid w:val="2C046B0D"/>
    <w:rsid w:val="2C8E2CA3"/>
    <w:rsid w:val="2D576387"/>
    <w:rsid w:val="2D810546"/>
    <w:rsid w:val="2D9D4A5A"/>
    <w:rsid w:val="2E8C2BEA"/>
    <w:rsid w:val="2F2B785B"/>
    <w:rsid w:val="30C528D7"/>
    <w:rsid w:val="3107144D"/>
    <w:rsid w:val="32863B5F"/>
    <w:rsid w:val="33E14065"/>
    <w:rsid w:val="34F44E31"/>
    <w:rsid w:val="35181061"/>
    <w:rsid w:val="36363D90"/>
    <w:rsid w:val="37BD6053"/>
    <w:rsid w:val="37DC5E4F"/>
    <w:rsid w:val="37F007B5"/>
    <w:rsid w:val="380C7C67"/>
    <w:rsid w:val="381713E6"/>
    <w:rsid w:val="38257707"/>
    <w:rsid w:val="38296E28"/>
    <w:rsid w:val="38561033"/>
    <w:rsid w:val="390708FB"/>
    <w:rsid w:val="391B46C0"/>
    <w:rsid w:val="39572F51"/>
    <w:rsid w:val="3A051401"/>
    <w:rsid w:val="3A311F3D"/>
    <w:rsid w:val="3A3962CE"/>
    <w:rsid w:val="3B057F4C"/>
    <w:rsid w:val="3B0770A9"/>
    <w:rsid w:val="3B292F36"/>
    <w:rsid w:val="3BF302F3"/>
    <w:rsid w:val="3C4F0C38"/>
    <w:rsid w:val="3C7A4E02"/>
    <w:rsid w:val="3C8D26A4"/>
    <w:rsid w:val="3CA904FC"/>
    <w:rsid w:val="3D2E5B71"/>
    <w:rsid w:val="3D3F603E"/>
    <w:rsid w:val="3D8F53D3"/>
    <w:rsid w:val="3E9058F4"/>
    <w:rsid w:val="3E963D77"/>
    <w:rsid w:val="3FB33E37"/>
    <w:rsid w:val="42D46393"/>
    <w:rsid w:val="44A02E0E"/>
    <w:rsid w:val="45760938"/>
    <w:rsid w:val="474B43DC"/>
    <w:rsid w:val="48273FDF"/>
    <w:rsid w:val="49740F2E"/>
    <w:rsid w:val="49DE3241"/>
    <w:rsid w:val="4A33479D"/>
    <w:rsid w:val="4B616ED2"/>
    <w:rsid w:val="4BB95F3E"/>
    <w:rsid w:val="4C9F5628"/>
    <w:rsid w:val="4D182C88"/>
    <w:rsid w:val="4D2C0602"/>
    <w:rsid w:val="4DBE6A90"/>
    <w:rsid w:val="4E5660BD"/>
    <w:rsid w:val="4E6F32AF"/>
    <w:rsid w:val="4E7E031F"/>
    <w:rsid w:val="4EC44670"/>
    <w:rsid w:val="4F594CAB"/>
    <w:rsid w:val="4F5A2432"/>
    <w:rsid w:val="4F6B078C"/>
    <w:rsid w:val="4F8F6FE6"/>
    <w:rsid w:val="4FA06378"/>
    <w:rsid w:val="50A8592E"/>
    <w:rsid w:val="51A754EC"/>
    <w:rsid w:val="51AF69CD"/>
    <w:rsid w:val="521600BC"/>
    <w:rsid w:val="52420EF7"/>
    <w:rsid w:val="52963321"/>
    <w:rsid w:val="52A14EC3"/>
    <w:rsid w:val="534B638F"/>
    <w:rsid w:val="53F21995"/>
    <w:rsid w:val="5418220F"/>
    <w:rsid w:val="546045FE"/>
    <w:rsid w:val="554D5290"/>
    <w:rsid w:val="56296E24"/>
    <w:rsid w:val="56E04626"/>
    <w:rsid w:val="57DC64E0"/>
    <w:rsid w:val="581A515D"/>
    <w:rsid w:val="584125D2"/>
    <w:rsid w:val="58AE1A31"/>
    <w:rsid w:val="58B053E8"/>
    <w:rsid w:val="58CB3CE0"/>
    <w:rsid w:val="595A5E33"/>
    <w:rsid w:val="59EA7F4F"/>
    <w:rsid w:val="5ADC54F0"/>
    <w:rsid w:val="5C741667"/>
    <w:rsid w:val="5CAB1AAC"/>
    <w:rsid w:val="5D186F18"/>
    <w:rsid w:val="5D9341C4"/>
    <w:rsid w:val="5F0745CE"/>
    <w:rsid w:val="5FCC6BAB"/>
    <w:rsid w:val="60886A5A"/>
    <w:rsid w:val="610464A6"/>
    <w:rsid w:val="61DF614B"/>
    <w:rsid w:val="629B3C5A"/>
    <w:rsid w:val="62A35618"/>
    <w:rsid w:val="62FC4118"/>
    <w:rsid w:val="636C5BCF"/>
    <w:rsid w:val="63D24027"/>
    <w:rsid w:val="64846CBA"/>
    <w:rsid w:val="65E14FB5"/>
    <w:rsid w:val="686D223D"/>
    <w:rsid w:val="691B2B1E"/>
    <w:rsid w:val="6BF01A2A"/>
    <w:rsid w:val="6C573973"/>
    <w:rsid w:val="6D2E3635"/>
    <w:rsid w:val="6D8F1939"/>
    <w:rsid w:val="6E5839D5"/>
    <w:rsid w:val="6E9D056A"/>
    <w:rsid w:val="712227CC"/>
    <w:rsid w:val="72C930BC"/>
    <w:rsid w:val="72DF6A85"/>
    <w:rsid w:val="74787DB6"/>
    <w:rsid w:val="74957015"/>
    <w:rsid w:val="75065B3C"/>
    <w:rsid w:val="75133ED9"/>
    <w:rsid w:val="75B92B32"/>
    <w:rsid w:val="7613722B"/>
    <w:rsid w:val="76497FA9"/>
    <w:rsid w:val="77053496"/>
    <w:rsid w:val="779F13E7"/>
    <w:rsid w:val="7A98414F"/>
    <w:rsid w:val="7B296116"/>
    <w:rsid w:val="7B74438D"/>
    <w:rsid w:val="7C2932D9"/>
    <w:rsid w:val="7D483034"/>
    <w:rsid w:val="7D7130C1"/>
    <w:rsid w:val="7E687326"/>
    <w:rsid w:val="7EB83636"/>
    <w:rsid w:val="7ECE4975"/>
    <w:rsid w:val="7F2E04CB"/>
    <w:rsid w:val="7F4F1A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spacing w:line="360" w:lineRule="auto"/>
      <w:jc w:val="center"/>
      <w:outlineLvl w:val="0"/>
    </w:pPr>
    <w:rPr>
      <w:rFonts w:ascii="黑体" w:hAnsi="黑体" w:eastAsia="宋体" w:cs="Times New Roman"/>
      <w:b/>
      <w:sz w:val="36"/>
      <w:szCs w:val="24"/>
    </w:rPr>
  </w:style>
  <w:style w:type="paragraph" w:styleId="3">
    <w:name w:val="heading 2"/>
    <w:basedOn w:val="1"/>
    <w:next w:val="1"/>
    <w:link w:val="21"/>
    <w:semiHidden/>
    <w:unhideWhenUsed/>
    <w:qFormat/>
    <w:uiPriority w:val="0"/>
    <w:pPr>
      <w:keepNext/>
      <w:keepLines/>
      <w:spacing w:line="240" w:lineRule="auto"/>
      <w:jc w:val="center"/>
      <w:outlineLvl w:val="1"/>
    </w:pPr>
    <w:rPr>
      <w:rFonts w:ascii="Calibri" w:hAnsi="Calibri" w:eastAsia="宋体"/>
      <w:b/>
      <w:bCs/>
      <w:sz w:val="32"/>
      <w:szCs w:val="32"/>
    </w:rPr>
  </w:style>
  <w:style w:type="paragraph" w:styleId="4">
    <w:name w:val="heading 3"/>
    <w:basedOn w:val="1"/>
    <w:next w:val="1"/>
    <w:link w:val="22"/>
    <w:semiHidden/>
    <w:unhideWhenUsed/>
    <w:qFormat/>
    <w:uiPriority w:val="0"/>
    <w:pPr>
      <w:keepNext/>
      <w:keepLines/>
      <w:spacing w:line="360" w:lineRule="auto"/>
      <w:ind w:firstLine="0" w:firstLineChars="0"/>
      <w:jc w:val="center"/>
      <w:outlineLvl w:val="2"/>
    </w:pPr>
    <w:rPr>
      <w:rFonts w:ascii="Times New Roman" w:hAnsi="Times New Roman" w:eastAsia="宋体" w:cs="Times New Roman"/>
      <w:b/>
      <w:bCs/>
      <w:sz w:val="30"/>
      <w:szCs w:val="32"/>
      <w:lang w:val="zh-CN"/>
    </w:rPr>
  </w:style>
  <w:style w:type="paragraph" w:styleId="5">
    <w:name w:val="heading 4"/>
    <w:basedOn w:val="1"/>
    <w:next w:val="1"/>
    <w:link w:val="24"/>
    <w:semiHidden/>
    <w:unhideWhenUsed/>
    <w:qFormat/>
    <w:uiPriority w:val="0"/>
    <w:pPr>
      <w:spacing w:line="360" w:lineRule="auto"/>
      <w:ind w:left="0" w:firstLine="0"/>
      <w:outlineLvl w:val="3"/>
    </w:pPr>
    <w:rPr>
      <w:rFonts w:ascii="宋体" w:hAnsi="宋体" w:eastAsia="宋体" w:cs="宋体"/>
      <w:b/>
      <w:bCs/>
      <w:sz w:val="24"/>
      <w:szCs w:val="24"/>
      <w:lang w:val="zh-CN" w:bidi="zh-CN"/>
    </w:rPr>
  </w:style>
  <w:style w:type="paragraph" w:styleId="6">
    <w:name w:val="heading 5"/>
    <w:basedOn w:val="1"/>
    <w:next w:val="1"/>
    <w:semiHidden/>
    <w:unhideWhenUsed/>
    <w:qFormat/>
    <w:uiPriority w:val="0"/>
    <w:pPr>
      <w:keepNext/>
      <w:keepLines/>
      <w:spacing w:beforeLines="0" w:beforeAutospacing="0" w:afterLines="0" w:afterAutospacing="0" w:line="360" w:lineRule="auto"/>
      <w:outlineLvl w:val="4"/>
    </w:pPr>
    <w:rPr>
      <w:rFonts w:ascii="华文仿宋" w:hAnsi="华文仿宋" w:cs="华文仿宋"/>
      <w:b/>
      <w:sz w:val="28"/>
      <w:szCs w:val="22"/>
      <w:lang w:val="zh-CN" w:bidi="zh-CN"/>
    </w:rPr>
  </w:style>
  <w:style w:type="paragraph" w:styleId="7">
    <w:name w:val="heading 6"/>
    <w:basedOn w:val="1"/>
    <w:next w:val="1"/>
    <w:semiHidden/>
    <w:unhideWhenUsed/>
    <w:qFormat/>
    <w:uiPriority w:val="0"/>
    <w:pPr>
      <w:keepNext/>
      <w:keepLines/>
      <w:numPr>
        <w:ilvl w:val="5"/>
        <w:numId w:val="1"/>
      </w:numPr>
      <w:spacing w:beforeLines="0" w:beforeAutospacing="0" w:afterLines="0" w:afterAutospacing="0" w:line="360" w:lineRule="auto"/>
      <w:ind w:left="0" w:firstLine="0"/>
      <w:outlineLvl w:val="5"/>
    </w:pPr>
    <w:rPr>
      <w:rFonts w:ascii="Arial" w:hAnsi="Arial" w:eastAsia="黑体" w:cs="华文仿宋"/>
      <w:sz w:val="24"/>
      <w:szCs w:val="22"/>
      <w:lang w:val="zh-CN" w:bidi="zh-CN"/>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20">
    <w:name w:val="Default Paragraph Font"/>
    <w:semiHidden/>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toa heading"/>
    <w:basedOn w:val="1"/>
    <w:next w:val="1"/>
    <w:qFormat/>
    <w:uiPriority w:val="0"/>
    <w:pPr>
      <w:spacing w:before="120" w:beforeLines="0" w:beforeAutospacing="0"/>
    </w:pPr>
    <w:rPr>
      <w:rFonts w:ascii="Arial" w:hAnsi="Arial"/>
      <w:sz w:val="24"/>
    </w:rPr>
  </w:style>
  <w:style w:type="paragraph" w:styleId="13">
    <w:name w:val="Body Text"/>
    <w:basedOn w:val="1"/>
    <w:next w:val="1"/>
    <w:qFormat/>
    <w:uiPriority w:val="0"/>
    <w:pPr>
      <w:spacing w:after="120" w:afterLines="0" w:afterAutospacing="0"/>
    </w:pPr>
  </w:style>
  <w:style w:type="paragraph" w:styleId="14">
    <w:name w:val="Body Text Indent"/>
    <w:basedOn w:val="1"/>
    <w:next w:val="15"/>
    <w:qFormat/>
    <w:uiPriority w:val="0"/>
    <w:pPr>
      <w:spacing w:after="120" w:afterLines="0" w:afterAutospacing="0"/>
      <w:ind w:left="420" w:leftChars="200"/>
    </w:pPr>
    <w:rPr>
      <w:rFonts w:ascii="Times New Roman" w:hAnsi="Times New Roman" w:eastAsia="宋体" w:cs="Times New Roman"/>
    </w:rPr>
  </w:style>
  <w:style w:type="paragraph" w:customStyle="1" w:styleId="15">
    <w:name w:val="font5"/>
    <w:basedOn w:val="1"/>
    <w:qFormat/>
    <w:uiPriority w:val="0"/>
    <w:pPr>
      <w:widowControl/>
      <w:spacing w:before="100" w:beforeAutospacing="1" w:after="100" w:afterAutospacing="1"/>
      <w:jc w:val="left"/>
    </w:pPr>
    <w:rPr>
      <w:rFonts w:hint="eastAsia" w:ascii="宋体" w:hAnsi="宋体" w:cs="Arial Unicode MS"/>
      <w:kern w:val="0"/>
      <w:sz w:val="24"/>
      <w:szCs w:val="24"/>
    </w:rPr>
  </w:style>
  <w:style w:type="paragraph" w:styleId="16">
    <w:name w:val="toc 1"/>
    <w:basedOn w:val="1"/>
    <w:next w:val="1"/>
    <w:uiPriority w:val="0"/>
    <w:pPr>
      <w:spacing w:before="120" w:after="120"/>
    </w:pPr>
    <w:rPr>
      <w:rFonts w:ascii="仿宋" w:hAnsi="仿宋" w:eastAsia="仿宋" w:cs="Arial"/>
      <w:snapToGrid w:val="0"/>
      <w:color w:val="000000"/>
      <w:kern w:val="0"/>
      <w:sz w:val="24"/>
      <w:szCs w:val="21"/>
      <w:lang w:eastAsia="en-US"/>
    </w:rPr>
  </w:style>
  <w:style w:type="paragraph" w:styleId="17">
    <w:name w:val="Body Text First Indent"/>
    <w:basedOn w:val="13"/>
    <w:next w:val="1"/>
    <w:unhideWhenUsed/>
    <w:qFormat/>
    <w:uiPriority w:val="99"/>
    <w:pPr>
      <w:ind w:firstLine="420" w:firstLineChars="100"/>
    </w:pPr>
    <w:rPr>
      <w:szCs w:val="24"/>
    </w:rPr>
  </w:style>
  <w:style w:type="paragraph" w:styleId="18">
    <w:name w:val="Body Text First Indent 2"/>
    <w:basedOn w:val="14"/>
    <w:next w:val="17"/>
    <w:qFormat/>
    <w:uiPriority w:val="0"/>
    <w:pPr>
      <w:ind w:firstLine="420" w:firstLineChars="200"/>
    </w:pPr>
    <w:rPr>
      <w:rFonts w:ascii="Times New Roman" w:hAnsi="Times New Roman" w:eastAsia="宋体" w:cs="Times New Roman"/>
    </w:rPr>
  </w:style>
  <w:style w:type="character" w:customStyle="1" w:styleId="21">
    <w:name w:val="标题 2 Char1"/>
    <w:link w:val="3"/>
    <w:qFormat/>
    <w:uiPriority w:val="0"/>
    <w:rPr>
      <w:rFonts w:ascii="Arial" w:hAnsi="Arial" w:eastAsia="宋体" w:cs="Times New Roman"/>
      <w:b/>
      <w:bCs/>
      <w:kern w:val="0"/>
      <w:sz w:val="36"/>
      <w:szCs w:val="22"/>
      <w:lang w:val="zh-CN" w:bidi="zh-CN"/>
    </w:rPr>
  </w:style>
  <w:style w:type="character" w:customStyle="1" w:styleId="22">
    <w:name w:val="标题 3 Char"/>
    <w:basedOn w:val="20"/>
    <w:link w:val="4"/>
    <w:qFormat/>
    <w:uiPriority w:val="0"/>
    <w:rPr>
      <w:rFonts w:ascii="Times New Roman" w:hAnsi="Times New Roman" w:eastAsia="宋体" w:cs="Times New Roman"/>
      <w:b/>
      <w:bCs/>
      <w:kern w:val="2"/>
      <w:sz w:val="32"/>
      <w:szCs w:val="32"/>
    </w:rPr>
  </w:style>
  <w:style w:type="character" w:customStyle="1" w:styleId="23">
    <w:name w:val="标题 1 Char"/>
    <w:basedOn w:val="20"/>
    <w:link w:val="2"/>
    <w:qFormat/>
    <w:uiPriority w:val="0"/>
    <w:rPr>
      <w:rFonts w:ascii="黑体" w:hAnsi="黑体" w:eastAsia="宋体" w:cs="Times New Roman"/>
      <w:b/>
      <w:kern w:val="2"/>
      <w:sz w:val="36"/>
      <w:szCs w:val="24"/>
    </w:rPr>
  </w:style>
  <w:style w:type="character" w:customStyle="1" w:styleId="24">
    <w:name w:val="标题 4 Char"/>
    <w:basedOn w:val="20"/>
    <w:link w:val="5"/>
    <w:qFormat/>
    <w:uiPriority w:val="0"/>
    <w:rPr>
      <w:rFonts w:ascii="宋体" w:hAnsi="宋体" w:eastAsia="宋体" w:cs="宋体"/>
      <w:b/>
      <w:color w:val="000000" w:themeColor="text1"/>
      <w:kern w:val="0"/>
      <w:sz w:val="30"/>
      <w:szCs w:val="28"/>
      <w:u w:val="none"/>
      <w:lang w:val="zh-CN" w:bidi="zh-CN"/>
      <w14:textFill>
        <w14:solidFill>
          <w14:schemeClr w14:val="tx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2025-06-19T09:41:10Z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CC53DDA9B2814F3D9A54F2FFF46D679A</vt:lpwstr>
  </property>
  <property fmtid="{D5CDD505-2E9C-101B-9397-08002B2CF9AE}" pid="4" name="KSOTemplateDocerSaveRecord">
    <vt:lpwstr>eyJoZGlkIjoiMTIzYjBkMDE0MDUwZWU1MDYzY2M0YTJiMmIyMWQyNDYiLCJ1c2VySWQiOiI5MTQ3Njg1NjkifQ==</vt:lpwstr>
  </property>
</Properties>
</file>