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采购清单：</w:t>
      </w:r>
    </w:p>
    <w:tbl>
      <w:tblPr>
        <w:tblStyle w:val="3"/>
        <w:tblW w:w="38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超低温冰箱（核心产品）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全自动洗板机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超低容量喷雾器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jk0MWI1YThjOTM1ZDJiMGQzNDE1N2JmMDQ2NmEifQ=="/>
  </w:docVars>
  <w:rsids>
    <w:rsidRoot w:val="00000000"/>
    <w:rsid w:val="72161968"/>
    <w:rsid w:val="7E4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144</Characters>
  <Lines>0</Lines>
  <Paragraphs>0</Paragraphs>
  <TotalTime>1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2025-05-19T09:06:00Z</dcterms:created>
  <dc:creator>Administrator</dc:creator>
  <cp:lastModifiedBy>夏日微凉</cp:lastModifiedBy>
  <dcterms:modified xsi:type="dcterms:W3CDTF">2025-06-24T03:23:51Z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9EA5E0B9EC1D4405A9EAEA42CE55A532_12</vt:lpwstr>
  </property>
</Properties>
</file>