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采购需求</w:t>
      </w:r>
    </w:p>
    <w:p>
      <w:pPr>
        <w:pStyle w:val="5"/>
        <w:ind w:left="0" w:leftChars="0" w:firstLine="0" w:firstLineChars="0"/>
        <w:rPr>
          <w:rFonts w:hint="eastAsia"/>
          <w:color w:val="333333"/>
          <w:highlight w:val="none"/>
          <w:lang w:val="en-US" w:eastAsia="zh-CN"/>
        </w:rPr>
      </w:pPr>
      <w:bookmarkStart w:id="0" w:name="OLE_LINK3"/>
      <w:bookmarkStart w:id="1" w:name="OLE_LINK1"/>
      <w:r>
        <w:rPr>
          <w:rFonts w:hint="eastAsia"/>
          <w:color w:val="333333"/>
          <w:highlight w:val="none"/>
          <w:lang w:val="en-US" w:eastAsia="zh-CN"/>
        </w:rPr>
        <w:t>西安市人力资源和社会保障局信息中心2025年度人社年度业务数据分析应用服务项目</w:t>
      </w:r>
    </w:p>
    <w:p>
      <w:pPr>
        <w:pStyle w:val="5"/>
        <w:ind w:left="0" w:leftChars="0" w:firstLine="0" w:firstLineChars="0"/>
        <w:rPr>
          <w:rFonts w:hint="default"/>
          <w:color w:val="333333"/>
          <w:highlight w:val="none"/>
          <w:lang w:val="en-US" w:eastAsia="zh-CN"/>
        </w:rPr>
      </w:pPr>
      <w:r>
        <w:rPr>
          <w:rFonts w:hint="eastAsia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9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西安市人力资源和社会保障局信息中心2025年度人社年度业务数据分析应用服务项目</w:t>
            </w:r>
          </w:p>
          <w:p>
            <w:pPr>
              <w:pStyle w:val="9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9"/>
              <w:spacing w:line="460" w:lineRule="exact"/>
              <w:jc w:val="center"/>
              <w:rPr>
                <w:rFonts w:hint="default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1332000.00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1332000.00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bookmarkEnd w:id="0"/>
      <w:bookmarkEnd w:id="1"/>
    </w:tbl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GU5YTc1NDNmZTkyNTUyMWYzNzk3NzBhMWMzMTYifQ=="/>
  </w:docVars>
  <w:rsids>
    <w:rsidRoot w:val="138304D2"/>
    <w:rsid w:val="138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2025-06-24T09:32:00Z</dcterms:created>
  <dc:creator>维护</dc:creator>
  <cp:lastModifiedBy>维护</cp:lastModifiedBy>
  <dcterms:modified xsi:type="dcterms:W3CDTF">2025-06-24T09:35:23Z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2128FC24785E4C409748823CAFA6CCC1_11</vt:lpwstr>
  </property>
</Properties>
</file>