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AAF08"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2" w:name="_GoBack"/>
      <w:r>
        <w:rPr>
          <w:rFonts w:hint="eastAsia"/>
          <w:b/>
          <w:bCs/>
          <w:sz w:val="36"/>
          <w:szCs w:val="44"/>
          <w:lang w:eastAsia="zh-CN"/>
        </w:rPr>
        <w:t>采购内容及要求</w:t>
      </w:r>
      <w:bookmarkEnd w:id="2"/>
    </w:p>
    <w:p w14:paraId="3341CF1D">
      <w:pPr>
        <w:pStyle w:val="3"/>
        <w:rPr>
          <w:rFonts w:cs="宋体"/>
          <w:szCs w:val="32"/>
        </w:rPr>
      </w:pPr>
      <w:bookmarkStart w:id="0" w:name="_Toc295"/>
      <w:r>
        <w:rPr>
          <w:rFonts w:hint="eastAsia" w:cs="宋体"/>
          <w:szCs w:val="32"/>
        </w:rPr>
        <w:t>一、采购设备清单</w:t>
      </w:r>
      <w:bookmarkEnd w:id="0"/>
    </w:p>
    <w:tbl>
      <w:tblPr>
        <w:tblStyle w:val="4"/>
        <w:tblpPr w:leftFromText="180" w:rightFromText="180" w:vertAnchor="text" w:horzAnchor="page" w:tblpX="1792" w:tblpY="291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530"/>
        <w:gridCol w:w="1225"/>
        <w:gridCol w:w="1225"/>
        <w:gridCol w:w="1925"/>
      </w:tblGrid>
      <w:tr w14:paraId="3A432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11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E8B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2F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245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E00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7E1D5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72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78E72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t>智能网联线控制动及驱动实训台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13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AB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D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A4D5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2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BB609"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t>智能汽车线控实验小车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9B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3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D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该产品为核心产品</w:t>
            </w:r>
          </w:p>
        </w:tc>
      </w:tr>
      <w:tr w14:paraId="4A2F2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C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D299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t>无人驾驶智能小车沙盘套件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06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56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A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EFE0F56">
      <w:pPr>
        <w:bidi w:val="0"/>
      </w:pPr>
      <w:bookmarkStart w:id="1" w:name="_Toc10612"/>
    </w:p>
    <w:p w14:paraId="41E1AF11">
      <w:pPr>
        <w:spacing w:line="360" w:lineRule="auto"/>
        <w:jc w:val="both"/>
        <w:rPr>
          <w:rFonts w:hint="eastAsia" w:cs="宋体"/>
          <w:b/>
          <w:bCs/>
          <w:szCs w:val="32"/>
        </w:rPr>
      </w:pPr>
      <w:r>
        <w:rPr>
          <w:rFonts w:hint="eastAsia" w:cs="宋体"/>
          <w:b/>
          <w:bCs/>
          <w:szCs w:val="32"/>
        </w:rPr>
        <w:t>二、采购设备参数要求</w:t>
      </w:r>
      <w:bookmarkEnd w:id="1"/>
    </w:p>
    <w:p w14:paraId="322F8DB5">
      <w:pPr>
        <w:pStyle w:val="2"/>
        <w:spacing w:line="360" w:lineRule="auto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详见采购文件要求。</w:t>
      </w:r>
    </w:p>
    <w:p w14:paraId="16C0AA92">
      <w:pPr>
        <w:pStyle w:val="3"/>
        <w:spacing w:line="360" w:lineRule="auto"/>
        <w:rPr>
          <w:rFonts w:cs="宋体"/>
          <w:szCs w:val="32"/>
        </w:rPr>
      </w:pPr>
      <w:r>
        <w:rPr>
          <w:rFonts w:hint="eastAsia" w:cs="宋体"/>
          <w:szCs w:val="32"/>
        </w:rPr>
        <w:t>三、商务要求</w:t>
      </w:r>
    </w:p>
    <w:p w14:paraId="167A5E2E">
      <w:pPr>
        <w:spacing w:line="360" w:lineRule="auto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1、交付期：合同签订之日起</w:t>
      </w:r>
      <w:r>
        <w:rPr>
          <w:rFonts w:hint="eastAsia" w:ascii="宋体" w:hAnsi="宋体" w:cs="宋体"/>
          <w:bCs/>
          <w:color w:val="000000"/>
          <w:u w:val="single"/>
        </w:rPr>
        <w:t xml:space="preserve">  60  </w:t>
      </w:r>
      <w:r>
        <w:rPr>
          <w:rFonts w:hint="eastAsia" w:ascii="宋体" w:hAnsi="宋体" w:cs="宋体"/>
          <w:bCs/>
          <w:color w:val="000000"/>
        </w:rPr>
        <w:t>日历天完成交付。</w:t>
      </w:r>
    </w:p>
    <w:p w14:paraId="4A4C48E4">
      <w:pPr>
        <w:spacing w:line="360" w:lineRule="auto"/>
        <w:rPr>
          <w:rStyle w:val="6"/>
          <w:rFonts w:ascii="宋体" w:hAnsi="宋体"/>
        </w:rPr>
      </w:pPr>
      <w:r>
        <w:rPr>
          <w:rStyle w:val="6"/>
          <w:rFonts w:hint="eastAsia" w:ascii="宋体" w:hAnsi="宋体"/>
        </w:rPr>
        <w:t>2、交付地点：陕西邮电职业技术学院</w:t>
      </w:r>
    </w:p>
    <w:p w14:paraId="64B73E1F">
      <w:pPr>
        <w:spacing w:line="360" w:lineRule="auto"/>
        <w:rPr>
          <w:rStyle w:val="6"/>
          <w:rFonts w:ascii="宋体" w:hAnsi="宋体"/>
        </w:rPr>
      </w:pPr>
      <w:r>
        <w:rPr>
          <w:rStyle w:val="6"/>
          <w:rFonts w:hint="eastAsia" w:ascii="宋体" w:hAnsi="宋体"/>
        </w:rPr>
        <w:t>3、合同价款</w:t>
      </w:r>
    </w:p>
    <w:p w14:paraId="65BDA2FF">
      <w:pPr>
        <w:pStyle w:val="7"/>
        <w:spacing w:line="360" w:lineRule="auto"/>
        <w:ind w:firstLine="480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本合同总价包含</w:t>
      </w:r>
      <w:r>
        <w:rPr>
          <w:rFonts w:hint="eastAsia" w:ascii="宋体" w:hAnsi="宋体" w:cs="宋体"/>
        </w:rPr>
        <w:t>设备（软件）、安装、调试、备品备件、税金、利润、验收等</w:t>
      </w:r>
      <w:r>
        <w:rPr>
          <w:rFonts w:hint="eastAsia" w:ascii="宋体" w:hAnsi="宋体" w:eastAsia="宋体" w:cs="宋体"/>
          <w:kern w:val="2"/>
          <w:szCs w:val="24"/>
        </w:rPr>
        <w:t>一切费用，不受市场价格变化因素的影响。</w:t>
      </w:r>
    </w:p>
    <w:p w14:paraId="48F35B13">
      <w:pPr>
        <w:pStyle w:val="7"/>
        <w:spacing w:line="360" w:lineRule="auto"/>
        <w:ind w:firstLine="0" w:firstLineChars="0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4、付款方式</w:t>
      </w:r>
    </w:p>
    <w:p w14:paraId="057D83D6">
      <w:pPr>
        <w:spacing w:line="360" w:lineRule="auto"/>
        <w:ind w:firstLine="420" w:firstLine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项目安装、调试完成后，乙方向甲方提交验收申请，并出具验收所需相关资料（产品签收单、试运行报告、验收合格报告等），甲方验收合格后，乙方向甲方开具合法合规的增值税发票，甲方支付货款的100%给乙方。</w:t>
      </w:r>
    </w:p>
    <w:p w14:paraId="7E84F04A">
      <w:pPr>
        <w:spacing w:line="360" w:lineRule="auto"/>
        <w:rPr>
          <w:rStyle w:val="6"/>
          <w:rFonts w:ascii="宋体" w:hAnsi="宋体" w:cs="宋体"/>
          <w:highlight w:val="none"/>
        </w:rPr>
      </w:pPr>
      <w:r>
        <w:rPr>
          <w:rStyle w:val="6"/>
          <w:rFonts w:hint="eastAsia" w:ascii="宋体" w:hAnsi="宋体" w:cs="宋体"/>
          <w:highlight w:val="none"/>
        </w:rPr>
        <w:t>5、质量保证</w:t>
      </w:r>
    </w:p>
    <w:p w14:paraId="4371E46A">
      <w:pPr>
        <w:spacing w:line="360" w:lineRule="auto"/>
        <w:ind w:firstLine="420" w:firstLineChars="200"/>
        <w:rPr>
          <w:rStyle w:val="6"/>
          <w:rFonts w:ascii="宋体" w:hAnsi="宋体" w:cs="宋体"/>
          <w:highlight w:val="none"/>
        </w:rPr>
      </w:pPr>
      <w:r>
        <w:rPr>
          <w:rStyle w:val="6"/>
          <w:rFonts w:hint="eastAsia" w:ascii="宋体" w:hAnsi="宋体" w:cs="宋体"/>
          <w:highlight w:val="none"/>
        </w:rPr>
        <w:t>（1）保证技术指标先进、质量性能可靠，全面满足招标要求。</w:t>
      </w:r>
    </w:p>
    <w:p w14:paraId="078BAC8E">
      <w:pPr>
        <w:spacing w:line="360" w:lineRule="auto"/>
        <w:ind w:firstLine="420" w:firstLineChars="200"/>
        <w:rPr>
          <w:rStyle w:val="6"/>
          <w:rFonts w:ascii="宋体" w:hAnsi="宋体" w:cs="宋体"/>
          <w:highlight w:val="none"/>
        </w:rPr>
      </w:pPr>
      <w:r>
        <w:rPr>
          <w:rStyle w:val="6"/>
          <w:rFonts w:hint="eastAsia" w:ascii="宋体" w:hAnsi="宋体" w:cs="宋体"/>
          <w:highlight w:val="none"/>
        </w:rPr>
        <w:t>（2）符合国家有关规范要求，确保达到最佳运行状态。</w:t>
      </w:r>
    </w:p>
    <w:p w14:paraId="420010A1">
      <w:pPr>
        <w:spacing w:line="360" w:lineRule="auto"/>
        <w:ind w:firstLine="420" w:firstLineChars="200"/>
        <w:rPr>
          <w:rStyle w:val="6"/>
          <w:rFonts w:ascii="宋体" w:hAnsi="宋体" w:cs="宋体"/>
          <w:highlight w:val="none"/>
        </w:rPr>
      </w:pPr>
      <w:r>
        <w:rPr>
          <w:rStyle w:val="6"/>
          <w:rFonts w:hint="eastAsia" w:ascii="宋体" w:hAnsi="宋体" w:cs="宋体"/>
          <w:highlight w:val="none"/>
        </w:rPr>
        <w:t>（3）具有良好的外观，适合安装场所的使用。</w:t>
      </w:r>
    </w:p>
    <w:p w14:paraId="0793C92F">
      <w:pPr>
        <w:pStyle w:val="7"/>
        <w:spacing w:line="360" w:lineRule="auto"/>
        <w:ind w:firstLine="0" w:firstLineChars="0"/>
        <w:rPr>
          <w:rFonts w:ascii="宋体" w:hAnsi="宋体" w:eastAsia="宋体" w:cs="宋体"/>
          <w:kern w:val="2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Cs w:val="24"/>
          <w:highlight w:val="none"/>
        </w:rPr>
        <w:t>6、设备质保要求</w:t>
      </w:r>
    </w:p>
    <w:p w14:paraId="5DCBBF3C">
      <w:pPr>
        <w:pStyle w:val="7"/>
        <w:spacing w:line="360" w:lineRule="auto"/>
        <w:ind w:firstLine="480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  <w:highlight w:val="none"/>
        </w:rPr>
        <w:t>质保期：自采购人验收合格之日起</w:t>
      </w:r>
      <w:r>
        <w:rPr>
          <w:rFonts w:hint="eastAsia" w:ascii="宋体" w:hAnsi="宋体" w:eastAsia="宋体" w:cs="宋体"/>
          <w:kern w:val="2"/>
          <w:szCs w:val="24"/>
          <w:highlight w:val="none"/>
          <w:u w:val="single"/>
        </w:rPr>
        <w:t xml:space="preserve">  2  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2"/>
          <w:szCs w:val="24"/>
        </w:rPr>
        <w:t>，若该质量保证期小于国家标准，则以国家标准为准。</w:t>
      </w:r>
    </w:p>
    <w:p w14:paraId="0E9934F1">
      <w:pPr>
        <w:pStyle w:val="7"/>
        <w:spacing w:line="360" w:lineRule="auto"/>
        <w:ind w:firstLine="0" w:firstLineChars="0"/>
        <w:rPr>
          <w:rFonts w:ascii="宋体" w:hAnsi="宋体" w:cs="宋体"/>
          <w:kern w:val="2"/>
          <w:szCs w:val="24"/>
        </w:rPr>
      </w:pPr>
      <w:r>
        <w:rPr>
          <w:rFonts w:hint="eastAsia" w:ascii="宋体" w:hAnsi="宋体" w:cs="宋体"/>
          <w:kern w:val="2"/>
          <w:szCs w:val="24"/>
        </w:rPr>
        <w:t xml:space="preserve">（1）质保期内 </w:t>
      </w:r>
    </w:p>
    <w:p w14:paraId="17B33D6D">
      <w:pPr>
        <w:spacing w:line="360" w:lineRule="auto"/>
        <w:ind w:firstLine="420" w:firstLineChars="200"/>
        <w:rPr>
          <w:rStyle w:val="6"/>
        </w:rPr>
      </w:pPr>
      <w:r>
        <w:rPr>
          <w:rFonts w:hint="eastAsia" w:ascii="宋体" w:hAnsi="宋体" w:cs="宋体"/>
        </w:rPr>
        <w:t>1）</w:t>
      </w:r>
      <w:r>
        <w:rPr>
          <w:rStyle w:val="6"/>
          <w:rFonts w:hint="eastAsia"/>
        </w:rPr>
        <w:t xml:space="preserve">同一主要部件出现质量问题经过两次维修后仍无法正常使用，可以更换同型号、同规格的产品； </w:t>
      </w:r>
    </w:p>
    <w:p w14:paraId="3B006A85">
      <w:pPr>
        <w:pStyle w:val="7"/>
        <w:spacing w:line="360" w:lineRule="auto"/>
        <w:ind w:firstLine="480"/>
        <w:rPr>
          <w:rFonts w:ascii="宋体" w:hAnsi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2）</w:t>
      </w:r>
      <w:r>
        <w:rPr>
          <w:rFonts w:hint="eastAsia" w:ascii="宋体" w:hAnsi="宋体" w:cs="宋体"/>
          <w:kern w:val="2"/>
          <w:szCs w:val="24"/>
        </w:rPr>
        <w:t xml:space="preserve">30天内，如出现质量问题，可以选择换货或退货； </w:t>
      </w:r>
    </w:p>
    <w:p w14:paraId="51457812">
      <w:pPr>
        <w:pStyle w:val="7"/>
        <w:spacing w:line="360" w:lineRule="auto"/>
        <w:ind w:firstLine="480"/>
        <w:rPr>
          <w:rFonts w:ascii="宋体" w:hAnsi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3）</w:t>
      </w:r>
      <w:r>
        <w:rPr>
          <w:rFonts w:hint="eastAsia" w:ascii="宋体" w:hAnsi="宋体" w:cs="宋体"/>
          <w:kern w:val="2"/>
          <w:szCs w:val="24"/>
        </w:rPr>
        <w:t xml:space="preserve">发生质量问题，接到采购人通知后： </w:t>
      </w:r>
    </w:p>
    <w:p w14:paraId="3C49B192">
      <w:pPr>
        <w:pStyle w:val="7"/>
        <w:spacing w:line="360" w:lineRule="auto"/>
        <w:ind w:firstLine="720" w:firstLineChars="300"/>
        <w:rPr>
          <w:rFonts w:ascii="宋体" w:hAnsi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a.</w:t>
      </w:r>
      <w:r>
        <w:rPr>
          <w:rFonts w:hint="eastAsia" w:ascii="宋体" w:hAnsi="宋体" w:cs="宋体"/>
          <w:kern w:val="2"/>
          <w:szCs w:val="24"/>
        </w:rPr>
        <w:t>服务响应时间不超过</w:t>
      </w:r>
      <w:r>
        <w:rPr>
          <w:rFonts w:hint="eastAsia" w:ascii="宋体" w:hAnsi="宋体" w:cs="宋体"/>
          <w:kern w:val="2"/>
          <w:szCs w:val="24"/>
          <w:u w:val="single"/>
        </w:rPr>
        <w:t xml:space="preserve"> 2 </w:t>
      </w:r>
      <w:r>
        <w:rPr>
          <w:rFonts w:hint="eastAsia" w:ascii="宋体" w:hAnsi="宋体" w:cs="宋体"/>
          <w:kern w:val="2"/>
          <w:szCs w:val="24"/>
        </w:rPr>
        <w:t>小时，明确解决问题方案不超过</w:t>
      </w:r>
      <w:r>
        <w:rPr>
          <w:rFonts w:hint="eastAsia" w:ascii="宋体" w:hAnsi="宋体" w:cs="宋体"/>
          <w:kern w:val="2"/>
          <w:szCs w:val="24"/>
          <w:u w:val="single"/>
        </w:rPr>
        <w:t xml:space="preserve"> 2 </w:t>
      </w:r>
      <w:r>
        <w:rPr>
          <w:rFonts w:hint="eastAsia" w:ascii="宋体" w:hAnsi="宋体" w:cs="宋体"/>
          <w:kern w:val="2"/>
          <w:szCs w:val="24"/>
        </w:rPr>
        <w:t xml:space="preserve">小时； </w:t>
      </w:r>
    </w:p>
    <w:p w14:paraId="5F9668BA">
      <w:pPr>
        <w:pStyle w:val="7"/>
        <w:spacing w:line="360" w:lineRule="auto"/>
        <w:ind w:firstLine="720" w:firstLineChars="300"/>
        <w:rPr>
          <w:rFonts w:ascii="宋体" w:hAnsi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b.</w:t>
      </w:r>
      <w:r>
        <w:rPr>
          <w:rFonts w:hint="eastAsia" w:ascii="宋体" w:hAnsi="宋体" w:cs="宋体"/>
          <w:kern w:val="2"/>
          <w:szCs w:val="24"/>
        </w:rPr>
        <w:t>应于当日</w:t>
      </w:r>
      <w:r>
        <w:rPr>
          <w:rFonts w:hint="eastAsia" w:ascii="宋体" w:hAnsi="宋体" w:eastAsia="宋体" w:cs="宋体"/>
          <w:kern w:val="2"/>
          <w:szCs w:val="24"/>
        </w:rPr>
        <w:t>2</w:t>
      </w:r>
      <w:r>
        <w:rPr>
          <w:rFonts w:hint="eastAsia" w:ascii="宋体" w:hAnsi="宋体" w:cs="宋体"/>
          <w:kern w:val="2"/>
          <w:szCs w:val="24"/>
        </w:rPr>
        <w:t xml:space="preserve">小时内派出专业的维修人员到现场进行检测维修，发生的全部费用由成交供应商承担，若需送回生产厂家，中标供应商承担往返费用； </w:t>
      </w:r>
    </w:p>
    <w:p w14:paraId="4AFDEBCE">
      <w:pPr>
        <w:pStyle w:val="7"/>
        <w:spacing w:line="360" w:lineRule="auto"/>
        <w:ind w:firstLine="720" w:firstLineChars="300"/>
        <w:rPr>
          <w:rFonts w:ascii="宋体" w:hAnsi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c.</w:t>
      </w:r>
      <w:r>
        <w:rPr>
          <w:rFonts w:hint="eastAsia" w:ascii="宋体" w:hAnsi="宋体" w:cs="宋体"/>
          <w:kern w:val="2"/>
          <w:szCs w:val="24"/>
        </w:rPr>
        <w:t>排除故障的期限不得超过</w:t>
      </w:r>
      <w:r>
        <w:rPr>
          <w:rFonts w:hint="eastAsia" w:ascii="宋体" w:hAnsi="宋体" w:eastAsia="宋体" w:cs="宋体"/>
          <w:kern w:val="2"/>
          <w:szCs w:val="24"/>
        </w:rPr>
        <w:t>2</w:t>
      </w:r>
      <w:r>
        <w:rPr>
          <w:rFonts w:hint="eastAsia" w:ascii="宋体" w:hAnsi="宋体" w:cs="宋体"/>
          <w:kern w:val="2"/>
          <w:szCs w:val="24"/>
        </w:rPr>
        <w:t xml:space="preserve">个工作日，否则采购人有权指定第三方维修，维修费用由中标供应商承担。 </w:t>
      </w:r>
    </w:p>
    <w:p w14:paraId="0420ED2E">
      <w:pPr>
        <w:pStyle w:val="7"/>
        <w:spacing w:line="360" w:lineRule="auto"/>
        <w:ind w:firstLine="720" w:firstLineChars="300"/>
        <w:rPr>
          <w:rFonts w:hint="eastAsia" w:ascii="宋体" w:hAnsi="宋体" w:eastAsia="宋体" w:cs="宋体"/>
          <w:kern w:val="2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Cs w:val="24"/>
        </w:rPr>
        <w:t>d.质保期内，免费提供每周7天/每天24小时不间断的电话支持服务，解答用户在使用、维护过程中遇到的问题，及时提出解决问题的建议和操作方法。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B319F"/>
    <w:rsid w:val="74D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240" w:lineRule="auto"/>
      <w:outlineLvl w:val="1"/>
    </w:pPr>
    <w:rPr>
      <w:rFonts w:ascii="宋体" w:hAnsi="宋体"/>
      <w:b/>
      <w:bCs/>
      <w:szCs w:val="1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 w:firstLineChars="200"/>
      <w:jc w:val="left"/>
    </w:p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UH正文"/>
    <w:qFormat/>
    <w:uiPriority w:val="0"/>
    <w:pPr>
      <w:spacing w:line="360" w:lineRule="auto"/>
      <w:ind w:firstLine="200" w:firstLineChars="200"/>
    </w:pPr>
    <w:rPr>
      <w:rFonts w:ascii="Arial" w:hAnsi="Arial" w:eastAsia="Times New Roman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2025-06-25T07:40:00Z</dcterms:created>
  <dc:creator>BanBo</dc:creator>
  <cp:lastModifiedBy>BanBo</cp:lastModifiedBy>
  <dcterms:modified xsi:type="dcterms:W3CDTF">2025-06-25T07:45:02Z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603F323CC1874814BC37A6C40CE18F31_11</vt:lpwstr>
  </property>
  <property fmtid="{D5CDD505-2E9C-101B-9397-08002B2CF9AE}" pid="4" name="KSOTemplateDocerSaveRecord">
    <vt:lpwstr>eyJoZGlkIjoiYmQ1ZThjZDZiZGM3NTQ4YWU2NmI3ZGJhNGQ4MjY4MWMiLCJ1c2VySWQiOiI2MzQyNjk0OTgifQ==</vt:lpwstr>
  </property>
</Properties>
</file>