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6F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spacing w:val="-3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-3"/>
          <w:sz w:val="28"/>
          <w:szCs w:val="28"/>
          <w:lang w:val="en-US" w:eastAsia="zh-CN"/>
        </w:rPr>
        <w:t>承诺书</w:t>
      </w:r>
    </w:p>
    <w:p w14:paraId="51383707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FA142C2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7AEF9138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AD1CAFD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585A0E7E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798A2301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39EC805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FF3C86F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2"/>
          <w:sz w:val="24"/>
          <w:szCs w:val="24"/>
        </w:rPr>
        <w:t>供应商（公章）</w:t>
      </w:r>
      <w:r>
        <w:rPr>
          <w:rFonts w:hint="eastAsia" w:ascii="仿宋" w:hAnsi="仿宋" w:eastAsia="仿宋" w:cs="仿宋"/>
          <w:spacing w:val="-2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6D48B531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"/>
          <w:sz w:val="24"/>
          <w:szCs w:val="24"/>
        </w:rPr>
        <w:t>法定代表人或授权代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表（签字或盖章）：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5B01BF27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</w:pPr>
      <w:r>
        <w:rPr>
          <w:rFonts w:hint="eastAsia" w:ascii="仿宋" w:hAnsi="仿宋" w:eastAsia="仿宋" w:cs="仿宋"/>
          <w:spacing w:val="-18"/>
          <w:sz w:val="24"/>
          <w:szCs w:val="24"/>
        </w:rPr>
        <w:t>日</w:t>
      </w:r>
      <w:r>
        <w:rPr>
          <w:rFonts w:hint="eastAsia" w:ascii="仿宋" w:hAnsi="仿宋" w:eastAsia="仿宋" w:cs="仿宋"/>
          <w:spacing w:val="3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spacing w:val="-18"/>
          <w:sz w:val="24"/>
          <w:szCs w:val="24"/>
        </w:rPr>
        <w:t>期</w:t>
      </w:r>
      <w:r>
        <w:rPr>
          <w:rFonts w:hint="eastAsia" w:ascii="仿宋" w:hAnsi="仿宋" w:eastAsia="仿宋" w:cs="仿宋"/>
          <w:spacing w:val="-9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18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       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68243F0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9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List Continue"/>
    <w:basedOn w:val="1"/>
    <w:next w:val="13"/>
    <w:qFormat/>
    <w:uiPriority w:val="0"/>
    <w:pPr>
      <w:ind w:left="720" w:right="720" w:firstLine="0"/>
    </w:pPr>
  </w:style>
  <w:style w:type="paragraph" w:styleId="15">
    <w:name w:val="footer"/>
    <w:basedOn w:val="1"/>
    <w:next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2025-06-10T04:54:56Z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