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923F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line="300" w:lineRule="auto"/>
        <w:jc w:val="center"/>
        <w:textAlignment w:val="auto"/>
        <w:outlineLvl w:val="1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近年业绩的有关证明材料</w:t>
      </w:r>
    </w:p>
    <w:tbl>
      <w:tblPr>
        <w:tblStyle w:val="24"/>
        <w:tblW w:w="894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615"/>
        <w:gridCol w:w="2103"/>
        <w:gridCol w:w="2019"/>
        <w:gridCol w:w="2293"/>
      </w:tblGrid>
      <w:tr w14:paraId="15D200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  <w:jc w:val="center"/>
        </w:trPr>
        <w:tc>
          <w:tcPr>
            <w:tcW w:w="912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7994951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225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2"/>
                <w:szCs w:val="22"/>
              </w:rPr>
              <w:t>序号</w:t>
            </w:r>
          </w:p>
        </w:tc>
        <w:tc>
          <w:tcPr>
            <w:tcW w:w="1615" w:type="dxa"/>
            <w:tcBorders>
              <w:top w:val="single" w:color="000000" w:sz="10" w:space="0"/>
            </w:tcBorders>
            <w:vAlign w:val="top"/>
          </w:tcPr>
          <w:p w14:paraId="78DB1FD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364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</w:rPr>
              <w:t>用户名称</w:t>
            </w:r>
          </w:p>
        </w:tc>
        <w:tc>
          <w:tcPr>
            <w:tcW w:w="2103" w:type="dxa"/>
            <w:tcBorders>
              <w:top w:val="single" w:color="000000" w:sz="10" w:space="0"/>
            </w:tcBorders>
            <w:vAlign w:val="top"/>
          </w:tcPr>
          <w:p w14:paraId="28802EB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616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2"/>
                <w:szCs w:val="22"/>
              </w:rPr>
              <w:t>项目名称</w:t>
            </w:r>
          </w:p>
        </w:tc>
        <w:tc>
          <w:tcPr>
            <w:tcW w:w="2019" w:type="dxa"/>
            <w:tcBorders>
              <w:top w:val="single" w:color="000000" w:sz="10" w:space="0"/>
            </w:tcBorders>
            <w:vAlign w:val="top"/>
          </w:tcPr>
          <w:p w14:paraId="4C042D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6" w:line="300" w:lineRule="auto"/>
              <w:ind w:left="579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</w:rPr>
              <w:t>合同金额</w:t>
            </w:r>
          </w:p>
        </w:tc>
        <w:tc>
          <w:tcPr>
            <w:tcW w:w="2293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2C5567C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7" w:line="300" w:lineRule="auto"/>
              <w:ind w:left="591"/>
              <w:textAlignment w:val="auto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2"/>
                <w:szCs w:val="22"/>
              </w:rPr>
              <w:t>合同签订时间</w:t>
            </w:r>
          </w:p>
        </w:tc>
      </w:tr>
      <w:tr w14:paraId="0FF497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643BDC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4A01C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0C86D7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612D9B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50BF0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C1D8FA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7B1000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72C17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7603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3663D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BE91D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13305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05AD5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1BBCC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6FF6F6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021AE8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18F8D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CEF0B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BAA8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6088B9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2ACE96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49195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32AB4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451B6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5F7B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1FA6B2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6BE3D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554E5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270DE9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DF433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EB9F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13E03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3A19B7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28A5A4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7785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857694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27963A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7FB68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4928B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06DCB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008971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091D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322F9E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4277CD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770A92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712CD6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42A760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68AD7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912" w:type="dxa"/>
            <w:tcBorders>
              <w:left w:val="single" w:color="000000" w:sz="10" w:space="0"/>
            </w:tcBorders>
            <w:vAlign w:val="top"/>
          </w:tcPr>
          <w:p w14:paraId="467A04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vAlign w:val="top"/>
          </w:tcPr>
          <w:p w14:paraId="5E2B00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vAlign w:val="top"/>
          </w:tcPr>
          <w:p w14:paraId="22C505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vAlign w:val="top"/>
          </w:tcPr>
          <w:p w14:paraId="2C7CE5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right w:val="single" w:color="000000" w:sz="10" w:space="0"/>
            </w:tcBorders>
            <w:vAlign w:val="top"/>
          </w:tcPr>
          <w:p w14:paraId="7C79B9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EF038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912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799D01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15" w:type="dxa"/>
            <w:tcBorders>
              <w:bottom w:val="single" w:color="000000" w:sz="10" w:space="0"/>
            </w:tcBorders>
            <w:vAlign w:val="top"/>
          </w:tcPr>
          <w:p w14:paraId="5DEA5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3" w:type="dxa"/>
            <w:tcBorders>
              <w:bottom w:val="single" w:color="000000" w:sz="10" w:space="0"/>
            </w:tcBorders>
            <w:vAlign w:val="top"/>
          </w:tcPr>
          <w:p w14:paraId="1F168B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019" w:type="dxa"/>
            <w:tcBorders>
              <w:bottom w:val="single" w:color="000000" w:sz="10" w:space="0"/>
            </w:tcBorders>
            <w:vAlign w:val="top"/>
          </w:tcPr>
          <w:p w14:paraId="6F2DE0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293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375A04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583B60E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3593CB53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4AE09045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  <w:t>说明：</w:t>
      </w:r>
    </w:p>
    <w:p w14:paraId="2E63315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  <w:t xml:space="preserve">1.本表后附合同复印件，合同签订时间及金额以合同中的内容为准； </w:t>
      </w:r>
    </w:p>
    <w:p w14:paraId="236172A3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  <w:t>2.供应商应如实列出以上情况，如有隐瞒，一经查实将导致其磋商响应文件被拒绝。</w:t>
      </w:r>
    </w:p>
    <w:p w14:paraId="251D4C6F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val="zh-CN"/>
        </w:rPr>
        <w:t>3.未按上述要求提供、填写的，评审时不予以考虑。</w:t>
      </w:r>
    </w:p>
    <w:p w14:paraId="05B49F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</w:rPr>
      </w:pPr>
    </w:p>
    <w:p w14:paraId="7836BB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2"/>
          <w:szCs w:val="22"/>
        </w:rPr>
      </w:pPr>
    </w:p>
    <w:p w14:paraId="73CF7C54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u w:val="single"/>
        </w:rPr>
        <w:t xml:space="preserve">                           </w:t>
      </w:r>
    </w:p>
    <w:p w14:paraId="782C04F1">
      <w:pPr>
        <w:spacing w:line="360" w:lineRule="auto"/>
        <w:ind w:firstLine="3360" w:firstLineChars="1400"/>
        <w:rPr>
          <w:rFonts w:ascii="仿宋" w:hAnsi="仿宋" w:eastAsia="仿宋" w:cs="仿宋"/>
          <w:color w:val="auto"/>
          <w:spacing w:val="0"/>
          <w:w w:val="100"/>
          <w:positio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</w:rPr>
        <w:t>法定代表人或授权代表（签字或盖章）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u w:val="single"/>
        </w:rPr>
        <w:t xml:space="preserve">        </w:t>
      </w:r>
    </w:p>
    <w:p w14:paraId="47288FAC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</w:rPr>
        <w:t>日    期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pacing w:val="0"/>
          <w:w w:val="100"/>
          <w:position w:val="0"/>
          <w:sz w:val="24"/>
          <w:szCs w:val="24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pacing w:val="0"/>
          <w:w w:val="100"/>
          <w:position w:val="0"/>
          <w:sz w:val="24"/>
          <w:szCs w:val="24"/>
          <w:u w:val="single"/>
        </w:rPr>
        <w:t xml:space="preserve">       </w:t>
      </w:r>
    </w:p>
    <w:p w14:paraId="4825F027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0D3677">
    <w:pPr>
      <w:spacing w:line="209" w:lineRule="auto"/>
      <w:ind w:left="3407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BE0C6D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WFKJQzAgAAYw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t/epO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WFKJ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BE0C6D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2A60C4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2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