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DECC1">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bookmarkStart w:id="0" w:name="_Toc18188"/>
      <w:r>
        <w:rPr>
          <w:rFonts w:hint="eastAsia" w:ascii="宋体" w:hAnsi="宋体" w:eastAsia="宋体" w:cs="宋体"/>
          <w:color w:val="auto"/>
          <w:kern w:val="2"/>
          <w:sz w:val="24"/>
          <w:szCs w:val="24"/>
          <w:lang w:val="en-US" w:eastAsia="zh-CN" w:bidi="ar-SA"/>
        </w:rPr>
        <w:t>一、建设背景</w:t>
      </w:r>
      <w:bookmarkEnd w:id="0"/>
    </w:p>
    <w:p w14:paraId="21514FEE">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bookmarkStart w:id="1" w:name="OLE_LINK23"/>
      <w:r>
        <w:rPr>
          <w:rFonts w:hint="eastAsia" w:ascii="宋体" w:hAnsi="宋体" w:eastAsia="宋体" w:cs="宋体"/>
          <w:color w:val="auto"/>
          <w:kern w:val="2"/>
          <w:sz w:val="24"/>
          <w:szCs w:val="24"/>
          <w:lang w:val="en-US" w:eastAsia="zh-CN" w:bidi="ar-SA"/>
        </w:rPr>
        <w:t>为贯彻落实国家关于加强公共数据资源统筹管理和开发利用的有关部署，落实《陕西省</w:t>
      </w:r>
      <w:bookmarkStart w:id="2" w:name="OLE_LINK17"/>
      <w:r>
        <w:rPr>
          <w:rFonts w:hint="eastAsia" w:ascii="宋体" w:hAnsi="宋体" w:eastAsia="宋体" w:cs="宋体"/>
          <w:color w:val="auto"/>
          <w:kern w:val="2"/>
          <w:sz w:val="24"/>
          <w:szCs w:val="24"/>
          <w:lang w:val="en-US" w:eastAsia="zh-CN" w:bidi="ar-SA"/>
        </w:rPr>
        <w:t>数据和政务服务局</w:t>
      </w:r>
      <w:bookmarkEnd w:id="2"/>
      <w:r>
        <w:rPr>
          <w:rFonts w:hint="eastAsia" w:ascii="宋体" w:hAnsi="宋体" w:eastAsia="宋体" w:cs="宋体"/>
          <w:color w:val="auto"/>
          <w:kern w:val="2"/>
          <w:sz w:val="24"/>
          <w:szCs w:val="24"/>
          <w:lang w:val="en-US" w:eastAsia="zh-CN" w:bidi="ar-SA"/>
        </w:rPr>
        <w:t>关于加快推进省级公共数据归集共享工作》相关要求，全面推进全省政务数据资源汇聚、整合与共享应用，提升数据驱动型治理能力，拟开展“陕西省卫生健康领域公共数据归集共享服务项目”。</w:t>
      </w:r>
    </w:p>
    <w:p w14:paraId="6B036EEF">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旨在依托陕西省全民健康信息平台数据交换枢纽，推进卫生健康领域多业务系统与数据枢纽的深度融合，构建统一、规范、高效的数据资源归集共享机制。通过对医学教育信息管理系统、计划生育技术服务系统、陕西省电子预防接种证系统、人口死亡信息登记管理系统等重点业务系统与省级数据枢纽的对接，实现数据的标准化整合与统一管理，切实提升全省卫生健康信息资源的统筹利用水平。</w:t>
      </w:r>
    </w:p>
    <w:p w14:paraId="14445A26">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同时，项目将按照</w:t>
      </w:r>
      <w:bookmarkStart w:id="3" w:name="_Hlk200100763"/>
      <w:r>
        <w:rPr>
          <w:rFonts w:hint="eastAsia" w:ascii="宋体" w:hAnsi="宋体" w:eastAsia="宋体" w:cs="宋体"/>
          <w:color w:val="auto"/>
          <w:kern w:val="2"/>
          <w:sz w:val="24"/>
          <w:szCs w:val="24"/>
          <w:lang w:val="en-US" w:eastAsia="zh-CN" w:bidi="ar-SA"/>
        </w:rPr>
        <w:t>陕西省数据和政务服务局</w:t>
      </w:r>
      <w:bookmarkEnd w:id="3"/>
      <w:r>
        <w:rPr>
          <w:rFonts w:hint="eastAsia" w:ascii="宋体" w:hAnsi="宋体" w:eastAsia="宋体" w:cs="宋体"/>
          <w:color w:val="auto"/>
          <w:kern w:val="2"/>
          <w:sz w:val="24"/>
          <w:szCs w:val="24"/>
          <w:lang w:val="en-US" w:eastAsia="zh-CN" w:bidi="ar-SA"/>
        </w:rPr>
        <w:t>公共数据归集最新要求，实现卫生健康领域20个业务系统公共数据的统一归集与共享发布，增强卫生健康数据对公共决策、公共服务、行业监管等方面的支撑能力，进一步提升我省数字政府建设整体水平。</w:t>
      </w:r>
    </w:p>
    <w:bookmarkEnd w:id="1"/>
    <w:p w14:paraId="3F2C08D4">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bookmarkStart w:id="4" w:name="_Toc7699"/>
      <w:r>
        <w:rPr>
          <w:rFonts w:hint="eastAsia" w:ascii="宋体" w:hAnsi="宋体" w:eastAsia="宋体" w:cs="宋体"/>
          <w:color w:val="auto"/>
          <w:kern w:val="2"/>
          <w:sz w:val="24"/>
          <w:szCs w:val="24"/>
          <w:lang w:val="en-US" w:eastAsia="zh-CN" w:bidi="ar-SA"/>
        </w:rPr>
        <w:t>二、建设目标</w:t>
      </w:r>
      <w:bookmarkEnd w:id="4"/>
    </w:p>
    <w:p w14:paraId="5C2CF33F">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本项目围绕“统一归集、高效共享、安全可控”的原则，聚焦提升全省卫生健康领域公共数据的整合管理与共享服务能力，具体建设目标如下：</w:t>
      </w:r>
    </w:p>
    <w:p w14:paraId="4996D746">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1、实现重点业务系统与数据枢纽的对接</w:t>
      </w:r>
    </w:p>
    <w:p w14:paraId="01AF91A8">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完成医学教育信息管理系统、计划生育技术服务系统、陕西省电子预防接种证系统、人口死亡信息登记管理系统等4个核心业务系统与陕西省卫生健康数据交换枢纽的标准化对接，确保业务数据及时、准确、完整地汇聚至统一的数据交换平台，实现业务系统与数据枢纽的无缝连接与高效联动。</w:t>
      </w:r>
    </w:p>
    <w:p w14:paraId="5201DD38">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2、完成20个省级卫健业务系统数据资源编目、数据归集、供需对接工作</w:t>
      </w:r>
    </w:p>
    <w:p w14:paraId="07FB3BDB">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基于卫生健康数据交换枢纽，接入并整合至少20个省级卫生健康委所属业务系统的数据资源，按照陕西省数据和政务服务局的要求，统一数据格式、传输协议与交换标准，实现20个省级卫健业务系统的数据资源编目、数据归集等。</w:t>
      </w:r>
    </w:p>
    <w:p w14:paraId="60BA4EEB">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bookmarkStart w:id="5" w:name="_Toc32490"/>
      <w:r>
        <w:rPr>
          <w:rFonts w:hint="eastAsia" w:ascii="宋体" w:hAnsi="宋体" w:eastAsia="宋体" w:cs="宋体"/>
          <w:color w:val="auto"/>
          <w:kern w:val="2"/>
          <w:sz w:val="24"/>
          <w:szCs w:val="24"/>
          <w:lang w:val="en-US" w:eastAsia="zh-CN" w:bidi="ar-SA"/>
        </w:rPr>
        <w:t>三、</w:t>
      </w:r>
      <w:r>
        <w:rPr>
          <w:rFonts w:hint="default" w:ascii="宋体" w:hAnsi="宋体" w:eastAsia="宋体" w:cs="宋体"/>
          <w:color w:val="auto"/>
          <w:kern w:val="2"/>
          <w:sz w:val="24"/>
          <w:szCs w:val="24"/>
          <w:lang w:val="en-US" w:eastAsia="zh-CN" w:bidi="ar-SA"/>
        </w:rPr>
        <w:t>建设内容</w:t>
      </w:r>
      <w:bookmarkEnd w:id="5"/>
    </w:p>
    <w:tbl>
      <w:tblPr>
        <w:tblStyle w:val="3"/>
        <w:tblW w:w="5000" w:type="pct"/>
        <w:tblInd w:w="0" w:type="dxa"/>
        <w:tblLayout w:type="autofit"/>
        <w:tblCellMar>
          <w:top w:w="0" w:type="dxa"/>
          <w:left w:w="108" w:type="dxa"/>
          <w:bottom w:w="0" w:type="dxa"/>
          <w:right w:w="108" w:type="dxa"/>
        </w:tblCellMar>
      </w:tblPr>
      <w:tblGrid>
        <w:gridCol w:w="857"/>
        <w:gridCol w:w="2557"/>
        <w:gridCol w:w="5108"/>
      </w:tblGrid>
      <w:tr w14:paraId="62D7B780">
        <w:tblPrEx>
          <w:tblCellMar>
            <w:top w:w="0" w:type="dxa"/>
            <w:left w:w="108" w:type="dxa"/>
            <w:bottom w:w="0" w:type="dxa"/>
            <w:right w:w="108" w:type="dxa"/>
          </w:tblCellMar>
        </w:tblPrEx>
        <w:trPr>
          <w:trHeight w:val="290" w:hRule="atLeast"/>
        </w:trPr>
        <w:tc>
          <w:tcPr>
            <w:tcW w:w="503" w:type="pct"/>
            <w:tcBorders>
              <w:top w:val="single" w:color="auto" w:sz="8" w:space="0"/>
              <w:left w:val="single" w:color="auto" w:sz="8" w:space="0"/>
              <w:bottom w:val="single" w:color="auto" w:sz="8" w:space="0"/>
              <w:right w:val="single" w:color="auto" w:sz="8" w:space="0"/>
            </w:tcBorders>
            <w:noWrap/>
            <w:vAlign w:val="center"/>
          </w:tcPr>
          <w:p w14:paraId="5611726B">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4497" w:type="pct"/>
            <w:gridSpan w:val="2"/>
            <w:tcBorders>
              <w:top w:val="single" w:color="auto" w:sz="8" w:space="0"/>
              <w:left w:val="nil"/>
              <w:bottom w:val="single" w:color="auto" w:sz="8" w:space="0"/>
              <w:right w:val="single" w:color="000000" w:sz="8" w:space="0"/>
            </w:tcBorders>
            <w:noWrap/>
            <w:vAlign w:val="center"/>
          </w:tcPr>
          <w:p w14:paraId="72E78BA8">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建设内容</w:t>
            </w:r>
          </w:p>
        </w:tc>
      </w:tr>
      <w:tr w14:paraId="288889B7">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0E857FC3">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bookmarkStart w:id="6" w:name="_Hlk200103184"/>
            <w:r>
              <w:rPr>
                <w:rFonts w:hint="eastAsia" w:ascii="宋体" w:hAnsi="宋体" w:eastAsia="宋体" w:cs="宋体"/>
                <w:color w:val="auto"/>
                <w:kern w:val="0"/>
                <w:sz w:val="24"/>
                <w:szCs w:val="24"/>
              </w:rPr>
              <w:t>1</w:t>
            </w:r>
          </w:p>
        </w:tc>
        <w:tc>
          <w:tcPr>
            <w:tcW w:w="1500" w:type="pct"/>
            <w:vMerge w:val="restart"/>
            <w:tcBorders>
              <w:top w:val="nil"/>
              <w:left w:val="single" w:color="auto" w:sz="8" w:space="0"/>
              <w:bottom w:val="single" w:color="000000" w:sz="8" w:space="0"/>
              <w:right w:val="single" w:color="auto" w:sz="8" w:space="0"/>
            </w:tcBorders>
            <w:noWrap w:val="0"/>
            <w:vAlign w:val="center"/>
          </w:tcPr>
          <w:p w14:paraId="7DCE5421">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系统对接</w:t>
            </w:r>
          </w:p>
        </w:tc>
        <w:tc>
          <w:tcPr>
            <w:tcW w:w="2996" w:type="pct"/>
            <w:tcBorders>
              <w:top w:val="nil"/>
              <w:left w:val="nil"/>
              <w:bottom w:val="single" w:color="auto" w:sz="8" w:space="0"/>
              <w:right w:val="single" w:color="auto" w:sz="8" w:space="0"/>
            </w:tcBorders>
            <w:noWrap/>
            <w:vAlign w:val="center"/>
          </w:tcPr>
          <w:p w14:paraId="66B07F8C">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与医学教育信息管理系统对接</w:t>
            </w:r>
          </w:p>
        </w:tc>
      </w:tr>
      <w:tr w14:paraId="7E386F5B">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60EC83DF">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500" w:type="pct"/>
            <w:vMerge w:val="continue"/>
            <w:tcBorders>
              <w:top w:val="nil"/>
              <w:left w:val="single" w:color="auto" w:sz="8" w:space="0"/>
              <w:bottom w:val="single" w:color="000000" w:sz="8" w:space="0"/>
              <w:right w:val="single" w:color="auto" w:sz="8" w:space="0"/>
            </w:tcBorders>
            <w:noWrap w:val="0"/>
            <w:vAlign w:val="center"/>
          </w:tcPr>
          <w:p w14:paraId="7A858082">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454A6A3A">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与计划生育技术服务系统对接</w:t>
            </w:r>
          </w:p>
        </w:tc>
      </w:tr>
      <w:tr w14:paraId="025AC8F8">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447B7F06">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bookmarkStart w:id="7" w:name="RANGE!A4"/>
            <w:r>
              <w:rPr>
                <w:rFonts w:hint="eastAsia" w:ascii="宋体" w:hAnsi="宋体" w:eastAsia="宋体" w:cs="宋体"/>
                <w:color w:val="auto"/>
                <w:kern w:val="0"/>
                <w:sz w:val="24"/>
                <w:szCs w:val="24"/>
              </w:rPr>
              <w:t>3</w:t>
            </w:r>
            <w:bookmarkEnd w:id="7"/>
          </w:p>
        </w:tc>
        <w:tc>
          <w:tcPr>
            <w:tcW w:w="1500" w:type="pct"/>
            <w:vMerge w:val="continue"/>
            <w:tcBorders>
              <w:top w:val="nil"/>
              <w:left w:val="single" w:color="auto" w:sz="8" w:space="0"/>
              <w:bottom w:val="single" w:color="000000" w:sz="8" w:space="0"/>
              <w:right w:val="single" w:color="auto" w:sz="8" w:space="0"/>
            </w:tcBorders>
            <w:noWrap w:val="0"/>
            <w:vAlign w:val="center"/>
          </w:tcPr>
          <w:p w14:paraId="500842F9">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5C02CC0B">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与陕西省电子预防接种证系统对接</w:t>
            </w:r>
          </w:p>
        </w:tc>
      </w:tr>
      <w:tr w14:paraId="39454ED9">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390F65F9">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00" w:type="pct"/>
            <w:vMerge w:val="continue"/>
            <w:tcBorders>
              <w:top w:val="nil"/>
              <w:left w:val="single" w:color="auto" w:sz="8" w:space="0"/>
              <w:bottom w:val="single" w:color="000000" w:sz="8" w:space="0"/>
              <w:right w:val="single" w:color="auto" w:sz="8" w:space="0"/>
            </w:tcBorders>
            <w:noWrap w:val="0"/>
            <w:vAlign w:val="center"/>
          </w:tcPr>
          <w:p w14:paraId="744087ED">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2FCD10BA">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与人口死亡信息登记管理系统对接</w:t>
            </w:r>
          </w:p>
        </w:tc>
      </w:tr>
      <w:bookmarkEnd w:id="6"/>
      <w:tr w14:paraId="773337F2">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16182C47">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500" w:type="pct"/>
            <w:vMerge w:val="restart"/>
            <w:tcBorders>
              <w:top w:val="nil"/>
              <w:left w:val="single" w:color="auto" w:sz="8" w:space="0"/>
              <w:bottom w:val="single" w:color="000000" w:sz="8" w:space="0"/>
              <w:right w:val="single" w:color="auto" w:sz="8" w:space="0"/>
            </w:tcBorders>
            <w:noWrap/>
            <w:vAlign w:val="center"/>
          </w:tcPr>
          <w:p w14:paraId="49A66AAA">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数据归集共享</w:t>
            </w:r>
          </w:p>
        </w:tc>
        <w:tc>
          <w:tcPr>
            <w:tcW w:w="2996" w:type="pct"/>
            <w:tcBorders>
              <w:top w:val="nil"/>
              <w:left w:val="nil"/>
              <w:bottom w:val="single" w:color="auto" w:sz="8" w:space="0"/>
              <w:right w:val="single" w:color="auto" w:sz="8" w:space="0"/>
            </w:tcBorders>
            <w:noWrap/>
            <w:vAlign w:val="center"/>
          </w:tcPr>
          <w:p w14:paraId="1F8BE399">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陕西省居民健康卡（电子健康卡）系统</w:t>
            </w:r>
          </w:p>
        </w:tc>
      </w:tr>
      <w:tr w14:paraId="295EC4DD">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0719BAB9">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500" w:type="pct"/>
            <w:vMerge w:val="continue"/>
            <w:tcBorders>
              <w:top w:val="nil"/>
              <w:left w:val="single" w:color="auto" w:sz="8" w:space="0"/>
              <w:bottom w:val="single" w:color="000000" w:sz="8" w:space="0"/>
              <w:right w:val="single" w:color="auto" w:sz="8" w:space="0"/>
            </w:tcBorders>
            <w:noWrap w:val="0"/>
            <w:vAlign w:val="center"/>
          </w:tcPr>
          <w:p w14:paraId="40F1CE4A">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766EBCE9">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医护注册管理系统</w:t>
            </w:r>
          </w:p>
        </w:tc>
      </w:tr>
      <w:tr w14:paraId="44B7F696">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35C3D849">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500" w:type="pct"/>
            <w:vMerge w:val="continue"/>
            <w:tcBorders>
              <w:top w:val="nil"/>
              <w:left w:val="single" w:color="auto" w:sz="8" w:space="0"/>
              <w:bottom w:val="single" w:color="000000" w:sz="8" w:space="0"/>
              <w:right w:val="single" w:color="auto" w:sz="8" w:space="0"/>
            </w:tcBorders>
            <w:noWrap w:val="0"/>
            <w:vAlign w:val="center"/>
          </w:tcPr>
          <w:p w14:paraId="7FF9C190">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11504A3F">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陕西省发热门诊系统</w:t>
            </w:r>
          </w:p>
        </w:tc>
      </w:tr>
      <w:tr w14:paraId="0BED1D96">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64E813DB">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500" w:type="pct"/>
            <w:vMerge w:val="continue"/>
            <w:tcBorders>
              <w:top w:val="nil"/>
              <w:left w:val="single" w:color="auto" w:sz="8" w:space="0"/>
              <w:bottom w:val="single" w:color="000000" w:sz="8" w:space="0"/>
              <w:right w:val="single" w:color="auto" w:sz="8" w:space="0"/>
            </w:tcBorders>
            <w:noWrap w:val="0"/>
            <w:vAlign w:val="center"/>
          </w:tcPr>
          <w:p w14:paraId="15E20023">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137B8D06">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陕西省人口健康平台</w:t>
            </w:r>
          </w:p>
        </w:tc>
      </w:tr>
      <w:tr w14:paraId="1F530ACE">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34C5A053">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1500" w:type="pct"/>
            <w:vMerge w:val="continue"/>
            <w:tcBorders>
              <w:top w:val="nil"/>
              <w:left w:val="single" w:color="auto" w:sz="8" w:space="0"/>
              <w:bottom w:val="single" w:color="000000" w:sz="8" w:space="0"/>
              <w:right w:val="single" w:color="auto" w:sz="8" w:space="0"/>
            </w:tcBorders>
            <w:noWrap w:val="0"/>
            <w:vAlign w:val="center"/>
          </w:tcPr>
          <w:p w14:paraId="63CA1575">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6F3ACC22">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陕西省妇幼健康信息系统</w:t>
            </w:r>
          </w:p>
        </w:tc>
      </w:tr>
      <w:tr w14:paraId="52BB692C">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3BA2F9C1">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500" w:type="pct"/>
            <w:vMerge w:val="continue"/>
            <w:tcBorders>
              <w:top w:val="nil"/>
              <w:left w:val="single" w:color="auto" w:sz="8" w:space="0"/>
              <w:bottom w:val="single" w:color="000000" w:sz="8" w:space="0"/>
              <w:right w:val="single" w:color="auto" w:sz="8" w:space="0"/>
            </w:tcBorders>
            <w:noWrap w:val="0"/>
            <w:vAlign w:val="center"/>
          </w:tcPr>
          <w:p w14:paraId="434EEE36">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4326D25C">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陕西省计划免疫与预防接种系统</w:t>
            </w:r>
          </w:p>
        </w:tc>
      </w:tr>
      <w:tr w14:paraId="6AA72038">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68AB30F4">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500" w:type="pct"/>
            <w:vMerge w:val="continue"/>
            <w:tcBorders>
              <w:top w:val="nil"/>
              <w:left w:val="single" w:color="auto" w:sz="8" w:space="0"/>
              <w:bottom w:val="single" w:color="000000" w:sz="8" w:space="0"/>
              <w:right w:val="single" w:color="auto" w:sz="8" w:space="0"/>
            </w:tcBorders>
            <w:noWrap w:val="0"/>
            <w:vAlign w:val="center"/>
          </w:tcPr>
          <w:p w14:paraId="42396763">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5C66397B">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国家卫生统计直报信息系统</w:t>
            </w:r>
          </w:p>
        </w:tc>
      </w:tr>
      <w:tr w14:paraId="2E411348">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6D70F7B1">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1500" w:type="pct"/>
            <w:vMerge w:val="continue"/>
            <w:tcBorders>
              <w:top w:val="nil"/>
              <w:left w:val="single" w:color="auto" w:sz="8" w:space="0"/>
              <w:bottom w:val="single" w:color="000000" w:sz="8" w:space="0"/>
              <w:right w:val="single" w:color="auto" w:sz="8" w:space="0"/>
            </w:tcBorders>
            <w:noWrap w:val="0"/>
            <w:vAlign w:val="center"/>
          </w:tcPr>
          <w:p w14:paraId="46331150">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4C17EFE8">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全省血液系统联网数据库</w:t>
            </w:r>
          </w:p>
        </w:tc>
      </w:tr>
      <w:tr w14:paraId="56E4A872">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6CF21C98">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1500" w:type="pct"/>
            <w:vMerge w:val="continue"/>
            <w:tcBorders>
              <w:top w:val="nil"/>
              <w:left w:val="single" w:color="auto" w:sz="8" w:space="0"/>
              <w:bottom w:val="single" w:color="000000" w:sz="8" w:space="0"/>
              <w:right w:val="single" w:color="auto" w:sz="8" w:space="0"/>
            </w:tcBorders>
            <w:noWrap w:val="0"/>
            <w:vAlign w:val="center"/>
          </w:tcPr>
          <w:p w14:paraId="318C2054">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6653AC63">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健康陕西行动监测评估信息系统</w:t>
            </w:r>
          </w:p>
        </w:tc>
      </w:tr>
      <w:tr w14:paraId="3F743429">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1A93DECC">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1500" w:type="pct"/>
            <w:vMerge w:val="continue"/>
            <w:tcBorders>
              <w:top w:val="nil"/>
              <w:left w:val="single" w:color="auto" w:sz="8" w:space="0"/>
              <w:bottom w:val="single" w:color="000000" w:sz="8" w:space="0"/>
              <w:right w:val="single" w:color="auto" w:sz="8" w:space="0"/>
            </w:tcBorders>
            <w:noWrap w:val="0"/>
            <w:vAlign w:val="center"/>
          </w:tcPr>
          <w:p w14:paraId="16E6D062">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17E39DCE">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陕西省精神卫生综合管理信息平台</w:t>
            </w:r>
          </w:p>
        </w:tc>
      </w:tr>
      <w:tr w14:paraId="5F68C0E7">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0334F639">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1500" w:type="pct"/>
            <w:vMerge w:val="continue"/>
            <w:tcBorders>
              <w:top w:val="nil"/>
              <w:left w:val="single" w:color="auto" w:sz="8" w:space="0"/>
              <w:bottom w:val="single" w:color="000000" w:sz="8" w:space="0"/>
              <w:right w:val="single" w:color="auto" w:sz="8" w:space="0"/>
            </w:tcBorders>
            <w:noWrap w:val="0"/>
            <w:vAlign w:val="center"/>
          </w:tcPr>
          <w:p w14:paraId="2B03BAFC">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1D3F9B59">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陕西基本公共卫生服务考核平台</w:t>
            </w:r>
          </w:p>
        </w:tc>
      </w:tr>
      <w:tr w14:paraId="325499C5">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76877955">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1500" w:type="pct"/>
            <w:vMerge w:val="continue"/>
            <w:tcBorders>
              <w:top w:val="nil"/>
              <w:left w:val="single" w:color="auto" w:sz="8" w:space="0"/>
              <w:bottom w:val="single" w:color="000000" w:sz="8" w:space="0"/>
              <w:right w:val="single" w:color="auto" w:sz="8" w:space="0"/>
            </w:tcBorders>
            <w:noWrap w:val="0"/>
            <w:vAlign w:val="center"/>
          </w:tcPr>
          <w:p w14:paraId="45E1363B">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5113506C">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陕西省互联网医疗服务监管平台</w:t>
            </w:r>
          </w:p>
        </w:tc>
      </w:tr>
      <w:tr w14:paraId="72EA2523">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7B8C5376">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1500" w:type="pct"/>
            <w:vMerge w:val="continue"/>
            <w:tcBorders>
              <w:top w:val="nil"/>
              <w:left w:val="single" w:color="auto" w:sz="8" w:space="0"/>
              <w:bottom w:val="single" w:color="000000" w:sz="8" w:space="0"/>
              <w:right w:val="single" w:color="auto" w:sz="8" w:space="0"/>
            </w:tcBorders>
            <w:noWrap w:val="0"/>
            <w:vAlign w:val="center"/>
          </w:tcPr>
          <w:p w14:paraId="1426B727">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3F0F1CC8">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陕西省居民寿命健康监测平台</w:t>
            </w:r>
          </w:p>
        </w:tc>
      </w:tr>
      <w:tr w14:paraId="13FC9A16">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02182750">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1500" w:type="pct"/>
            <w:vMerge w:val="continue"/>
            <w:tcBorders>
              <w:top w:val="nil"/>
              <w:left w:val="single" w:color="auto" w:sz="8" w:space="0"/>
              <w:bottom w:val="single" w:color="000000" w:sz="8" w:space="0"/>
              <w:right w:val="single" w:color="auto" w:sz="8" w:space="0"/>
            </w:tcBorders>
            <w:noWrap w:val="0"/>
            <w:vAlign w:val="center"/>
          </w:tcPr>
          <w:p w14:paraId="6EE26C8F">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1112A21B">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陕西省大型医用设备综合管理平台</w:t>
            </w:r>
          </w:p>
        </w:tc>
      </w:tr>
      <w:tr w14:paraId="5D5AEE7F">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65F0A4F8">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1500" w:type="pct"/>
            <w:vMerge w:val="continue"/>
            <w:tcBorders>
              <w:top w:val="nil"/>
              <w:left w:val="single" w:color="auto" w:sz="8" w:space="0"/>
              <w:bottom w:val="single" w:color="000000" w:sz="8" w:space="0"/>
              <w:right w:val="single" w:color="auto" w:sz="8" w:space="0"/>
            </w:tcBorders>
            <w:noWrap w:val="0"/>
            <w:vAlign w:val="center"/>
          </w:tcPr>
          <w:p w14:paraId="243FE992">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76E81079">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陕西省职业健康工作信息平台</w:t>
            </w:r>
          </w:p>
        </w:tc>
      </w:tr>
      <w:tr w14:paraId="3EAB75BD">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2406DBD1">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1500" w:type="pct"/>
            <w:vMerge w:val="continue"/>
            <w:tcBorders>
              <w:top w:val="nil"/>
              <w:left w:val="single" w:color="auto" w:sz="8" w:space="0"/>
              <w:bottom w:val="single" w:color="000000" w:sz="8" w:space="0"/>
              <w:right w:val="single" w:color="auto" w:sz="8" w:space="0"/>
            </w:tcBorders>
            <w:noWrap w:val="0"/>
            <w:vAlign w:val="center"/>
          </w:tcPr>
          <w:p w14:paraId="519C31BD">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593C6661">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病原微生物实验室备案管理系统</w:t>
            </w:r>
          </w:p>
        </w:tc>
      </w:tr>
      <w:tr w14:paraId="1D707251">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0D9599CB">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1500" w:type="pct"/>
            <w:vMerge w:val="continue"/>
            <w:tcBorders>
              <w:top w:val="nil"/>
              <w:left w:val="single" w:color="auto" w:sz="8" w:space="0"/>
              <w:bottom w:val="single" w:color="000000" w:sz="8" w:space="0"/>
              <w:right w:val="single" w:color="auto" w:sz="8" w:space="0"/>
            </w:tcBorders>
            <w:noWrap w:val="0"/>
            <w:vAlign w:val="center"/>
          </w:tcPr>
          <w:p w14:paraId="72E17D3B">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6F752B4C">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医学教育信息管理系统</w:t>
            </w:r>
          </w:p>
        </w:tc>
      </w:tr>
      <w:tr w14:paraId="045E8757">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637146CC">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1500" w:type="pct"/>
            <w:vMerge w:val="continue"/>
            <w:tcBorders>
              <w:top w:val="nil"/>
              <w:left w:val="single" w:color="auto" w:sz="8" w:space="0"/>
              <w:bottom w:val="single" w:color="000000" w:sz="8" w:space="0"/>
              <w:right w:val="single" w:color="auto" w:sz="8" w:space="0"/>
            </w:tcBorders>
            <w:noWrap w:val="0"/>
            <w:vAlign w:val="center"/>
          </w:tcPr>
          <w:p w14:paraId="50E81A69">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121E293B">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计划生育技术服务系统</w:t>
            </w:r>
          </w:p>
        </w:tc>
      </w:tr>
      <w:tr w14:paraId="65019351">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4EEA444C">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1500" w:type="pct"/>
            <w:vMerge w:val="continue"/>
            <w:tcBorders>
              <w:top w:val="nil"/>
              <w:left w:val="single" w:color="auto" w:sz="8" w:space="0"/>
              <w:bottom w:val="single" w:color="000000" w:sz="8" w:space="0"/>
              <w:right w:val="single" w:color="auto" w:sz="8" w:space="0"/>
            </w:tcBorders>
            <w:noWrap w:val="0"/>
            <w:vAlign w:val="center"/>
          </w:tcPr>
          <w:p w14:paraId="2EE524B5">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108137C8">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陕西省电子预防接种证系统</w:t>
            </w:r>
          </w:p>
        </w:tc>
      </w:tr>
      <w:tr w14:paraId="4504DBC1">
        <w:tblPrEx>
          <w:tblCellMar>
            <w:top w:w="0" w:type="dxa"/>
            <w:left w:w="108" w:type="dxa"/>
            <w:bottom w:w="0" w:type="dxa"/>
            <w:right w:w="108" w:type="dxa"/>
          </w:tblCellMar>
        </w:tblPrEx>
        <w:trPr>
          <w:trHeight w:val="290" w:hRule="atLeast"/>
        </w:trPr>
        <w:tc>
          <w:tcPr>
            <w:tcW w:w="503" w:type="pct"/>
            <w:tcBorders>
              <w:top w:val="nil"/>
              <w:left w:val="single" w:color="auto" w:sz="8" w:space="0"/>
              <w:bottom w:val="single" w:color="auto" w:sz="8" w:space="0"/>
              <w:right w:val="single" w:color="auto" w:sz="8" w:space="0"/>
            </w:tcBorders>
            <w:noWrap/>
            <w:vAlign w:val="center"/>
          </w:tcPr>
          <w:p w14:paraId="39C33F69">
            <w:pPr>
              <w:pageBreakBefore w:val="0"/>
              <w:widowControl/>
              <w:kinsoku/>
              <w:wordWrap/>
              <w:overflowPunct/>
              <w:topLinePunct w:val="0"/>
              <w:bidi w:val="0"/>
              <w:adjustRightInd/>
              <w:snapToGrid/>
              <w:spacing w:before="0" w:after="0" w:line="460" w:lineRule="exact"/>
              <w:ind w:lef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1500" w:type="pct"/>
            <w:vMerge w:val="continue"/>
            <w:tcBorders>
              <w:top w:val="nil"/>
              <w:left w:val="single" w:color="auto" w:sz="8" w:space="0"/>
              <w:bottom w:val="single" w:color="000000" w:sz="8" w:space="0"/>
              <w:right w:val="single" w:color="auto" w:sz="8" w:space="0"/>
            </w:tcBorders>
            <w:noWrap w:val="0"/>
            <w:vAlign w:val="center"/>
          </w:tcPr>
          <w:p w14:paraId="3837FE01">
            <w:pPr>
              <w:pageBreakBefore w:val="0"/>
              <w:widowControl/>
              <w:kinsoku/>
              <w:wordWrap/>
              <w:overflowPunct/>
              <w:topLinePunct w:val="0"/>
              <w:bidi w:val="0"/>
              <w:adjustRightInd/>
              <w:snapToGrid/>
              <w:spacing w:before="0" w:after="0" w:line="460" w:lineRule="exact"/>
              <w:ind w:left="0"/>
              <w:jc w:val="left"/>
              <w:textAlignment w:val="auto"/>
              <w:rPr>
                <w:rFonts w:hint="eastAsia" w:ascii="宋体" w:hAnsi="宋体" w:eastAsia="宋体" w:cs="宋体"/>
                <w:color w:val="auto"/>
                <w:kern w:val="0"/>
                <w:sz w:val="24"/>
                <w:szCs w:val="24"/>
              </w:rPr>
            </w:pPr>
          </w:p>
        </w:tc>
        <w:tc>
          <w:tcPr>
            <w:tcW w:w="2996" w:type="pct"/>
            <w:tcBorders>
              <w:top w:val="nil"/>
              <w:left w:val="nil"/>
              <w:bottom w:val="single" w:color="auto" w:sz="8" w:space="0"/>
              <w:right w:val="single" w:color="auto" w:sz="8" w:space="0"/>
            </w:tcBorders>
            <w:noWrap/>
            <w:vAlign w:val="center"/>
          </w:tcPr>
          <w:p w14:paraId="3DF77035">
            <w:pPr>
              <w:pageBreakBefore w:val="0"/>
              <w:widowControl/>
              <w:kinsoku/>
              <w:wordWrap/>
              <w:overflowPunct/>
              <w:topLinePunct w:val="0"/>
              <w:bidi w:val="0"/>
              <w:adjustRightInd/>
              <w:snapToGrid/>
              <w:spacing w:before="0" w:after="0" w:line="460" w:lineRule="exact"/>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人口死亡信息登记管理系统</w:t>
            </w:r>
          </w:p>
        </w:tc>
      </w:tr>
    </w:tbl>
    <w:p w14:paraId="1B521818">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bookmarkStart w:id="8" w:name="_Toc17872"/>
      <w:r>
        <w:rPr>
          <w:rFonts w:hint="eastAsia" w:ascii="宋体" w:hAnsi="宋体" w:eastAsia="宋体" w:cs="宋体"/>
          <w:color w:val="auto"/>
          <w:kern w:val="2"/>
          <w:sz w:val="24"/>
          <w:szCs w:val="24"/>
          <w:lang w:val="en-US" w:eastAsia="zh-CN" w:bidi="ar-SA"/>
        </w:rPr>
        <w:t>四、</w:t>
      </w:r>
      <w:r>
        <w:rPr>
          <w:rFonts w:hint="default" w:ascii="宋体" w:hAnsi="宋体" w:eastAsia="宋体" w:cs="宋体"/>
          <w:color w:val="auto"/>
          <w:kern w:val="2"/>
          <w:sz w:val="24"/>
          <w:szCs w:val="24"/>
          <w:lang w:val="en-US" w:eastAsia="zh-CN" w:bidi="ar-SA"/>
        </w:rPr>
        <w:t>建设要求</w:t>
      </w:r>
      <w:bookmarkEnd w:id="8"/>
    </w:p>
    <w:p w14:paraId="5C115F18">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bookmarkStart w:id="9" w:name="_Toc25846"/>
      <w:bookmarkStart w:id="10" w:name="_Toc9042"/>
      <w:r>
        <w:rPr>
          <w:rFonts w:hint="eastAsia" w:ascii="宋体" w:hAnsi="宋体" w:eastAsia="宋体" w:cs="宋体"/>
          <w:color w:val="auto"/>
          <w:kern w:val="2"/>
          <w:sz w:val="24"/>
          <w:szCs w:val="24"/>
          <w:lang w:val="en-US" w:eastAsia="zh-CN" w:bidi="ar-SA"/>
        </w:rPr>
        <w:t>1.1总体设计要求</w:t>
      </w:r>
      <w:bookmarkEnd w:id="9"/>
      <w:bookmarkEnd w:id="10"/>
    </w:p>
    <w:p w14:paraId="13E486AD">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陕西省全民健康信息平台数据共享交换枢纽是省统筹全民健康信息平台的基础，平台通过建立标准规范体系，消除卫生健康领域信息化建设中存在的“信息孤岛”现象，集中整合全省范围内各医疗卫生机构和卫生职能部门的数据信息资源，并在此基础上，以统一身份识别（比如：居民身份证号）作为整合资源的关键，将公众的相关医疗信息串联在一起，基于这些庞大的数据资源，实现运营管理、决策支持、医疗协同、公众服务、第三方数据接口等应用功能，枢纽建成后，面向全省各医疗机构、公众、第三方等不同应用场景提供相应服务。投标人提供的陕西省卫生健康领域公共数据归集共享服务需要综合考虑陕西省医疗卫生信息化长期建设方案，整体设计保持开放性和兼容性，数据共享交换枢纽对接的业务系统需包括：医学教育信息管理系统、计划生育技术服务系统、陕西省电子预防接种证系统、人口死亡信息登记管理系统；公共数据归集共享的系统需包括：</w:t>
      </w:r>
      <w:bookmarkStart w:id="11" w:name="OLE_LINK27"/>
      <w:r>
        <w:rPr>
          <w:rFonts w:hint="eastAsia" w:ascii="宋体" w:hAnsi="宋体" w:eastAsia="宋体" w:cs="宋体"/>
          <w:color w:val="auto"/>
          <w:kern w:val="2"/>
          <w:sz w:val="24"/>
          <w:szCs w:val="24"/>
          <w:lang w:val="en-US" w:eastAsia="zh-CN" w:bidi="ar-SA"/>
        </w:rPr>
        <w:t>陕西省居民健康卡（电子健康卡）系统、医护注册管理系统、陕西省发热门诊系统、陕西省人口健康平台、陕西省妇幼健康信息系统、陕西省计划免疫与预防接种系统、国家卫生统计直报信息系统、全省血液系统联网数据库、健康陕西行动监测评估信息系统、陕西省精神卫生综合管理信息平台、陕西基本公共卫生服务考核平台、陕西省互联网医疗服务监管平台、陕西省居民寿命健康监测平台、陕西省大型医用设备综合管理平台、陕西省职业健康工作信息平台、病原微生物实验室备案管理系统、医学教育信息管理系统、计划生育技术服务系统、陕西省电子预防接种证系统、陕西省人口死亡信息登记管理系统</w:t>
      </w:r>
      <w:bookmarkEnd w:id="11"/>
      <w:r>
        <w:rPr>
          <w:rFonts w:hint="eastAsia" w:ascii="宋体" w:hAnsi="宋体" w:eastAsia="宋体" w:cs="宋体"/>
          <w:color w:val="auto"/>
          <w:kern w:val="2"/>
          <w:sz w:val="24"/>
          <w:szCs w:val="24"/>
          <w:lang w:val="en-US" w:eastAsia="zh-CN" w:bidi="ar-SA"/>
        </w:rPr>
        <w:t>。</w:t>
      </w:r>
    </w:p>
    <w:p w14:paraId="508AF007">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bookmarkStart w:id="12" w:name="_Toc26843"/>
      <w:bookmarkStart w:id="13" w:name="_Toc3337"/>
      <w:r>
        <w:rPr>
          <w:rFonts w:hint="eastAsia" w:ascii="宋体" w:hAnsi="宋体" w:eastAsia="宋体" w:cs="宋体"/>
          <w:color w:val="auto"/>
          <w:kern w:val="2"/>
          <w:sz w:val="24"/>
          <w:szCs w:val="24"/>
          <w:lang w:val="en-US" w:eastAsia="zh-CN" w:bidi="ar-SA"/>
        </w:rPr>
        <w:t>1.2系统对接要求</w:t>
      </w:r>
      <w:bookmarkEnd w:id="12"/>
      <w:bookmarkEnd w:id="13"/>
    </w:p>
    <w:p w14:paraId="32C9B40F">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240" w:firstLineChars="100"/>
        <w:jc w:val="both"/>
        <w:textAlignment w:val="auto"/>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1.2.1对接方式要求</w:t>
      </w:r>
    </w:p>
    <w:p w14:paraId="52518256">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投标人就对接业务系统需提供库表对接、接口对接、文件对接三种对接方式，并对各类对接方式进行详细描述。</w:t>
      </w:r>
    </w:p>
    <w:p w14:paraId="6DBB350D">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240" w:firstLineChars="100"/>
        <w:jc w:val="both"/>
        <w:textAlignment w:val="auto"/>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1.2.2接口设计要求</w:t>
      </w:r>
    </w:p>
    <w:p w14:paraId="72DABD43">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1、与</w:t>
      </w:r>
      <w:bookmarkStart w:id="14" w:name="OLE_LINK24"/>
      <w:r>
        <w:rPr>
          <w:rFonts w:hint="eastAsia" w:ascii="宋体" w:hAnsi="宋体" w:eastAsia="宋体" w:cs="宋体"/>
          <w:color w:val="auto"/>
          <w:sz w:val="24"/>
          <w:szCs w:val="24"/>
        </w:rPr>
        <w:t>医学教育信息管理系统</w:t>
      </w:r>
      <w:bookmarkEnd w:id="14"/>
      <w:r>
        <w:rPr>
          <w:rFonts w:hint="eastAsia" w:ascii="宋体" w:hAnsi="宋体" w:eastAsia="宋体" w:cs="宋体"/>
          <w:color w:val="auto"/>
          <w:sz w:val="24"/>
          <w:szCs w:val="24"/>
        </w:rPr>
        <w:t>对接</w:t>
      </w:r>
    </w:p>
    <w:p w14:paraId="6126E637">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通过陕西省全民健康信息平台数据共享交换枢纽与医学教育信息管理系统进行对接，采集医学教育信息管理系统中的个人基本信息、住培招收录取信息、住培结业考试分数信息、继续医学教育学分明细信息等。</w:t>
      </w:r>
    </w:p>
    <w:p w14:paraId="0352748A">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2、与</w:t>
      </w:r>
      <w:bookmarkStart w:id="15" w:name="OLE_LINK25"/>
      <w:r>
        <w:rPr>
          <w:rFonts w:hint="eastAsia" w:ascii="宋体" w:hAnsi="宋体" w:eastAsia="宋体" w:cs="宋体"/>
          <w:color w:val="auto"/>
          <w:sz w:val="24"/>
          <w:szCs w:val="24"/>
        </w:rPr>
        <w:t>计划生育技术服务系统</w:t>
      </w:r>
      <w:bookmarkEnd w:id="15"/>
      <w:r>
        <w:rPr>
          <w:rFonts w:hint="eastAsia" w:ascii="宋体" w:hAnsi="宋体" w:eastAsia="宋体" w:cs="宋体"/>
          <w:color w:val="auto"/>
          <w:sz w:val="24"/>
          <w:szCs w:val="24"/>
        </w:rPr>
        <w:t>对接</w:t>
      </w:r>
    </w:p>
    <w:p w14:paraId="122E99E2">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通过陕西省全民健康信息平台数据共享交换枢纽与计划生育技术服务系统进行对接，采集计划生育技术服务系统中的孕前基础信息、育龄妇女健康检查结果、免费技术服务登记信息、早孕随访记录信息、孕前一般情况检查信息、孕前体格检查信息等。</w:t>
      </w:r>
    </w:p>
    <w:p w14:paraId="15CF476C">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3、与陕西省电子预防接种证系统对接</w:t>
      </w:r>
    </w:p>
    <w:p w14:paraId="15BA3F64">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投标人需通过陕西省全民健康信息平台数据共享交换枢纽与陕西省电子预防接种证系统进行对接，采集陕西省电子预防接种证系统中的预防接种证信息,接种记录信息等。</w:t>
      </w:r>
    </w:p>
    <w:p w14:paraId="3798744D">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4、与</w:t>
      </w:r>
      <w:bookmarkStart w:id="16" w:name="OLE_LINK26"/>
      <w:r>
        <w:rPr>
          <w:rFonts w:hint="eastAsia" w:ascii="宋体" w:hAnsi="宋体" w:eastAsia="宋体" w:cs="宋体"/>
          <w:color w:val="auto"/>
          <w:sz w:val="24"/>
          <w:szCs w:val="24"/>
        </w:rPr>
        <w:t>人口死亡信息登记管理系统</w:t>
      </w:r>
      <w:bookmarkEnd w:id="16"/>
      <w:r>
        <w:rPr>
          <w:rFonts w:hint="eastAsia" w:ascii="宋体" w:hAnsi="宋体" w:eastAsia="宋体" w:cs="宋体"/>
          <w:color w:val="auto"/>
          <w:sz w:val="24"/>
          <w:szCs w:val="24"/>
        </w:rPr>
        <w:t>对接</w:t>
      </w:r>
    </w:p>
    <w:p w14:paraId="00B205B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投标人需通过陕西省全民健康信息平台数据共享交换枢纽与人口死亡信息登记管理系统进行对接，采集人口死亡信息登记管理系统中的</w:t>
      </w:r>
      <w:bookmarkStart w:id="17" w:name="_Hlk200113911"/>
      <w:r>
        <w:rPr>
          <w:rFonts w:hint="eastAsia" w:ascii="宋体" w:hAnsi="宋体" w:eastAsia="宋体" w:cs="宋体"/>
          <w:color w:val="auto"/>
          <w:sz w:val="24"/>
          <w:szCs w:val="24"/>
        </w:rPr>
        <w:t>死者姓名、身份证件号码、年龄、死亡日期、死亡地点、直接导致死亡的疾病、其它疾病诊断等信息</w:t>
      </w:r>
      <w:bookmarkEnd w:id="17"/>
      <w:r>
        <w:rPr>
          <w:rFonts w:hint="eastAsia" w:ascii="宋体" w:hAnsi="宋体" w:eastAsia="宋体" w:cs="宋体"/>
          <w:color w:val="auto"/>
          <w:sz w:val="24"/>
          <w:szCs w:val="24"/>
        </w:rPr>
        <w:t>。</w:t>
      </w:r>
    </w:p>
    <w:p w14:paraId="0AC9C93C">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bookmarkStart w:id="18" w:name="_Toc26297"/>
      <w:bookmarkStart w:id="19" w:name="_Toc24578"/>
      <w:r>
        <w:rPr>
          <w:rFonts w:hint="eastAsia" w:ascii="宋体" w:hAnsi="宋体" w:eastAsia="宋体" w:cs="宋体"/>
          <w:color w:val="auto"/>
          <w:kern w:val="2"/>
          <w:sz w:val="24"/>
          <w:szCs w:val="24"/>
          <w:lang w:val="en-US" w:eastAsia="zh-CN" w:bidi="ar-SA"/>
        </w:rPr>
        <w:t>1.3数据归集共享要求</w:t>
      </w:r>
      <w:bookmarkEnd w:id="18"/>
      <w:bookmarkEnd w:id="19"/>
    </w:p>
    <w:p w14:paraId="14315D5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w:t>
      </w:r>
      <w:bookmarkStart w:id="20" w:name="OLE_LINK28"/>
      <w:r>
        <w:rPr>
          <w:rFonts w:hint="eastAsia" w:ascii="宋体" w:hAnsi="宋体" w:eastAsia="宋体" w:cs="宋体"/>
          <w:color w:val="auto"/>
          <w:sz w:val="24"/>
          <w:szCs w:val="24"/>
        </w:rPr>
        <w:t>陕西省数据和政务服务局</w:t>
      </w:r>
      <w:bookmarkEnd w:id="20"/>
      <w:r>
        <w:rPr>
          <w:rFonts w:hint="eastAsia" w:ascii="宋体" w:hAnsi="宋体" w:eastAsia="宋体" w:cs="宋体"/>
          <w:color w:val="auto"/>
          <w:sz w:val="24"/>
          <w:szCs w:val="24"/>
        </w:rPr>
        <w:t>要求实现</w:t>
      </w:r>
      <w:bookmarkStart w:id="21" w:name="OLE_LINK30"/>
      <w:r>
        <w:rPr>
          <w:rFonts w:hint="eastAsia" w:ascii="宋体" w:hAnsi="宋体" w:eastAsia="宋体" w:cs="宋体"/>
          <w:color w:val="auto"/>
          <w:sz w:val="24"/>
          <w:szCs w:val="24"/>
        </w:rPr>
        <w:t>陕西省省级政务数据平台</w:t>
      </w:r>
      <w:bookmarkEnd w:id="21"/>
      <w:r>
        <w:rPr>
          <w:rFonts w:hint="eastAsia" w:ascii="宋体" w:hAnsi="宋体" w:eastAsia="宋体" w:cs="宋体"/>
          <w:color w:val="auto"/>
          <w:sz w:val="24"/>
          <w:szCs w:val="24"/>
        </w:rPr>
        <w:t>的对接，完成20个卫健业务系统的数据编目、数据归集和供需对接工作。</w:t>
      </w:r>
    </w:p>
    <w:p w14:paraId="4290E8D6">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1.3.1陕西省居民健康卡（电子健康卡）系统</w:t>
      </w:r>
    </w:p>
    <w:p w14:paraId="1AF026E9">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bookmarkStart w:id="22" w:name="_Hlk200104416"/>
      <w:r>
        <w:rPr>
          <w:rFonts w:hint="eastAsia" w:ascii="宋体" w:hAnsi="宋体" w:eastAsia="宋体" w:cs="宋体"/>
          <w:color w:val="auto"/>
          <w:sz w:val="24"/>
          <w:szCs w:val="24"/>
        </w:rPr>
        <w:t>1、数据资源编目</w:t>
      </w:r>
    </w:p>
    <w:p w14:paraId="2BF46220">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w:t>
      </w:r>
      <w:bookmarkStart w:id="23" w:name="OLE_LINK31"/>
      <w:r>
        <w:rPr>
          <w:rFonts w:hint="eastAsia" w:ascii="宋体" w:hAnsi="宋体" w:eastAsia="宋体" w:cs="宋体"/>
          <w:color w:val="auto"/>
          <w:sz w:val="24"/>
          <w:szCs w:val="24"/>
        </w:rPr>
        <w:t>陕西省数据和政务服务局</w:t>
      </w:r>
      <w:bookmarkEnd w:id="23"/>
      <w:r>
        <w:rPr>
          <w:rFonts w:hint="eastAsia" w:ascii="宋体" w:hAnsi="宋体" w:eastAsia="宋体" w:cs="宋体"/>
          <w:color w:val="auto"/>
          <w:sz w:val="24"/>
          <w:szCs w:val="24"/>
        </w:rPr>
        <w:t>数据目录管理系统通过手工录入或者通过Excel 导入方式编制陕西省居民健康卡（电子健康卡）系统产生的数据资源。</w:t>
      </w:r>
    </w:p>
    <w:p w14:paraId="1D964662">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1B0EC95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w:t>
      </w:r>
      <w:bookmarkStart w:id="24" w:name="_Hlk200111587"/>
      <w:r>
        <w:rPr>
          <w:rFonts w:hint="eastAsia" w:ascii="宋体" w:hAnsi="宋体" w:eastAsia="宋体" w:cs="宋体"/>
          <w:color w:val="auto"/>
          <w:sz w:val="24"/>
          <w:szCs w:val="24"/>
        </w:rPr>
        <w:t>陕西省省级政务数据平台</w:t>
      </w:r>
      <w:bookmarkEnd w:id="24"/>
      <w:r>
        <w:rPr>
          <w:rFonts w:hint="eastAsia" w:ascii="宋体" w:hAnsi="宋体" w:eastAsia="宋体" w:cs="宋体"/>
          <w:color w:val="auto"/>
          <w:sz w:val="24"/>
          <w:szCs w:val="24"/>
        </w:rPr>
        <w:t>对接，将陕西省居民健康卡（电子健康卡）系统产生的数据资源归集至陕西省省级政务数据平台，需要归集的数据资源包括但不限于电子健康卡申领人信息,电子健康卡卡信息,接入客户端信息。</w:t>
      </w:r>
    </w:p>
    <w:p w14:paraId="50D6F831">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bookmarkStart w:id="25" w:name="OLE_LINK33"/>
      <w:r>
        <w:rPr>
          <w:rFonts w:hint="eastAsia" w:ascii="宋体" w:hAnsi="宋体" w:eastAsia="宋体" w:cs="宋体"/>
          <w:color w:val="auto"/>
          <w:sz w:val="24"/>
          <w:szCs w:val="24"/>
        </w:rPr>
        <w:t>3、</w:t>
      </w:r>
      <w:bookmarkStart w:id="26" w:name="OLE_LINK32"/>
      <w:r>
        <w:rPr>
          <w:rFonts w:hint="eastAsia" w:ascii="宋体" w:hAnsi="宋体" w:eastAsia="宋体" w:cs="宋体"/>
          <w:color w:val="auto"/>
          <w:sz w:val="24"/>
          <w:szCs w:val="24"/>
        </w:rPr>
        <w:t>数据资源供需对接联调</w:t>
      </w:r>
    </w:p>
    <w:p w14:paraId="623F065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居民健康卡（电子健康卡）系统产生的数据资源时，投标人需配合需求方完成数据对接联调，如收到数据问题反馈，投标人需配合需求方，对有问题的数据进行核实，并联系数据提供方进行修正。</w:t>
      </w:r>
    </w:p>
    <w:bookmarkEnd w:id="22"/>
    <w:bookmarkEnd w:id="25"/>
    <w:bookmarkEnd w:id="26"/>
    <w:p w14:paraId="31F8FD66">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1.3.2医护注册管理系统</w:t>
      </w:r>
    </w:p>
    <w:p w14:paraId="27177FBC">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bookmarkStart w:id="27" w:name="OLE_LINK36"/>
      <w:r>
        <w:rPr>
          <w:rFonts w:hint="eastAsia" w:ascii="宋体" w:hAnsi="宋体" w:eastAsia="宋体" w:cs="宋体"/>
          <w:color w:val="auto"/>
          <w:sz w:val="24"/>
          <w:szCs w:val="24"/>
        </w:rPr>
        <w:t>1、数据资源编目</w:t>
      </w:r>
    </w:p>
    <w:p w14:paraId="0B30CBE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28" w:name="OLE_LINK34"/>
      <w:r>
        <w:rPr>
          <w:rFonts w:hint="eastAsia" w:ascii="宋体" w:hAnsi="宋体" w:eastAsia="宋体" w:cs="宋体"/>
          <w:color w:val="auto"/>
          <w:sz w:val="24"/>
          <w:szCs w:val="24"/>
        </w:rPr>
        <w:t>医护注册管理系统</w:t>
      </w:r>
      <w:bookmarkEnd w:id="28"/>
      <w:r>
        <w:rPr>
          <w:rFonts w:hint="eastAsia" w:ascii="宋体" w:hAnsi="宋体" w:eastAsia="宋体" w:cs="宋体"/>
          <w:color w:val="auto"/>
          <w:sz w:val="24"/>
          <w:szCs w:val="24"/>
        </w:rPr>
        <w:t>产生的数据资源。</w:t>
      </w:r>
    </w:p>
    <w:p w14:paraId="3C1D24A0">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303A7CD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w:t>
      </w:r>
      <w:bookmarkStart w:id="29" w:name="OLE_LINK35"/>
      <w:r>
        <w:rPr>
          <w:rFonts w:hint="eastAsia" w:ascii="宋体" w:hAnsi="宋体" w:eastAsia="宋体" w:cs="宋体"/>
          <w:color w:val="auto"/>
          <w:sz w:val="24"/>
          <w:szCs w:val="24"/>
        </w:rPr>
        <w:t>医护注册管理系统</w:t>
      </w:r>
      <w:bookmarkEnd w:id="29"/>
      <w:r>
        <w:rPr>
          <w:rFonts w:hint="eastAsia" w:ascii="宋体" w:hAnsi="宋体" w:eastAsia="宋体" w:cs="宋体"/>
          <w:color w:val="auto"/>
          <w:sz w:val="24"/>
          <w:szCs w:val="24"/>
        </w:rPr>
        <w:t>产生的数据资源归集至陕西省省级政务数据平台，需要归集的数据资源包括但不限于护士信息、医生信息、机构信息。</w:t>
      </w:r>
    </w:p>
    <w:p w14:paraId="1CE7AD1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752A49A1">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当存在其他部门需要共享医护注册管理系统产生的数据资源时，投标人需配合需求方完成数据对接联调，如收到数据问题反馈，投标人需配合需求方，对有问题的数据进行核实，并联系数据提供方进行修正。</w:t>
      </w:r>
    </w:p>
    <w:bookmarkEnd w:id="27"/>
    <w:p w14:paraId="3DA94F60">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30" w:name="OLE_LINK37"/>
      <w:r>
        <w:rPr>
          <w:rFonts w:hint="eastAsia" w:ascii="宋体" w:hAnsi="宋体" w:eastAsia="宋体" w:cs="宋体"/>
          <w:color w:val="auto"/>
          <w:kern w:val="2"/>
          <w:sz w:val="24"/>
          <w:szCs w:val="24"/>
          <w:lang w:val="en-US" w:eastAsia="zh-CN" w:bidi="ar-SA"/>
        </w:rPr>
        <w:t>1.3.3陕西省发热门诊系统</w:t>
      </w:r>
    </w:p>
    <w:bookmarkEnd w:id="30"/>
    <w:p w14:paraId="53BEEAF5">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bookmarkStart w:id="31" w:name="_Hlk200112392"/>
      <w:r>
        <w:rPr>
          <w:rFonts w:hint="eastAsia" w:ascii="宋体" w:hAnsi="宋体" w:eastAsia="宋体" w:cs="宋体"/>
          <w:color w:val="auto"/>
          <w:sz w:val="24"/>
          <w:szCs w:val="24"/>
        </w:rPr>
        <w:t>1、数据资源编目</w:t>
      </w:r>
    </w:p>
    <w:p w14:paraId="4469F8B4">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导入方式编制陕西省发热门诊系统产生的数据资源。</w:t>
      </w:r>
    </w:p>
    <w:p w14:paraId="65F6E4ED">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7B0D97B3">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w:t>
      </w:r>
      <w:bookmarkStart w:id="32" w:name="OLE_LINK38"/>
      <w:r>
        <w:rPr>
          <w:rFonts w:hint="eastAsia" w:ascii="宋体" w:hAnsi="宋体" w:eastAsia="宋体" w:cs="宋体"/>
          <w:color w:val="auto"/>
          <w:sz w:val="24"/>
          <w:szCs w:val="24"/>
        </w:rPr>
        <w:t>陕西省发热门诊系统</w:t>
      </w:r>
      <w:bookmarkEnd w:id="32"/>
      <w:r>
        <w:rPr>
          <w:rFonts w:hint="eastAsia" w:ascii="宋体" w:hAnsi="宋体" w:eastAsia="宋体" w:cs="宋体"/>
          <w:color w:val="auto"/>
          <w:sz w:val="24"/>
          <w:szCs w:val="24"/>
        </w:rPr>
        <w:t>产生的数据资源归集至陕西省省级政务数据平台，需要归集的数据资源包括但不限于发热门诊病例信息、诊疗处方记录信息、实验室检验详细记录信息、辅助检查记录信息、用户信息。</w:t>
      </w:r>
    </w:p>
    <w:p w14:paraId="5FCA966C">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3B7B3D31">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当存在其他部门需要共享陕西省发热门诊系统产生的数据资源时，投标人需配合需求方完成数据对接联调，如收到数据问题反馈，投标人需配合需求方，对有问题的数据进行核实，并联系数据提供方进行修正。</w:t>
      </w:r>
    </w:p>
    <w:bookmarkEnd w:id="31"/>
    <w:p w14:paraId="18F4E523">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33" w:name="OLE_LINK39"/>
      <w:r>
        <w:rPr>
          <w:rFonts w:hint="eastAsia" w:ascii="宋体" w:hAnsi="宋体" w:eastAsia="宋体" w:cs="宋体"/>
          <w:color w:val="auto"/>
          <w:kern w:val="2"/>
          <w:sz w:val="24"/>
          <w:szCs w:val="24"/>
          <w:lang w:val="en-US" w:eastAsia="zh-CN" w:bidi="ar-SA"/>
        </w:rPr>
        <w:t>1.3.4陕西省人口健康平台</w:t>
      </w:r>
    </w:p>
    <w:bookmarkEnd w:id="33"/>
    <w:p w14:paraId="33C4F74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bookmarkStart w:id="34" w:name="OLE_LINK40"/>
      <w:r>
        <w:rPr>
          <w:rFonts w:hint="eastAsia" w:ascii="宋体" w:hAnsi="宋体" w:eastAsia="宋体" w:cs="宋体"/>
          <w:color w:val="auto"/>
          <w:sz w:val="24"/>
          <w:szCs w:val="24"/>
        </w:rPr>
        <w:t>1、数据资源编目</w:t>
      </w:r>
    </w:p>
    <w:p w14:paraId="0D98DA8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导入方式编制陕西省人口健康平台产生的数据资源。</w:t>
      </w:r>
    </w:p>
    <w:p w14:paraId="6C9B9714">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352DE9AD">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陕西省人口健康平台产生的数据资源归集至陕西省省级政务数据平台，需要归集的数据资源包括但不限于出生实名登记信息、死亡人口信息、生育登记服务高频信息、子女信息、助产机构信息、再生育证信息、育龄妇女信息、引产信息、一二孩生育证信息,信息汇总信息。</w:t>
      </w:r>
    </w:p>
    <w:p w14:paraId="301DF060">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2AA63F36">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当存在其他部门需要共享陕西省人口健康平台产生的数据资源时，投标人需配合需求方完成数据对接联调，如收到数据问题反馈，投标人需配合需求方，对有问题的数据进行核实，并联系数据提供方进行修正</w:t>
      </w:r>
      <w:bookmarkEnd w:id="34"/>
      <w:r>
        <w:rPr>
          <w:rFonts w:hint="eastAsia" w:ascii="宋体" w:hAnsi="宋体" w:eastAsia="宋体" w:cs="宋体"/>
          <w:color w:val="auto"/>
          <w:sz w:val="24"/>
          <w:szCs w:val="24"/>
        </w:rPr>
        <w:t>。</w:t>
      </w:r>
    </w:p>
    <w:p w14:paraId="754B142B">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720" w:firstLineChars="300"/>
        <w:jc w:val="both"/>
        <w:textAlignment w:val="auto"/>
        <w:outlineLvl w:val="2"/>
        <w:rPr>
          <w:rFonts w:hint="eastAsia" w:ascii="宋体" w:hAnsi="宋体" w:eastAsia="宋体" w:cs="宋体"/>
          <w:color w:val="auto"/>
          <w:kern w:val="2"/>
          <w:sz w:val="24"/>
          <w:szCs w:val="24"/>
          <w:lang w:val="en-US" w:eastAsia="zh-CN" w:bidi="ar-SA"/>
        </w:rPr>
      </w:pPr>
      <w:bookmarkStart w:id="35" w:name="OLE_LINK41"/>
      <w:r>
        <w:rPr>
          <w:rFonts w:hint="eastAsia" w:ascii="宋体" w:hAnsi="宋体" w:eastAsia="宋体" w:cs="宋体"/>
          <w:color w:val="auto"/>
          <w:kern w:val="2"/>
          <w:sz w:val="24"/>
          <w:szCs w:val="24"/>
          <w:lang w:val="en-US" w:eastAsia="zh-CN" w:bidi="ar-SA"/>
        </w:rPr>
        <w:t>1.3.5陕西省妇幼健康信息系统</w:t>
      </w:r>
    </w:p>
    <w:bookmarkEnd w:id="35"/>
    <w:p w14:paraId="4D8120B9">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bookmarkStart w:id="36" w:name="_Hlk200112593"/>
      <w:r>
        <w:rPr>
          <w:rFonts w:hint="eastAsia" w:ascii="宋体" w:hAnsi="宋体" w:eastAsia="宋体" w:cs="宋体"/>
          <w:color w:val="auto"/>
          <w:sz w:val="24"/>
          <w:szCs w:val="24"/>
        </w:rPr>
        <w:t>1、数据资源编目</w:t>
      </w:r>
    </w:p>
    <w:p w14:paraId="3EC5608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导入方式编制陕西省妇幼健康信息系统产生的数据资源。</w:t>
      </w:r>
    </w:p>
    <w:p w14:paraId="48C7106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32CC58B5">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w:t>
      </w:r>
      <w:bookmarkStart w:id="37" w:name="OLE_LINK42"/>
      <w:r>
        <w:rPr>
          <w:rFonts w:hint="eastAsia" w:ascii="宋体" w:hAnsi="宋体" w:eastAsia="宋体" w:cs="宋体"/>
          <w:color w:val="auto"/>
          <w:sz w:val="24"/>
          <w:szCs w:val="24"/>
        </w:rPr>
        <w:t>陕西省妇幼健康信息系统</w:t>
      </w:r>
      <w:bookmarkEnd w:id="37"/>
      <w:r>
        <w:rPr>
          <w:rFonts w:hint="eastAsia" w:ascii="宋体" w:hAnsi="宋体" w:eastAsia="宋体" w:cs="宋体"/>
          <w:color w:val="auto"/>
          <w:sz w:val="24"/>
          <w:szCs w:val="24"/>
        </w:rPr>
        <w:t>产生的数据资源归集至陕西省省级政务数据平台，需要归集的数据资源包括但不限于新生儿出生“一件事一次办”的出生医学证明签发数据。</w:t>
      </w:r>
    </w:p>
    <w:p w14:paraId="281B6E0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3416AB2D">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当存在其他部门需要共享陕西省妇幼健康信息系统产生的数据资源时，投标人需配合需求方完成数据对接联调，如收到数据问题反馈，投标人需配合需求方，对有问题的数据进行核实，并联系数据提供方进行修正</w:t>
      </w:r>
      <w:bookmarkEnd w:id="36"/>
      <w:r>
        <w:rPr>
          <w:rFonts w:hint="eastAsia" w:ascii="宋体" w:hAnsi="宋体" w:eastAsia="宋体" w:cs="宋体"/>
          <w:color w:val="auto"/>
          <w:sz w:val="24"/>
          <w:szCs w:val="24"/>
        </w:rPr>
        <w:t>。</w:t>
      </w:r>
    </w:p>
    <w:p w14:paraId="1244EF87">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720" w:firstLineChars="300"/>
        <w:jc w:val="both"/>
        <w:textAlignment w:val="auto"/>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1.3.6陕西省计划免疫与预防接种系统</w:t>
      </w:r>
    </w:p>
    <w:p w14:paraId="20EC6436">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bookmarkStart w:id="38" w:name="_Hlk200112651"/>
      <w:r>
        <w:rPr>
          <w:rFonts w:hint="eastAsia" w:ascii="宋体" w:hAnsi="宋体" w:eastAsia="宋体" w:cs="宋体"/>
          <w:color w:val="auto"/>
          <w:sz w:val="24"/>
          <w:szCs w:val="24"/>
        </w:rPr>
        <w:t>1、数据资源编目</w:t>
      </w:r>
    </w:p>
    <w:p w14:paraId="66E63CA5">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39" w:name="OLE_LINK43"/>
      <w:r>
        <w:rPr>
          <w:rFonts w:hint="eastAsia" w:ascii="宋体" w:hAnsi="宋体" w:eastAsia="宋体" w:cs="宋体"/>
          <w:color w:val="auto"/>
          <w:sz w:val="24"/>
          <w:szCs w:val="24"/>
        </w:rPr>
        <w:t>陕西省计划免疫与预防接种系统</w:t>
      </w:r>
      <w:bookmarkEnd w:id="39"/>
      <w:r>
        <w:rPr>
          <w:rFonts w:hint="eastAsia" w:ascii="宋体" w:hAnsi="宋体" w:eastAsia="宋体" w:cs="宋体"/>
          <w:color w:val="auto"/>
          <w:sz w:val="24"/>
          <w:szCs w:val="24"/>
        </w:rPr>
        <w:t>产生的数据资源。</w:t>
      </w:r>
    </w:p>
    <w:p w14:paraId="3656A956">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7C63F16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陕西省计划免疫与预防接种系统产生的数据资源归集至陕西省省级政务数据平台，需要归集的数据资源包括但不限于个人基本信息、接种记录信息。</w:t>
      </w:r>
    </w:p>
    <w:p w14:paraId="77D362C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2C08884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计划免疫与预防接种系统产生的数据资源时，投标人需配合需求方完成数据对接联调，如收到数据问题反馈，投标人需配合需求方，对有问题的数据进行核实，并联系数据提供方进行修正</w:t>
      </w:r>
      <w:bookmarkEnd w:id="38"/>
      <w:r>
        <w:rPr>
          <w:rFonts w:hint="eastAsia" w:ascii="宋体" w:hAnsi="宋体" w:eastAsia="宋体" w:cs="宋体"/>
          <w:color w:val="auto"/>
          <w:sz w:val="24"/>
          <w:szCs w:val="24"/>
        </w:rPr>
        <w:t>。</w:t>
      </w:r>
    </w:p>
    <w:p w14:paraId="1DB4E197">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1.3.7国家卫生统计直报信息系统</w:t>
      </w:r>
    </w:p>
    <w:p w14:paraId="54F3F981">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1、数据资源编目</w:t>
      </w:r>
    </w:p>
    <w:p w14:paraId="1F829603">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40" w:name="OLE_LINK44"/>
      <w:r>
        <w:rPr>
          <w:rFonts w:hint="eastAsia" w:ascii="宋体" w:hAnsi="宋体" w:eastAsia="宋体" w:cs="宋体"/>
          <w:color w:val="auto"/>
          <w:sz w:val="24"/>
          <w:szCs w:val="24"/>
        </w:rPr>
        <w:t>国家卫生统计直报信息系统</w:t>
      </w:r>
      <w:bookmarkEnd w:id="40"/>
      <w:r>
        <w:rPr>
          <w:rFonts w:hint="eastAsia" w:ascii="宋体" w:hAnsi="宋体" w:eastAsia="宋体" w:cs="宋体"/>
          <w:color w:val="auto"/>
          <w:sz w:val="24"/>
          <w:szCs w:val="24"/>
        </w:rPr>
        <w:t>产生的数据资源。</w:t>
      </w:r>
    </w:p>
    <w:p w14:paraId="09A5BD9D">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6CAEEC00">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国家卫生统计直报信息系统产生的数据资源归集至陕西省省级政务数据平台，需要归集的数据资源包括但不限于床位信息、医疗服务信息、人员信息、机构信息。</w:t>
      </w:r>
    </w:p>
    <w:p w14:paraId="04E6987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6B14E84D">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国家卫生统计直报信息系统产生的数据资源时，投标人需配合需求方完成数据对接联调，如收到数据问题反馈，投标人需配合需求方，对有问题的数据进行核实，并联系数据提供方进行修正。</w:t>
      </w:r>
    </w:p>
    <w:p w14:paraId="4A0C56F2">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41" w:name="_Hlk200112743"/>
      <w:r>
        <w:rPr>
          <w:rFonts w:hint="eastAsia" w:ascii="宋体" w:hAnsi="宋体" w:eastAsia="宋体" w:cs="宋体"/>
          <w:color w:val="auto"/>
          <w:kern w:val="2"/>
          <w:sz w:val="24"/>
          <w:szCs w:val="24"/>
          <w:lang w:val="en-US" w:eastAsia="zh-CN" w:bidi="ar-SA"/>
        </w:rPr>
        <w:t>1.3.8全省</w:t>
      </w:r>
      <w:bookmarkStart w:id="42" w:name="OLE_LINK45"/>
      <w:r>
        <w:rPr>
          <w:rFonts w:hint="eastAsia" w:ascii="宋体" w:hAnsi="宋体" w:eastAsia="宋体" w:cs="宋体"/>
          <w:color w:val="auto"/>
          <w:kern w:val="2"/>
          <w:sz w:val="24"/>
          <w:szCs w:val="24"/>
          <w:lang w:val="en-US" w:eastAsia="zh-CN" w:bidi="ar-SA"/>
        </w:rPr>
        <w:t>血液系统</w:t>
      </w:r>
      <w:bookmarkEnd w:id="42"/>
      <w:r>
        <w:rPr>
          <w:rFonts w:hint="eastAsia" w:ascii="宋体" w:hAnsi="宋体" w:eastAsia="宋体" w:cs="宋体"/>
          <w:color w:val="auto"/>
          <w:kern w:val="2"/>
          <w:sz w:val="24"/>
          <w:szCs w:val="24"/>
          <w:lang w:val="en-US" w:eastAsia="zh-CN" w:bidi="ar-SA"/>
        </w:rPr>
        <w:t>联网数据库</w:t>
      </w:r>
    </w:p>
    <w:bookmarkEnd w:id="41"/>
    <w:p w14:paraId="04263A0C">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1、数据资源编目</w:t>
      </w:r>
    </w:p>
    <w:p w14:paraId="3AEE20D5">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43" w:name="OLE_LINK46"/>
      <w:r>
        <w:rPr>
          <w:rFonts w:hint="eastAsia" w:ascii="宋体" w:hAnsi="宋体" w:eastAsia="宋体" w:cs="宋体"/>
          <w:color w:val="auto"/>
          <w:sz w:val="24"/>
          <w:szCs w:val="24"/>
        </w:rPr>
        <w:t>全省血液系统联网数据库</w:t>
      </w:r>
      <w:bookmarkEnd w:id="43"/>
      <w:r>
        <w:rPr>
          <w:rFonts w:hint="eastAsia" w:ascii="宋体" w:hAnsi="宋体" w:eastAsia="宋体" w:cs="宋体"/>
          <w:color w:val="auto"/>
          <w:sz w:val="24"/>
          <w:szCs w:val="24"/>
        </w:rPr>
        <w:t>产生的数据资源。</w:t>
      </w:r>
    </w:p>
    <w:p w14:paraId="1D5368D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46C1851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全省血液系统联网数据库产生的数据资源归集至陕西省省级政务数据平台，需要归集的数据资源包括无偿献血证信息。</w:t>
      </w:r>
    </w:p>
    <w:p w14:paraId="0CD993B4">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2BAE610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全省血液系统联网数据库产生的数据资源时，投标人需配合需求方完成数据对接联调，如收到数据问题反馈，投标人需配合需求方，对有问题的数据进行核实，并联系数据提供方进行修正。</w:t>
      </w:r>
    </w:p>
    <w:p w14:paraId="21E64367">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44" w:name="OLE_LINK48"/>
      <w:r>
        <w:rPr>
          <w:rFonts w:hint="eastAsia" w:ascii="宋体" w:hAnsi="宋体" w:eastAsia="宋体" w:cs="宋体"/>
          <w:color w:val="auto"/>
          <w:kern w:val="2"/>
          <w:sz w:val="24"/>
          <w:szCs w:val="24"/>
          <w:lang w:val="en-US" w:eastAsia="zh-CN" w:bidi="ar-SA"/>
        </w:rPr>
        <w:t>1.3.9健康陕西行动监测评估信息系统</w:t>
      </w:r>
    </w:p>
    <w:bookmarkEnd w:id="44"/>
    <w:p w14:paraId="442E411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bookmarkStart w:id="45" w:name="_Hlk200113023"/>
      <w:r>
        <w:rPr>
          <w:rFonts w:hint="eastAsia" w:ascii="宋体" w:hAnsi="宋体" w:eastAsia="宋体" w:cs="宋体"/>
          <w:color w:val="auto"/>
          <w:sz w:val="24"/>
          <w:szCs w:val="24"/>
        </w:rPr>
        <w:t>1、数据资源编目</w:t>
      </w:r>
    </w:p>
    <w:p w14:paraId="1C438F4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导入方式编制健</w:t>
      </w:r>
      <w:bookmarkStart w:id="46" w:name="OLE_LINK47"/>
      <w:r>
        <w:rPr>
          <w:rFonts w:hint="eastAsia" w:ascii="宋体" w:hAnsi="宋体" w:eastAsia="宋体" w:cs="宋体"/>
          <w:color w:val="auto"/>
          <w:sz w:val="24"/>
          <w:szCs w:val="24"/>
        </w:rPr>
        <w:t>康陕西行动监测评估信息系统</w:t>
      </w:r>
      <w:bookmarkEnd w:id="46"/>
      <w:r>
        <w:rPr>
          <w:rFonts w:hint="eastAsia" w:ascii="宋体" w:hAnsi="宋体" w:eastAsia="宋体" w:cs="宋体"/>
          <w:color w:val="auto"/>
          <w:sz w:val="24"/>
          <w:szCs w:val="24"/>
        </w:rPr>
        <w:t>产生的数据资源。</w:t>
      </w:r>
    </w:p>
    <w:p w14:paraId="6549486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128D9649">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w:t>
      </w:r>
      <w:bookmarkStart w:id="47" w:name="OLE_LINK49"/>
      <w:r>
        <w:rPr>
          <w:rFonts w:hint="eastAsia" w:ascii="宋体" w:hAnsi="宋体" w:eastAsia="宋体" w:cs="宋体"/>
          <w:color w:val="auto"/>
          <w:sz w:val="24"/>
          <w:szCs w:val="24"/>
        </w:rPr>
        <w:t>健康陕西行动监测评估信息系统</w:t>
      </w:r>
      <w:bookmarkEnd w:id="47"/>
      <w:r>
        <w:rPr>
          <w:rFonts w:hint="eastAsia" w:ascii="宋体" w:hAnsi="宋体" w:eastAsia="宋体" w:cs="宋体"/>
          <w:color w:val="auto"/>
          <w:sz w:val="24"/>
          <w:szCs w:val="24"/>
        </w:rPr>
        <w:t>产生的数据资源归集至陕西省省级政务数据平台，需要归集的数据资源包括健康陕西监测信息。</w:t>
      </w:r>
    </w:p>
    <w:p w14:paraId="7434BBD9">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7200DDD3">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健康陕西行动监测评估信息系统产生的数据资源时，投标人需配合需求方完成数据对接联调，如收到数据问题反馈，投标人需配合需求方，对有问题的数据进行核实，并联系数据提供方进行修正</w:t>
      </w:r>
      <w:bookmarkEnd w:id="45"/>
      <w:r>
        <w:rPr>
          <w:rFonts w:hint="eastAsia" w:ascii="宋体" w:hAnsi="宋体" w:eastAsia="宋体" w:cs="宋体"/>
          <w:color w:val="auto"/>
          <w:sz w:val="24"/>
          <w:szCs w:val="24"/>
        </w:rPr>
        <w:t>。</w:t>
      </w:r>
    </w:p>
    <w:p w14:paraId="78772984">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1.3.10陕西省精神卫生综合管理信息平台</w:t>
      </w:r>
    </w:p>
    <w:p w14:paraId="1A4A6DC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1、数据资源编目</w:t>
      </w:r>
    </w:p>
    <w:p w14:paraId="565BC3D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导入方式编制陕西省精神卫生综合管理信息平台产生的数据资源。</w:t>
      </w:r>
    </w:p>
    <w:p w14:paraId="748548F1">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75AF4BA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w:t>
      </w:r>
      <w:bookmarkStart w:id="48" w:name="OLE_LINK50"/>
      <w:r>
        <w:rPr>
          <w:rFonts w:hint="eastAsia" w:ascii="宋体" w:hAnsi="宋体" w:eastAsia="宋体" w:cs="宋体"/>
          <w:color w:val="auto"/>
          <w:sz w:val="24"/>
          <w:szCs w:val="24"/>
        </w:rPr>
        <w:t>陕西省精神卫生综合管理信息平台</w:t>
      </w:r>
      <w:bookmarkEnd w:id="48"/>
      <w:r>
        <w:rPr>
          <w:rFonts w:hint="eastAsia" w:ascii="宋体" w:hAnsi="宋体" w:eastAsia="宋体" w:cs="宋体"/>
          <w:color w:val="auto"/>
          <w:sz w:val="24"/>
          <w:szCs w:val="24"/>
        </w:rPr>
        <w:t>产生的数据资源归集至陕西省省级政务数据平台，需要归集的数据资源包括但不限于个人基本信息、随访信息、随访用药信息、患者报告卡信息、患者报告卡用药信息、出院信息单信息、出院信息单用药信息。</w:t>
      </w:r>
    </w:p>
    <w:p w14:paraId="383A90DD">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39D48815">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精神卫生综合管理信息平台产生的数据资源时，投标人需配合需求方完成数据对接联调，如收到数据问题反馈，投标人需配合需求方，对有问题的数据进行核实，并联系数据提供方进行修正。</w:t>
      </w:r>
    </w:p>
    <w:p w14:paraId="6A08E3DF">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1.3.11陕西基本公共卫生服务考核平台</w:t>
      </w:r>
    </w:p>
    <w:p w14:paraId="4DA402A2">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1、数据资源编目</w:t>
      </w:r>
    </w:p>
    <w:p w14:paraId="646CA3C4">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49" w:name="OLE_LINK51"/>
      <w:r>
        <w:rPr>
          <w:rFonts w:hint="eastAsia" w:ascii="宋体" w:hAnsi="宋体" w:eastAsia="宋体" w:cs="宋体"/>
          <w:color w:val="auto"/>
          <w:sz w:val="24"/>
          <w:szCs w:val="24"/>
        </w:rPr>
        <w:t>陕西基本公共卫生服务考核平台</w:t>
      </w:r>
      <w:bookmarkEnd w:id="49"/>
      <w:r>
        <w:rPr>
          <w:rFonts w:hint="eastAsia" w:ascii="宋体" w:hAnsi="宋体" w:eastAsia="宋体" w:cs="宋体"/>
          <w:color w:val="auto"/>
          <w:sz w:val="24"/>
          <w:szCs w:val="24"/>
        </w:rPr>
        <w:t>产生的数据资源。</w:t>
      </w:r>
    </w:p>
    <w:p w14:paraId="7B5B757C">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79358F7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陕西基本公共卫生服务考核平台产生的数据资源归集至陕西省省级政务数据平台，需要归集的数据资源包括但不限于年度服务单价信息、区县工作量月报信息。</w:t>
      </w:r>
    </w:p>
    <w:p w14:paraId="01AEFE69">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67DD6C86">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基本公共卫生服务考核平台产生的数据资源时，投标人需配合需求方完成数据对接联调，如收到数据问题反馈，投标人需配合需求方，对有问题的数据进行核实，并联系数据提供方进行修正。</w:t>
      </w:r>
    </w:p>
    <w:p w14:paraId="77622BB4">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50" w:name="_Hlk200113232"/>
      <w:r>
        <w:rPr>
          <w:rFonts w:hint="eastAsia" w:ascii="宋体" w:hAnsi="宋体" w:eastAsia="宋体" w:cs="宋体"/>
          <w:color w:val="auto"/>
          <w:kern w:val="2"/>
          <w:sz w:val="24"/>
          <w:szCs w:val="24"/>
          <w:lang w:val="en-US" w:eastAsia="zh-CN" w:bidi="ar-SA"/>
        </w:rPr>
        <w:t>1.3.12陕西省互联网医疗服务监管平台</w:t>
      </w:r>
    </w:p>
    <w:bookmarkEnd w:id="50"/>
    <w:p w14:paraId="5F0308A5">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1、数据资源编目</w:t>
      </w:r>
    </w:p>
    <w:p w14:paraId="25A36D7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51" w:name="OLE_LINK52"/>
      <w:r>
        <w:rPr>
          <w:rFonts w:hint="eastAsia" w:ascii="宋体" w:hAnsi="宋体" w:eastAsia="宋体" w:cs="宋体"/>
          <w:color w:val="auto"/>
          <w:sz w:val="24"/>
          <w:szCs w:val="24"/>
        </w:rPr>
        <w:t>陕西省互联网医疗服务监管平台</w:t>
      </w:r>
      <w:bookmarkEnd w:id="51"/>
      <w:r>
        <w:rPr>
          <w:rFonts w:hint="eastAsia" w:ascii="宋体" w:hAnsi="宋体" w:eastAsia="宋体" w:cs="宋体"/>
          <w:color w:val="auto"/>
          <w:sz w:val="24"/>
          <w:szCs w:val="24"/>
        </w:rPr>
        <w:t>产生的数据资源。</w:t>
      </w:r>
    </w:p>
    <w:p w14:paraId="6EDAAFA7">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44E07E6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陕西省互联网医疗服务监管平台产生的数据资源归集至陕西省省级政务数据平台，需要归集的数据资源包括但不限于在线咨询指标信息、在线复诊指标信息、在线处方指标信息、在线处方明细指标信息、处方核销信息。</w:t>
      </w:r>
    </w:p>
    <w:p w14:paraId="77B7B58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31DC2BCD">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互联网医疗服务监管平台产生的数据资源时，投标人需配合需求方完成数据对接联调，如收到数据问题反馈，投标人需配合需求方，对有问题的数据进行核实，并联系数据提供方进行修正。</w:t>
      </w:r>
    </w:p>
    <w:p w14:paraId="1C720202">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52" w:name="_Hlk200113301"/>
      <w:r>
        <w:rPr>
          <w:rFonts w:hint="eastAsia" w:ascii="宋体" w:hAnsi="宋体" w:eastAsia="宋体" w:cs="宋体"/>
          <w:color w:val="auto"/>
          <w:kern w:val="2"/>
          <w:sz w:val="24"/>
          <w:szCs w:val="24"/>
          <w:lang w:val="en-US" w:eastAsia="zh-CN" w:bidi="ar-SA"/>
        </w:rPr>
        <w:t>1.3.13陕西省居民寿命健康监测平台</w:t>
      </w:r>
    </w:p>
    <w:bookmarkEnd w:id="52"/>
    <w:p w14:paraId="42C559AD">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1、数据资源编目</w:t>
      </w:r>
    </w:p>
    <w:p w14:paraId="704DE71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53" w:name="OLE_LINK53"/>
      <w:r>
        <w:rPr>
          <w:rFonts w:hint="eastAsia" w:ascii="宋体" w:hAnsi="宋体" w:eastAsia="宋体" w:cs="宋体"/>
          <w:color w:val="auto"/>
          <w:sz w:val="24"/>
          <w:szCs w:val="24"/>
        </w:rPr>
        <w:t>陕西省居民寿命健康监测平台</w:t>
      </w:r>
      <w:bookmarkEnd w:id="53"/>
      <w:r>
        <w:rPr>
          <w:rFonts w:hint="eastAsia" w:ascii="宋体" w:hAnsi="宋体" w:eastAsia="宋体" w:cs="宋体"/>
          <w:color w:val="auto"/>
          <w:sz w:val="24"/>
          <w:szCs w:val="24"/>
        </w:rPr>
        <w:t>产生的数据资源。</w:t>
      </w:r>
    </w:p>
    <w:p w14:paraId="612EF302">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31024A6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陕西省居民寿命健康监测平台产生的数据资源归集至陕西省省级政务数据平台，需要归集的数据资源包括但不限于人员基础信息汇总表信息、统计年鉴数据表信息。</w:t>
      </w:r>
    </w:p>
    <w:p w14:paraId="5FAEE1D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56CCB296">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居民寿命健康监测平台产生的数据资源时，投标人需配合需求方完成数据对接联调，如收到数据问题反馈，投标人需配合需求方，对有问题的数据进行核实，并联系数据提供方进行修正。</w:t>
      </w:r>
    </w:p>
    <w:p w14:paraId="6BF51962">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54" w:name="_Hlk200113377"/>
      <w:r>
        <w:rPr>
          <w:rFonts w:hint="eastAsia" w:ascii="宋体" w:hAnsi="宋体" w:eastAsia="宋体" w:cs="宋体"/>
          <w:color w:val="auto"/>
          <w:kern w:val="2"/>
          <w:sz w:val="24"/>
          <w:szCs w:val="24"/>
          <w:lang w:val="en-US" w:eastAsia="zh-CN" w:bidi="ar-SA"/>
        </w:rPr>
        <w:t>1.3.14陕西省大型医用设备综合管理平台</w:t>
      </w:r>
    </w:p>
    <w:bookmarkEnd w:id="54"/>
    <w:p w14:paraId="6E1392D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bookmarkStart w:id="55" w:name="OLE_LINK55"/>
      <w:r>
        <w:rPr>
          <w:rFonts w:hint="eastAsia" w:ascii="宋体" w:hAnsi="宋体" w:eastAsia="宋体" w:cs="宋体"/>
          <w:color w:val="auto"/>
          <w:sz w:val="24"/>
          <w:szCs w:val="24"/>
        </w:rPr>
        <w:t>1、数据资源编目</w:t>
      </w:r>
    </w:p>
    <w:p w14:paraId="4DE3EAC1">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56" w:name="OLE_LINK54"/>
      <w:r>
        <w:rPr>
          <w:rFonts w:hint="eastAsia" w:ascii="宋体" w:hAnsi="宋体" w:eastAsia="宋体" w:cs="宋体"/>
          <w:color w:val="auto"/>
          <w:sz w:val="24"/>
          <w:szCs w:val="24"/>
        </w:rPr>
        <w:t>陕西省大型医用设备综合管理平台</w:t>
      </w:r>
      <w:bookmarkEnd w:id="56"/>
      <w:r>
        <w:rPr>
          <w:rFonts w:hint="eastAsia" w:ascii="宋体" w:hAnsi="宋体" w:eastAsia="宋体" w:cs="宋体"/>
          <w:color w:val="auto"/>
          <w:sz w:val="24"/>
          <w:szCs w:val="24"/>
        </w:rPr>
        <w:t>产生的数据资源。</w:t>
      </w:r>
    </w:p>
    <w:p w14:paraId="7C133024">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3F27985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陕西省大型医用设备综合管理平台产生的数据资源归集至陕西省省级政务数据平台，需要归集的数据资源包括但不限于许可证正本信息、许可证副本信息。</w:t>
      </w:r>
    </w:p>
    <w:p w14:paraId="1A73B7D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43C8389A">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大型医用设备综合管理平台产生的数据资源时，投标人需配合需求方完成数据对接联调，如收到数据问题反馈，投标人需配合需求方，对有问题的数据进行核实，并联系数据提供方进行修正</w:t>
      </w:r>
      <w:bookmarkEnd w:id="55"/>
      <w:r>
        <w:rPr>
          <w:rFonts w:hint="eastAsia" w:ascii="宋体" w:hAnsi="宋体" w:eastAsia="宋体" w:cs="宋体"/>
          <w:color w:val="auto"/>
          <w:sz w:val="24"/>
          <w:szCs w:val="24"/>
        </w:rPr>
        <w:t>。</w:t>
      </w:r>
    </w:p>
    <w:p w14:paraId="5A79806F">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57" w:name="_Hlk200113438"/>
      <w:r>
        <w:rPr>
          <w:rFonts w:hint="eastAsia" w:ascii="宋体" w:hAnsi="宋体" w:eastAsia="宋体" w:cs="宋体"/>
          <w:color w:val="auto"/>
          <w:kern w:val="2"/>
          <w:sz w:val="24"/>
          <w:szCs w:val="24"/>
          <w:lang w:val="en-US" w:eastAsia="zh-CN" w:bidi="ar-SA"/>
        </w:rPr>
        <w:t>1.3.15陕西省职业健康工作信息平台</w:t>
      </w:r>
    </w:p>
    <w:bookmarkEnd w:id="57"/>
    <w:p w14:paraId="1409B050">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1、数据资源编目</w:t>
      </w:r>
    </w:p>
    <w:p w14:paraId="302B6DA7">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58" w:name="OLE_LINK56"/>
      <w:r>
        <w:rPr>
          <w:rFonts w:hint="eastAsia" w:ascii="宋体" w:hAnsi="宋体" w:eastAsia="宋体" w:cs="宋体"/>
          <w:color w:val="auto"/>
          <w:sz w:val="24"/>
          <w:szCs w:val="24"/>
        </w:rPr>
        <w:t>陕西省职业健康工作信息平台</w:t>
      </w:r>
      <w:bookmarkEnd w:id="58"/>
      <w:r>
        <w:rPr>
          <w:rFonts w:hint="eastAsia" w:ascii="宋体" w:hAnsi="宋体" w:eastAsia="宋体" w:cs="宋体"/>
          <w:color w:val="auto"/>
          <w:sz w:val="24"/>
          <w:szCs w:val="24"/>
        </w:rPr>
        <w:t>产生的数据资源。</w:t>
      </w:r>
    </w:p>
    <w:p w14:paraId="7A67E065">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11628282">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陕西省职业健康工作信息平台产生的数据资源归集至陕西省省级政务数据平台，需要归集的数据资源包括但不限于放射卫生技术服务机构信息、职业卫生技术服务机构信息、职业病诊断机构信息、职业健康检查机构信息。</w:t>
      </w:r>
    </w:p>
    <w:p w14:paraId="66DAEC7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255DEA3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职业健康工作信息平台产生的数据资源时，投标人需配合需求方完成数据对接联调，如收到数据问题反馈，投标人需配合需求方，对有问题的数据进行核实，并联系数据提供方进行修正。</w:t>
      </w:r>
    </w:p>
    <w:p w14:paraId="6410FD36">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59" w:name="OLE_LINK57"/>
      <w:r>
        <w:rPr>
          <w:rFonts w:hint="eastAsia" w:ascii="宋体" w:hAnsi="宋体" w:eastAsia="宋体" w:cs="宋体"/>
          <w:color w:val="auto"/>
          <w:kern w:val="2"/>
          <w:sz w:val="24"/>
          <w:szCs w:val="24"/>
          <w:lang w:val="en-US" w:eastAsia="zh-CN" w:bidi="ar-SA"/>
        </w:rPr>
        <w:t>1.3.16病原微生物实验室备案管理系统</w:t>
      </w:r>
    </w:p>
    <w:bookmarkEnd w:id="59"/>
    <w:p w14:paraId="439BD6C0">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1、数据资源编目</w:t>
      </w:r>
    </w:p>
    <w:p w14:paraId="0B245A6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60" w:name="OLE_LINK58"/>
      <w:r>
        <w:rPr>
          <w:rFonts w:hint="eastAsia" w:ascii="宋体" w:hAnsi="宋体" w:eastAsia="宋体" w:cs="宋体"/>
          <w:color w:val="auto"/>
          <w:sz w:val="24"/>
          <w:szCs w:val="24"/>
        </w:rPr>
        <w:t>病原微生物实验室备案管理系统</w:t>
      </w:r>
      <w:bookmarkEnd w:id="60"/>
      <w:r>
        <w:rPr>
          <w:rFonts w:hint="eastAsia" w:ascii="宋体" w:hAnsi="宋体" w:eastAsia="宋体" w:cs="宋体"/>
          <w:color w:val="auto"/>
          <w:sz w:val="24"/>
          <w:szCs w:val="24"/>
        </w:rPr>
        <w:t>产生的数据资源。</w:t>
      </w:r>
    </w:p>
    <w:p w14:paraId="2ACE1303">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0EA2C314">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w:t>
      </w:r>
      <w:bookmarkStart w:id="61" w:name="OLE_LINK59"/>
      <w:r>
        <w:rPr>
          <w:rFonts w:hint="eastAsia" w:ascii="宋体" w:hAnsi="宋体" w:eastAsia="宋体" w:cs="宋体"/>
          <w:color w:val="auto"/>
          <w:sz w:val="24"/>
          <w:szCs w:val="24"/>
        </w:rPr>
        <w:t>病原微生物实验室备案管理系统</w:t>
      </w:r>
      <w:bookmarkEnd w:id="61"/>
      <w:r>
        <w:rPr>
          <w:rFonts w:hint="eastAsia" w:ascii="宋体" w:hAnsi="宋体" w:eastAsia="宋体" w:cs="宋体"/>
          <w:color w:val="auto"/>
          <w:sz w:val="24"/>
          <w:szCs w:val="24"/>
        </w:rPr>
        <w:t>产生的数据资源归集至陕西省省级政务数据平台，需要归集的数据资源包括但不限于备案信息、注册申请信息、申请用户扩展信息、登记主信息、登记细信息。</w:t>
      </w:r>
    </w:p>
    <w:p w14:paraId="32A578AD">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75AE81E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病原微生物实验室备案管理系统产生的数据资源时，投标人需配合需求方完成数据对接联调，如收到数据问题反馈，投标人需配合需求方，对有问题的数据进行核实，并联系数据提供方进行修正。</w:t>
      </w:r>
    </w:p>
    <w:p w14:paraId="41E94311">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1.3.17医学教育信息管理系统</w:t>
      </w:r>
    </w:p>
    <w:p w14:paraId="47FC1F3A">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bookmarkStart w:id="62" w:name="OLE_LINK61"/>
      <w:r>
        <w:rPr>
          <w:rFonts w:hint="eastAsia" w:ascii="宋体" w:hAnsi="宋体" w:eastAsia="宋体" w:cs="宋体"/>
          <w:color w:val="auto"/>
          <w:sz w:val="24"/>
          <w:szCs w:val="24"/>
        </w:rPr>
        <w:t>1、数据资源编目</w:t>
      </w:r>
    </w:p>
    <w:p w14:paraId="25AF564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63" w:name="OLE_LINK60"/>
      <w:r>
        <w:rPr>
          <w:rFonts w:hint="eastAsia" w:ascii="宋体" w:hAnsi="宋体" w:eastAsia="宋体" w:cs="宋体"/>
          <w:color w:val="auto"/>
          <w:sz w:val="24"/>
          <w:szCs w:val="24"/>
        </w:rPr>
        <w:t>医学教育信息管理系统</w:t>
      </w:r>
      <w:bookmarkEnd w:id="63"/>
      <w:r>
        <w:rPr>
          <w:rFonts w:hint="eastAsia" w:ascii="宋体" w:hAnsi="宋体" w:eastAsia="宋体" w:cs="宋体"/>
          <w:color w:val="auto"/>
          <w:sz w:val="24"/>
          <w:szCs w:val="24"/>
        </w:rPr>
        <w:t>产生的数据资源。</w:t>
      </w:r>
    </w:p>
    <w:p w14:paraId="7CB2966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62B9FD5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医学教育信息管理系统产生的数据资源归集至陕西省省级政务数据平台，需要归集的数据资源包括但不限于个人基本信息,住培招收录取信息,住培结业考试分数信息,继续医学教育学分明细信息。</w:t>
      </w:r>
    </w:p>
    <w:p w14:paraId="06A9BD31">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11BA624A">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当存在其他部门需要共享医学教育信息管理系统产生的数据资源时，投标人需配合需求方完成数据对接联调，如收到数据问题反馈，投标人需配合需求方，对有问题的数据进行核实，并联系数据提供方进行修正接</w:t>
      </w:r>
      <w:bookmarkEnd w:id="62"/>
      <w:r>
        <w:rPr>
          <w:rFonts w:hint="eastAsia" w:ascii="宋体" w:hAnsi="宋体" w:eastAsia="宋体" w:cs="宋体"/>
          <w:color w:val="auto"/>
          <w:sz w:val="24"/>
          <w:szCs w:val="24"/>
        </w:rPr>
        <w:t>。</w:t>
      </w:r>
    </w:p>
    <w:p w14:paraId="722805DD">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64" w:name="OLE_LINK62"/>
      <w:r>
        <w:rPr>
          <w:rFonts w:hint="eastAsia" w:ascii="宋体" w:hAnsi="宋体" w:eastAsia="宋体" w:cs="宋体"/>
          <w:color w:val="auto"/>
          <w:kern w:val="2"/>
          <w:sz w:val="24"/>
          <w:szCs w:val="24"/>
          <w:lang w:val="en-US" w:eastAsia="zh-CN" w:bidi="ar-SA"/>
        </w:rPr>
        <w:t>1.3.18计划生育技术服务系统</w:t>
      </w:r>
    </w:p>
    <w:bookmarkEnd w:id="64"/>
    <w:p w14:paraId="786CA9A9">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1、数据资源编目</w:t>
      </w:r>
    </w:p>
    <w:p w14:paraId="548C4255">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65" w:name="OLE_LINK63"/>
      <w:r>
        <w:rPr>
          <w:rFonts w:hint="eastAsia" w:ascii="宋体" w:hAnsi="宋体" w:eastAsia="宋体" w:cs="宋体"/>
          <w:color w:val="auto"/>
          <w:sz w:val="24"/>
          <w:szCs w:val="24"/>
        </w:rPr>
        <w:t>计划生育技术服务系统</w:t>
      </w:r>
      <w:bookmarkEnd w:id="65"/>
      <w:r>
        <w:rPr>
          <w:rFonts w:hint="eastAsia" w:ascii="宋体" w:hAnsi="宋体" w:eastAsia="宋体" w:cs="宋体"/>
          <w:color w:val="auto"/>
          <w:sz w:val="24"/>
          <w:szCs w:val="24"/>
        </w:rPr>
        <w:t>产生的数据资源。</w:t>
      </w:r>
    </w:p>
    <w:p w14:paraId="44336FC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434A4F09">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w:t>
      </w:r>
      <w:bookmarkStart w:id="66" w:name="_Hlk200113726"/>
      <w:r>
        <w:rPr>
          <w:rFonts w:hint="eastAsia" w:ascii="宋体" w:hAnsi="宋体" w:eastAsia="宋体" w:cs="宋体"/>
          <w:color w:val="auto"/>
          <w:sz w:val="24"/>
          <w:szCs w:val="24"/>
        </w:rPr>
        <w:t>计划生育技术服务系统</w:t>
      </w:r>
      <w:bookmarkEnd w:id="66"/>
      <w:r>
        <w:rPr>
          <w:rFonts w:hint="eastAsia" w:ascii="宋体" w:hAnsi="宋体" w:eastAsia="宋体" w:cs="宋体"/>
          <w:color w:val="auto"/>
          <w:sz w:val="24"/>
          <w:szCs w:val="24"/>
        </w:rPr>
        <w:t>的数据资源归集至陕西省省级政务数据平台，需要归集的数据资源包括但不限于个孕前基础信息、育龄妇女健康检查结果、免费技术服务登记信息、早孕随访记录信息、孕前一般情况检查信息、孕前体格检查信息。</w:t>
      </w:r>
    </w:p>
    <w:p w14:paraId="10DB509F">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3F46AF01">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计划生育技术服务系统产生的数据资源时，投标人需配合需求方完成数据对接联调，如收到数据问题反馈，投标人需配合需求方，对有问题的数据进行核实，并联系数据提供方进行修正接。</w:t>
      </w:r>
    </w:p>
    <w:p w14:paraId="7C92BD46">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67" w:name="OLE_LINK64"/>
      <w:r>
        <w:rPr>
          <w:rFonts w:hint="eastAsia" w:ascii="宋体" w:hAnsi="宋体" w:eastAsia="宋体" w:cs="宋体"/>
          <w:color w:val="auto"/>
          <w:kern w:val="2"/>
          <w:sz w:val="24"/>
          <w:szCs w:val="24"/>
          <w:lang w:val="en-US" w:eastAsia="zh-CN" w:bidi="ar-SA"/>
        </w:rPr>
        <w:t>1.3.19陕西省电子预防接种证系统</w:t>
      </w:r>
    </w:p>
    <w:bookmarkEnd w:id="67"/>
    <w:p w14:paraId="42A91ED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bookmarkStart w:id="68" w:name="OLE_LINK65"/>
      <w:r>
        <w:rPr>
          <w:rFonts w:hint="eastAsia" w:ascii="宋体" w:hAnsi="宋体" w:eastAsia="宋体" w:cs="宋体"/>
          <w:color w:val="auto"/>
          <w:sz w:val="24"/>
          <w:szCs w:val="24"/>
        </w:rPr>
        <w:t>1、数据资源编目</w:t>
      </w:r>
    </w:p>
    <w:p w14:paraId="1A013142">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导入方式编制陕西省电子预防接种证系统产生的数据资源。</w:t>
      </w:r>
    </w:p>
    <w:p w14:paraId="59B243B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1223411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陕西省电子预防接种证系统的数据资源归集至陕西省省级政务数据平台，需要归集的数据资源包括但不限于预防接种免疫证信息、接种记录信息。</w:t>
      </w:r>
    </w:p>
    <w:p w14:paraId="3C5C4F87">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6ACB6DD0">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当存在其他部门需要共享陕西省电子预防接种证系统产生的数据资源时，投标人需配合需求方完成数据对接联调，如收到数据问题反馈，投标人需配合需求方，对有问题的数据进行核实，并联系数据提供方进行修</w:t>
      </w:r>
      <w:bookmarkEnd w:id="68"/>
      <w:r>
        <w:rPr>
          <w:rFonts w:hint="eastAsia" w:ascii="宋体" w:hAnsi="宋体" w:eastAsia="宋体" w:cs="宋体"/>
          <w:color w:val="auto"/>
          <w:sz w:val="24"/>
          <w:szCs w:val="24"/>
        </w:rPr>
        <w:t>正。</w:t>
      </w:r>
    </w:p>
    <w:p w14:paraId="29848796">
      <w:pPr>
        <w:keepNext/>
        <w:keepLines/>
        <w:pageBreakBefore w:val="0"/>
        <w:widowControl w:val="0"/>
        <w:numPr>
          <w:ilvl w:val="0"/>
          <w:numId w:val="0"/>
        </w:numPr>
        <w:kinsoku/>
        <w:wordWrap/>
        <w:overflowPunct/>
        <w:topLinePunct w:val="0"/>
        <w:bidi w:val="0"/>
        <w:adjustRightInd/>
        <w:snapToGrid/>
        <w:spacing w:before="0" w:after="0" w:line="460" w:lineRule="exact"/>
        <w:ind w:left="-425" w:leftChars="0" w:firstLine="480" w:firstLineChars="200"/>
        <w:jc w:val="both"/>
        <w:textAlignment w:val="auto"/>
        <w:outlineLvl w:val="2"/>
        <w:rPr>
          <w:rFonts w:hint="eastAsia" w:ascii="宋体" w:hAnsi="宋体" w:eastAsia="宋体" w:cs="宋体"/>
          <w:color w:val="auto"/>
          <w:kern w:val="2"/>
          <w:sz w:val="24"/>
          <w:szCs w:val="24"/>
          <w:lang w:val="en-US" w:eastAsia="zh-CN" w:bidi="ar-SA"/>
        </w:rPr>
      </w:pPr>
      <w:bookmarkStart w:id="69" w:name="_Hlk200113865"/>
      <w:r>
        <w:rPr>
          <w:rFonts w:hint="eastAsia" w:ascii="宋体" w:hAnsi="宋体" w:eastAsia="宋体" w:cs="宋体"/>
          <w:color w:val="auto"/>
          <w:kern w:val="2"/>
          <w:sz w:val="24"/>
          <w:szCs w:val="24"/>
          <w:lang w:val="en-US" w:eastAsia="zh-CN" w:bidi="ar-SA"/>
        </w:rPr>
        <w:t>1.3.20陕西省人口死亡信息登记管理系统</w:t>
      </w:r>
    </w:p>
    <w:bookmarkEnd w:id="69"/>
    <w:p w14:paraId="2640DD13">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1、数据资源编目</w:t>
      </w:r>
    </w:p>
    <w:p w14:paraId="617B4F64">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投标人需在陕西省数据和政务服务局数据目录管理系统通过手工录入或者通过Excel 导入方式编制</w:t>
      </w:r>
      <w:bookmarkStart w:id="70" w:name="OLE_LINK66"/>
      <w:r>
        <w:rPr>
          <w:rFonts w:hint="eastAsia" w:ascii="宋体" w:hAnsi="宋体" w:eastAsia="宋体" w:cs="宋体"/>
          <w:color w:val="auto"/>
          <w:sz w:val="24"/>
          <w:szCs w:val="24"/>
        </w:rPr>
        <w:t>陕西省人口死亡信息登记管理系统</w:t>
      </w:r>
      <w:bookmarkEnd w:id="70"/>
      <w:r>
        <w:rPr>
          <w:rFonts w:hint="eastAsia" w:ascii="宋体" w:hAnsi="宋体" w:eastAsia="宋体" w:cs="宋体"/>
          <w:color w:val="auto"/>
          <w:sz w:val="24"/>
          <w:szCs w:val="24"/>
        </w:rPr>
        <w:t>产生的数据资源。</w:t>
      </w:r>
    </w:p>
    <w:p w14:paraId="7712638B">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2、数据资源归集</w:t>
      </w:r>
    </w:p>
    <w:p w14:paraId="3263FB85">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需按照陕西省数据和政务服务局数据资源归集要求，利用全民健康信息平台数据共享枢纽完成与陕西省省级政务数据平台对接，将陕西省人口死亡信息登记管理系统的数据资源归集至陕西省省级政务数据平台，需要归集的数据资源包括但不限于死者姓名、身份证件号码、年龄、死亡日期、死亡地点、直接导致死亡的疾病、其它疾病诊断等信息。</w:t>
      </w:r>
    </w:p>
    <w:p w14:paraId="1AFBAA9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3、数据资源供需对接联调</w:t>
      </w:r>
    </w:p>
    <w:p w14:paraId="03E90FFE">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存在其他部门需要共享陕西省人口死亡信息登记管理系统产生的数据资源时，投标人需配合需求方完成数据对接联调，如收到数据问题反馈，投标人需配合需求方，对有问题的数据进行核实，并联系数据提供方进行修。</w:t>
      </w:r>
    </w:p>
    <w:p w14:paraId="27610728">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kern w:val="2"/>
          <w:sz w:val="24"/>
          <w:szCs w:val="24"/>
          <w:lang w:val="en-US" w:eastAsia="zh-CN" w:bidi="ar-SA"/>
        </w:rPr>
      </w:pPr>
      <w:bookmarkStart w:id="71" w:name="_Toc28677"/>
      <w:bookmarkStart w:id="72" w:name="_Toc996"/>
      <w:bookmarkStart w:id="73" w:name="_Toc15738"/>
      <w:r>
        <w:rPr>
          <w:rFonts w:hint="eastAsia" w:ascii="宋体" w:hAnsi="宋体" w:eastAsia="宋体" w:cs="宋体"/>
          <w:color w:val="auto"/>
          <w:kern w:val="2"/>
          <w:sz w:val="24"/>
          <w:szCs w:val="24"/>
          <w:lang w:val="en-US" w:eastAsia="zh-CN" w:bidi="ar-SA"/>
        </w:rPr>
        <w:t>一、项目实施要求</w:t>
      </w:r>
      <w:bookmarkEnd w:id="71"/>
      <w:bookmarkEnd w:id="72"/>
      <w:bookmarkEnd w:id="73"/>
    </w:p>
    <w:p w14:paraId="37414105">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kern w:val="2"/>
          <w:sz w:val="24"/>
          <w:szCs w:val="24"/>
          <w:lang w:val="en-US" w:eastAsia="zh-CN" w:bidi="ar-SA"/>
        </w:rPr>
      </w:pPr>
      <w:bookmarkStart w:id="74" w:name="_Toc3556"/>
      <w:bookmarkStart w:id="75" w:name="_Toc19898"/>
      <w:bookmarkStart w:id="76" w:name="_Toc20241"/>
      <w:r>
        <w:rPr>
          <w:rFonts w:hint="eastAsia" w:ascii="宋体" w:hAnsi="宋体" w:eastAsia="宋体" w:cs="宋体"/>
          <w:color w:val="auto"/>
          <w:kern w:val="2"/>
          <w:sz w:val="24"/>
          <w:szCs w:val="24"/>
          <w:lang w:val="en-US" w:eastAsia="zh-CN" w:bidi="ar-SA"/>
        </w:rPr>
        <w:t>1.1实施要求</w:t>
      </w:r>
      <w:bookmarkEnd w:id="74"/>
      <w:bookmarkEnd w:id="75"/>
      <w:bookmarkEnd w:id="76"/>
    </w:p>
    <w:p w14:paraId="057A0F73">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 自合同签订后</w:t>
      </w:r>
      <w:r>
        <w:rPr>
          <w:rFonts w:hint="eastAsia" w:ascii="宋体" w:hAnsi="宋体" w:eastAsia="宋体" w:cs="宋体"/>
          <w:b/>
          <w:bCs/>
          <w:color w:val="auto"/>
          <w:kern w:val="2"/>
          <w:sz w:val="24"/>
          <w:szCs w:val="24"/>
          <w:lang w:val="en-US" w:eastAsia="zh-CN" w:bidi="ar-SA"/>
        </w:rPr>
        <w:t>3个月</w:t>
      </w:r>
      <w:r>
        <w:rPr>
          <w:rFonts w:hint="eastAsia" w:ascii="宋体" w:hAnsi="宋体" w:eastAsia="宋体" w:cs="宋体"/>
          <w:color w:val="auto"/>
          <w:kern w:val="2"/>
          <w:sz w:val="24"/>
          <w:szCs w:val="24"/>
          <w:lang w:val="en-US" w:eastAsia="zh-CN" w:bidi="ar-SA"/>
        </w:rPr>
        <w:t>内完成本项目的实施工作。</w:t>
      </w:r>
    </w:p>
    <w:p w14:paraId="4B56BB14">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 中标人需完成采购人委托开发的软件的需求、设计、编码、测试、安装、部署、集成、调试、培训、验收等工作；</w:t>
      </w:r>
    </w:p>
    <w:p w14:paraId="34984607">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 中标人需服从并配合采购人指定的第三方监理的工作督导，切实保障项目顺利实施。</w:t>
      </w:r>
    </w:p>
    <w:p w14:paraId="1B87E2E9">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kern w:val="2"/>
          <w:sz w:val="24"/>
          <w:szCs w:val="24"/>
          <w:lang w:val="en-US" w:eastAsia="zh-CN" w:bidi="ar-SA"/>
        </w:rPr>
      </w:pPr>
      <w:bookmarkStart w:id="77" w:name="_Toc27343"/>
      <w:bookmarkStart w:id="78" w:name="_Toc18166"/>
      <w:bookmarkStart w:id="79" w:name="_Toc3765"/>
      <w:r>
        <w:rPr>
          <w:rFonts w:hint="eastAsia" w:ascii="宋体" w:hAnsi="宋体" w:eastAsia="宋体" w:cs="宋体"/>
          <w:color w:val="auto"/>
          <w:kern w:val="2"/>
          <w:sz w:val="24"/>
          <w:szCs w:val="24"/>
          <w:lang w:val="en-US" w:eastAsia="zh-CN" w:bidi="ar-SA"/>
        </w:rPr>
        <w:t>1.2管理要求</w:t>
      </w:r>
      <w:bookmarkEnd w:id="77"/>
      <w:bookmarkEnd w:id="78"/>
      <w:bookmarkEnd w:id="79"/>
    </w:p>
    <w:p w14:paraId="417D9852">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 投标人必须提供实施本项目的完整的项目管理方案，并在项目建设过程中严格执行。</w:t>
      </w:r>
    </w:p>
    <w:p w14:paraId="7FB13A37">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 投标人在项目管理方案中，应充分体现投标人在项目管理方面的经验和能力以及对该项目管理的设想和具体方法，应包括但不限于以下几个方面内容：</w:t>
      </w:r>
    </w:p>
    <w:p w14:paraId="2B745BD9">
      <w:pPr>
        <w:pageBreakBefore w:val="0"/>
        <w:widowControl w:val="0"/>
        <w:numPr>
          <w:ilvl w:val="0"/>
          <w:numId w:val="1"/>
        </w:numPr>
        <w:kinsoku/>
        <w:wordWrap/>
        <w:overflowPunct/>
        <w:topLinePunct w:val="0"/>
        <w:bidi w:val="0"/>
        <w:adjustRightInd/>
        <w:snapToGrid/>
        <w:spacing w:before="0" w:after="0" w:line="460" w:lineRule="exact"/>
        <w:ind w:left="0" w:hanging="44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项目组；</w:t>
      </w:r>
    </w:p>
    <w:p w14:paraId="2C5CC5F4">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为本项目提供稳定的系统开发技术团队，涵盖项目管理、开发、实施等人员；</w:t>
      </w:r>
    </w:p>
    <w:p w14:paraId="36AA6DA1">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项目经理，项目组成员及项目组织结构,其中项目经理必须选派有丰富经验和组织能力的人员担当，并且项目经理未得到用户方同意的情况下不得随意调换；</w:t>
      </w:r>
    </w:p>
    <w:p w14:paraId="31942923">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项目组成员除基本信息外，必须说明专业背景、项目中的角色及项目经验等；</w:t>
      </w:r>
    </w:p>
    <w:p w14:paraId="0A401C53">
      <w:pPr>
        <w:pageBreakBefore w:val="0"/>
        <w:widowControl w:val="0"/>
        <w:numPr>
          <w:ilvl w:val="0"/>
          <w:numId w:val="1"/>
        </w:numPr>
        <w:kinsoku/>
        <w:wordWrap/>
        <w:overflowPunct/>
        <w:topLinePunct w:val="0"/>
        <w:bidi w:val="0"/>
        <w:adjustRightInd/>
        <w:snapToGrid/>
        <w:spacing w:before="0" w:after="0" w:line="460" w:lineRule="exact"/>
        <w:ind w:left="0" w:hanging="44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组织管理；</w:t>
      </w:r>
    </w:p>
    <w:p w14:paraId="78187A44">
      <w:pPr>
        <w:pageBreakBefore w:val="0"/>
        <w:widowControl w:val="0"/>
        <w:numPr>
          <w:ilvl w:val="0"/>
          <w:numId w:val="1"/>
        </w:numPr>
        <w:kinsoku/>
        <w:wordWrap/>
        <w:overflowPunct/>
        <w:topLinePunct w:val="0"/>
        <w:bidi w:val="0"/>
        <w:adjustRightInd/>
        <w:snapToGrid/>
        <w:spacing w:before="0" w:after="0" w:line="460" w:lineRule="exact"/>
        <w:ind w:left="0" w:hanging="44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项目实施计划；</w:t>
      </w:r>
    </w:p>
    <w:p w14:paraId="73364374">
      <w:pPr>
        <w:pageBreakBefore w:val="0"/>
        <w:widowControl w:val="0"/>
        <w:numPr>
          <w:ilvl w:val="0"/>
          <w:numId w:val="1"/>
        </w:numPr>
        <w:kinsoku/>
        <w:wordWrap/>
        <w:overflowPunct/>
        <w:topLinePunct w:val="0"/>
        <w:bidi w:val="0"/>
        <w:adjustRightInd/>
        <w:snapToGrid/>
        <w:spacing w:before="0" w:after="0" w:line="460" w:lineRule="exact"/>
        <w:ind w:left="0" w:hanging="44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质量控制办法；</w:t>
      </w:r>
    </w:p>
    <w:p w14:paraId="76BE41A8">
      <w:pPr>
        <w:pageBreakBefore w:val="0"/>
        <w:widowControl w:val="0"/>
        <w:numPr>
          <w:ilvl w:val="0"/>
          <w:numId w:val="1"/>
        </w:numPr>
        <w:kinsoku/>
        <w:wordWrap/>
        <w:overflowPunct/>
        <w:topLinePunct w:val="0"/>
        <w:bidi w:val="0"/>
        <w:adjustRightInd/>
        <w:snapToGrid/>
        <w:spacing w:before="0" w:after="0" w:line="460" w:lineRule="exact"/>
        <w:ind w:left="0" w:hanging="44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应急处置方案；</w:t>
      </w:r>
    </w:p>
    <w:p w14:paraId="1AA41E10">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kern w:val="2"/>
          <w:sz w:val="24"/>
          <w:szCs w:val="24"/>
          <w:lang w:val="en-US" w:eastAsia="zh-CN" w:bidi="ar-SA"/>
        </w:rPr>
      </w:pPr>
      <w:bookmarkStart w:id="80" w:name="_Toc29572"/>
      <w:bookmarkStart w:id="81" w:name="_Toc17656"/>
      <w:bookmarkStart w:id="82" w:name="_Toc16471"/>
      <w:r>
        <w:rPr>
          <w:rFonts w:hint="eastAsia" w:ascii="宋体" w:hAnsi="宋体" w:eastAsia="宋体" w:cs="宋体"/>
          <w:color w:val="auto"/>
          <w:kern w:val="2"/>
          <w:sz w:val="24"/>
          <w:szCs w:val="24"/>
          <w:lang w:val="en-US" w:eastAsia="zh-CN" w:bidi="ar-SA"/>
        </w:rPr>
        <w:t>1.3人员培训要求</w:t>
      </w:r>
      <w:bookmarkEnd w:id="80"/>
      <w:bookmarkEnd w:id="81"/>
      <w:bookmarkEnd w:id="82"/>
    </w:p>
    <w:p w14:paraId="56E7EA55">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人员培训是本项目建设的一个重要组成部分。在项目的不同阶段要求投标人提供相关的培训课程，面向不同群体提供系统化、定制化和有针对性的培训。</w:t>
      </w:r>
    </w:p>
    <w:p w14:paraId="1220AD35">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 投标人应为本项目提供详细的培训方案，培训内容应针对系统开发和管理、系统运行与维护管理、用户使用等分类进行。通过培训应使各类用户能独立进行相应应用与管理、故障处理、日常维护等工作，确保系统能正常安全运行；</w:t>
      </w:r>
    </w:p>
    <w:p w14:paraId="759D661C">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 投标人应在投标文件中提出培训计划，计划包括培训项目、对象、内容和方式等详细内容；</w:t>
      </w:r>
    </w:p>
    <w:p w14:paraId="5E472C2F">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 培训人员必须是投标人的正式雇员或专业的授权培训机构雇员，并应具备相应的培训经验。</w:t>
      </w:r>
    </w:p>
    <w:p w14:paraId="3041F1FA">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kern w:val="2"/>
          <w:sz w:val="24"/>
          <w:szCs w:val="24"/>
          <w:lang w:val="en-US" w:eastAsia="zh-CN" w:bidi="ar-SA"/>
        </w:rPr>
      </w:pPr>
      <w:bookmarkStart w:id="83" w:name="_Toc4210"/>
      <w:bookmarkStart w:id="84" w:name="_Toc5892"/>
      <w:bookmarkStart w:id="85" w:name="_Toc32430"/>
      <w:r>
        <w:rPr>
          <w:rFonts w:hint="eastAsia" w:ascii="宋体" w:hAnsi="宋体" w:eastAsia="宋体" w:cs="宋体"/>
          <w:color w:val="auto"/>
          <w:kern w:val="2"/>
          <w:sz w:val="24"/>
          <w:szCs w:val="24"/>
          <w:lang w:val="en-US" w:eastAsia="zh-CN" w:bidi="ar-SA"/>
        </w:rPr>
        <w:t>1.4文档要求</w:t>
      </w:r>
      <w:bookmarkEnd w:id="83"/>
      <w:bookmarkEnd w:id="84"/>
      <w:bookmarkEnd w:id="85"/>
    </w:p>
    <w:p w14:paraId="3A5A8BDA">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系统开发应严格按照国家软件工程规范进行，中标人必须根据开发进度及时提供用户纸质和电子文档各一套，包括但不限于：</w:t>
      </w:r>
    </w:p>
    <w:p w14:paraId="3B50B927">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 准备阶段：《调研记录和报告》、《系统开发实施计划》；</w:t>
      </w:r>
    </w:p>
    <w:p w14:paraId="2E42AF47">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 过程文档：《培训计划》、《培训记录》、《例会记录》；</w:t>
      </w:r>
    </w:p>
    <w:p w14:paraId="5CCF1EB4">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 交付使用：《系统安装维护手册》、《用户操作手册》、《数据接口标准》；</w:t>
      </w:r>
    </w:p>
    <w:p w14:paraId="6219C38C">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 与工程相关的其他文档。</w:t>
      </w:r>
    </w:p>
    <w:p w14:paraId="101E58D2">
      <w:pPr>
        <w:pageBreakBefore w:val="0"/>
        <w:kinsoku/>
        <w:wordWrap/>
        <w:overflowPunct/>
        <w:topLinePunct w:val="0"/>
        <w:bidi w:val="0"/>
        <w:adjustRightInd/>
        <w:snapToGrid/>
        <w:spacing w:before="0" w:after="0" w:line="460" w:lineRule="exact"/>
        <w:ind w:left="0" w:firstLine="480" w:firstLineChars="200"/>
        <w:textAlignment w:val="auto"/>
        <w:rPr>
          <w:rFonts w:hint="eastAsia" w:ascii="宋体" w:hAnsi="宋体" w:eastAsia="宋体" w:cs="宋体"/>
          <w:color w:val="auto"/>
          <w:kern w:val="2"/>
          <w:sz w:val="24"/>
          <w:szCs w:val="24"/>
          <w:lang w:val="en-US" w:eastAsia="zh-CN" w:bidi="ar-SA"/>
        </w:rPr>
      </w:pPr>
      <w:bookmarkStart w:id="86" w:name="_Toc26663"/>
      <w:bookmarkStart w:id="87" w:name="_Toc3356"/>
      <w:bookmarkStart w:id="88" w:name="_Toc6954"/>
      <w:r>
        <w:rPr>
          <w:rFonts w:hint="eastAsia" w:ascii="宋体" w:hAnsi="宋体" w:eastAsia="宋体" w:cs="宋体"/>
          <w:color w:val="auto"/>
          <w:kern w:val="2"/>
          <w:sz w:val="24"/>
          <w:szCs w:val="24"/>
          <w:lang w:val="en-US" w:eastAsia="zh-CN" w:bidi="ar-SA"/>
        </w:rPr>
        <w:t>1.5售后技术服务要求</w:t>
      </w:r>
      <w:bookmarkEnd w:id="86"/>
      <w:bookmarkEnd w:id="87"/>
      <w:bookmarkEnd w:id="88"/>
    </w:p>
    <w:p w14:paraId="402B33BF">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 供应商需对本次招标采购的应用系统提供1年运维升级服务，自项目验收之日起；</w:t>
      </w:r>
    </w:p>
    <w:p w14:paraId="4810175B">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 供应商必须保证本项目相关应用系统运行的日常监控，及时发现和排除故障，保证一线技术支持人员7×24小时的售后服务；</w:t>
      </w:r>
    </w:p>
    <w:p w14:paraId="674B94C6">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 供应商在响应文件中必须明确承诺达到用户的服务响应要求：运维期内提供7×24小时响应服务；重大故障应在接到通知后2小时内响应，一般故障应在接到通知后5小时内响应；</w:t>
      </w:r>
    </w:p>
    <w:p w14:paraId="703A5F91">
      <w:pPr>
        <w:pageBreakBefore w:val="0"/>
        <w:widowControl w:val="0"/>
        <w:kinsoku/>
        <w:wordWrap/>
        <w:overflowPunct/>
        <w:topLinePunct w:val="0"/>
        <w:bidi w:val="0"/>
        <w:adjustRightInd/>
        <w:snapToGrid/>
        <w:spacing w:before="0" w:after="0" w:line="460" w:lineRule="exact"/>
        <w:ind w:lef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 质保维护期间，所有保修维护方式均由供应商上门服务，即由供应商到用户使用现场维护。由此产生的一切费用均由供应商承担；供应商需承诺安排 1 名及以上有丰富项目实施经验的技术人员驻场提供服务。</w:t>
      </w:r>
    </w:p>
    <w:p w14:paraId="0E8651E2">
      <w:r>
        <w:rPr>
          <w:rFonts w:hint="eastAsia" w:ascii="宋体" w:hAnsi="宋体" w:eastAsia="宋体" w:cs="宋体"/>
          <w:color w:val="auto"/>
          <w:kern w:val="2"/>
          <w:sz w:val="24"/>
          <w:szCs w:val="24"/>
          <w:lang w:val="en-US" w:eastAsia="zh-CN" w:bidi="ar-SA"/>
        </w:rPr>
        <w:t>5. 在运维期结束前，须进行一次全面检查，任何缺陷必须由供应商负责调试完善，在完善之后，项目实施方应将缺陷原因、完善内容、完成及恢复正常的时间和日期等报告给业主。</w:t>
      </w:r>
      <w:bookmarkStart w:id="89" w:name="_GoBack"/>
      <w:bookmarkEnd w:id="8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E029C"/>
    <w:multiLevelType w:val="multilevel"/>
    <w:tmpl w:val="37DE029C"/>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70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2025-06-26T05:44:42Z</dcterms:created>
  <dc:creator>Administrator</dc:creator>
  <cp:lastModifiedBy>宋</cp:lastModifiedBy>
  <dcterms:modified xsi:type="dcterms:W3CDTF">2025-06-26T05:44:45Z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F6F465AB71D24878B5EB53FCC4BA9917_12</vt:lpwstr>
  </property>
</Properties>
</file>