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D431" w14:textId="77777777" w:rsidR="00804163" w:rsidRPr="00B5447E" w:rsidRDefault="00804163" w:rsidP="00804163">
      <w:pPr>
        <w:pStyle w:val="2"/>
        <w:spacing w:beforeLines="50" w:before="156" w:afterLines="50" w:after="156"/>
        <w:rPr>
          <w:rFonts w:ascii="Arial" w:hAnsi="Arial"/>
          <w:bCs/>
          <w:sz w:val="28"/>
          <w:szCs w:val="18"/>
        </w:rPr>
      </w:pPr>
      <w:bookmarkStart w:id="0" w:name="_Hlk199507640"/>
      <w:bookmarkStart w:id="1" w:name="_Toc201325748"/>
      <w:r w:rsidRPr="00B5447E">
        <w:rPr>
          <w:rFonts w:ascii="Arial" w:hAnsi="Arial" w:hint="eastAsia"/>
          <w:bCs/>
          <w:sz w:val="28"/>
          <w:szCs w:val="18"/>
        </w:rPr>
        <w:t>一、服务内容</w:t>
      </w:r>
      <w:bookmarkEnd w:id="1"/>
    </w:p>
    <w:p w14:paraId="4E483D5B" w14:textId="77777777" w:rsidR="00804163" w:rsidRPr="00B5447E" w:rsidRDefault="00804163" w:rsidP="00804163">
      <w:pPr>
        <w:pStyle w:val="a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5447E">
        <w:rPr>
          <w:rFonts w:ascii="宋体" w:hAnsi="宋体" w:hint="eastAsia"/>
          <w:sz w:val="24"/>
        </w:rPr>
        <w:t>组织开展退役军人创业培训活动，通过理论讲授、现场教学相融合的方式，帮助西安市退役军人找准创业方向、提高创业水平和质量，助力退役军人成功创业。</w:t>
      </w:r>
    </w:p>
    <w:p w14:paraId="4466B914" w14:textId="77777777" w:rsidR="00804163" w:rsidRPr="00B5447E" w:rsidRDefault="00804163" w:rsidP="00804163">
      <w:pPr>
        <w:pStyle w:val="2"/>
        <w:spacing w:beforeLines="50" w:before="156" w:afterLines="50" w:after="156"/>
        <w:rPr>
          <w:rFonts w:ascii="Arial" w:hAnsi="Arial"/>
          <w:bCs/>
          <w:sz w:val="28"/>
          <w:szCs w:val="18"/>
        </w:rPr>
      </w:pPr>
      <w:bookmarkStart w:id="2" w:name="_Toc201325749"/>
      <w:r w:rsidRPr="00B5447E">
        <w:rPr>
          <w:rFonts w:ascii="Arial" w:hAnsi="Arial" w:hint="eastAsia"/>
          <w:bCs/>
          <w:sz w:val="28"/>
          <w:szCs w:val="18"/>
        </w:rPr>
        <w:t>二、服务要求</w:t>
      </w:r>
      <w:bookmarkEnd w:id="2"/>
    </w:p>
    <w:p w14:paraId="33D7191F" w14:textId="77777777" w:rsidR="00804163" w:rsidRPr="00B5447E" w:rsidRDefault="00804163" w:rsidP="0080416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bookmarkStart w:id="3" w:name="_Hlk201310755"/>
      <w:r w:rsidRPr="00B5447E">
        <w:rPr>
          <w:rFonts w:ascii="宋体" w:hAnsi="宋体" w:hint="eastAsia"/>
          <w:sz w:val="24"/>
        </w:rPr>
        <w:t>1.</w:t>
      </w:r>
      <w:r w:rsidRPr="00B5447E">
        <w:rPr>
          <w:rFonts w:hint="eastAsia"/>
        </w:rPr>
        <w:t xml:space="preserve"> </w:t>
      </w:r>
      <w:r w:rsidRPr="00B5447E">
        <w:rPr>
          <w:rFonts w:ascii="宋体" w:hAnsi="宋体" w:hint="eastAsia"/>
          <w:sz w:val="24"/>
        </w:rPr>
        <w:t>组织全面、系统的退役军人培训活动，指导帮助正在创业或有创业意愿的退役军人提升创业水平和能力；</w:t>
      </w:r>
    </w:p>
    <w:p w14:paraId="5DEB8078" w14:textId="77777777" w:rsidR="00804163" w:rsidRPr="00B5447E" w:rsidRDefault="00804163" w:rsidP="0080416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5447E">
        <w:rPr>
          <w:rFonts w:ascii="宋体" w:hAnsi="宋体" w:hint="eastAsia"/>
          <w:sz w:val="24"/>
        </w:rPr>
        <w:t>2.</w:t>
      </w:r>
      <w:r w:rsidRPr="00B5447E">
        <w:rPr>
          <w:rFonts w:hint="eastAsia"/>
        </w:rPr>
        <w:t xml:space="preserve"> </w:t>
      </w:r>
      <w:r w:rsidRPr="00B5447E">
        <w:rPr>
          <w:rFonts w:ascii="宋体" w:hAnsi="宋体" w:hint="eastAsia"/>
          <w:sz w:val="24"/>
        </w:rPr>
        <w:t>培训时间拟定于2025年9月和10月，共分为2期培训班，每期培训时长5天；</w:t>
      </w:r>
    </w:p>
    <w:p w14:paraId="2EAC5D00" w14:textId="77777777" w:rsidR="00804163" w:rsidRPr="00B5447E" w:rsidRDefault="00804163" w:rsidP="0080416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5447E">
        <w:rPr>
          <w:rFonts w:ascii="宋体" w:hAnsi="宋体" w:hint="eastAsia"/>
          <w:sz w:val="24"/>
        </w:rPr>
        <w:t>3.培训内容要切合当前国内市场经济发展情况，针对正在创业或有创业意愿的退役军人制定课程。培训期间，组织前往创业园区或孵化基地</w:t>
      </w:r>
      <w:proofErr w:type="gramStart"/>
      <w:r w:rsidRPr="00B5447E">
        <w:rPr>
          <w:rFonts w:ascii="宋体" w:hAnsi="宋体" w:hint="eastAsia"/>
          <w:sz w:val="24"/>
        </w:rPr>
        <w:t>等创业</w:t>
      </w:r>
      <w:proofErr w:type="gramEnd"/>
      <w:r w:rsidRPr="00B5447E">
        <w:rPr>
          <w:rFonts w:ascii="宋体" w:hAnsi="宋体" w:hint="eastAsia"/>
          <w:sz w:val="24"/>
        </w:rPr>
        <w:t>创新前沿阵地参观学习；</w:t>
      </w:r>
    </w:p>
    <w:p w14:paraId="2578A7F0" w14:textId="77777777" w:rsidR="00804163" w:rsidRPr="00B5447E" w:rsidRDefault="00804163" w:rsidP="0080416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5447E">
        <w:rPr>
          <w:rFonts w:ascii="宋体" w:hAnsi="宋体" w:hint="eastAsia"/>
          <w:sz w:val="24"/>
        </w:rPr>
        <w:t>4. 培训期间每日为学员提供午餐，不需提供住宿，印制统一的培训教材。</w:t>
      </w:r>
    </w:p>
    <w:bookmarkEnd w:id="0"/>
    <w:bookmarkEnd w:id="3"/>
    <w:p w14:paraId="1721561C" w14:textId="77777777" w:rsidR="00BA153F" w:rsidRPr="00804163" w:rsidRDefault="00BA153F">
      <w:pPr>
        <w:rPr>
          <w:rFonts w:hint="eastAsia"/>
        </w:rPr>
      </w:pPr>
    </w:p>
    <w:sectPr w:rsidR="00BA153F" w:rsidRPr="00804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63"/>
    <w:rsid w:val="00804163"/>
    <w:rsid w:val="00B24F95"/>
    <w:rsid w:val="00BA153F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B1DB"/>
  <w15:chartTrackingRefBased/>
  <w15:docId w15:val="{5B6321D2-DCB5-4265-B7E8-A2ADDACF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041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4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04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16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16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16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16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16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16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804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804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804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804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80416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804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804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804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804163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8041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804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041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804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80416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9">
    <w:name w:val="引用 字符"/>
    <w:basedOn w:val="a1"/>
    <w:link w:val="a8"/>
    <w:uiPriority w:val="29"/>
    <w:rsid w:val="00804163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804163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b">
    <w:name w:val="Intense Emphasis"/>
    <w:basedOn w:val="a1"/>
    <w:uiPriority w:val="21"/>
    <w:qFormat/>
    <w:rsid w:val="00804163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804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d">
    <w:name w:val="明显引用 字符"/>
    <w:basedOn w:val="a1"/>
    <w:link w:val="ac"/>
    <w:uiPriority w:val="30"/>
    <w:rsid w:val="00804163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804163"/>
    <w:rPr>
      <w:b/>
      <w:bCs/>
      <w:smallCaps/>
      <w:color w:val="2F5496" w:themeColor="accent1" w:themeShade="BF"/>
      <w:spacing w:val="5"/>
    </w:rPr>
  </w:style>
  <w:style w:type="paragraph" w:styleId="a0">
    <w:name w:val="Body Text"/>
    <w:basedOn w:val="a"/>
    <w:next w:val="a"/>
    <w:link w:val="af"/>
    <w:rsid w:val="00804163"/>
    <w:pPr>
      <w:widowControl/>
      <w:spacing w:after="120"/>
      <w:jc w:val="left"/>
    </w:pPr>
  </w:style>
  <w:style w:type="character" w:customStyle="1" w:styleId="af">
    <w:name w:val="正文文本 字符"/>
    <w:basedOn w:val="a1"/>
    <w:link w:val="a0"/>
    <w:rsid w:val="00804163"/>
    <w:rPr>
      <w:rFonts w:ascii="Times New Roman" w:eastAsia="宋体" w:hAnsi="Times New Roman" w:cs="Times New Roman"/>
      <w:szCs w:val="24"/>
    </w:rPr>
  </w:style>
  <w:style w:type="character" w:customStyle="1" w:styleId="21">
    <w:name w:val="标题 2 字符1"/>
    <w:rsid w:val="00804163"/>
    <w:rPr>
      <w:rFonts w:ascii="宋体" w:hAnsi="宋体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嘉信</dc:creator>
  <cp:keywords/>
  <dc:description/>
  <cp:lastModifiedBy>嘉信</cp:lastModifiedBy>
  <cp:revision>1</cp:revision>
  <dcterms:created xsi:type="dcterms:W3CDTF">2025-06-26T07:03:00Z</dcterms:created>
  <dcterms:modified xsi:type="dcterms:W3CDTF">2025-06-26T07:04:00Z</dcterms:modified>
</cp:coreProperties>
</file>