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8622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480" w:firstLineChars="200"/>
        <w:jc w:val="both"/>
        <w:textAlignment w:val="auto"/>
        <w:rPr>
          <w:rFonts w:hint="default" w:ascii="仿宋" w:hAnsi="仿宋" w:eastAsia="仿宋" w:cs="仿宋"/>
          <w:highlight w:val="none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highlight w:val="none"/>
          <w:shd w:val="clear" w:color="auto" w:fill="FFFFFF"/>
          <w:lang w:val="en-US" w:eastAsia="zh-CN"/>
        </w:rPr>
        <w:t>采购需求：</w:t>
      </w:r>
    </w:p>
    <w:p w14:paraId="0C07C86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480"/>
        <w:jc w:val="both"/>
        <w:textAlignment w:val="auto"/>
        <w:rPr>
          <w:rFonts w:hint="eastAsia" w:ascii="仿宋" w:hAnsi="仿宋" w:eastAsia="仿宋" w:cs="仿宋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highlight w:val="none"/>
          <w:shd w:val="clear" w:color="auto" w:fill="FFFFFF"/>
        </w:rPr>
        <w:t>合同包1(</w:t>
      </w:r>
      <w:r>
        <w:rPr>
          <w:rFonts w:hint="eastAsia" w:ascii="仿宋" w:hAnsi="仿宋" w:eastAsia="仿宋" w:cs="仿宋"/>
          <w:highlight w:val="none"/>
          <w:shd w:val="clear" w:color="auto" w:fill="FFFFFF"/>
          <w:lang w:eastAsia="zh-CN"/>
        </w:rPr>
        <w:t>榆阳区中医医院专科诊疗设备采购项目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(N1)):</w:t>
      </w:r>
    </w:p>
    <w:p w14:paraId="0EAAF98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480"/>
        <w:jc w:val="both"/>
        <w:textAlignment w:val="auto"/>
        <w:rPr>
          <w:rFonts w:hint="eastAsia" w:ascii="仿宋" w:hAnsi="仿宋" w:eastAsia="仿宋" w:cs="仿宋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highlight w:val="none"/>
          <w:shd w:val="clear" w:color="auto" w:fill="FFFFFF"/>
        </w:rPr>
        <w:t>合同包预算金额：</w:t>
      </w:r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1518000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.00元</w:t>
      </w:r>
    </w:p>
    <w:p w14:paraId="3353733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480"/>
        <w:jc w:val="both"/>
        <w:textAlignment w:val="auto"/>
        <w:rPr>
          <w:rFonts w:hint="eastAsia" w:ascii="仿宋" w:hAnsi="仿宋" w:eastAsia="仿宋" w:cs="仿宋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highlight w:val="none"/>
          <w:shd w:val="clear" w:color="auto" w:fill="FFFFFF"/>
        </w:rPr>
        <w:t>合同包最高限价：</w:t>
      </w:r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1518000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.00元</w:t>
      </w:r>
    </w:p>
    <w:tbl>
      <w:tblPr>
        <w:tblStyle w:val="3"/>
        <w:tblW w:w="10024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1131"/>
        <w:gridCol w:w="1759"/>
        <w:gridCol w:w="1386"/>
        <w:gridCol w:w="1559"/>
        <w:gridCol w:w="1637"/>
        <w:gridCol w:w="1625"/>
      </w:tblGrid>
      <w:tr w14:paraId="2834E55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Header/>
          <w:jc w:val="center"/>
        </w:trPr>
        <w:tc>
          <w:tcPr>
            <w:tcW w:w="9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D838A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品目号</w:t>
            </w:r>
          </w:p>
        </w:tc>
        <w:tc>
          <w:tcPr>
            <w:tcW w:w="11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9CBC6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品目名称</w:t>
            </w:r>
          </w:p>
        </w:tc>
        <w:tc>
          <w:tcPr>
            <w:tcW w:w="17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4B55A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采购标的</w:t>
            </w:r>
          </w:p>
        </w:tc>
        <w:tc>
          <w:tcPr>
            <w:tcW w:w="13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D51D4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数量（单位）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CF40A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技术规格、参数及要求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73552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品目预算(元)</w:t>
            </w:r>
          </w:p>
        </w:tc>
        <w:tc>
          <w:tcPr>
            <w:tcW w:w="16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B631F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最高限价(元)</w:t>
            </w:r>
          </w:p>
        </w:tc>
      </w:tr>
      <w:tr w14:paraId="2DD3C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AF617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1-1</w:t>
            </w:r>
          </w:p>
        </w:tc>
        <w:tc>
          <w:tcPr>
            <w:tcW w:w="11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C2E6AE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医用激光仪器及设</w:t>
            </w:r>
          </w:p>
          <w:p w14:paraId="12E776D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备</w:t>
            </w:r>
          </w:p>
        </w:tc>
        <w:tc>
          <w:tcPr>
            <w:tcW w:w="17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7E0DA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专科诊疗设备</w:t>
            </w:r>
          </w:p>
        </w:tc>
        <w:tc>
          <w:tcPr>
            <w:tcW w:w="13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E60AF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1（批）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CFE3B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详见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文件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37E4E4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1518000</w:t>
            </w:r>
          </w:p>
        </w:tc>
        <w:tc>
          <w:tcPr>
            <w:tcW w:w="16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02249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1518000</w:t>
            </w:r>
          </w:p>
        </w:tc>
      </w:tr>
    </w:tbl>
    <w:p w14:paraId="1D964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本合同包</w:t>
      </w:r>
      <w:r>
        <w:rPr>
          <w:rFonts w:hint="eastAsia" w:ascii="仿宋" w:hAnsi="仿宋" w:eastAsia="仿宋" w:cs="仿宋"/>
          <w:i w:val="0"/>
          <w:iCs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eastAsia="zh-CN"/>
        </w:rPr>
        <w:t>不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>接受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联合体投标</w:t>
      </w:r>
    </w:p>
    <w:p w14:paraId="34606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合同履行期限：合同签订后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日内完成供货及安装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 w14:paraId="75BDA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合同包2(榆阳区中医医院专科诊疗设备采购项目(N2)):</w:t>
      </w:r>
    </w:p>
    <w:p w14:paraId="6ACF6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合同包预算金额：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480000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.00元</w:t>
      </w:r>
    </w:p>
    <w:p w14:paraId="5FF6C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合同包最高限价：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480000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.00元</w:t>
      </w:r>
    </w:p>
    <w:tbl>
      <w:tblPr>
        <w:tblStyle w:val="3"/>
        <w:tblW w:w="10024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1131"/>
        <w:gridCol w:w="1759"/>
        <w:gridCol w:w="1386"/>
        <w:gridCol w:w="1559"/>
        <w:gridCol w:w="1637"/>
        <w:gridCol w:w="1625"/>
      </w:tblGrid>
      <w:tr w14:paraId="5131CB2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tblHeader/>
          <w:jc w:val="center"/>
        </w:trPr>
        <w:tc>
          <w:tcPr>
            <w:tcW w:w="9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415F4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品目号</w:t>
            </w:r>
          </w:p>
        </w:tc>
        <w:tc>
          <w:tcPr>
            <w:tcW w:w="11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988FC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品目名称</w:t>
            </w:r>
          </w:p>
        </w:tc>
        <w:tc>
          <w:tcPr>
            <w:tcW w:w="17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CD15B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采购标的</w:t>
            </w:r>
          </w:p>
        </w:tc>
        <w:tc>
          <w:tcPr>
            <w:tcW w:w="13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3851D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数量（单位）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CE9D4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技术规格、参数及要求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7A920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品目预算(元)</w:t>
            </w:r>
          </w:p>
        </w:tc>
        <w:tc>
          <w:tcPr>
            <w:tcW w:w="16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12568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最高限价(元)</w:t>
            </w:r>
          </w:p>
        </w:tc>
      </w:tr>
      <w:tr w14:paraId="0DBA8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83DA9F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1-2</w:t>
            </w:r>
          </w:p>
        </w:tc>
        <w:tc>
          <w:tcPr>
            <w:tcW w:w="11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0AC5A5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医用超声波仪器及设备</w:t>
            </w:r>
          </w:p>
        </w:tc>
        <w:tc>
          <w:tcPr>
            <w:tcW w:w="17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0653DC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专科诊疗设备</w:t>
            </w:r>
          </w:p>
        </w:tc>
        <w:tc>
          <w:tcPr>
            <w:tcW w:w="13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F8B730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1（批）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69A39A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详见采购文件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D8E5C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480000</w:t>
            </w:r>
          </w:p>
        </w:tc>
        <w:tc>
          <w:tcPr>
            <w:tcW w:w="16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F8726B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480000</w:t>
            </w:r>
          </w:p>
        </w:tc>
      </w:tr>
    </w:tbl>
    <w:p w14:paraId="464AA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本合同包不接受联合体投标</w:t>
      </w:r>
    </w:p>
    <w:p w14:paraId="58A9B6C8"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合同履行期限：合同签订后15日内完成供货及安装。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32F88"/>
    <w:rsid w:val="05F3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2025-06-30T08:45:00Z</dcterms:created>
  <dc:creator>尚智</dc:creator>
  <cp:lastModifiedBy>尚智</cp:lastModifiedBy>
  <dcterms:modified xsi:type="dcterms:W3CDTF">2025-06-30T08:45:21Z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437D56424BCE44EFAA30948665B7E31F_11</vt:lpwstr>
  </property>
  <property fmtid="{D5CDD505-2E9C-101B-9397-08002B2CF9AE}" pid="4" name="KSOTemplateDocerSaveRecord">
    <vt:lpwstr>eyJoZGlkIjoiZGE0MWY2Zjc5YWNjMWU3YTZlYjhlNTM1NzFkNjMxZjQiLCJ1c2VySWQiOiI2NDIyMjE1OTUifQ==</vt:lpwstr>
  </property>
</Properties>
</file>