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4EE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Theme="minorEastAsia" w:hAnsiTheme="minorEastAsia" w:eastAsiaTheme="minorEastAsia" w:cstheme="minorEastAsia"/>
          <w:color w:val="auto"/>
          <w:sz w:val="24"/>
          <w:szCs w:val="24"/>
        </w:rPr>
      </w:pPr>
      <w:bookmarkStart w:id="0" w:name="_Toc5911"/>
      <w:r>
        <w:rPr>
          <w:rStyle w:val="11"/>
          <w:rFonts w:hint="eastAsia" w:asciiTheme="minorEastAsia" w:hAnsiTheme="minorEastAsia" w:eastAsiaTheme="minorEastAsia" w:cstheme="minorEastAsia"/>
          <w:color w:val="auto"/>
          <w:sz w:val="24"/>
          <w:szCs w:val="24"/>
        </w:rPr>
        <w:t>榆林高新区全区教师培训（幼儿园）项目</w:t>
      </w:r>
    </w:p>
    <w:p w14:paraId="158C8E9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11"/>
          <w:rFonts w:hint="eastAsia" w:asciiTheme="minorEastAsia" w:hAnsiTheme="minorEastAsia" w:eastAsiaTheme="minorEastAsia" w:cstheme="minorEastAsia"/>
          <w:color w:val="auto"/>
          <w:sz w:val="24"/>
          <w:szCs w:val="24"/>
        </w:rPr>
      </w:pPr>
      <w:r>
        <w:rPr>
          <w:rStyle w:val="11"/>
          <w:rFonts w:hint="eastAsia" w:asciiTheme="minorEastAsia" w:hAnsiTheme="minorEastAsia" w:eastAsiaTheme="minorEastAsia" w:cstheme="minorEastAsia"/>
          <w:color w:val="auto"/>
          <w:sz w:val="24"/>
          <w:szCs w:val="24"/>
        </w:rPr>
        <w:t>竞争性磋商公告</w:t>
      </w:r>
    </w:p>
    <w:bookmarkEnd w:id="0"/>
    <w:p w14:paraId="3363FCA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项目概况</w:t>
      </w:r>
    </w:p>
    <w:p w14:paraId="12F3F54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榆林高新区全区教师培训（幼儿园）项目</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采购项目的潜在供应商应在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获取采购文件，并于2025年11月20日 13时30分（北京时间）前提交响应文件。</w:t>
      </w:r>
    </w:p>
    <w:p w14:paraId="6451F2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一、项目基本情况</w:t>
      </w:r>
    </w:p>
    <w:p w14:paraId="71B47735">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项目编号：YGX-ZFCG-2025-134号.</w:t>
      </w:r>
    </w:p>
    <w:p w14:paraId="1BD64A4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项目名称：榆林高新区全区教师培训（幼儿园）项目</w:t>
      </w:r>
    </w:p>
    <w:p w14:paraId="6D95DC3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采购方式：竞争性磋商</w:t>
      </w:r>
    </w:p>
    <w:p w14:paraId="7E9F8B7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预算金额：700,000.00元</w:t>
      </w:r>
    </w:p>
    <w:p w14:paraId="6AF8BBF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采购需求：</w:t>
      </w:r>
    </w:p>
    <w:p w14:paraId="3AAC7B7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合同包1(榆林高新区全区教师培训（幼儿园）项目N1标段):</w:t>
      </w:r>
    </w:p>
    <w:p w14:paraId="0B4C808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合同包预算金额：300,000.00元</w:t>
      </w:r>
    </w:p>
    <w:p w14:paraId="0DB7D2B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合同包最高限价：300,000.00元</w:t>
      </w:r>
    </w:p>
    <w:tbl>
      <w:tblPr>
        <w:tblW w:w="93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8"/>
        <w:gridCol w:w="1424"/>
        <w:gridCol w:w="2954"/>
        <w:gridCol w:w="1173"/>
        <w:gridCol w:w="1666"/>
        <w:gridCol w:w="1442"/>
      </w:tblGrid>
      <w:tr w14:paraId="0E3C1A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39" w:hRule="atLeast"/>
          <w:tblHeader/>
        </w:trPr>
        <w:tc>
          <w:tcPr>
            <w:tcW w:w="7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C99BB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4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146E7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9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B8395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1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8108B4">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60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DEEF6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4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06C80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65C323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2" w:hRule="atLeast"/>
        </w:trPr>
        <w:tc>
          <w:tcPr>
            <w:tcW w:w="7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EEFF3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1-1</w:t>
            </w:r>
          </w:p>
        </w:tc>
        <w:tc>
          <w:tcPr>
            <w:tcW w:w="143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21C0E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培训服务</w:t>
            </w:r>
          </w:p>
        </w:tc>
        <w:tc>
          <w:tcPr>
            <w:tcW w:w="29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76ABC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榆林高新区全区教师培训（幼儿园）项目M1标段</w:t>
            </w:r>
          </w:p>
        </w:tc>
        <w:tc>
          <w:tcPr>
            <w:tcW w:w="11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CC0DCA">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1FF6C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F59F0EE">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300,000.00</w:t>
            </w:r>
          </w:p>
        </w:tc>
      </w:tr>
    </w:tbl>
    <w:p w14:paraId="44D8A1D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75EC19E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合同履行期限：于2026年6月30日之前完成全部服务</w:t>
      </w:r>
    </w:p>
    <w:p w14:paraId="0BF0920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合同包2(榆林高新区全区教师培训（幼儿园）项目N2标段):</w:t>
      </w:r>
    </w:p>
    <w:p w14:paraId="51E849A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合同包预算金额：400,000.00元</w:t>
      </w:r>
    </w:p>
    <w:p w14:paraId="159C41E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合同包最高限价：400,000.00元</w:t>
      </w:r>
    </w:p>
    <w:tbl>
      <w:tblPr>
        <w:tblW w:w="92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40"/>
        <w:gridCol w:w="1414"/>
        <w:gridCol w:w="2927"/>
        <w:gridCol w:w="1094"/>
        <w:gridCol w:w="1680"/>
        <w:gridCol w:w="1442"/>
      </w:tblGrid>
      <w:tr w14:paraId="0C7265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7" w:hRule="atLeast"/>
          <w:tblHeader/>
        </w:trPr>
        <w:tc>
          <w:tcPr>
            <w:tcW w:w="7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17B12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品目号</w:t>
            </w:r>
          </w:p>
        </w:tc>
        <w:tc>
          <w:tcPr>
            <w:tcW w:w="14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D3A4F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品目名称</w:t>
            </w:r>
          </w:p>
        </w:tc>
        <w:tc>
          <w:tcPr>
            <w:tcW w:w="29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BEC936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采购标的</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280057">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数量（单位）</w:t>
            </w:r>
          </w:p>
        </w:tc>
        <w:tc>
          <w:tcPr>
            <w:tcW w:w="16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92910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技术规格、参数及要求</w:t>
            </w:r>
          </w:p>
        </w:tc>
        <w:tc>
          <w:tcPr>
            <w:tcW w:w="144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F463AE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bdr w:val="none" w:color="auto" w:sz="0" w:space="0"/>
                <w:lang w:val="en-US" w:eastAsia="zh-CN" w:bidi="ar"/>
              </w:rPr>
              <w:t>品目预算(元)</w:t>
            </w:r>
          </w:p>
        </w:tc>
      </w:tr>
      <w:tr w14:paraId="204D25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586" w:hRule="atLeast"/>
        </w:trPr>
        <w:tc>
          <w:tcPr>
            <w:tcW w:w="74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F1C4E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2-1</w:t>
            </w:r>
          </w:p>
        </w:tc>
        <w:tc>
          <w:tcPr>
            <w:tcW w:w="141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6F4DF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培训服务</w:t>
            </w:r>
          </w:p>
        </w:tc>
        <w:tc>
          <w:tcPr>
            <w:tcW w:w="29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321B08F">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榆林高新区全区教师培训（幼儿园）项目N2标段</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90B13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F8051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2ADDE7">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bdr w:val="none" w:color="auto" w:sz="0" w:space="0"/>
                <w:lang w:val="en-US" w:eastAsia="zh-CN" w:bidi="ar"/>
              </w:rPr>
              <w:t>400,000.00</w:t>
            </w:r>
          </w:p>
        </w:tc>
      </w:tr>
    </w:tbl>
    <w:p w14:paraId="77592DA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本合同包不接受联合体投标</w:t>
      </w:r>
    </w:p>
    <w:p w14:paraId="2F87BAF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合同履行期限：于2026年6月30日之前完成全部服务</w:t>
      </w:r>
    </w:p>
    <w:p w14:paraId="5809EE8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二、申请人的资格要求：</w:t>
      </w:r>
    </w:p>
    <w:p w14:paraId="537410D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1.满足《中华人民共和国政府采购法》第二十二条规定;</w:t>
      </w:r>
    </w:p>
    <w:p w14:paraId="6D39AEF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2.落实政府采购政策需满足的资格要求：</w:t>
      </w:r>
    </w:p>
    <w:p w14:paraId="477B4999">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合同包1(榆林高新区全区教师培训（幼儿园）项目N1标段)落实政府采购政策需满足的资格要求如下:</w:t>
      </w:r>
    </w:p>
    <w:p w14:paraId="00127E36">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7FEF0C6B">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4F634E3C">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3F886CFC">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w:t>
      </w:r>
    </w:p>
    <w:p w14:paraId="4ED7D942">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2433CC19">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742D93FF">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06591D92">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（8）《陕西省财政厅中国人民银行西安分行关于深入推进政府采购信用融</w:t>
      </w:r>
    </w:p>
    <w:p w14:paraId="454809D8">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542FC71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合同包2(榆林高新区全区教师培训（幼儿园）项目N2标段)落实政府采购政策需满足的资格要求如下:</w:t>
      </w:r>
    </w:p>
    <w:p w14:paraId="25C60864">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（2）《财政部司法部关于政府采购支持监狱企业发展有关问题的通知》（财</w:t>
      </w:r>
    </w:p>
    <w:p w14:paraId="5DACF704">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库〔2014〕68号）；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（3）《财政部、民政部、中国残疾人联合会关于促进残疾人就业政府采购</w:t>
      </w:r>
    </w:p>
    <w:p w14:paraId="36B26A99">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（4）陕西省财政厅关于印发《陕西省中小企业政府采购信用融资办法》（陕</w:t>
      </w:r>
    </w:p>
    <w:p w14:paraId="13011203">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财办采〔2018〕23号）；相关政策、业务流程、办理平台</w:t>
      </w:r>
    </w:p>
    <w:p w14:paraId="51A31011">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(http://www.ccgpshaanxi.gov.cn/zcdservice/zcd/shanxi/)；</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（5）《关于在政府采购活动中查询及使用信用记录有关问题的通知》（财</w:t>
      </w:r>
    </w:p>
    <w:p w14:paraId="31740088">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库〔2016〕125号）；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（6）《榆林市财政局关于进一步加大政府采购支持中小企业力度的通知》</w:t>
      </w:r>
    </w:p>
    <w:p w14:paraId="0E145286">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（7）《陕西省财政厅关于进一步加大政府采购支持中小企业力度的通知》(陕</w:t>
      </w:r>
    </w:p>
    <w:p w14:paraId="76AC5A3E">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财采发〔2022〕5号)；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（8）《陕西省财政厅中国人民银行西安分行关于深入推进政府采购信用融</w:t>
      </w:r>
    </w:p>
    <w:p w14:paraId="62C61B25">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资业务的通知》（陕财办采〔2023]5号）。</w:t>
      </w:r>
    </w:p>
    <w:p w14:paraId="34D2DC6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3.本项目的特定资格要求：</w:t>
      </w:r>
    </w:p>
    <w:p w14:paraId="46F3A6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合同包1(榆林高新区全区教师培训（幼儿园）项目N1标段)特定资格要求如下:</w:t>
      </w:r>
    </w:p>
    <w:p w14:paraId="7CA629FA">
      <w:pPr>
        <w:pStyle w:val="7"/>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投标人为具有独立承担民事责任能力的法人或其他组织。企业法人应</w:t>
      </w:r>
    </w:p>
    <w:p w14:paraId="43BADE95">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（3）税收缴纳证明：提供2025年1月1日至今已缴纳的至少一个月的纳税证明或完税证明（时间以税款所属日期为准、税种须包含增值税或所得税），依法免税的单位应提供相关证明材料；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（4）社会保障资金缴纳证明：提供2025年1月1日至今已缴纳的至少一个月的社会保险参保缴费情况证明，依法不需要缴纳社会保障资金的单位应提供相关证明材料；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（10）本标段专门面向中小企业采购，供应商须提供中小企业声明函；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14:paraId="563EFF0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合同包2(榆林高新区全区教师培训（幼儿园）项目N2标段)特定资格要求如下:</w:t>
      </w:r>
    </w:p>
    <w:p w14:paraId="079D951E">
      <w:pPr>
        <w:pStyle w:val="7"/>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投标人为具有独立承担民事责任能力的法人或其他组织。企业法人应</w:t>
      </w:r>
    </w:p>
    <w:p w14:paraId="001B2341">
      <w:pPr>
        <w:pStyle w:val="7"/>
        <w:keepNext w:val="0"/>
        <w:keepLines w:val="0"/>
        <w:widowControl/>
        <w:numPr>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（3）税收缴纳证明：提供2025年1月1日至今已缴纳的至少一个月的纳税证明或完税证明（时间以税款所属日期为准、税种须包含增值税或所得税），依法免税的单位应提供相关证明材料；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（4）社会保障资金缴纳证明：提供2025年1月1日至今已缴纳的至少一个月的社会保险参保缴费情况证明，依法不需要缴纳社会保障资金的单位应提供相关证明材料；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（10）本标段专门面向中小企业采购，供应商须提供中小企业声明函；</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br w:type="textWrapping"/>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备注：本标段不接受联合体投标、不允许分包、转包，单位负责人为同一人或者存在直接控股、管理关系的不同投标人，不得参加同一合同项下的政府采购活动；</w:t>
      </w:r>
    </w:p>
    <w:p w14:paraId="0B7FA88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三、获取采购文件</w:t>
      </w:r>
    </w:p>
    <w:p w14:paraId="38C0A0E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时间：2025年11月10日至2025年11月14日，每天上午09:00:00至12:00:00，下午14:00:00至17:00:00（北京时间）</w:t>
      </w:r>
    </w:p>
    <w:p w14:paraId="6CD27FD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登录全国公共资源交易中心平台（陕西省）使用CA锁报名后自行下载</w:t>
      </w:r>
    </w:p>
    <w:p w14:paraId="175058A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在线获取</w:t>
      </w:r>
    </w:p>
    <w:p w14:paraId="18B3D57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售价：0元</w:t>
      </w:r>
    </w:p>
    <w:p w14:paraId="64A5F5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四、响应文件提交</w:t>
      </w:r>
    </w:p>
    <w:p w14:paraId="0F9E306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截止时间：2025年11月20日 13时30分00秒（北京时间）</w:t>
      </w:r>
    </w:p>
    <w:p w14:paraId="067A01A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陕西省公共资源交易平台</w:t>
      </w:r>
    </w:p>
    <w:p w14:paraId="2A4032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五、开启</w:t>
      </w:r>
    </w:p>
    <w:p w14:paraId="081D36A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时间：2025年11月20日 13时30分00秒（北京时间）</w:t>
      </w:r>
    </w:p>
    <w:p w14:paraId="5B6C80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地点：</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榆林市公共资源交易中心10楼开标7室2座</w:t>
      </w:r>
    </w:p>
    <w:p w14:paraId="05BBED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六、公告期限</w:t>
      </w:r>
    </w:p>
    <w:p w14:paraId="473930F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3</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个工作日。</w:t>
      </w:r>
    </w:p>
    <w:p w14:paraId="7BAEC0B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七、其他补充事宜</w:t>
      </w:r>
    </w:p>
    <w:p w14:paraId="74DC239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特别提醒：（1）投标人可登录全国公共资源交易中心平台（陕西省）（http://www.sxggzyjy.cn/）,选择“电子交易平台-陕西政府采购交易系统-陕西省公共资源交易平台-投标人”进行登录，登录后选择“交易乙方”身份进入投标人界面进行报名并免费下载磋商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锁）对响应文件进行签章、加密、递交及开标时解密等相关招投标事宜。投标人</w:t>
      </w:r>
      <w:bookmarkStart w:id="1" w:name="_GoBack"/>
      <w:bookmarkEnd w:id="1"/>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应于响应文件递交截止时间前任意时段登录交易平台〖首页〉电子交易平台〉企业端〗在线提交电子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响应文件编制时，将在交易平台上同步发布答疑文件，此时投标人应从“项目流程〉答疑文件下载”下载最新发布的答疑文件（*.SXSCF 格式），并使用该文件重新编制电子响应文件（*.SXSTF 格式），使用旧版电子磋商文件或旧版答疑文件制作的电子响应文件，系统将拒绝接收。</w:t>
      </w:r>
    </w:p>
    <w:p w14:paraId="5514F8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10"/>
          <w:rFonts w:hint="eastAsia" w:asciiTheme="minorEastAsia" w:hAnsiTheme="minorEastAsia" w:eastAsiaTheme="minorEastAsia" w:cstheme="minorEastAsia"/>
          <w:b/>
          <w:bCs/>
          <w:i w:val="0"/>
          <w:iCs w:val="0"/>
          <w:caps w:val="0"/>
          <w:color w:val="auto"/>
          <w:spacing w:val="0"/>
          <w:sz w:val="24"/>
          <w:szCs w:val="24"/>
          <w:bdr w:val="none" w:color="auto" w:sz="0" w:space="0"/>
          <w:shd w:val="clear" w:fill="FFFFFF"/>
        </w:rPr>
        <w:t>八、对本次招标提出询问，请按以下方式联系。</w:t>
      </w:r>
    </w:p>
    <w:p w14:paraId="0FA736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1.采购人信息</w:t>
      </w:r>
    </w:p>
    <w:p w14:paraId="281EBDC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榆林经济开发区教学研究室</w:t>
      </w:r>
    </w:p>
    <w:p w14:paraId="1EF23A78">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陕西省榆林市高新区明珠大道创业大厦</w:t>
      </w:r>
    </w:p>
    <w:p w14:paraId="0FAB730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0912-2399690</w:t>
      </w:r>
    </w:p>
    <w:p w14:paraId="3E11794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2.采购代理机构信息</w:t>
      </w:r>
    </w:p>
    <w:p w14:paraId="6D5E0063">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陕西中财招标代理有限公司</w:t>
      </w:r>
    </w:p>
    <w:p w14:paraId="6953344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陕西省榆林市榆阳区航宇路住建局正对面（中财）二楼</w:t>
      </w:r>
    </w:p>
    <w:p w14:paraId="3BE0FB6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7A37C6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bdr w:val="none" w:color="auto" w:sz="0" w:space="0"/>
          <w:shd w:val="clear" w:fill="FFFFFF"/>
        </w:rPr>
        <w:t>3.项目联系方式</w:t>
      </w:r>
    </w:p>
    <w:p w14:paraId="6F37072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冯莹</w:t>
      </w:r>
    </w:p>
    <w:p w14:paraId="50DCAC2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4"/>
          <w:szCs w:val="24"/>
          <w:bdr w:val="none" w:color="auto" w:sz="0" w:space="0"/>
          <w:shd w:val="clear" w:fill="FFFFFF"/>
        </w:rPr>
        <w:t>0912-8101110</w:t>
      </w:r>
    </w:p>
    <w:p w14:paraId="33935FA7">
      <w:pPr>
        <w:bidi w:val="0"/>
        <w:spacing w:line="360" w:lineRule="auto"/>
        <w:ind w:firstLine="480" w:firstLineChars="200"/>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A2482"/>
    <w:multiLevelType w:val="singleLevel"/>
    <w:tmpl w:val="B9CA2482"/>
    <w:lvl w:ilvl="0" w:tentative="0">
      <w:start w:val="1"/>
      <w:numFmt w:val="decimal"/>
      <w:suff w:val="nothing"/>
      <w:lvlText w:val="（%1）"/>
      <w:lvlJc w:val="left"/>
    </w:lvl>
  </w:abstractNum>
  <w:abstractNum w:abstractNumId="1">
    <w:nsid w:val="EF1D6F8C"/>
    <w:multiLevelType w:val="singleLevel"/>
    <w:tmpl w:val="EF1D6F8C"/>
    <w:lvl w:ilvl="0" w:tentative="0">
      <w:start w:val="1"/>
      <w:numFmt w:val="decimal"/>
      <w:suff w:val="nothing"/>
      <w:lvlText w:val="（%1）"/>
      <w:lvlJc w:val="left"/>
    </w:lvl>
  </w:abstractNum>
  <w:abstractNum w:abstractNumId="2">
    <w:nsid w:val="FC5F211C"/>
    <w:multiLevelType w:val="singleLevel"/>
    <w:tmpl w:val="FC5F211C"/>
    <w:lvl w:ilvl="0" w:tentative="0">
      <w:start w:val="1"/>
      <w:numFmt w:val="decimal"/>
      <w:suff w:val="nothing"/>
      <w:lvlText w:val="（%1）"/>
      <w:lvlJc w:val="left"/>
    </w:lvl>
  </w:abstractNum>
  <w:abstractNum w:abstractNumId="3">
    <w:nsid w:val="3828C161"/>
    <w:multiLevelType w:val="singleLevel"/>
    <w:tmpl w:val="3828C161"/>
    <w:lvl w:ilvl="0" w:tentative="0">
      <w:start w:val="1"/>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43C822DA"/>
    <w:rsid w:val="51004BE6"/>
    <w:rsid w:val="7076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11"/>
    <w:qFormat/>
    <w:uiPriority w:val="0"/>
    <w:pPr>
      <w:keepNext/>
      <w:keepLines/>
      <w:spacing w:line="360" w:lineRule="auto"/>
      <w:jc w:val="center"/>
      <w:outlineLvl w:val="0"/>
    </w:pPr>
    <w:rPr>
      <w:rFonts w:ascii="Times New Roman" w:hAnsi="Times New Roman" w:eastAsia="宋体"/>
      <w:b/>
      <w:kern w:val="44"/>
      <w:sz w:val="28"/>
      <w:szCs w:val="44"/>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1 Char"/>
    <w:link w:val="2"/>
    <w:qFormat/>
    <w:uiPriority w:val="0"/>
    <w:rPr>
      <w:rFonts w:ascii="Times New Roman" w:hAnsi="Times New Roman" w:eastAsia="宋体"/>
      <w:b/>
      <w:kern w:val="44"/>
      <w:sz w:val="28"/>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3791</Words>
  <Characters>4510</Characters>
  <Lines>0</Lines>
  <Paragraphs>0</Paragraphs>
  <TotalTime>15</TotalTime>
  <ScaleCrop>false</ScaleCrop>
  <LinksUpToDate>false</LinksUpToDate>
  <CharactersWithSpaces>4519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xbdqg</cp:lastModifiedBy>
  <cp:lastPrinted>2025-11-07T07:30:00Z</cp:lastPrinted>
  <dcterms:modified xsi:type="dcterms:W3CDTF">2025-11-09T11:34:38Z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97057397F9604F50A8B40D836A631A22_13</vt:lpwstr>
  </property>
  <property fmtid="{D5CDD505-2E9C-101B-9397-08002B2CF9AE}" pid="4" name="KSOTemplateDocerSaveRecord">
    <vt:lpwstr>eyJoZGlkIjoiZTM1Nzk3M2NhNGM3YjExNDVmOWY4ZTAwMjExYWQ5M2EiLCJ1c2VySWQiOiI1ODc5NTAwMTcifQ==</vt:lpwstr>
  </property>
</Properties>
</file>