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D2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采购需求</w:t>
      </w:r>
    </w:p>
    <w:p w14:paraId="7E1163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一、项目概述</w:t>
      </w:r>
    </w:p>
    <w:p w14:paraId="33E353C5">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校服每套包含：</w:t>
      </w:r>
    </w:p>
    <w:p w14:paraId="27316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运动服上衣+运动裤；</w:t>
      </w:r>
    </w:p>
    <w:p w14:paraId="011ED2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冬季冲锋衣+冲锋衣内胆+冬季加绒裤</w:t>
      </w:r>
    </w:p>
    <w:p w14:paraId="67A84A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二、商务要求</w:t>
      </w:r>
    </w:p>
    <w:p w14:paraId="0CC91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1.实施地点：</w:t>
      </w:r>
      <w:r>
        <w:rPr>
          <w:rFonts w:hint="eastAsia" w:ascii="宋体" w:hAnsi="宋体" w:cs="宋体"/>
          <w:color w:val="auto"/>
          <w:sz w:val="21"/>
          <w:szCs w:val="21"/>
          <w:highlight w:val="none"/>
          <w:lang w:val="en-US" w:eastAsia="zh-CN"/>
        </w:rPr>
        <w:t>陕西省育新学校</w:t>
      </w:r>
      <w:r>
        <w:rPr>
          <w:rFonts w:hint="eastAsia" w:ascii="宋体" w:hAnsi="宋体" w:eastAsia="宋体" w:cs="宋体"/>
          <w:color w:val="auto"/>
          <w:sz w:val="21"/>
          <w:szCs w:val="21"/>
          <w:highlight w:val="none"/>
          <w:lang w:val="en-US" w:eastAsia="zh-CN"/>
        </w:rPr>
        <w:t xml:space="preserve">。 </w:t>
      </w:r>
    </w:p>
    <w:p w14:paraId="51219D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2.供货期：自合同签订之日起20天。</w:t>
      </w:r>
    </w:p>
    <w:p w14:paraId="704C725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en-US" w:eastAsia="zh-CN" w:bidi="ar"/>
        </w:rPr>
        <w:t>3.质保期：自验收合格之日起2年。</w:t>
      </w:r>
    </w:p>
    <w:p w14:paraId="6D98F7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付款要求：在合同约定的</w:t>
      </w:r>
      <w:r>
        <w:rPr>
          <w:rFonts w:hint="eastAsia" w:ascii="宋体" w:hAnsi="宋体" w:eastAsia="宋体" w:cs="宋体"/>
          <w:color w:val="auto"/>
          <w:sz w:val="21"/>
          <w:szCs w:val="21"/>
          <w:highlight w:val="none"/>
          <w:lang w:eastAsia="zh-CN"/>
        </w:rPr>
        <w:t>供货期</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将本合同项下货物运送到招标人指定地点，并提交</w:t>
      </w:r>
      <w:r>
        <w:rPr>
          <w:rFonts w:hint="eastAsia" w:ascii="宋体" w:hAnsi="宋体" w:eastAsia="宋体" w:cs="宋体"/>
          <w:color w:val="auto"/>
          <w:kern w:val="0"/>
          <w:sz w:val="21"/>
          <w:szCs w:val="21"/>
          <w:highlight w:val="none"/>
          <w:lang w:val="en-US" w:eastAsia="zh-CN" w:bidi="ar"/>
        </w:rPr>
        <w:t>检验机构出具的质量检验合格报告</w:t>
      </w:r>
      <w:r>
        <w:rPr>
          <w:rFonts w:hint="eastAsia" w:ascii="宋体" w:hAnsi="宋体" w:eastAsia="宋体" w:cs="宋体"/>
          <w:color w:val="auto"/>
          <w:sz w:val="21"/>
          <w:szCs w:val="21"/>
          <w:highlight w:val="none"/>
        </w:rPr>
        <w:t>，经招标人验收合格后，</w:t>
      </w:r>
      <w:r>
        <w:rPr>
          <w:rFonts w:hint="eastAsia" w:ascii="宋体" w:hAnsi="宋体" w:eastAsia="宋体" w:cs="宋体"/>
          <w:snapToGrid w:val="0"/>
          <w:color w:val="auto"/>
          <w:kern w:val="0"/>
          <w:sz w:val="21"/>
          <w:szCs w:val="21"/>
          <w:highlight w:val="none"/>
          <w:lang w:val="en-US" w:eastAsia="zh-CN"/>
        </w:rPr>
        <w:t>根据实际订购数量结算并</w:t>
      </w:r>
      <w:r>
        <w:rPr>
          <w:rFonts w:hint="eastAsia" w:ascii="宋体" w:hAnsi="宋体" w:eastAsia="宋体" w:cs="宋体"/>
          <w:color w:val="auto"/>
          <w:sz w:val="21"/>
          <w:szCs w:val="21"/>
          <w:highlight w:val="none"/>
        </w:rPr>
        <w:t>支</w:t>
      </w:r>
      <w:r>
        <w:rPr>
          <w:rFonts w:hint="eastAsia" w:ascii="宋体" w:hAnsi="宋体" w:eastAsia="宋体" w:cs="宋体"/>
          <w:color w:val="auto"/>
          <w:kern w:val="0"/>
          <w:sz w:val="21"/>
          <w:szCs w:val="21"/>
          <w:highlight w:val="none"/>
          <w:lang w:val="en-US" w:eastAsia="zh-CN" w:bidi="ar"/>
        </w:rPr>
        <w:t>付。</w:t>
      </w:r>
    </w:p>
    <w:p w14:paraId="38FEDC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服务期限</w:t>
      </w:r>
      <w:r>
        <w:rPr>
          <w:rFonts w:hint="eastAsia" w:ascii="宋体" w:hAnsi="宋体" w:eastAsia="宋体" w:cs="宋体"/>
          <w:color w:val="auto"/>
          <w:kern w:val="0"/>
          <w:sz w:val="21"/>
          <w:szCs w:val="21"/>
          <w:highlight w:val="none"/>
          <w:lang w:val="en-US" w:eastAsia="zh-CN" w:bidi="ar"/>
        </w:rPr>
        <w:t>：1年</w:t>
      </w:r>
      <w:r>
        <w:rPr>
          <w:rFonts w:hint="eastAsia" w:ascii="宋体" w:hAnsi="宋体" w:cs="宋体"/>
          <w:color w:val="auto"/>
          <w:kern w:val="0"/>
          <w:sz w:val="21"/>
          <w:szCs w:val="21"/>
          <w:highlight w:val="none"/>
          <w:lang w:val="en-US" w:eastAsia="zh-CN" w:bidi="ar"/>
        </w:rPr>
        <w:t>。</w:t>
      </w:r>
    </w:p>
    <w:p w14:paraId="71EF39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6.交货时，中标人携带法定检验机构出具的面料检验报告，成品发货前必须送检合格后才能发货到学校。校服送到学校后，中标人需配合当地市场监管部门协调第三方检验机构进行二次检验，费用</w:t>
      </w:r>
      <w:r>
        <w:rPr>
          <w:rFonts w:hint="eastAsia" w:ascii="宋体" w:hAnsi="宋体" w:cs="宋体"/>
          <w:color w:val="auto"/>
          <w:kern w:val="0"/>
          <w:sz w:val="21"/>
          <w:szCs w:val="21"/>
          <w:highlight w:val="none"/>
          <w:lang w:val="en-US" w:eastAsia="zh-CN" w:bidi="ar"/>
        </w:rPr>
        <w:t>包含在采购预算中</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spacing w:val="0"/>
          <w:position w:val="0"/>
          <w:sz w:val="21"/>
          <w:szCs w:val="21"/>
          <w:highlight w:val="none"/>
          <w:lang w:val="en-US" w:eastAsia="zh-CN"/>
        </w:rPr>
        <w:t>以上要求须按商务技术文件中提供的格式进行承诺</w:t>
      </w:r>
      <w:r>
        <w:rPr>
          <w:rFonts w:hint="eastAsia" w:ascii="宋体" w:hAnsi="宋体" w:eastAsia="宋体" w:cs="宋体"/>
          <w:b/>
          <w:bCs/>
          <w:color w:val="auto"/>
          <w:spacing w:val="0"/>
          <w:position w:val="0"/>
          <w:sz w:val="21"/>
          <w:szCs w:val="21"/>
          <w:highlight w:val="none"/>
          <w:lang w:eastAsia="zh-CN"/>
        </w:rPr>
        <w:t>）</w:t>
      </w:r>
    </w:p>
    <w:p w14:paraId="737FEE8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7.投标人在开标过程中如果捏造事实，提供虚假材料而骗取成交，一经发现，招标人有权直接解除合同，合同款不予结算，并追究投标人法律及经济责任。</w:t>
      </w:r>
    </w:p>
    <w:p w14:paraId="7DD8FC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三、质量要求：</w:t>
      </w:r>
    </w:p>
    <w:p w14:paraId="26DD132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1.面料色牢度检验必须达到</w:t>
      </w:r>
      <w:r>
        <w:rPr>
          <w:rFonts w:hint="eastAsia" w:ascii="宋体" w:hAnsi="宋体" w:eastAsia="宋体" w:cs="宋体"/>
          <w:b w:val="0"/>
          <w:bCs w:val="0"/>
          <w:color w:val="auto"/>
          <w:kern w:val="0"/>
          <w:sz w:val="21"/>
          <w:szCs w:val="21"/>
          <w:highlight w:val="none"/>
          <w:lang w:val="en-US" w:eastAsia="zh-CN" w:bidi="ar"/>
        </w:rPr>
        <w:t>国家标准</w:t>
      </w:r>
      <w:r>
        <w:rPr>
          <w:rFonts w:hint="eastAsia" w:ascii="宋体" w:hAnsi="宋体" w:eastAsia="宋体" w:cs="宋体"/>
          <w:color w:val="auto"/>
          <w:kern w:val="0"/>
          <w:sz w:val="21"/>
          <w:szCs w:val="21"/>
          <w:highlight w:val="none"/>
          <w:lang w:val="en-US" w:eastAsia="zh-CN" w:bidi="ar"/>
        </w:rPr>
        <w:t xml:space="preserve">，甲醛含量及 PH 达标，服装无异味。 </w:t>
      </w:r>
    </w:p>
    <w:p w14:paraId="28E95A9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2.抗起毛起球级别检验达到</w:t>
      </w:r>
      <w:r>
        <w:rPr>
          <w:rFonts w:hint="eastAsia" w:ascii="宋体" w:hAnsi="宋体" w:eastAsia="宋体" w:cs="宋体"/>
          <w:b w:val="0"/>
          <w:bCs w:val="0"/>
          <w:color w:val="auto"/>
          <w:kern w:val="0"/>
          <w:sz w:val="21"/>
          <w:szCs w:val="21"/>
          <w:highlight w:val="none"/>
          <w:lang w:val="en-US" w:eastAsia="zh-CN" w:bidi="ar"/>
        </w:rPr>
        <w:t>国家标准</w:t>
      </w:r>
      <w:r>
        <w:rPr>
          <w:rFonts w:hint="eastAsia" w:ascii="宋体" w:hAnsi="宋体" w:eastAsia="宋体" w:cs="宋体"/>
          <w:color w:val="auto"/>
          <w:kern w:val="0"/>
          <w:sz w:val="21"/>
          <w:szCs w:val="21"/>
          <w:highlight w:val="none"/>
          <w:lang w:val="en-US" w:eastAsia="zh-CN" w:bidi="ar"/>
        </w:rPr>
        <w:t xml:space="preserve">。 </w:t>
      </w:r>
    </w:p>
    <w:p w14:paraId="7C8F28A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执行国家标准要求：</w:t>
      </w:r>
      <w:r>
        <w:rPr>
          <w:rFonts w:hint="eastAsia" w:ascii="宋体" w:hAnsi="宋体" w:eastAsia="宋体" w:cs="宋体"/>
          <w:color w:val="auto"/>
          <w:kern w:val="0"/>
          <w:sz w:val="21"/>
          <w:szCs w:val="21"/>
          <w:highlight w:val="none"/>
          <w:lang w:val="en-US" w:eastAsia="zh-CN" w:bidi="ar"/>
        </w:rPr>
        <w:t xml:space="preserve"> </w:t>
      </w:r>
    </w:p>
    <w:p w14:paraId="0A44F08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校服面料、辅料、配件(料)和制作工艺等有关安全与质量应符合 GB18401《国家纺织产品基本安全技术规范》、GB31701《婴幼儿及儿童纺织产品安全技术规范》、GB/T31888《中小学生校服》、GB/T28468《中小学生交通安全反光校服》等国家标准。</w:t>
      </w:r>
    </w:p>
    <w:p w14:paraId="2E4D427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4.服装物理化性能技术要求 </w:t>
      </w:r>
    </w:p>
    <w:p w14:paraId="38347E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纤维含量 符合GB/T29862要求 </w:t>
      </w:r>
    </w:p>
    <w:p w14:paraId="230E04E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甲醛含量 符合GB/T18401的B类要求 </w:t>
      </w:r>
    </w:p>
    <w:p w14:paraId="37FF1FB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可分解致癌芳香胺染料</w:t>
      </w:r>
    </w:p>
    <w:p w14:paraId="57D3A0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无异味  </w:t>
      </w:r>
    </w:p>
    <w:p w14:paraId="4F81A3C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注：以上技术规范书中参数仅供参考，投标人可选用相当于或优于以上技术要求的产品，同时填写技术</w:t>
      </w:r>
      <w:r>
        <w:rPr>
          <w:rFonts w:hint="eastAsia" w:ascii="宋体" w:hAnsi="宋体" w:cs="宋体"/>
          <w:color w:val="auto"/>
          <w:kern w:val="0"/>
          <w:sz w:val="21"/>
          <w:szCs w:val="21"/>
          <w:highlight w:val="none"/>
          <w:lang w:val="en-US" w:eastAsia="zh-CN" w:bidi="ar"/>
        </w:rPr>
        <w:t>参数</w:t>
      </w:r>
      <w:r>
        <w:rPr>
          <w:rFonts w:hint="eastAsia" w:ascii="宋体" w:hAnsi="宋体" w:eastAsia="宋体" w:cs="宋体"/>
          <w:color w:val="auto"/>
          <w:kern w:val="0"/>
          <w:sz w:val="21"/>
          <w:szCs w:val="21"/>
          <w:highlight w:val="none"/>
          <w:lang w:val="en-US" w:eastAsia="zh-CN" w:bidi="ar"/>
        </w:rPr>
        <w:t>偏离表。</w:t>
      </w:r>
    </w:p>
    <w:p w14:paraId="40DEA4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校服采购类型及要求</w:t>
      </w:r>
      <w:r>
        <w:rPr>
          <w:rStyle w:val="7"/>
          <w:rFonts w:hint="eastAsia" w:ascii="宋体" w:hAnsi="宋体" w:eastAsia="宋体" w:cs="宋体"/>
          <w:sz w:val="21"/>
          <w:szCs w:val="21"/>
          <w:highlight w:val="none"/>
        </w:rPr>
        <w:t>（此项具体内容详见采购需求）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3000"/>
        <w:gridCol w:w="2806"/>
      </w:tblGrid>
      <w:tr w14:paraId="1376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9" w:type="dxa"/>
          </w:tcPr>
          <w:p w14:paraId="190F9DAA">
            <w:pPr>
              <w:jc w:val="center"/>
              <w:rPr>
                <w:rFonts w:hint="eastAsia"/>
                <w:highlight w:val="none"/>
                <w:vertAlign w:val="baseline"/>
                <w:lang w:val="en-US" w:eastAsia="zh-CN"/>
              </w:rPr>
            </w:pPr>
          </w:p>
          <w:p w14:paraId="1ACA49E1">
            <w:pPr>
              <w:jc w:val="center"/>
              <w:rPr>
                <w:rFonts w:hint="eastAsia" w:eastAsiaTheme="minorEastAsia"/>
                <w:highlight w:val="none"/>
                <w:vertAlign w:val="baseline"/>
                <w:lang w:val="en-US" w:eastAsia="zh-CN"/>
              </w:rPr>
            </w:pPr>
            <w:r>
              <w:rPr>
                <w:rFonts w:hint="eastAsia"/>
                <w:highlight w:val="none"/>
                <w:vertAlign w:val="baseline"/>
                <w:lang w:val="en-US" w:eastAsia="zh-CN"/>
              </w:rPr>
              <w:t>品名</w:t>
            </w:r>
          </w:p>
        </w:tc>
        <w:tc>
          <w:tcPr>
            <w:tcW w:w="3000" w:type="dxa"/>
          </w:tcPr>
          <w:p w14:paraId="6A24B483">
            <w:pPr>
              <w:jc w:val="center"/>
              <w:rPr>
                <w:highlight w:val="none"/>
                <w:vertAlign w:val="baseline"/>
              </w:rPr>
            </w:pPr>
          </w:p>
          <w:p w14:paraId="2616904C">
            <w:pPr>
              <w:jc w:val="center"/>
              <w:rPr>
                <w:rFonts w:hint="eastAsia" w:eastAsiaTheme="minorEastAsia"/>
                <w:highlight w:val="none"/>
                <w:vertAlign w:val="baseline"/>
                <w:lang w:val="en-US" w:eastAsia="zh-CN"/>
              </w:rPr>
            </w:pPr>
            <w:r>
              <w:rPr>
                <w:rFonts w:hint="eastAsia"/>
                <w:highlight w:val="none"/>
                <w:vertAlign w:val="baseline"/>
                <w:lang w:val="en-US" w:eastAsia="zh-CN"/>
              </w:rPr>
              <w:t>款式</w:t>
            </w:r>
          </w:p>
        </w:tc>
        <w:tc>
          <w:tcPr>
            <w:tcW w:w="2806" w:type="dxa"/>
          </w:tcPr>
          <w:p w14:paraId="035752A5">
            <w:pPr>
              <w:jc w:val="center"/>
              <w:rPr>
                <w:rFonts w:hint="eastAsia"/>
                <w:highlight w:val="none"/>
                <w:vertAlign w:val="baseline"/>
                <w:lang w:val="en-US" w:eastAsia="zh-CN"/>
              </w:rPr>
            </w:pPr>
          </w:p>
          <w:p w14:paraId="304CC65B">
            <w:pPr>
              <w:jc w:val="center"/>
              <w:rPr>
                <w:rFonts w:hint="default"/>
                <w:highlight w:val="none"/>
                <w:vertAlign w:val="baseline"/>
                <w:lang w:val="en-US" w:eastAsia="zh-CN"/>
              </w:rPr>
            </w:pPr>
            <w:r>
              <w:rPr>
                <w:rFonts w:hint="eastAsia"/>
                <w:highlight w:val="none"/>
                <w:vertAlign w:val="baseline"/>
                <w:lang w:val="en-US" w:eastAsia="zh-CN"/>
              </w:rPr>
              <w:t>成份</w:t>
            </w:r>
          </w:p>
        </w:tc>
      </w:tr>
      <w:tr w14:paraId="5175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19" w:type="dxa"/>
          </w:tcPr>
          <w:p w14:paraId="10A619A5">
            <w:pPr>
              <w:jc w:val="center"/>
              <w:rPr>
                <w:rFonts w:hint="eastAsia"/>
                <w:highlight w:val="none"/>
                <w:vertAlign w:val="baseline"/>
                <w:lang w:val="en-US" w:eastAsia="zh-CN"/>
              </w:rPr>
            </w:pPr>
          </w:p>
          <w:p w14:paraId="3FF18D0B">
            <w:pPr>
              <w:jc w:val="center"/>
              <w:rPr>
                <w:rFonts w:hint="eastAsia"/>
                <w:highlight w:val="none"/>
                <w:vertAlign w:val="baseline"/>
                <w:lang w:val="en-US" w:eastAsia="zh-CN"/>
              </w:rPr>
            </w:pPr>
          </w:p>
          <w:p w14:paraId="3ED7150D">
            <w:pPr>
              <w:jc w:val="center"/>
              <w:rPr>
                <w:rFonts w:hint="eastAsia"/>
                <w:highlight w:val="none"/>
                <w:vertAlign w:val="baseline"/>
                <w:lang w:val="en-US" w:eastAsia="zh-CN"/>
              </w:rPr>
            </w:pPr>
            <w:r>
              <w:rPr>
                <w:rFonts w:hint="eastAsia"/>
                <w:highlight w:val="none"/>
                <w:vertAlign w:val="baseline"/>
                <w:lang w:val="en-US" w:eastAsia="zh-CN"/>
              </w:rPr>
              <w:t>运</w:t>
            </w:r>
          </w:p>
          <w:p w14:paraId="3DD05C5A">
            <w:pPr>
              <w:jc w:val="center"/>
              <w:rPr>
                <w:rFonts w:hint="eastAsia"/>
                <w:highlight w:val="none"/>
                <w:vertAlign w:val="baseline"/>
                <w:lang w:val="en-US" w:eastAsia="zh-CN"/>
              </w:rPr>
            </w:pPr>
            <w:r>
              <w:rPr>
                <w:rFonts w:hint="eastAsia"/>
                <w:highlight w:val="none"/>
                <w:vertAlign w:val="baseline"/>
                <w:lang w:val="en-US" w:eastAsia="zh-CN"/>
              </w:rPr>
              <w:t>动</w:t>
            </w:r>
          </w:p>
          <w:p w14:paraId="650F6F84">
            <w:pPr>
              <w:jc w:val="center"/>
              <w:rPr>
                <w:rFonts w:hint="eastAsia"/>
                <w:highlight w:val="none"/>
                <w:vertAlign w:val="baseline"/>
                <w:lang w:val="en-US" w:eastAsia="zh-CN"/>
              </w:rPr>
            </w:pPr>
            <w:r>
              <w:rPr>
                <w:rFonts w:hint="eastAsia"/>
                <w:highlight w:val="none"/>
                <w:vertAlign w:val="baseline"/>
                <w:lang w:val="en-US" w:eastAsia="zh-CN"/>
              </w:rPr>
              <w:t>上</w:t>
            </w:r>
          </w:p>
          <w:p w14:paraId="2883461F">
            <w:pPr>
              <w:jc w:val="center"/>
              <w:rPr>
                <w:rFonts w:hint="eastAsia" w:eastAsiaTheme="minorEastAsia"/>
                <w:highlight w:val="none"/>
                <w:vertAlign w:val="baseline"/>
                <w:lang w:val="en-US" w:eastAsia="zh-CN"/>
              </w:rPr>
            </w:pPr>
            <w:r>
              <w:rPr>
                <w:rFonts w:hint="eastAsia"/>
                <w:highlight w:val="none"/>
                <w:vertAlign w:val="baseline"/>
                <w:lang w:val="en-US" w:eastAsia="zh-CN"/>
              </w:rPr>
              <w:t>衣</w:t>
            </w:r>
          </w:p>
        </w:tc>
        <w:tc>
          <w:tcPr>
            <w:tcW w:w="3000" w:type="dxa"/>
          </w:tcPr>
          <w:p w14:paraId="198F0145">
            <w:pPr>
              <w:rPr>
                <w:rFonts w:hint="eastAsia" w:eastAsiaTheme="minorEastAsia"/>
                <w:highlight w:val="none"/>
                <w:vertAlign w:val="baseline"/>
                <w:lang w:eastAsia="zh-CN"/>
              </w:rPr>
            </w:pPr>
            <w:r>
              <w:rPr>
                <w:rFonts w:hint="eastAsia"/>
                <w:highlight w:val="none"/>
                <w:vertAlign w:val="baseline"/>
                <w:lang w:val="en-US" w:eastAsia="zh-CN"/>
              </w:rPr>
              <w:t xml:space="preserve">    </w:t>
            </w:r>
            <w:r>
              <w:rPr>
                <w:rFonts w:hint="eastAsia" w:eastAsiaTheme="minorEastAsia"/>
                <w:highlight w:val="none"/>
                <w:vertAlign w:val="baseline"/>
                <w:lang w:eastAsia="zh-CN"/>
              </w:rPr>
              <w:drawing>
                <wp:inline distT="0" distB="0" distL="114300" distR="114300">
                  <wp:extent cx="1330325" cy="1615440"/>
                  <wp:effectExtent l="0" t="0" r="0" b="0"/>
                  <wp:docPr id="6" name="图片 6" descr="运动上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运动上衣"/>
                          <pic:cNvPicPr>
                            <a:picLocks noChangeAspect="1"/>
                          </pic:cNvPicPr>
                        </pic:nvPicPr>
                        <pic:blipFill>
                          <a:blip r:embed="rId4"/>
                          <a:stretch>
                            <a:fillRect/>
                          </a:stretch>
                        </pic:blipFill>
                        <pic:spPr>
                          <a:xfrm>
                            <a:off x="0" y="0"/>
                            <a:ext cx="1330325" cy="1615440"/>
                          </a:xfrm>
                          <a:prstGeom prst="rect">
                            <a:avLst/>
                          </a:prstGeom>
                        </pic:spPr>
                      </pic:pic>
                    </a:graphicData>
                  </a:graphic>
                </wp:inline>
              </w:drawing>
            </w:r>
          </w:p>
        </w:tc>
        <w:tc>
          <w:tcPr>
            <w:tcW w:w="2806" w:type="dxa"/>
          </w:tcPr>
          <w:p w14:paraId="7F983940">
            <w:pPr>
              <w:rPr>
                <w:color w:val="auto"/>
                <w:highlight w:val="none"/>
                <w:vertAlign w:val="baseline"/>
              </w:rPr>
            </w:pPr>
          </w:p>
          <w:p w14:paraId="1D35A14A">
            <w:pPr>
              <w:rPr>
                <w:color w:val="auto"/>
                <w:highlight w:val="none"/>
                <w:vertAlign w:val="baseline"/>
              </w:rPr>
            </w:pPr>
          </w:p>
          <w:p w14:paraId="05B6840C">
            <w:pPr>
              <w:rPr>
                <w:color w:val="auto"/>
                <w:highlight w:val="none"/>
                <w:vertAlign w:val="baseline"/>
              </w:rPr>
            </w:pPr>
          </w:p>
          <w:p w14:paraId="49A2C51F">
            <w:pPr>
              <w:rPr>
                <w:color w:val="auto"/>
                <w:highlight w:val="none"/>
                <w:vertAlign w:val="baseline"/>
              </w:rPr>
            </w:pPr>
          </w:p>
          <w:p w14:paraId="1D4A3E06">
            <w:pPr>
              <w:rPr>
                <w:rFonts w:hint="eastAsia" w:ascii="宋体" w:hAnsi="宋体" w:cs="宋体"/>
                <w:color w:val="auto"/>
                <w:highlight w:val="none"/>
                <w:lang w:eastAsia="zh-CN"/>
              </w:rPr>
            </w:pPr>
            <w:r>
              <w:rPr>
                <w:rFonts w:hint="eastAsia" w:ascii="宋体" w:hAnsi="宋体" w:cs="宋体"/>
                <w:color w:val="auto"/>
                <w:highlight w:val="none"/>
              </w:rPr>
              <w:t>93%聚酯纤维，7%氨纶</w:t>
            </w:r>
            <w:r>
              <w:rPr>
                <w:rFonts w:hint="eastAsia" w:ascii="宋体" w:hAnsi="宋体" w:cs="宋体"/>
                <w:color w:val="auto"/>
                <w:highlight w:val="none"/>
                <w:lang w:eastAsia="zh-CN"/>
              </w:rPr>
              <w:t>，</w:t>
            </w:r>
          </w:p>
          <w:p w14:paraId="004C4A53">
            <w:pPr>
              <w:rPr>
                <w:color w:val="auto"/>
                <w:highlight w:val="none"/>
                <w:vertAlign w:val="baseline"/>
              </w:rPr>
            </w:pPr>
            <w:r>
              <w:rPr>
                <w:rFonts w:hint="eastAsia" w:ascii="宋体" w:hAnsi="宋体" w:cs="宋体"/>
                <w:color w:val="auto"/>
                <w:highlight w:val="none"/>
              </w:rPr>
              <w:t>克重320克</w:t>
            </w:r>
          </w:p>
        </w:tc>
      </w:tr>
      <w:tr w14:paraId="6627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1219" w:type="dxa"/>
          </w:tcPr>
          <w:p w14:paraId="22672027">
            <w:pPr>
              <w:jc w:val="center"/>
              <w:rPr>
                <w:rFonts w:hint="eastAsia"/>
                <w:highlight w:val="none"/>
                <w:vertAlign w:val="baseline"/>
                <w:lang w:val="en-US" w:eastAsia="zh-CN"/>
              </w:rPr>
            </w:pPr>
          </w:p>
          <w:p w14:paraId="7B49077A">
            <w:pPr>
              <w:jc w:val="center"/>
              <w:rPr>
                <w:rFonts w:hint="eastAsia"/>
                <w:highlight w:val="none"/>
                <w:vertAlign w:val="baseline"/>
                <w:lang w:val="en-US" w:eastAsia="zh-CN"/>
              </w:rPr>
            </w:pPr>
          </w:p>
          <w:p w14:paraId="5F6C2BE9">
            <w:pPr>
              <w:jc w:val="center"/>
              <w:rPr>
                <w:rFonts w:hint="eastAsia"/>
                <w:highlight w:val="none"/>
                <w:vertAlign w:val="baseline"/>
                <w:lang w:val="en-US" w:eastAsia="zh-CN"/>
              </w:rPr>
            </w:pPr>
          </w:p>
          <w:p w14:paraId="4CBF1F26">
            <w:pPr>
              <w:jc w:val="center"/>
              <w:rPr>
                <w:rFonts w:hint="eastAsia"/>
                <w:highlight w:val="none"/>
                <w:vertAlign w:val="baseline"/>
                <w:lang w:val="en-US" w:eastAsia="zh-CN"/>
              </w:rPr>
            </w:pPr>
            <w:r>
              <w:rPr>
                <w:rFonts w:hint="eastAsia"/>
                <w:highlight w:val="none"/>
                <w:vertAlign w:val="baseline"/>
                <w:lang w:val="en-US" w:eastAsia="zh-CN"/>
              </w:rPr>
              <w:t>运</w:t>
            </w:r>
          </w:p>
          <w:p w14:paraId="0A91E348">
            <w:pPr>
              <w:jc w:val="center"/>
              <w:rPr>
                <w:rFonts w:hint="eastAsia"/>
                <w:highlight w:val="none"/>
                <w:vertAlign w:val="baseline"/>
                <w:lang w:val="en-US" w:eastAsia="zh-CN"/>
              </w:rPr>
            </w:pPr>
            <w:r>
              <w:rPr>
                <w:rFonts w:hint="eastAsia"/>
                <w:highlight w:val="none"/>
                <w:vertAlign w:val="baseline"/>
                <w:lang w:val="en-US" w:eastAsia="zh-CN"/>
              </w:rPr>
              <w:t>动</w:t>
            </w:r>
          </w:p>
          <w:p w14:paraId="7944A254">
            <w:pPr>
              <w:jc w:val="center"/>
              <w:rPr>
                <w:rFonts w:hint="eastAsia"/>
                <w:highlight w:val="none"/>
                <w:vertAlign w:val="baseline"/>
                <w:lang w:val="en-US" w:eastAsia="zh-CN"/>
              </w:rPr>
            </w:pPr>
            <w:r>
              <w:rPr>
                <w:rFonts w:hint="eastAsia"/>
                <w:highlight w:val="none"/>
                <w:vertAlign w:val="baseline"/>
                <w:lang w:val="en-US" w:eastAsia="zh-CN"/>
              </w:rPr>
              <w:t>裤</w:t>
            </w:r>
          </w:p>
          <w:p w14:paraId="10EA3D60">
            <w:pPr>
              <w:rPr>
                <w:rFonts w:hint="eastAsia" w:eastAsiaTheme="minorEastAsia"/>
                <w:highlight w:val="none"/>
                <w:vertAlign w:val="baseline"/>
                <w:lang w:val="en-US" w:eastAsia="zh-CN"/>
              </w:rPr>
            </w:pPr>
          </w:p>
        </w:tc>
        <w:tc>
          <w:tcPr>
            <w:tcW w:w="3000" w:type="dxa"/>
          </w:tcPr>
          <w:p w14:paraId="4AB9B02A">
            <w:pPr>
              <w:rPr>
                <w:rFonts w:hint="eastAsia" w:eastAsiaTheme="minorEastAsia"/>
                <w:highlight w:val="none"/>
                <w:vertAlign w:val="baseline"/>
                <w:lang w:eastAsia="zh-CN"/>
              </w:rPr>
            </w:pPr>
            <w:r>
              <w:rPr>
                <w:rFonts w:hint="eastAsia"/>
                <w:highlight w:val="none"/>
                <w:vertAlign w:val="baseline"/>
                <w:lang w:val="en-US" w:eastAsia="zh-CN"/>
              </w:rPr>
              <w:t xml:space="preserve">   </w:t>
            </w:r>
            <w:r>
              <w:rPr>
                <w:rFonts w:hint="eastAsia" w:eastAsiaTheme="minorEastAsia"/>
                <w:highlight w:val="none"/>
                <w:vertAlign w:val="baseline"/>
                <w:lang w:eastAsia="zh-CN"/>
              </w:rPr>
              <w:drawing>
                <wp:inline distT="0" distB="0" distL="114300" distR="114300">
                  <wp:extent cx="1249045" cy="1572260"/>
                  <wp:effectExtent l="0" t="0" r="8255" b="8890"/>
                  <wp:docPr id="8" name="图片 8" descr="冬季加绒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冬季加绒裤"/>
                          <pic:cNvPicPr>
                            <a:picLocks noChangeAspect="1"/>
                          </pic:cNvPicPr>
                        </pic:nvPicPr>
                        <pic:blipFill>
                          <a:blip r:embed="rId5"/>
                          <a:stretch>
                            <a:fillRect/>
                          </a:stretch>
                        </pic:blipFill>
                        <pic:spPr>
                          <a:xfrm>
                            <a:off x="0" y="0"/>
                            <a:ext cx="1249045" cy="1572260"/>
                          </a:xfrm>
                          <a:prstGeom prst="rect">
                            <a:avLst/>
                          </a:prstGeom>
                        </pic:spPr>
                      </pic:pic>
                    </a:graphicData>
                  </a:graphic>
                </wp:inline>
              </w:drawing>
            </w:r>
          </w:p>
        </w:tc>
        <w:tc>
          <w:tcPr>
            <w:tcW w:w="2806" w:type="dxa"/>
          </w:tcPr>
          <w:p w14:paraId="4B8E0BCD">
            <w:pPr>
              <w:rPr>
                <w:color w:val="auto"/>
                <w:highlight w:val="none"/>
                <w:vertAlign w:val="baseline"/>
              </w:rPr>
            </w:pPr>
          </w:p>
          <w:p w14:paraId="4308DBD2">
            <w:pPr>
              <w:rPr>
                <w:color w:val="auto"/>
                <w:highlight w:val="none"/>
                <w:vertAlign w:val="baseline"/>
              </w:rPr>
            </w:pPr>
          </w:p>
          <w:p w14:paraId="5F1E8DE8">
            <w:pPr>
              <w:rPr>
                <w:color w:val="auto"/>
                <w:highlight w:val="none"/>
                <w:vertAlign w:val="baseline"/>
              </w:rPr>
            </w:pPr>
          </w:p>
          <w:p w14:paraId="37D7E3C2">
            <w:pPr>
              <w:rPr>
                <w:color w:val="auto"/>
                <w:highlight w:val="none"/>
                <w:vertAlign w:val="baseline"/>
              </w:rPr>
            </w:pPr>
          </w:p>
          <w:p w14:paraId="407E0067">
            <w:pPr>
              <w:rPr>
                <w:rFonts w:hint="eastAsia" w:ascii="宋体" w:hAnsi="宋体" w:cs="宋体"/>
                <w:color w:val="auto"/>
                <w:highlight w:val="none"/>
                <w:lang w:eastAsia="zh-CN"/>
              </w:rPr>
            </w:pPr>
            <w:r>
              <w:rPr>
                <w:rFonts w:hint="eastAsia" w:ascii="宋体" w:hAnsi="宋体" w:cs="宋体"/>
                <w:color w:val="auto"/>
                <w:highlight w:val="none"/>
              </w:rPr>
              <w:t>93%聚酯纤维，7%氨纶</w:t>
            </w:r>
            <w:r>
              <w:rPr>
                <w:rFonts w:hint="eastAsia" w:ascii="宋体" w:hAnsi="宋体" w:cs="宋体"/>
                <w:color w:val="auto"/>
                <w:highlight w:val="none"/>
                <w:lang w:eastAsia="zh-CN"/>
              </w:rPr>
              <w:t>，</w:t>
            </w:r>
          </w:p>
          <w:p w14:paraId="1A42C6DE">
            <w:pPr>
              <w:rPr>
                <w:color w:val="auto"/>
                <w:highlight w:val="none"/>
                <w:vertAlign w:val="baseline"/>
              </w:rPr>
            </w:pPr>
            <w:r>
              <w:rPr>
                <w:rFonts w:hint="eastAsia" w:ascii="宋体" w:hAnsi="宋体" w:cs="宋体"/>
                <w:color w:val="auto"/>
                <w:highlight w:val="none"/>
              </w:rPr>
              <w:t>克重3</w:t>
            </w:r>
            <w:r>
              <w:rPr>
                <w:rFonts w:hint="eastAsia" w:ascii="宋体" w:hAnsi="宋体" w:cs="宋体"/>
                <w:color w:val="auto"/>
                <w:highlight w:val="none"/>
                <w:lang w:val="en-US" w:eastAsia="zh-CN"/>
              </w:rPr>
              <w:t>20</w:t>
            </w:r>
            <w:r>
              <w:rPr>
                <w:rFonts w:hint="eastAsia" w:ascii="宋体" w:hAnsi="宋体" w:cs="宋体"/>
                <w:color w:val="auto"/>
                <w:highlight w:val="none"/>
              </w:rPr>
              <w:t>克</w:t>
            </w:r>
          </w:p>
        </w:tc>
      </w:tr>
      <w:tr w14:paraId="276F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1219" w:type="dxa"/>
          </w:tcPr>
          <w:p w14:paraId="06A2FBB0">
            <w:pPr>
              <w:jc w:val="center"/>
              <w:rPr>
                <w:rFonts w:hint="eastAsia"/>
                <w:highlight w:val="none"/>
                <w:vertAlign w:val="baseline"/>
                <w:lang w:val="en-US" w:eastAsia="zh-CN"/>
              </w:rPr>
            </w:pPr>
          </w:p>
          <w:p w14:paraId="681BE364">
            <w:pPr>
              <w:jc w:val="center"/>
              <w:rPr>
                <w:rFonts w:hint="eastAsia"/>
                <w:highlight w:val="none"/>
                <w:vertAlign w:val="baseline"/>
                <w:lang w:val="en-US" w:eastAsia="zh-CN"/>
              </w:rPr>
            </w:pPr>
          </w:p>
          <w:p w14:paraId="0D089210">
            <w:pPr>
              <w:jc w:val="center"/>
              <w:rPr>
                <w:rFonts w:hint="eastAsia"/>
                <w:highlight w:val="none"/>
                <w:vertAlign w:val="baseline"/>
                <w:lang w:val="en-US" w:eastAsia="zh-CN"/>
              </w:rPr>
            </w:pPr>
          </w:p>
          <w:p w14:paraId="461BDE11">
            <w:pPr>
              <w:jc w:val="center"/>
              <w:rPr>
                <w:rFonts w:hint="eastAsia"/>
                <w:highlight w:val="none"/>
                <w:vertAlign w:val="baseline"/>
                <w:lang w:val="en-US" w:eastAsia="zh-CN"/>
              </w:rPr>
            </w:pPr>
            <w:r>
              <w:rPr>
                <w:rFonts w:hint="eastAsia"/>
                <w:highlight w:val="none"/>
                <w:vertAlign w:val="baseline"/>
                <w:lang w:val="en-US" w:eastAsia="zh-CN"/>
              </w:rPr>
              <w:t>冬</w:t>
            </w:r>
          </w:p>
          <w:p w14:paraId="157B4723">
            <w:pPr>
              <w:jc w:val="center"/>
              <w:rPr>
                <w:rFonts w:hint="eastAsia"/>
                <w:highlight w:val="none"/>
                <w:vertAlign w:val="baseline"/>
                <w:lang w:val="en-US" w:eastAsia="zh-CN"/>
              </w:rPr>
            </w:pPr>
            <w:r>
              <w:rPr>
                <w:rFonts w:hint="eastAsia"/>
                <w:highlight w:val="none"/>
                <w:vertAlign w:val="baseline"/>
                <w:lang w:val="en-US" w:eastAsia="zh-CN"/>
              </w:rPr>
              <w:t>季</w:t>
            </w:r>
          </w:p>
          <w:p w14:paraId="322BF5B2">
            <w:pPr>
              <w:jc w:val="center"/>
              <w:rPr>
                <w:rFonts w:hint="eastAsia"/>
                <w:highlight w:val="none"/>
                <w:vertAlign w:val="baseline"/>
                <w:lang w:val="en-US" w:eastAsia="zh-CN"/>
              </w:rPr>
            </w:pPr>
            <w:r>
              <w:rPr>
                <w:rFonts w:hint="eastAsia"/>
                <w:highlight w:val="none"/>
                <w:vertAlign w:val="baseline"/>
                <w:lang w:val="en-US" w:eastAsia="zh-CN"/>
              </w:rPr>
              <w:t>冲</w:t>
            </w:r>
          </w:p>
          <w:p w14:paraId="19375B7C">
            <w:pPr>
              <w:jc w:val="center"/>
              <w:rPr>
                <w:rFonts w:hint="eastAsia"/>
                <w:highlight w:val="none"/>
                <w:vertAlign w:val="baseline"/>
                <w:lang w:val="en-US" w:eastAsia="zh-CN"/>
              </w:rPr>
            </w:pPr>
            <w:r>
              <w:rPr>
                <w:rFonts w:hint="eastAsia"/>
                <w:highlight w:val="none"/>
                <w:vertAlign w:val="baseline"/>
                <w:lang w:val="en-US" w:eastAsia="zh-CN"/>
              </w:rPr>
              <w:t>锋</w:t>
            </w:r>
          </w:p>
          <w:p w14:paraId="32B681DD">
            <w:pPr>
              <w:jc w:val="center"/>
              <w:rPr>
                <w:rFonts w:hint="default" w:eastAsiaTheme="minorEastAsia"/>
                <w:highlight w:val="none"/>
                <w:vertAlign w:val="baseline"/>
                <w:lang w:val="en-US" w:eastAsia="zh-CN"/>
              </w:rPr>
            </w:pPr>
            <w:r>
              <w:rPr>
                <w:rFonts w:hint="eastAsia"/>
                <w:highlight w:val="none"/>
                <w:vertAlign w:val="baseline"/>
                <w:lang w:val="en-US" w:eastAsia="zh-CN"/>
              </w:rPr>
              <w:t>衣</w:t>
            </w:r>
          </w:p>
        </w:tc>
        <w:tc>
          <w:tcPr>
            <w:tcW w:w="3000" w:type="dxa"/>
          </w:tcPr>
          <w:p w14:paraId="347D432F">
            <w:pPr>
              <w:rPr>
                <w:rFonts w:hint="eastAsia" w:eastAsiaTheme="minorEastAsia"/>
                <w:highlight w:val="none"/>
                <w:vertAlign w:val="baseline"/>
                <w:lang w:eastAsia="zh-CN"/>
              </w:rPr>
            </w:pPr>
            <w:r>
              <w:rPr>
                <w:rFonts w:hint="eastAsia"/>
                <w:highlight w:val="none"/>
                <w:vertAlign w:val="baseline"/>
                <w:lang w:val="en-US" w:eastAsia="zh-CN"/>
              </w:rPr>
              <w:t xml:space="preserve">     </w:t>
            </w:r>
            <w:r>
              <w:rPr>
                <w:rFonts w:hint="eastAsia" w:eastAsiaTheme="minorEastAsia"/>
                <w:highlight w:val="none"/>
                <w:vertAlign w:val="baseline"/>
                <w:lang w:eastAsia="zh-CN"/>
              </w:rPr>
              <w:drawing>
                <wp:inline distT="0" distB="0" distL="114300" distR="114300">
                  <wp:extent cx="1593215" cy="2124075"/>
                  <wp:effectExtent l="0" t="0" r="6985" b="9525"/>
                  <wp:docPr id="9" name="F35B0BEE-F18A-47BB-8FCB-E00DA2F2635D-1" descr="C:/Users/lenovo/AppData/Local/Temp/wps.gtfHt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35B0BEE-F18A-47BB-8FCB-E00DA2F2635D-1" descr="C:/Users/lenovo/AppData/Local/Temp/wps.gtfHtMwps"/>
                          <pic:cNvPicPr>
                            <a:picLocks noChangeAspect="1"/>
                          </pic:cNvPicPr>
                        </pic:nvPicPr>
                        <pic:blipFill>
                          <a:blip r:embed="rId6"/>
                          <a:stretch>
                            <a:fillRect/>
                          </a:stretch>
                        </pic:blipFill>
                        <pic:spPr>
                          <a:xfrm>
                            <a:off x="0" y="0"/>
                            <a:ext cx="1593215" cy="2124075"/>
                          </a:xfrm>
                          <a:prstGeom prst="rect">
                            <a:avLst/>
                          </a:prstGeom>
                        </pic:spPr>
                      </pic:pic>
                    </a:graphicData>
                  </a:graphic>
                </wp:inline>
              </w:drawing>
            </w:r>
          </w:p>
        </w:tc>
        <w:tc>
          <w:tcPr>
            <w:tcW w:w="2806" w:type="dxa"/>
          </w:tcPr>
          <w:p w14:paraId="76B79C23">
            <w:pPr>
              <w:spacing w:line="360" w:lineRule="auto"/>
              <w:rPr>
                <w:rFonts w:ascii="宋体" w:hAnsi="宋体" w:cs="宋体"/>
                <w:b/>
                <w:bCs/>
                <w:color w:val="auto"/>
                <w:highlight w:val="none"/>
              </w:rPr>
            </w:pPr>
          </w:p>
          <w:p w14:paraId="36F4C602">
            <w:pPr>
              <w:rPr>
                <w:rFonts w:hint="eastAsia"/>
                <w:color w:val="auto"/>
                <w:highlight w:val="none"/>
                <w:vertAlign w:val="baseline"/>
                <w:lang w:val="en-US" w:eastAsia="zh-CN"/>
              </w:rPr>
            </w:pPr>
            <w:r>
              <w:rPr>
                <w:rFonts w:hint="eastAsia"/>
                <w:color w:val="auto"/>
                <w:highlight w:val="none"/>
                <w:vertAlign w:val="baseline"/>
                <w:lang w:val="en-US" w:eastAsia="zh-CN"/>
              </w:rPr>
              <w:t>T400破卡面料。</w:t>
            </w:r>
          </w:p>
          <w:p w14:paraId="6B2F6E09">
            <w:pPr>
              <w:rPr>
                <w:rFonts w:hint="eastAsia"/>
                <w:color w:val="auto"/>
                <w:highlight w:val="none"/>
                <w:vertAlign w:val="baseline"/>
                <w:lang w:val="en-US" w:eastAsia="zh-CN"/>
              </w:rPr>
            </w:pPr>
            <w:r>
              <w:rPr>
                <w:rFonts w:hint="eastAsia"/>
                <w:color w:val="auto"/>
                <w:highlight w:val="none"/>
                <w:vertAlign w:val="baseline"/>
                <w:lang w:val="en-US" w:eastAsia="zh-CN"/>
              </w:rPr>
              <w:t>100%聚酯纤维</w:t>
            </w:r>
          </w:p>
          <w:p w14:paraId="2D946D4B">
            <w:pPr>
              <w:rPr>
                <w:rFonts w:hint="eastAsia"/>
                <w:color w:val="auto"/>
                <w:highlight w:val="none"/>
                <w:vertAlign w:val="baseline"/>
                <w:lang w:val="en-US" w:eastAsia="zh-CN"/>
              </w:rPr>
            </w:pPr>
          </w:p>
          <w:p w14:paraId="6FEB17E0">
            <w:pPr>
              <w:rPr>
                <w:rFonts w:hint="eastAsia"/>
                <w:color w:val="auto"/>
                <w:highlight w:val="none"/>
                <w:vertAlign w:val="baseline"/>
                <w:lang w:val="en-US" w:eastAsia="zh-CN"/>
              </w:rPr>
            </w:pPr>
          </w:p>
        </w:tc>
      </w:tr>
      <w:tr w14:paraId="373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1219" w:type="dxa"/>
          </w:tcPr>
          <w:p w14:paraId="5DDBDF7C">
            <w:pPr>
              <w:jc w:val="center"/>
              <w:rPr>
                <w:rFonts w:hint="eastAsia"/>
                <w:highlight w:val="none"/>
                <w:vertAlign w:val="baseline"/>
                <w:lang w:val="en-US" w:eastAsia="zh-CN"/>
              </w:rPr>
            </w:pPr>
            <w:r>
              <w:rPr>
                <w:rFonts w:hint="eastAsia"/>
                <w:highlight w:val="none"/>
                <w:vertAlign w:val="baseline"/>
                <w:lang w:val="en-US" w:eastAsia="zh-CN"/>
              </w:rPr>
              <w:t>冲</w:t>
            </w:r>
          </w:p>
          <w:p w14:paraId="7B1069A5">
            <w:pPr>
              <w:jc w:val="center"/>
              <w:rPr>
                <w:rFonts w:hint="eastAsia"/>
                <w:highlight w:val="none"/>
                <w:vertAlign w:val="baseline"/>
                <w:lang w:val="en-US" w:eastAsia="zh-CN"/>
              </w:rPr>
            </w:pPr>
            <w:r>
              <w:rPr>
                <w:rFonts w:hint="eastAsia"/>
                <w:highlight w:val="none"/>
                <w:vertAlign w:val="baseline"/>
                <w:lang w:val="en-US" w:eastAsia="zh-CN"/>
              </w:rPr>
              <w:t>锋</w:t>
            </w:r>
          </w:p>
          <w:p w14:paraId="775071ED">
            <w:pPr>
              <w:jc w:val="center"/>
              <w:rPr>
                <w:rFonts w:hint="eastAsia"/>
                <w:highlight w:val="none"/>
                <w:vertAlign w:val="baseline"/>
                <w:lang w:val="en-US" w:eastAsia="zh-CN"/>
              </w:rPr>
            </w:pPr>
            <w:r>
              <w:rPr>
                <w:rFonts w:hint="eastAsia"/>
                <w:highlight w:val="none"/>
                <w:vertAlign w:val="baseline"/>
                <w:lang w:val="en-US" w:eastAsia="zh-CN"/>
              </w:rPr>
              <w:t>衣</w:t>
            </w:r>
          </w:p>
          <w:p w14:paraId="6A934575">
            <w:pPr>
              <w:jc w:val="center"/>
              <w:rPr>
                <w:rFonts w:hint="eastAsia"/>
                <w:highlight w:val="none"/>
                <w:vertAlign w:val="baseline"/>
                <w:lang w:val="en-US" w:eastAsia="zh-CN"/>
              </w:rPr>
            </w:pPr>
            <w:r>
              <w:rPr>
                <w:rFonts w:hint="eastAsia"/>
                <w:highlight w:val="none"/>
                <w:vertAlign w:val="baseline"/>
                <w:lang w:val="en-US" w:eastAsia="zh-CN"/>
              </w:rPr>
              <w:t>内</w:t>
            </w:r>
          </w:p>
          <w:p w14:paraId="649D15F7">
            <w:pPr>
              <w:jc w:val="center"/>
              <w:rPr>
                <w:rFonts w:hint="default"/>
                <w:highlight w:val="none"/>
                <w:vertAlign w:val="baseline"/>
                <w:lang w:val="en-US" w:eastAsia="zh-CN"/>
              </w:rPr>
            </w:pPr>
            <w:r>
              <w:rPr>
                <w:rFonts w:hint="eastAsia"/>
                <w:highlight w:val="none"/>
                <w:vertAlign w:val="baseline"/>
                <w:lang w:val="en-US" w:eastAsia="zh-CN"/>
              </w:rPr>
              <w:t>胆</w:t>
            </w:r>
          </w:p>
        </w:tc>
        <w:tc>
          <w:tcPr>
            <w:tcW w:w="3000" w:type="dxa"/>
          </w:tcPr>
          <w:p w14:paraId="5FA6B7EF">
            <w:pPr>
              <w:rPr>
                <w:rFonts w:hint="eastAsia"/>
                <w:highlight w:val="none"/>
                <w:vertAlign w:val="baseline"/>
                <w:lang w:val="en-US" w:eastAsia="zh-CN"/>
              </w:rPr>
            </w:pPr>
            <w:r>
              <w:rPr>
                <w:rFonts w:hint="eastAsia"/>
                <w:highlight w:val="none"/>
                <w:vertAlign w:val="baseline"/>
                <w:lang w:val="en-US" w:eastAsia="zh-CN"/>
              </w:rPr>
              <w:drawing>
                <wp:inline distT="0" distB="0" distL="114300" distR="114300">
                  <wp:extent cx="1586865" cy="2115185"/>
                  <wp:effectExtent l="0" t="0" r="13335" b="18415"/>
                  <wp:docPr id="10" name="F35B0BEE-F18A-47BB-8FCB-E00DA2F2635D-2" descr="C:/Users/lenovo/AppData/Local/Temp/wps.hUwrs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35B0BEE-F18A-47BB-8FCB-E00DA2F2635D-2" descr="C:/Users/lenovo/AppData/Local/Temp/wps.hUwrsIwps"/>
                          <pic:cNvPicPr>
                            <a:picLocks noChangeAspect="1"/>
                          </pic:cNvPicPr>
                        </pic:nvPicPr>
                        <pic:blipFill>
                          <a:blip r:embed="rId7"/>
                          <a:stretch>
                            <a:fillRect/>
                          </a:stretch>
                        </pic:blipFill>
                        <pic:spPr>
                          <a:xfrm>
                            <a:off x="0" y="0"/>
                            <a:ext cx="1586865" cy="2115185"/>
                          </a:xfrm>
                          <a:prstGeom prst="rect">
                            <a:avLst/>
                          </a:prstGeom>
                        </pic:spPr>
                      </pic:pic>
                    </a:graphicData>
                  </a:graphic>
                </wp:inline>
              </w:drawing>
            </w:r>
          </w:p>
        </w:tc>
        <w:tc>
          <w:tcPr>
            <w:tcW w:w="2806" w:type="dxa"/>
          </w:tcPr>
          <w:p w14:paraId="7849DF11">
            <w:pPr>
              <w:rPr>
                <w:rFonts w:hint="eastAsia"/>
                <w:color w:val="auto"/>
                <w:highlight w:val="none"/>
                <w:vertAlign w:val="baseline"/>
                <w:lang w:val="en-US" w:eastAsia="zh-CN"/>
              </w:rPr>
            </w:pPr>
          </w:p>
          <w:p w14:paraId="04BE6DD0">
            <w:pPr>
              <w:rPr>
                <w:rFonts w:hint="eastAsia"/>
                <w:color w:val="auto"/>
                <w:highlight w:val="none"/>
                <w:vertAlign w:val="baseline"/>
                <w:lang w:val="en-US" w:eastAsia="zh-CN"/>
              </w:rPr>
            </w:pPr>
          </w:p>
          <w:p w14:paraId="6C6930D1">
            <w:pPr>
              <w:rPr>
                <w:rFonts w:hint="eastAsia"/>
                <w:color w:val="auto"/>
                <w:highlight w:val="none"/>
                <w:vertAlign w:val="baseline"/>
                <w:lang w:val="en-US" w:eastAsia="zh-CN"/>
              </w:rPr>
            </w:pPr>
          </w:p>
          <w:p w14:paraId="6FDA87A9">
            <w:pPr>
              <w:rPr>
                <w:rFonts w:hint="eastAsia"/>
                <w:color w:val="auto"/>
                <w:highlight w:val="none"/>
                <w:vertAlign w:val="baseline"/>
                <w:lang w:val="en-US" w:eastAsia="zh-CN"/>
              </w:rPr>
            </w:pPr>
          </w:p>
          <w:p w14:paraId="73D200D3">
            <w:pPr>
              <w:rPr>
                <w:rFonts w:hint="eastAsia"/>
                <w:color w:val="auto"/>
                <w:highlight w:val="none"/>
                <w:vertAlign w:val="baseline"/>
                <w:lang w:val="en-US" w:eastAsia="zh-CN"/>
              </w:rPr>
            </w:pPr>
          </w:p>
          <w:p w14:paraId="1A5A79B5">
            <w:pPr>
              <w:rPr>
                <w:rFonts w:hint="default"/>
                <w:color w:val="auto"/>
                <w:highlight w:val="none"/>
                <w:vertAlign w:val="baseline"/>
                <w:lang w:val="en-US" w:eastAsia="zh-CN"/>
              </w:rPr>
            </w:pPr>
            <w:r>
              <w:rPr>
                <w:rFonts w:hint="eastAsia"/>
                <w:color w:val="auto"/>
                <w:highlight w:val="none"/>
                <w:vertAlign w:val="baseline"/>
                <w:lang w:val="en-US" w:eastAsia="zh-CN"/>
              </w:rPr>
              <w:t>内胆材质：摇粒绒</w:t>
            </w:r>
          </w:p>
        </w:tc>
      </w:tr>
      <w:tr w14:paraId="61EE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219" w:type="dxa"/>
          </w:tcPr>
          <w:p w14:paraId="41F64D46">
            <w:pPr>
              <w:jc w:val="center"/>
              <w:rPr>
                <w:rFonts w:hint="eastAsia"/>
                <w:b/>
                <w:bCs/>
                <w:highlight w:val="none"/>
                <w:vertAlign w:val="baseline"/>
                <w:lang w:val="en-US" w:eastAsia="zh-CN"/>
              </w:rPr>
            </w:pPr>
          </w:p>
          <w:p w14:paraId="357D5C24">
            <w:pPr>
              <w:pStyle w:val="2"/>
              <w:rPr>
                <w:rFonts w:hint="eastAsia"/>
                <w:highlight w:val="none"/>
                <w:lang w:val="en-US" w:eastAsia="zh-CN"/>
              </w:rPr>
            </w:pPr>
          </w:p>
          <w:p w14:paraId="3274794F">
            <w:pPr>
              <w:jc w:val="center"/>
              <w:rPr>
                <w:rFonts w:hint="eastAsia"/>
                <w:b/>
                <w:bCs/>
                <w:highlight w:val="none"/>
                <w:vertAlign w:val="baseline"/>
                <w:lang w:val="en-US" w:eastAsia="zh-CN"/>
              </w:rPr>
            </w:pPr>
            <w:r>
              <w:rPr>
                <w:rFonts w:hint="eastAsia"/>
                <w:b/>
                <w:bCs/>
                <w:highlight w:val="none"/>
                <w:vertAlign w:val="baseline"/>
                <w:lang w:val="en-US" w:eastAsia="zh-CN"/>
              </w:rPr>
              <w:t>冬</w:t>
            </w:r>
          </w:p>
          <w:p w14:paraId="02C65581">
            <w:pPr>
              <w:jc w:val="center"/>
              <w:rPr>
                <w:rFonts w:hint="eastAsia"/>
                <w:b/>
                <w:bCs/>
                <w:highlight w:val="none"/>
                <w:vertAlign w:val="baseline"/>
                <w:lang w:val="en-US" w:eastAsia="zh-CN"/>
              </w:rPr>
            </w:pPr>
            <w:r>
              <w:rPr>
                <w:rFonts w:hint="eastAsia"/>
                <w:b/>
                <w:bCs/>
                <w:highlight w:val="none"/>
                <w:vertAlign w:val="baseline"/>
                <w:lang w:val="en-US" w:eastAsia="zh-CN"/>
              </w:rPr>
              <w:t>季</w:t>
            </w:r>
          </w:p>
          <w:p w14:paraId="36E1AFDE">
            <w:pPr>
              <w:jc w:val="center"/>
              <w:rPr>
                <w:rFonts w:hint="eastAsia"/>
                <w:b/>
                <w:bCs/>
                <w:highlight w:val="none"/>
                <w:vertAlign w:val="baseline"/>
                <w:lang w:val="en-US" w:eastAsia="zh-CN"/>
              </w:rPr>
            </w:pPr>
            <w:r>
              <w:rPr>
                <w:rFonts w:hint="eastAsia"/>
                <w:b/>
                <w:bCs/>
                <w:highlight w:val="none"/>
                <w:vertAlign w:val="baseline"/>
                <w:lang w:val="en-US" w:eastAsia="zh-CN"/>
              </w:rPr>
              <w:t>加</w:t>
            </w:r>
          </w:p>
          <w:p w14:paraId="2B2C28DB">
            <w:pPr>
              <w:pStyle w:val="2"/>
              <w:rPr>
                <w:rFonts w:hint="eastAsia"/>
                <w:b/>
                <w:bCs/>
                <w:highlight w:val="none"/>
                <w:vertAlign w:val="baseline"/>
                <w:lang w:val="en-US" w:eastAsia="zh-CN"/>
              </w:rPr>
            </w:pPr>
            <w:r>
              <w:rPr>
                <w:rFonts w:hint="eastAsia"/>
                <w:b/>
                <w:bCs/>
                <w:highlight w:val="none"/>
                <w:vertAlign w:val="baseline"/>
                <w:lang w:val="en-US" w:eastAsia="zh-CN"/>
              </w:rPr>
              <w:t>绒</w:t>
            </w:r>
          </w:p>
          <w:p w14:paraId="36015E4E">
            <w:pPr>
              <w:pStyle w:val="2"/>
              <w:rPr>
                <w:rFonts w:hint="default"/>
                <w:highlight w:val="none"/>
                <w:lang w:val="en-US" w:eastAsia="zh-CN"/>
              </w:rPr>
            </w:pPr>
            <w:r>
              <w:rPr>
                <w:rFonts w:hint="eastAsia"/>
                <w:b/>
                <w:bCs/>
                <w:highlight w:val="none"/>
                <w:vertAlign w:val="baseline"/>
                <w:lang w:val="en-US" w:eastAsia="zh-CN"/>
              </w:rPr>
              <w:t>裤</w:t>
            </w:r>
          </w:p>
        </w:tc>
        <w:tc>
          <w:tcPr>
            <w:tcW w:w="3000" w:type="dxa"/>
          </w:tcPr>
          <w:p w14:paraId="12767A1C">
            <w:pPr>
              <w:pStyle w:val="2"/>
              <w:ind w:left="0" w:leftChars="0" w:firstLine="0" w:firstLineChars="0"/>
              <w:rPr>
                <w:rFonts w:hint="eastAsia" w:eastAsiaTheme="minorEastAsia"/>
                <w:highlight w:val="none"/>
                <w:vertAlign w:val="baseline"/>
                <w:lang w:eastAsia="zh-CN"/>
              </w:rPr>
            </w:pPr>
            <w:r>
              <w:rPr>
                <w:rFonts w:hint="eastAsia"/>
                <w:highlight w:val="none"/>
                <w:vertAlign w:val="baseline"/>
                <w:lang w:val="en-US" w:eastAsia="zh-CN"/>
              </w:rPr>
              <w:t xml:space="preserve">     </w:t>
            </w:r>
            <w:r>
              <w:rPr>
                <w:rFonts w:hint="eastAsia"/>
                <w:highlight w:val="none"/>
                <w:vertAlign w:val="baseline"/>
                <w:lang w:val="en-US" w:eastAsia="zh-CN"/>
              </w:rPr>
              <w:drawing>
                <wp:inline distT="0" distB="0" distL="114300" distR="114300">
                  <wp:extent cx="1499235" cy="1856105"/>
                  <wp:effectExtent l="0" t="0" r="5715" b="10795"/>
                  <wp:docPr id="11" name="F35B0BEE-F18A-47BB-8FCB-E00DA2F2635D-3" descr="C:/Users/59181/AppData/Local/Temp/wps.mBeND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35B0BEE-F18A-47BB-8FCB-E00DA2F2635D-3" descr="C:/Users/59181/AppData/Local/Temp/wps.mBeNDlwps"/>
                          <pic:cNvPicPr>
                            <a:picLocks noChangeAspect="1"/>
                          </pic:cNvPicPr>
                        </pic:nvPicPr>
                        <pic:blipFill>
                          <a:blip r:embed="rId8"/>
                          <a:stretch>
                            <a:fillRect/>
                          </a:stretch>
                        </pic:blipFill>
                        <pic:spPr>
                          <a:xfrm>
                            <a:off x="0" y="0"/>
                            <a:ext cx="1499235" cy="1856105"/>
                          </a:xfrm>
                          <a:prstGeom prst="rect">
                            <a:avLst/>
                          </a:prstGeom>
                        </pic:spPr>
                      </pic:pic>
                    </a:graphicData>
                  </a:graphic>
                </wp:inline>
              </w:drawing>
            </w:r>
          </w:p>
        </w:tc>
        <w:tc>
          <w:tcPr>
            <w:tcW w:w="2806" w:type="dxa"/>
          </w:tcPr>
          <w:p w14:paraId="31254CE5">
            <w:pPr>
              <w:rPr>
                <w:rFonts w:hint="eastAsia"/>
                <w:highlight w:val="none"/>
                <w:vertAlign w:val="baseline"/>
                <w:lang w:val="en-US" w:eastAsia="zh-CN"/>
              </w:rPr>
            </w:pPr>
          </w:p>
          <w:p w14:paraId="0C40F1D1">
            <w:pPr>
              <w:pStyle w:val="2"/>
              <w:rPr>
                <w:rFonts w:hint="eastAsia"/>
                <w:highlight w:val="none"/>
                <w:vertAlign w:val="baseline"/>
                <w:lang w:val="en-US" w:eastAsia="zh-CN"/>
              </w:rPr>
            </w:pPr>
          </w:p>
          <w:p w14:paraId="3631EB4B">
            <w:pPr>
              <w:pStyle w:val="2"/>
              <w:rPr>
                <w:rFonts w:hint="eastAsia"/>
                <w:highlight w:val="none"/>
                <w:vertAlign w:val="baseline"/>
                <w:lang w:val="en-US" w:eastAsia="zh-CN"/>
              </w:rPr>
            </w:pPr>
          </w:p>
          <w:p w14:paraId="31E9CC33">
            <w:pPr>
              <w:pStyle w:val="2"/>
              <w:rPr>
                <w:rFonts w:hint="eastAsia"/>
                <w:highlight w:val="none"/>
                <w:vertAlign w:val="baseline"/>
                <w:lang w:val="en-US" w:eastAsia="zh-CN"/>
              </w:rPr>
            </w:pPr>
          </w:p>
          <w:p w14:paraId="0556D2CD">
            <w:pPr>
              <w:pStyle w:val="2"/>
              <w:rPr>
                <w:rFonts w:hint="eastAsia"/>
                <w:highlight w:val="none"/>
                <w:vertAlign w:val="baseline"/>
                <w:lang w:val="en-US" w:eastAsia="zh-CN"/>
              </w:rPr>
            </w:pPr>
          </w:p>
          <w:p w14:paraId="0CFA8AC4">
            <w:pPr>
              <w:pStyle w:val="2"/>
              <w:rPr>
                <w:rFonts w:hint="default"/>
                <w:highlight w:val="none"/>
                <w:vertAlign w:val="baseline"/>
                <w:lang w:val="en-US" w:eastAsia="zh-CN"/>
              </w:rPr>
            </w:pPr>
            <w:r>
              <w:rPr>
                <w:rFonts w:hint="eastAsia"/>
                <w:highlight w:val="none"/>
                <w:vertAlign w:val="baseline"/>
                <w:lang w:val="en-US" w:eastAsia="zh-CN"/>
              </w:rPr>
              <w:t>复合绒面料</w:t>
            </w:r>
          </w:p>
        </w:tc>
      </w:tr>
      <w:tr w14:paraId="1131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219" w:type="dxa"/>
          </w:tcPr>
          <w:p w14:paraId="78142743">
            <w:pPr>
              <w:pStyle w:val="2"/>
              <w:rPr>
                <w:rFonts w:hint="eastAsia" w:ascii="Times New Roman" w:hAnsi="Times New Roman" w:eastAsia="宋体" w:cs="Times New Roman"/>
                <w:b/>
                <w:bCs/>
                <w:highlight w:val="none"/>
                <w:lang w:val="en-US" w:eastAsia="zh-CN"/>
              </w:rPr>
            </w:pPr>
          </w:p>
          <w:p w14:paraId="270D2B4D">
            <w:pPr>
              <w:pStyle w:val="2"/>
              <w:rPr>
                <w:rFonts w:hint="eastAsia" w:ascii="Times New Roman" w:hAnsi="Times New Roman" w:eastAsia="宋体" w:cs="Times New Roman"/>
                <w:b/>
                <w:bCs/>
                <w:highlight w:val="none"/>
                <w:lang w:val="en-US" w:eastAsia="zh-CN"/>
              </w:rPr>
            </w:pPr>
          </w:p>
          <w:p w14:paraId="52931852">
            <w:pPr>
              <w:pStyle w:val="2"/>
              <w:rPr>
                <w:rFonts w:hint="eastAsia" w:ascii="Times New Roman" w:hAnsi="Times New Roman" w:eastAsia="宋体" w:cs="Times New Roman"/>
                <w:b/>
                <w:bCs/>
                <w:highlight w:val="none"/>
                <w:lang w:val="en-US" w:eastAsia="zh-CN"/>
              </w:rPr>
            </w:pPr>
          </w:p>
          <w:p w14:paraId="061A01B3">
            <w:pPr>
              <w:pStyle w:val="2"/>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校</w:t>
            </w:r>
          </w:p>
          <w:p w14:paraId="037077C8">
            <w:pPr>
              <w:pStyle w:val="2"/>
              <w:rPr>
                <w:rFonts w:hint="eastAsia" w:eastAsia="宋体"/>
                <w:b/>
                <w:bCs/>
                <w:highlight w:val="none"/>
                <w:vertAlign w:val="baseline"/>
                <w:lang w:val="en-US" w:eastAsia="zh-CN"/>
              </w:rPr>
            </w:pPr>
            <w:r>
              <w:rPr>
                <w:rFonts w:hint="eastAsia" w:ascii="Times New Roman" w:hAnsi="Times New Roman" w:eastAsia="宋体" w:cs="Times New Roman"/>
                <w:b/>
                <w:bCs/>
                <w:highlight w:val="none"/>
                <w:lang w:val="en-US" w:eastAsia="zh-CN"/>
              </w:rPr>
              <w:t>徽</w:t>
            </w:r>
          </w:p>
        </w:tc>
        <w:tc>
          <w:tcPr>
            <w:tcW w:w="3000" w:type="dxa"/>
            <w:vAlign w:val="center"/>
          </w:tcPr>
          <w:p w14:paraId="0F701341">
            <w:pPr>
              <w:pStyle w:val="3"/>
              <w:spacing w:line="360" w:lineRule="auto"/>
              <w:jc w:val="left"/>
              <w:rPr>
                <w:rFonts w:hint="eastAsia"/>
                <w:highlight w:val="none"/>
                <w:vertAlign w:val="baseline"/>
                <w:lang w:val="en-US" w:eastAsia="zh-CN"/>
              </w:rPr>
            </w:pPr>
            <w:r>
              <w:rPr>
                <w:rFonts w:hint="eastAsia" w:eastAsia="宋体"/>
                <w:color w:val="auto"/>
                <w:highlight w:val="none"/>
                <w:lang w:eastAsia="zh-CN"/>
              </w:rPr>
              <w:drawing>
                <wp:anchor distT="0" distB="0" distL="114300" distR="114300" simplePos="0" relativeHeight="251659264" behindDoc="0" locked="0" layoutInCell="1" allowOverlap="1">
                  <wp:simplePos x="0" y="0"/>
                  <wp:positionH relativeFrom="column">
                    <wp:posOffset>139700</wp:posOffset>
                  </wp:positionH>
                  <wp:positionV relativeFrom="page">
                    <wp:posOffset>304165</wp:posOffset>
                  </wp:positionV>
                  <wp:extent cx="1451610" cy="1451610"/>
                  <wp:effectExtent l="0" t="0" r="15240" b="15240"/>
                  <wp:wrapSquare wrapText="bothSides"/>
                  <wp:docPr id="13" name="图片 13" descr="75c890a6053691826ec0e7b03045d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5c890a6053691826ec0e7b03045d473"/>
                          <pic:cNvPicPr>
                            <a:picLocks noChangeAspect="1"/>
                          </pic:cNvPicPr>
                        </pic:nvPicPr>
                        <pic:blipFill>
                          <a:blip r:embed="rId9"/>
                          <a:stretch>
                            <a:fillRect/>
                          </a:stretch>
                        </pic:blipFill>
                        <pic:spPr>
                          <a:xfrm>
                            <a:off x="0" y="0"/>
                            <a:ext cx="1451610" cy="1451610"/>
                          </a:xfrm>
                          <a:prstGeom prst="rect">
                            <a:avLst/>
                          </a:prstGeom>
                        </pic:spPr>
                      </pic:pic>
                    </a:graphicData>
                  </a:graphic>
                </wp:anchor>
              </w:drawing>
            </w:r>
          </w:p>
        </w:tc>
        <w:tc>
          <w:tcPr>
            <w:tcW w:w="2806" w:type="dxa"/>
            <w:vAlign w:val="top"/>
          </w:tcPr>
          <w:p w14:paraId="621EF246">
            <w:pPr>
              <w:keepNext w:val="0"/>
              <w:keepLines w:val="0"/>
              <w:widowControl/>
              <w:suppressLineNumbers w:val="0"/>
              <w:jc w:val="center"/>
              <w:textAlignment w:val="top"/>
              <w:rPr>
                <w:rFonts w:hint="eastAsia" w:ascii="宋体" w:hAnsi="宋体" w:eastAsia="宋体" w:cs="宋体"/>
                <w:b w:val="0"/>
                <w:i w:val="0"/>
                <w:iCs w:val="0"/>
                <w:color w:val="auto"/>
                <w:kern w:val="0"/>
                <w:sz w:val="21"/>
                <w:szCs w:val="21"/>
                <w:highlight w:val="none"/>
                <w:u w:val="none"/>
                <w:lang w:val="en-US" w:eastAsia="zh-CN" w:bidi="ar"/>
              </w:rPr>
            </w:pPr>
          </w:p>
          <w:p w14:paraId="54D04DED">
            <w:pPr>
              <w:keepNext w:val="0"/>
              <w:keepLines w:val="0"/>
              <w:widowControl/>
              <w:suppressLineNumbers w:val="0"/>
              <w:jc w:val="center"/>
              <w:textAlignment w:val="top"/>
              <w:rPr>
                <w:rFonts w:hint="eastAsia" w:ascii="宋体" w:hAnsi="宋体" w:eastAsia="宋体" w:cs="宋体"/>
                <w:b w:val="0"/>
                <w:i w:val="0"/>
                <w:iCs w:val="0"/>
                <w:color w:val="auto"/>
                <w:kern w:val="0"/>
                <w:sz w:val="21"/>
                <w:szCs w:val="21"/>
                <w:highlight w:val="none"/>
                <w:u w:val="none"/>
                <w:lang w:val="en-US" w:eastAsia="zh-CN" w:bidi="ar"/>
              </w:rPr>
            </w:pPr>
          </w:p>
          <w:p w14:paraId="1EF1A830">
            <w:pPr>
              <w:keepNext w:val="0"/>
              <w:keepLines w:val="0"/>
              <w:widowControl/>
              <w:suppressLineNumbers w:val="0"/>
              <w:jc w:val="center"/>
              <w:textAlignment w:val="top"/>
              <w:rPr>
                <w:rFonts w:hint="eastAsia"/>
                <w:highlight w:val="none"/>
                <w:vertAlign w:val="baseli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校徽位置要求：上衣左胸口，具体位置以招标人要求为准（样衣校徽放暂放作为参考，供货时以各校区校徽为准）</w:t>
            </w:r>
          </w:p>
        </w:tc>
      </w:tr>
    </w:tbl>
    <w:p w14:paraId="53D64A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注：1.本次招标内容包括面料、里料、各种辅料、剪裁、加工制作、样衣制作费、包装、运输、装卸、</w:t>
      </w:r>
      <w:bookmarkStart w:id="0" w:name="_GoBack"/>
      <w:bookmarkEnd w:id="0"/>
      <w:r>
        <w:rPr>
          <w:rFonts w:hint="eastAsia" w:ascii="宋体" w:hAnsi="宋体" w:eastAsia="宋体" w:cs="宋体"/>
          <w:color w:val="auto"/>
          <w:kern w:val="0"/>
          <w:sz w:val="21"/>
          <w:szCs w:val="21"/>
          <w:highlight w:val="none"/>
          <w:lang w:val="en-US" w:eastAsia="zh-CN" w:bidi="ar"/>
        </w:rPr>
        <w:t xml:space="preserve">调换、检验费（含抽检、双送检）等费用，具体数量、型号以学校征订为准； </w:t>
      </w:r>
    </w:p>
    <w:p w14:paraId="6A176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五、工艺要求：</w:t>
      </w:r>
    </w:p>
    <w:p w14:paraId="0B433F8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1.校服式样美观、实用、合体、舒适，遵循学生成长规律，</w:t>
      </w:r>
      <w:r>
        <w:rPr>
          <w:rFonts w:hint="eastAsia" w:ascii="宋体" w:hAnsi="宋体" w:eastAsia="宋体" w:cs="宋体"/>
          <w:b w:val="0"/>
          <w:bCs w:val="0"/>
          <w:color w:val="auto"/>
          <w:kern w:val="0"/>
          <w:sz w:val="21"/>
          <w:szCs w:val="21"/>
          <w:highlight w:val="none"/>
          <w:lang w:val="en-US" w:eastAsia="zh-CN" w:bidi="ar"/>
        </w:rPr>
        <w:t>校服不得印广告性图案。</w:t>
      </w:r>
    </w:p>
    <w:p w14:paraId="648B5E1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2.生产工艺及质量控制：投标人应具有严格的工艺流程及每一工艺环节的品质控制，确保校服的质量及安全。生产过程要保证面辅料、半成品和成品的卫生，避免污染。</w:t>
      </w:r>
    </w:p>
    <w:p w14:paraId="03D274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.各沿边、缝子烫实、烫平，各部位无褶皱，无折痕、无沾污、无线头、线迹、 粉印、无烙印亮光。 </w:t>
      </w:r>
    </w:p>
    <w:p w14:paraId="6946CBD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不掉色、不缩水、不变形、不起球、不扒线；长裤为全松紧裤腰。 </w:t>
      </w:r>
    </w:p>
    <w:p w14:paraId="64C933E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.外观质量：外观无破损及明显影响外观的疵点。</w:t>
      </w:r>
    </w:p>
    <w:p w14:paraId="5EC78A5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.所有服装须符合国家环保标准要求，不得有异味，禁用可分解芳香胺涂料。 </w:t>
      </w:r>
    </w:p>
    <w:p w14:paraId="46FDB2F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.学生服要求安全环保、耐脏、耐磨、耐洗、透气、防静电、富有弹性、无异味、 其吸湿性、透气性、保温性良好，不易变形</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褪色</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易护理、穿着舒适，活动自如。 </w:t>
      </w:r>
    </w:p>
    <w:p w14:paraId="529C40E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 xml:space="preserve">.中标人须保障招标人在使用该产品或其任何一部分时不受到第三方关于侵犯专利权、商标权或工业设计权的指控。如果任何第三方提出侵权指控，中标人须与第三方交涉，并承担由此而产生的索赔、损失、损害、支出等一切费用（含律师费）。如招标人因此而遭致损失的，中标人应赔偿该损失。 </w:t>
      </w:r>
    </w:p>
    <w:p w14:paraId="226FB00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 xml:space="preserve">.校徽采用刺绣工艺，要求协调美观，校服不得印广告性图案。 </w:t>
      </w:r>
    </w:p>
    <w:p w14:paraId="4854925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0</w:t>
      </w:r>
      <w:r>
        <w:rPr>
          <w:rFonts w:hint="eastAsia" w:ascii="宋体" w:hAnsi="宋体" w:eastAsia="宋体" w:cs="宋体"/>
          <w:b w:val="0"/>
          <w:bCs w:val="0"/>
          <w:color w:val="auto"/>
          <w:kern w:val="0"/>
          <w:sz w:val="21"/>
          <w:szCs w:val="21"/>
          <w:highlight w:val="none"/>
          <w:lang w:val="en-US" w:eastAsia="zh-CN" w:bidi="ar"/>
        </w:rPr>
        <w:t>.包装、贮存和标志要求</w:t>
      </w:r>
      <w:r>
        <w:rPr>
          <w:rFonts w:hint="eastAsia" w:ascii="宋体" w:hAnsi="宋体" w:cs="宋体"/>
          <w:b w:val="0"/>
          <w:bCs w:val="0"/>
          <w:color w:val="auto"/>
          <w:kern w:val="0"/>
          <w:sz w:val="21"/>
          <w:szCs w:val="21"/>
          <w:highlight w:val="none"/>
          <w:lang w:val="en-US" w:eastAsia="zh-CN" w:bidi="ar"/>
        </w:rPr>
        <w:t>。</w:t>
      </w:r>
    </w:p>
    <w:p w14:paraId="12AD644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（1）每套校服用薄膜塑料袋包装，并附统一的合格证。 </w:t>
      </w:r>
    </w:p>
    <w:p w14:paraId="5793EFE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（2）每班一个大包装，内附装箱（包）单，包装外应该注明学校、男女装各多少套，并采取防水（雨）措施。在贮运中包装不得破损、不得受潮。包装中不应使用金属针等锐利物。 </w:t>
      </w:r>
    </w:p>
    <w:p w14:paraId="73A2DA0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（3）校服须具备齐全</w:t>
      </w:r>
      <w:r>
        <w:rPr>
          <w:rFonts w:hint="eastAsia" w:ascii="宋体" w:hAnsi="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val="en-US" w:eastAsia="zh-CN" w:bidi="ar"/>
        </w:rPr>
        <w:t>合格标识，每批次校服成衣应附有检验机构出具的质量检验合格报告</w:t>
      </w:r>
      <w:r>
        <w:rPr>
          <w:rFonts w:hint="eastAsia" w:ascii="宋体" w:hAnsi="宋体" w:cs="宋体"/>
          <w:color w:val="auto"/>
          <w:kern w:val="0"/>
          <w:sz w:val="21"/>
          <w:szCs w:val="21"/>
          <w:highlight w:val="none"/>
          <w:lang w:val="en-US" w:eastAsia="zh-CN" w:bidi="ar"/>
        </w:rPr>
        <w:t>。</w:t>
      </w:r>
    </w:p>
    <w:p w14:paraId="09888F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六、样品要求：</w:t>
      </w:r>
    </w:p>
    <w:p w14:paraId="1D48ED6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1.投标现场提供的样品款式由投标人自行制作，参考样品图片。</w:t>
      </w:r>
    </w:p>
    <w:p w14:paraId="16A09C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包含：</w:t>
      </w:r>
      <w:r>
        <w:rPr>
          <w:rFonts w:hint="eastAsia" w:ascii="宋体" w:hAnsi="宋体" w:eastAsia="宋体" w:cs="宋体"/>
          <w:color w:val="auto"/>
          <w:sz w:val="21"/>
          <w:szCs w:val="21"/>
          <w:highlight w:val="none"/>
          <w:lang w:val="en-US" w:eastAsia="zh-CN"/>
        </w:rPr>
        <w:t>运动服上衣+运动裤；</w:t>
      </w:r>
    </w:p>
    <w:p w14:paraId="720272D1">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冬季冲锋衣+冲锋衣内胆+冬季加绒裤</w:t>
      </w:r>
    </w:p>
    <w:p w14:paraId="3BD0E43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2.样品尺码要求：1</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0码。</w:t>
      </w:r>
    </w:p>
    <w:p w14:paraId="5D3BC14A">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kern w:val="0"/>
          <w:sz w:val="21"/>
          <w:szCs w:val="21"/>
          <w:highlight w:val="none"/>
          <w:lang w:val="en-US" w:eastAsia="zh-CN" w:bidi="ar"/>
        </w:rPr>
        <w:t>3.样品密封严实，所有衣服放置在防尘袋，衣架杆投标人自带。在样品上用标签注明投标人名称、样品数量、样品名称、样品规格、样品价格，标签贴（系）在样品上，应不易脱落。中标人样品由招标人现场封存，以备供货时验收对比。</w:t>
      </w:r>
      <w:r>
        <w:rPr>
          <w:rFonts w:hint="eastAsia" w:ascii="宋体" w:hAnsi="宋体" w:eastAsia="宋体" w:cs="宋体"/>
          <w:b w:val="0"/>
          <w:bCs w:val="0"/>
          <w:color w:val="auto"/>
          <w:kern w:val="0"/>
          <w:sz w:val="21"/>
          <w:szCs w:val="21"/>
          <w:highlight w:val="none"/>
          <w:lang w:val="en-US" w:eastAsia="zh-CN" w:bidi="ar"/>
        </w:rPr>
        <w:t xml:space="preserve"> </w:t>
      </w:r>
    </w:p>
    <w:p w14:paraId="71B3E91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4.投标人须</w:t>
      </w:r>
      <w:r>
        <w:rPr>
          <w:rFonts w:hint="eastAsia" w:ascii="宋体" w:hAnsi="宋体" w:cs="宋体"/>
          <w:b w:val="0"/>
          <w:bCs w:val="0"/>
          <w:color w:val="auto"/>
          <w:kern w:val="0"/>
          <w:sz w:val="21"/>
          <w:szCs w:val="21"/>
          <w:highlight w:val="none"/>
          <w:lang w:val="en-US" w:eastAsia="zh-CN" w:bidi="ar"/>
        </w:rPr>
        <w:t>在投标截止时间前</w:t>
      </w:r>
      <w:r>
        <w:rPr>
          <w:rFonts w:hint="eastAsia" w:ascii="宋体" w:hAnsi="宋体" w:eastAsia="宋体" w:cs="宋体"/>
          <w:b w:val="0"/>
          <w:bCs w:val="0"/>
          <w:color w:val="auto"/>
          <w:kern w:val="0"/>
          <w:sz w:val="21"/>
          <w:szCs w:val="21"/>
          <w:highlight w:val="none"/>
          <w:lang w:val="en-US" w:eastAsia="zh-CN" w:bidi="ar"/>
        </w:rPr>
        <w:t>递交样品</w:t>
      </w:r>
      <w:r>
        <w:rPr>
          <w:rFonts w:hint="eastAsia" w:ascii="宋体" w:hAnsi="宋体" w:cs="宋体"/>
          <w:b w:val="0"/>
          <w:bCs w:val="0"/>
          <w:color w:val="auto"/>
          <w:kern w:val="0"/>
          <w:sz w:val="21"/>
          <w:szCs w:val="21"/>
          <w:highlight w:val="none"/>
          <w:lang w:val="en-US" w:eastAsia="zh-CN" w:bidi="ar"/>
        </w:rPr>
        <w:t>至陕西省西安市雁塔区雁翔路111号赛格·中京坊公寓A一单元二层</w:t>
      </w:r>
      <w:r>
        <w:rPr>
          <w:rFonts w:hint="eastAsia" w:ascii="宋体" w:hAnsi="宋体" w:eastAsia="宋体" w:cs="宋体"/>
          <w:b w:val="0"/>
          <w:bCs w:val="0"/>
          <w:color w:val="auto"/>
          <w:kern w:val="0"/>
          <w:sz w:val="21"/>
          <w:szCs w:val="21"/>
          <w:highlight w:val="none"/>
          <w:lang w:val="en-US" w:eastAsia="zh-CN" w:bidi="ar"/>
        </w:rPr>
        <w:t xml:space="preserve">（注明“样品”字样）。样品采用密封形式递交，密封格式参考投标文件包装袋密封件格式。密封材质不限（围布、编织袋、纸箱、油毡纸等均可），需确保样品处于非透明状态。请在现场指定地点有序放置。 </w:t>
      </w:r>
      <w:r>
        <w:rPr>
          <w:rFonts w:hint="eastAsia" w:ascii="宋体" w:hAnsi="宋体" w:cs="宋体"/>
          <w:b w:val="0"/>
          <w:bCs w:val="0"/>
          <w:color w:val="auto"/>
          <w:kern w:val="0"/>
          <w:sz w:val="21"/>
          <w:szCs w:val="21"/>
          <w:highlight w:val="none"/>
          <w:lang w:val="en-US" w:eastAsia="zh-CN" w:bidi="ar"/>
        </w:rPr>
        <w:t>（注：未递交样衣不得分）</w:t>
      </w:r>
    </w:p>
    <w:p w14:paraId="504296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5.最终校服应带有学校 logo，logo 图案由学校提供。</w:t>
      </w:r>
    </w:p>
    <w:p w14:paraId="461BAA2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6.招标人根据实际情况有权自行选择色样和款式，中标人在核算价格时，价格不受校服款式的复杂程度及颜色的影响。 </w:t>
      </w:r>
    </w:p>
    <w:p w14:paraId="3F370D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七、售后服务保障要求：</w:t>
      </w:r>
    </w:p>
    <w:p w14:paraId="0B098EB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1.供货和验收：中标人应负责将货物运送到</w:t>
      </w:r>
      <w:r>
        <w:rPr>
          <w:rFonts w:hint="eastAsia" w:ascii="宋体" w:hAnsi="宋体" w:cs="宋体"/>
          <w:color w:val="auto"/>
          <w:kern w:val="0"/>
          <w:sz w:val="21"/>
          <w:szCs w:val="21"/>
          <w:highlight w:val="none"/>
          <w:lang w:val="en-US" w:eastAsia="zh-CN" w:bidi="ar"/>
        </w:rPr>
        <w:t>陕西省育新学校</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项目必须严格按照技术指标和验收流程进行验收。</w:t>
      </w:r>
      <w:r>
        <w:rPr>
          <w:rFonts w:hint="eastAsia" w:ascii="宋体" w:hAnsi="宋体" w:eastAsia="宋体" w:cs="宋体"/>
          <w:color w:val="auto"/>
          <w:kern w:val="0"/>
          <w:sz w:val="21"/>
          <w:szCs w:val="21"/>
          <w:highlight w:val="none"/>
          <w:lang w:val="en-US" w:eastAsia="zh-CN" w:bidi="ar"/>
        </w:rPr>
        <w:t xml:space="preserve">经最终验收合格后（验收标准应符合相关国家标准），交付招标人使用，如发现质量问题，招标人有权拒收。 </w:t>
      </w:r>
    </w:p>
    <w:p w14:paraId="089293C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2.运输：</w:t>
      </w:r>
    </w:p>
    <w:p w14:paraId="11067C0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中标人承担一切运输和搬运、配送费用，中标人交付的所有货物应具有适于运输的坚固包装，并且中标人应根据货物的不同特性和要求采取防潮、防雨、防锈、防震、防腐等保护措施，以确保货物安全无损地到达招标人指定交货地点；凡因招标人对货物包装不善、防护措施不当或在货物装箱前保管不良，或因中标人其他原因，致使货物遭到损坏或丢失，由中标人承担责任；货物毁损、灭失的风险在该货物通过双方联合验收交付前由中标人承担，通过联合验收交付 后由招标人承担；因质量问题招标人拒收的，风险由中标人承担。 </w:t>
      </w:r>
    </w:p>
    <w:p w14:paraId="4B82F78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货物运到后由采购方安排人员逐一验收签字确认，供货方的货物检验实际验收确认时，有与质量要求或样品不符的（如使用材料不符合要求、参数规格不符合标准、表面粗糙等），招标人拒收的，风险由中标人承担。 </w:t>
      </w:r>
    </w:p>
    <w:p w14:paraId="629980F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3.售后服务：</w:t>
      </w:r>
    </w:p>
    <w:p w14:paraId="68B21F45">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投标人需明确售后服务响应时间，建立违约责任追究制度。要提供售后服务机构名称、联系人和联系电话。对用户所反映的任何问题1小时之内做出及时响应，4小时之内赶到现场实地解决问题，需返工或重做的时间不超过5天。</w:t>
      </w:r>
    </w:p>
    <w:p w14:paraId="293196E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（2）投标人具有便捷、固定的售后服务场所及服务人员，按照相关法律法规和合同约定做好售后服务，及时做好校服调换、修补、补充购买等工作。</w:t>
      </w:r>
    </w:p>
    <w:p w14:paraId="3030F0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 xml:space="preserve">八、其他说明 </w:t>
      </w:r>
    </w:p>
    <w:p w14:paraId="2004077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投标人应充分考虑本项目合同实施期间可能发生的一切费用，并承担带来的风险。凡投标人在报价中未列明但又为本次采购所必备的项目或遗漏项目，招标人将一律视为已包括在其报价中，在合同执行中将不予考虑。</w:t>
      </w:r>
    </w:p>
    <w:p w14:paraId="4B6074C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1"/>
          <w:szCs w:val="21"/>
          <w:highlight w:val="none"/>
          <w:lang w:val="en-US" w:eastAsia="zh-CN" w:bidi="ar"/>
        </w:rPr>
        <w:t>2.招标文件中如果涉及品牌、型号等，并不表明该标的被指定，而是仅供投标人参考，投标人所投产品只要性能达到或超过招标文件要求，没有重大偏离，都将被视为对招标文件作出了实质性响应。</w:t>
      </w:r>
      <w:r>
        <w:rPr>
          <w:rFonts w:hint="eastAsia" w:ascii="宋体" w:hAnsi="宋体" w:eastAsia="宋体" w:cs="宋体"/>
          <w:color w:val="auto"/>
          <w:sz w:val="24"/>
          <w:szCs w:val="24"/>
          <w:highlight w:val="none"/>
          <w:lang w:val="en-US" w:eastAsia="zh-CN"/>
        </w:rPr>
        <w:t xml:space="preserve"> </w:t>
      </w:r>
    </w:p>
    <w:p w14:paraId="27A849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九、本项目需要落实的政府采购政策</w:t>
      </w:r>
    </w:p>
    <w:p w14:paraId="617CB34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2898884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376668D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3、支持本国产业政策：《财政部关于印发〈进口产品管理办法〉的通知》（财库〔2007〕119号）；《财政部办公厅关于政府采购进口产品管理有关问题的通知》（财办库〔2008〕248号）。</w:t>
      </w:r>
    </w:p>
    <w:p w14:paraId="6B2AFDD4">
      <w:pPr>
        <w:rPr>
          <w:highlight w:val="none"/>
        </w:rPr>
      </w:pPr>
      <w:r>
        <w:rPr>
          <w:rFonts w:hint="eastAsia" w:ascii="宋体" w:hAnsi="宋体" w:eastAsia="宋体" w:cs="宋体"/>
          <w:color w:val="auto"/>
          <w:kern w:val="0"/>
          <w:sz w:val="21"/>
          <w:szCs w:val="21"/>
          <w:highlight w:val="none"/>
          <w:lang w:val="en-US" w:eastAsia="zh-CN" w:bidi="ar"/>
        </w:rPr>
        <w:t>4、支持创新等政府采购政策。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C1EAC"/>
    <w:rsid w:val="0B6C1EAC"/>
    <w:rsid w:val="4C85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0"/>
    <w:rPr>
      <w:b/>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F35B0BEE-F18A-47BB-8FCB-E00DA2F2635D-1">
      <extobjdata type="F35B0BEE-F18A-47BB-8FCB-E00DA2F2635D" data="ewoJIkRlc2lnbklkIiA6ICJlZDU2MDNjMi0yYTVlLTQxYjMtYWVjOC0zZTkxOGQ1NDcyN2IiCn0K"/>
    </extobj>
    <extobj name="F35B0BEE-F18A-47BB-8FCB-E00DA2F2635D-2">
      <extobjdata type="F35B0BEE-F18A-47BB-8FCB-E00DA2F2635D" data="ewoJIkRlc2lnbklkIiA6ICI1YjA2NjA5My03YmM2LTQyZmItYThkYi1mNDVkMjNiNWU3ZTciCn0K"/>
    </extobj>
    <extobj name="F35B0BEE-F18A-47BB-8FCB-E00DA2F2635D-3">
      <extobjdata type="F35B0BEE-F18A-47BB-8FCB-E00DA2F2635D" data="ewoJIkRlc2lnbklkIiA6ICJmZWE1NDBiNC1kNDg0LTQyNjItYmM1NS0xNzBiM2M3NmRlY2Q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3234</Words>
  <Characters>3391</Characters>
  <Lines>0</Lines>
  <Paragraphs>0</Paragraphs>
  <TotalTime>0</TotalTime>
  <ScaleCrop>false</ScaleCrop>
  <LinksUpToDate>false</LinksUpToDate>
  <CharactersWithSpaces>3444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2025-11-17T00:59:00Z</dcterms:created>
  <dc:creator>Lenovo</dc:creator>
  <cp:lastModifiedBy>Lenovo</cp:lastModifiedBy>
  <dcterms:modified xsi:type="dcterms:W3CDTF">2025-11-17T06:52:50Z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4589CA99AF524A17A581DC3DFAB060FA_11</vt:lpwstr>
  </property>
  <property fmtid="{D5CDD505-2E9C-101B-9397-08002B2CF9AE}" pid="4" name="KSOTemplateDocerSaveRecord">
    <vt:lpwstr>eyJoZGlkIjoiYTkwMWYyZDNhM2MyN2IxMWZiZjE3OGZiYjU1NjEyNWYiLCJ1c2VySWQiOiI0NDgyMTE1NDUifQ==</vt:lpwstr>
  </property>
</Properties>
</file>