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采购需求</w:t>
      </w:r>
    </w:p>
    <w:p w14:paraId="769A9C93">
      <w:pPr>
        <w:spacing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一、项目概况</w:t>
      </w:r>
    </w:p>
    <w:p w14:paraId="3ABC01E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近年来，经济形势与地方财政状况不断变化，以往“大干快上”的公路建设模式难以适配当下经济社会对交通基础设施“高效集约、精准赋能”的新需求。立足新时期，全面强化“花钱问效”指导思想，如何科学、高效地量化公路交通建设对经济社会的影响，成为推动公路交通与经济社会融合发展，避免资源错配与低效投入，不仅是破解当前公路建设“投</w:t>
      </w:r>
      <w:r>
        <w:rPr>
          <w:rFonts w:hint="eastAsia" w:ascii="仿宋" w:hAnsi="仿宋" w:eastAsia="仿宋" w:cs="仿宋"/>
          <w:highlight w:val="none"/>
          <w:lang w:val="en-US" w:eastAsia="zh-CN"/>
        </w:rPr>
        <w:t>入</w:t>
      </w:r>
      <w:r>
        <w:rPr>
          <w:rFonts w:hint="eastAsia" w:ascii="仿宋" w:hAnsi="仿宋" w:eastAsia="仿宋" w:cs="仿宋"/>
          <w:highlight w:val="none"/>
        </w:rPr>
        <w:t>-产出”失衡难题、推动公路交通与经济社会深度融合发展的核心抓手，更是优化交通投资</w:t>
      </w:r>
      <w:bookmarkStart w:id="0" w:name="_GoBack"/>
      <w:bookmarkEnd w:id="0"/>
      <w:r>
        <w:rPr>
          <w:rFonts w:hint="eastAsia" w:ascii="仿宋" w:hAnsi="仿宋" w:eastAsia="仿宋" w:cs="仿宋"/>
          <w:highlight w:val="none"/>
        </w:rPr>
        <w:t>建设决策、提升财政资金使用效益、实现交通基础设施可持续发展的关键问题。</w:t>
      </w:r>
    </w:p>
    <w:p w14:paraId="4F5D2F5F">
      <w:pPr>
        <w:spacing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二、质量要求</w:t>
      </w:r>
    </w:p>
    <w:p w14:paraId="37CE532F">
      <w:pPr>
        <w:spacing w:line="360" w:lineRule="auto"/>
        <w:ind w:firstLine="480" w:firstLineChars="200"/>
        <w:rPr>
          <w:rFonts w:hint="eastAsia" w:ascii="仿宋" w:hAnsi="仿宋" w:eastAsia="仿宋" w:cs="仿宋"/>
          <w:highlight w:val="none"/>
          <w:lang w:eastAsia="zh-CN"/>
        </w:rPr>
      </w:pPr>
      <w:r>
        <w:rPr>
          <w:rFonts w:hint="eastAsia" w:ascii="仿宋" w:hAnsi="仿宋" w:eastAsia="仿宋" w:cs="仿宋"/>
          <w:highlight w:val="none"/>
        </w:rPr>
        <w:t>开展公路建设对区域经济作用机理研究，分析公路建设对区域经济效益影响，通过构建公路交通与区域经济发展之间的量化模型，定量分析公路交通对区域经济发展的影响，量化公路交通对陕西省产业经济发展的贡献情况，并开展具体案例验证。</w:t>
      </w:r>
    </w:p>
    <w:p w14:paraId="755F9ECD">
      <w:pPr>
        <w:spacing w:line="360" w:lineRule="auto"/>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成果要求：形成</w:t>
      </w:r>
      <w:r>
        <w:rPr>
          <w:rFonts w:hint="eastAsia" w:ascii="仿宋" w:hAnsi="仿宋" w:eastAsia="仿宋" w:cs="仿宋"/>
          <w:highlight w:val="none"/>
          <w:lang w:eastAsia="zh-CN"/>
        </w:rPr>
        <w:t>《公路建设促进陕西省经济高质量发展研究》研究报告1份，</w:t>
      </w:r>
      <w:r>
        <w:rPr>
          <w:rFonts w:hint="eastAsia" w:ascii="仿宋" w:hAnsi="仿宋" w:eastAsia="仿宋" w:cs="仿宋"/>
          <w:highlight w:val="none"/>
          <w:lang w:val="en-US" w:eastAsia="zh-CN"/>
        </w:rPr>
        <w:t>围绕</w:t>
      </w:r>
      <w:r>
        <w:rPr>
          <w:rFonts w:hint="eastAsia" w:ascii="仿宋" w:hAnsi="仿宋" w:eastAsia="仿宋" w:cs="仿宋"/>
          <w:highlight w:val="none"/>
          <w:lang w:eastAsia="zh-CN"/>
        </w:rPr>
        <w:t>我省公路交通促进经济发展的政策建议1</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份。</w:t>
      </w:r>
    </w:p>
    <w:p w14:paraId="5110095A">
      <w:pPr>
        <w:spacing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三、服务要求</w:t>
      </w:r>
    </w:p>
    <w:p w14:paraId="7484FE4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供应商</w:t>
      </w:r>
      <w:r>
        <w:rPr>
          <w:rFonts w:hint="eastAsia" w:ascii="仿宋" w:hAnsi="仿宋" w:eastAsia="仿宋" w:cs="仿宋"/>
          <w:highlight w:val="none"/>
        </w:rPr>
        <w:t>在相关领域具有雄厚的研究实力和学术资源；能够提供开展研究工作的必要条件。</w:t>
      </w:r>
    </w:p>
    <w:p w14:paraId="16E63B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供应商</w:t>
      </w:r>
      <w:r>
        <w:rPr>
          <w:rFonts w:hint="eastAsia" w:ascii="仿宋" w:hAnsi="仿宋" w:eastAsia="仿宋" w:cs="仿宋"/>
          <w:highlight w:val="none"/>
        </w:rPr>
        <w:t>须具有较强的研究能力，</w:t>
      </w:r>
      <w:r>
        <w:rPr>
          <w:rFonts w:hint="eastAsia" w:ascii="仿宋" w:hAnsi="仿宋" w:eastAsia="仿宋" w:cs="仿宋"/>
          <w:highlight w:val="none"/>
          <w:lang w:val="en-US" w:eastAsia="zh-CN"/>
        </w:rPr>
        <w:t>技术人员</w:t>
      </w:r>
      <w:r>
        <w:rPr>
          <w:rFonts w:hint="eastAsia" w:ascii="仿宋" w:hAnsi="仿宋" w:eastAsia="仿宋" w:cs="仿宋"/>
          <w:highlight w:val="none"/>
        </w:rPr>
        <w:t>能够做到理论与实践相结合，能够直面现实、深入思考和研究相关问题，能够拿出学以致用、研以致用的成果。</w:t>
      </w:r>
    </w:p>
    <w:p w14:paraId="5E70FAF6">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3、</w:t>
      </w:r>
      <w:r>
        <w:rPr>
          <w:rFonts w:hint="eastAsia" w:ascii="仿宋" w:hAnsi="仿宋" w:eastAsia="仿宋" w:cs="仿宋"/>
          <w:highlight w:val="none"/>
          <w:lang w:val="en-US" w:eastAsia="zh-CN"/>
        </w:rPr>
        <w:t>项目</w:t>
      </w:r>
      <w:r>
        <w:rPr>
          <w:rFonts w:hint="eastAsia" w:ascii="仿宋" w:hAnsi="仿宋" w:eastAsia="仿宋" w:cs="仿宋"/>
          <w:highlight w:val="none"/>
        </w:rPr>
        <w:t>负责人要具有较高的政治素质和学术造诣，</w:t>
      </w:r>
      <w:r>
        <w:rPr>
          <w:rFonts w:hint="eastAsia" w:ascii="仿宋" w:hAnsi="仿宋" w:eastAsia="仿宋" w:cs="仿宋"/>
          <w:highlight w:val="none"/>
          <w:lang w:val="en-US" w:eastAsia="zh-CN"/>
        </w:rPr>
        <w:t>有公路交通、物流供应链、产业经济等相关的国家级项目、国家标准和</w:t>
      </w:r>
      <w:r>
        <w:rPr>
          <w:rFonts w:hint="eastAsia" w:ascii="仿宋" w:hAnsi="仿宋" w:eastAsia="仿宋" w:cs="仿宋"/>
          <w:highlight w:val="none"/>
        </w:rPr>
        <w:t>科研经验，学风优良，责任心强；</w:t>
      </w:r>
      <w:r>
        <w:rPr>
          <w:rFonts w:hint="eastAsia" w:ascii="仿宋" w:hAnsi="仿宋" w:eastAsia="仿宋" w:cs="仿宋"/>
          <w:highlight w:val="none"/>
          <w:lang w:val="en-US" w:eastAsia="zh-CN"/>
        </w:rPr>
        <w:t>为</w:t>
      </w:r>
      <w:r>
        <w:rPr>
          <w:rFonts w:hint="eastAsia" w:ascii="仿宋" w:hAnsi="仿宋" w:eastAsia="仿宋" w:cs="仿宋"/>
          <w:highlight w:val="none"/>
        </w:rPr>
        <w:t>课题研究的实际组织者和指导者</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且</w:t>
      </w:r>
      <w:r>
        <w:rPr>
          <w:rFonts w:hint="eastAsia" w:ascii="仿宋" w:hAnsi="仿宋" w:eastAsia="仿宋" w:cs="仿宋"/>
          <w:highlight w:val="none"/>
        </w:rPr>
        <w:t>只能有1名负责人。</w:t>
      </w:r>
    </w:p>
    <w:p w14:paraId="3B99278C">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45BFBC9C">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3E820CD7"/>
    <w:rsid w:val="44211463"/>
    <w:rsid w:val="5F9C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1291</Words>
  <Characters>1299</Characters>
  <Lines>0</Lines>
  <Paragraphs>0</Paragraphs>
  <TotalTime>0</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2025-11-18T01:27:04Z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