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7EDCC"/>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B31B0D">
        <w:rPr>
          <w:rFonts w:cstheme="minorHAnsi"/>
          <w:spacing w:val="324"/>
          <w:fitText w:val="5784" w:id="-1539664640"/>
        </w:rPr>
        <w:t>招标文</w:t>
      </w:r>
      <w:r w:rsidRPr="00B31B0D">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5E9A24FF"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1E4EEA" w:rsidRPr="001E4EEA">
        <w:rPr>
          <w:rFonts w:asciiTheme="minorHAnsi" w:hAnsiTheme="minorHAnsi" w:cs="Tahoma" w:hint="eastAsia"/>
          <w:color w:val="C00000"/>
        </w:rPr>
        <w:t>西安市胸科医院保洁服务项目</w:t>
      </w:r>
    </w:p>
    <w:p w14:paraId="3B07DD0B" w14:textId="638BEA89"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XCZX202</w:t>
      </w:r>
      <w:r w:rsidR="001173C5">
        <w:rPr>
          <w:rFonts w:asciiTheme="minorHAnsi" w:hAnsiTheme="minorHAnsi" w:cs="Tahoma"/>
          <w:color w:val="C00000"/>
        </w:rPr>
        <w:t>5</w:t>
      </w:r>
      <w:r w:rsidR="00BC71FD">
        <w:rPr>
          <w:rFonts w:asciiTheme="minorHAnsi" w:hAnsiTheme="minorHAnsi" w:cs="Tahoma"/>
          <w:color w:val="C00000"/>
        </w:rPr>
        <w:t>-0</w:t>
      </w:r>
      <w:r w:rsidR="001E4EEA">
        <w:rPr>
          <w:rFonts w:asciiTheme="minorHAnsi" w:hAnsiTheme="minorHAnsi" w:cs="Tahoma"/>
          <w:color w:val="C00000"/>
        </w:rPr>
        <w:t>143</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A43B88">
        <w:rPr>
          <w:rFonts w:asciiTheme="minorHAnsi" w:eastAsia="宋体" w:hAnsiTheme="minorHAnsi" w:cs="Tahoma" w:hint="eastAsia"/>
          <w:noProof/>
        </w:rPr>
        <w:t>2025</w:t>
      </w:r>
      <w:r w:rsidR="00A43B88">
        <w:rPr>
          <w:rFonts w:asciiTheme="minorHAnsi" w:eastAsia="宋体" w:hAnsiTheme="minorHAnsi" w:cs="Tahoma" w:hint="eastAsia"/>
          <w:noProof/>
        </w:rPr>
        <w:t>年</w:t>
      </w:r>
      <w:r w:rsidR="00A43B88">
        <w:rPr>
          <w:rFonts w:asciiTheme="minorHAnsi" w:eastAsia="宋体" w:hAnsiTheme="minorHAnsi" w:cs="Tahoma" w:hint="eastAsia"/>
          <w:noProof/>
        </w:rPr>
        <w:t>10</w:t>
      </w:r>
      <w:r w:rsidR="00A43B88">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22B6DAE" w14:textId="77777777" w:rsidR="00E777FC" w:rsidRDefault="00E777FC">
      <w:pPr>
        <w:pStyle w:val="13"/>
        <w:tabs>
          <w:tab w:val="right" w:leader="dot" w:pos="889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Pr="003962E7">
          <w:rPr>
            <w:rStyle w:val="aff8"/>
            <w:rFonts w:hint="eastAsia"/>
            <w:noProof/>
          </w:rPr>
          <w:t>第一章　投标邀请函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sidR="00A43B88">
          <w:rPr>
            <w:noProof/>
            <w:webHidden/>
          </w:rPr>
          <w:t>1</w:t>
        </w:r>
        <w:r>
          <w:rPr>
            <w:noProof/>
            <w:webHidden/>
          </w:rPr>
          <w:fldChar w:fldCharType="end"/>
        </w:r>
      </w:hyperlink>
    </w:p>
    <w:p w14:paraId="371B8779" w14:textId="77777777" w:rsidR="00E777FC" w:rsidRDefault="00DC6229">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3" w:history="1">
        <w:r w:rsidR="00E777FC" w:rsidRPr="003962E7">
          <w:rPr>
            <w:rStyle w:val="aff8"/>
            <w:rFonts w:hint="eastAsia"/>
            <w:noProof/>
          </w:rPr>
          <w:t>第二章　供应商须知</w:t>
        </w:r>
        <w:r w:rsidR="00E777FC">
          <w:rPr>
            <w:noProof/>
            <w:webHidden/>
          </w:rPr>
          <w:tab/>
        </w:r>
        <w:r w:rsidR="00E777FC">
          <w:rPr>
            <w:noProof/>
            <w:webHidden/>
          </w:rPr>
          <w:fldChar w:fldCharType="begin"/>
        </w:r>
        <w:r w:rsidR="00E777FC">
          <w:rPr>
            <w:noProof/>
            <w:webHidden/>
          </w:rPr>
          <w:instrText xml:space="preserve"> PAGEREF _Toc100219613 \h </w:instrText>
        </w:r>
        <w:r w:rsidR="00E777FC">
          <w:rPr>
            <w:noProof/>
            <w:webHidden/>
          </w:rPr>
        </w:r>
        <w:r w:rsidR="00E777FC">
          <w:rPr>
            <w:noProof/>
            <w:webHidden/>
          </w:rPr>
          <w:fldChar w:fldCharType="separate"/>
        </w:r>
        <w:r w:rsidR="00A43B88">
          <w:rPr>
            <w:noProof/>
            <w:webHidden/>
          </w:rPr>
          <w:t>4</w:t>
        </w:r>
        <w:r w:rsidR="00E777FC">
          <w:rPr>
            <w:noProof/>
            <w:webHidden/>
          </w:rPr>
          <w:fldChar w:fldCharType="end"/>
        </w:r>
      </w:hyperlink>
    </w:p>
    <w:p w14:paraId="36290FF0" w14:textId="77777777" w:rsidR="00E777FC" w:rsidRDefault="00DC6229">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4" w:history="1">
        <w:r w:rsidR="00E777FC" w:rsidRPr="003962E7">
          <w:rPr>
            <w:rStyle w:val="aff8"/>
            <w:rFonts w:hint="eastAsia"/>
            <w:noProof/>
          </w:rPr>
          <w:t>第三章　招标内容及要求</w:t>
        </w:r>
        <w:r w:rsidR="00E777FC">
          <w:rPr>
            <w:noProof/>
            <w:webHidden/>
          </w:rPr>
          <w:tab/>
        </w:r>
        <w:r w:rsidR="00E777FC">
          <w:rPr>
            <w:noProof/>
            <w:webHidden/>
          </w:rPr>
          <w:fldChar w:fldCharType="begin"/>
        </w:r>
        <w:r w:rsidR="00E777FC">
          <w:rPr>
            <w:noProof/>
            <w:webHidden/>
          </w:rPr>
          <w:instrText xml:space="preserve"> PAGEREF _Toc100219614 \h </w:instrText>
        </w:r>
        <w:r w:rsidR="00E777FC">
          <w:rPr>
            <w:noProof/>
            <w:webHidden/>
          </w:rPr>
        </w:r>
        <w:r w:rsidR="00E777FC">
          <w:rPr>
            <w:noProof/>
            <w:webHidden/>
          </w:rPr>
          <w:fldChar w:fldCharType="separate"/>
        </w:r>
        <w:r w:rsidR="00A43B88">
          <w:rPr>
            <w:noProof/>
            <w:webHidden/>
          </w:rPr>
          <w:t>35</w:t>
        </w:r>
        <w:r w:rsidR="00E777FC">
          <w:rPr>
            <w:noProof/>
            <w:webHidden/>
          </w:rPr>
          <w:fldChar w:fldCharType="end"/>
        </w:r>
      </w:hyperlink>
    </w:p>
    <w:p w14:paraId="60554200" w14:textId="377CDEC7" w:rsidR="00E777FC" w:rsidRDefault="00DC6229">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5" w:history="1">
        <w:r w:rsidR="00E777FC" w:rsidRPr="003962E7">
          <w:rPr>
            <w:rStyle w:val="aff8"/>
            <w:rFonts w:hint="eastAsia"/>
            <w:noProof/>
          </w:rPr>
          <w:t>第四章　合同文本</w:t>
        </w:r>
        <w:r w:rsidR="00E777FC">
          <w:rPr>
            <w:noProof/>
            <w:webHidden/>
          </w:rPr>
          <w:tab/>
        </w:r>
        <w:r w:rsidR="001C5838">
          <w:rPr>
            <w:noProof/>
            <w:webHidden/>
          </w:rPr>
          <w:t>48</w:t>
        </w:r>
      </w:hyperlink>
    </w:p>
    <w:p w14:paraId="41D1F5B5" w14:textId="77777777" w:rsidR="005D035F" w:rsidRDefault="00DC6229" w:rsidP="00E777FC">
      <w:pPr>
        <w:pStyle w:val="13"/>
        <w:tabs>
          <w:tab w:val="right" w:leader="dot" w:pos="8890"/>
        </w:tabs>
        <w:spacing w:before="460" w:after="460"/>
        <w:rPr>
          <w:rFonts w:cstheme="minorHAnsi"/>
          <w:sz w:val="36"/>
          <w:szCs w:val="36"/>
        </w:rPr>
      </w:pPr>
      <w:hyperlink w:anchor="_Toc100219616" w:history="1">
        <w:r w:rsidR="00E777FC" w:rsidRPr="003962E7">
          <w:rPr>
            <w:rStyle w:val="aff8"/>
            <w:rFonts w:hint="eastAsia"/>
            <w:noProof/>
          </w:rPr>
          <w:t>第五章　投标文件构成及格式</w:t>
        </w:r>
        <w:r w:rsidR="00E777FC">
          <w:rPr>
            <w:noProof/>
            <w:webHidden/>
          </w:rPr>
          <w:tab/>
        </w:r>
        <w:r w:rsidR="00E777FC">
          <w:rPr>
            <w:noProof/>
            <w:webHidden/>
          </w:rPr>
          <w:fldChar w:fldCharType="begin"/>
        </w:r>
        <w:r w:rsidR="00E777FC">
          <w:rPr>
            <w:noProof/>
            <w:webHidden/>
          </w:rPr>
          <w:instrText xml:space="preserve"> PAGEREF _Toc100219616 \h </w:instrText>
        </w:r>
        <w:r w:rsidR="00E777FC">
          <w:rPr>
            <w:noProof/>
            <w:webHidden/>
          </w:rPr>
        </w:r>
        <w:r w:rsidR="00E777FC">
          <w:rPr>
            <w:noProof/>
            <w:webHidden/>
          </w:rPr>
          <w:fldChar w:fldCharType="separate"/>
        </w:r>
        <w:r w:rsidR="00A43B88">
          <w:rPr>
            <w:noProof/>
            <w:webHidden/>
          </w:rPr>
          <w:t>59</w:t>
        </w:r>
        <w:r w:rsidR="00E777FC">
          <w:rPr>
            <w:noProof/>
            <w:webHidden/>
          </w:rPr>
          <w:fldChar w:fldCharType="end"/>
        </w:r>
      </w:hyperlink>
      <w:r w:rsidR="00E777FC">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FD7DD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100219612"/>
      <w:r w:rsidRPr="005642D3">
        <w:rPr>
          <w:rFonts w:hint="eastAsia"/>
        </w:rPr>
        <w:lastRenderedPageBreak/>
        <w:t xml:space="preserve">第一章　</w:t>
      </w:r>
      <w:r w:rsidR="00E777FC">
        <w:rPr>
          <w:rFonts w:hint="eastAsia"/>
        </w:rPr>
        <w:t>投标</w:t>
      </w:r>
      <w:r w:rsidR="009C58A2" w:rsidRPr="005642D3">
        <w:rPr>
          <w:rFonts w:hint="eastAsia"/>
        </w:rPr>
        <w:t>邀请函</w:t>
      </w:r>
      <w:bookmarkEnd w:id="0"/>
    </w:p>
    <w:p w14:paraId="0B3A0504" w14:textId="2CDFE5FE"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BC259C" w:rsidRPr="00BC259C">
        <w:rPr>
          <w:rFonts w:hint="eastAsia"/>
          <w:color w:val="C00000"/>
        </w:rPr>
        <w:t>西安市胸科医院</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BC259C" w:rsidRPr="00BC259C">
        <w:rPr>
          <w:rFonts w:hint="eastAsia"/>
          <w:color w:val="C00000"/>
        </w:rPr>
        <w:t>西安市胸科医院保洁服务项目</w:t>
      </w:r>
      <w:r w:rsidR="004F3159" w:rsidRPr="000E1433">
        <w:rPr>
          <w:rFonts w:hint="eastAsia"/>
        </w:rPr>
        <w:t>进行公开招标，欢迎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7A2EB443" w:rsidR="004F3159" w:rsidRDefault="00E777FC" w:rsidP="004F3159">
      <w:pPr>
        <w:widowControl w:val="0"/>
        <w:topLinePunct/>
        <w:ind w:firstLineChars="200" w:firstLine="480"/>
        <w:jc w:val="both"/>
      </w:pPr>
      <w:r w:rsidRPr="00E777FC">
        <w:t>项目</w:t>
      </w:r>
      <w:r w:rsidR="004F3159" w:rsidRPr="00E777FC">
        <w:rPr>
          <w:rFonts w:hint="eastAsia"/>
        </w:rPr>
        <w:t>名称：</w:t>
      </w:r>
      <w:r w:rsidR="00BC259C" w:rsidRPr="00BC259C">
        <w:rPr>
          <w:rFonts w:hint="eastAsia"/>
          <w:color w:val="C00000"/>
        </w:rPr>
        <w:t>西安市胸科医院保洁服务项目</w:t>
      </w:r>
    </w:p>
    <w:p w14:paraId="6C237C05" w14:textId="4F6C8BDE" w:rsidR="0037759F" w:rsidRDefault="0037759F" w:rsidP="0037759F">
      <w:pPr>
        <w:widowControl w:val="0"/>
        <w:topLinePunct/>
        <w:ind w:firstLineChars="200" w:firstLine="480"/>
        <w:jc w:val="both"/>
      </w:pPr>
      <w:r>
        <w:rPr>
          <w:rFonts w:hint="eastAsia"/>
        </w:rPr>
        <w:t>项目编号：</w:t>
      </w:r>
      <w:r>
        <w:rPr>
          <w:rFonts w:hint="eastAsia"/>
          <w:color w:val="C00000"/>
        </w:rPr>
        <w:t>XCZX202</w:t>
      </w:r>
      <w:r w:rsidR="001173C5">
        <w:rPr>
          <w:color w:val="C00000"/>
        </w:rPr>
        <w:t>5</w:t>
      </w:r>
      <w:r>
        <w:rPr>
          <w:rFonts w:hint="eastAsia"/>
          <w:color w:val="C00000"/>
        </w:rPr>
        <w:t>-</w:t>
      </w:r>
      <w:r>
        <w:rPr>
          <w:color w:val="C00000"/>
        </w:rPr>
        <w:t>0</w:t>
      </w:r>
      <w:r w:rsidR="00BC259C">
        <w:rPr>
          <w:color w:val="C00000"/>
        </w:rPr>
        <w:t>143</w:t>
      </w:r>
    </w:p>
    <w:p w14:paraId="2859C042" w14:textId="1CA1B6BC" w:rsidR="0037759F" w:rsidRDefault="0037759F" w:rsidP="0037759F">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1173C5">
        <w:rPr>
          <w:color w:val="C00000"/>
        </w:rPr>
        <w:t>5</w:t>
      </w:r>
      <w:r w:rsidRPr="000C774E">
        <w:rPr>
          <w:color w:val="C00000"/>
        </w:rPr>
        <w:t>-</w:t>
      </w:r>
      <w:r w:rsidRPr="000C774E">
        <w:rPr>
          <w:rFonts w:hint="eastAsia"/>
          <w:color w:val="C00000"/>
        </w:rPr>
        <w:t>0</w:t>
      </w:r>
      <w:r w:rsidR="00BC259C">
        <w:rPr>
          <w:color w:val="C00000"/>
        </w:rPr>
        <w:t>4612</w:t>
      </w:r>
    </w:p>
    <w:p w14:paraId="11EC738C" w14:textId="03664765"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A94247">
            <w:rPr>
              <w:rFonts w:hint="eastAsia"/>
              <w:color w:val="C00000"/>
            </w:rPr>
            <w:t>非专门面向中小企业的采购项目</w:t>
          </w:r>
        </w:sdtContent>
      </w:sdt>
    </w:p>
    <w:p w14:paraId="143219DA" w14:textId="64224A90"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8E1503" w:rsidRPr="008E1503">
        <w:rPr>
          <w:color w:val="C00000"/>
        </w:rPr>
        <w:t>3800000</w:t>
      </w:r>
      <w:r w:rsidR="00A94247" w:rsidRPr="006F71FE">
        <w:rPr>
          <w:rFonts w:hint="eastAsia"/>
          <w:color w:val="C00000"/>
        </w:rPr>
        <w:t>元</w:t>
      </w:r>
      <w:r w:rsidR="00A94247">
        <w:rPr>
          <w:rFonts w:hint="eastAsia"/>
          <w:color w:val="C00000"/>
        </w:rPr>
        <w:t>（最高限价</w:t>
      </w:r>
      <w:r w:rsidR="008E1503" w:rsidRPr="008E1503">
        <w:rPr>
          <w:color w:val="C00000"/>
        </w:rPr>
        <w:t>3800000</w:t>
      </w:r>
      <w:r w:rsidR="00A94247" w:rsidRPr="006F71FE">
        <w:rPr>
          <w:rFonts w:hint="eastAsia"/>
          <w:color w:val="C00000"/>
        </w:rPr>
        <w:t>元</w:t>
      </w:r>
      <w:r w:rsidR="00A94247">
        <w:rPr>
          <w:rFonts w:hint="eastAsia"/>
          <w:color w:val="C00000"/>
        </w:rPr>
        <w:t>）</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78C0ED77" w14:textId="697AF9AA" w:rsidR="00C56D79" w:rsidRPr="00C56D79" w:rsidRDefault="00424621" w:rsidP="00A94247">
      <w:pPr>
        <w:widowControl w:val="0"/>
        <w:topLinePunct/>
        <w:ind w:firstLineChars="200" w:firstLine="480"/>
        <w:jc w:val="both"/>
        <w:rPr>
          <w:color w:val="C00000"/>
        </w:rPr>
      </w:pPr>
      <w:r>
        <w:rPr>
          <w:rFonts w:hint="eastAsia"/>
          <w:color w:val="C00000"/>
        </w:rPr>
        <w:t>保洁服务。</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lastRenderedPageBreak/>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4"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3F6C28CF"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083571">
        <w:t>11</w:t>
      </w:r>
      <w:r w:rsidR="002027F6">
        <w:rPr>
          <w:rFonts w:hint="eastAsia"/>
        </w:rPr>
        <w:t>月</w:t>
      </w:r>
      <w:r w:rsidR="00083571">
        <w:rPr>
          <w:rFonts w:hint="eastAsia"/>
        </w:rPr>
        <w:t>1</w:t>
      </w:r>
      <w:r w:rsidR="00083571">
        <w:t>4</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665F791A"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sidR="00083571">
        <w:t>11</w:t>
      </w:r>
      <w:r w:rsidR="00083571">
        <w:rPr>
          <w:rFonts w:hint="eastAsia"/>
        </w:rPr>
        <w:t>月</w:t>
      </w:r>
      <w:r w:rsidR="00083571">
        <w:rPr>
          <w:rFonts w:hint="eastAsia"/>
        </w:rPr>
        <w:t>1</w:t>
      </w:r>
      <w:r w:rsidR="00083571">
        <w:t>4</w:t>
      </w:r>
      <w:r>
        <w:rPr>
          <w:rFonts w:hint="eastAsia"/>
        </w:rPr>
        <w:t>日</w:t>
      </w:r>
      <w:r>
        <w:rPr>
          <w:rFonts w:hint="eastAsia"/>
        </w:rPr>
        <w:t>10:30</w:t>
      </w:r>
    </w:p>
    <w:p w14:paraId="75602388" w14:textId="11B81BD9"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083571">
        <w:t>5</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lastRenderedPageBreak/>
        <w:t>十</w:t>
      </w:r>
      <w:r w:rsidR="004F3159" w:rsidRPr="000A2B11">
        <w:rPr>
          <w:rFonts w:hint="eastAsia"/>
          <w:b/>
        </w:rPr>
        <w:t>、联系方式</w:t>
      </w:r>
      <w:r>
        <w:rPr>
          <w:rFonts w:hint="eastAsia"/>
          <w:b/>
        </w:rPr>
        <w:t>：</w:t>
      </w:r>
    </w:p>
    <w:p w14:paraId="08463363" w14:textId="398D3507"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802C3C" w:rsidRPr="00802C3C">
        <w:rPr>
          <w:rFonts w:hint="eastAsia"/>
        </w:rPr>
        <w:t>西安市胸科医院</w:t>
      </w:r>
    </w:p>
    <w:p w14:paraId="07A194B0" w14:textId="7BD25B31" w:rsidR="00623A3D" w:rsidRPr="00802C3C" w:rsidRDefault="00623A3D" w:rsidP="00623A3D">
      <w:pPr>
        <w:widowControl w:val="0"/>
        <w:topLinePunct/>
        <w:ind w:firstLineChars="200" w:firstLine="480"/>
        <w:jc w:val="both"/>
      </w:pPr>
      <w:r>
        <w:rPr>
          <w:rFonts w:hint="eastAsia"/>
        </w:rPr>
        <w:t>地址：</w:t>
      </w:r>
      <w:r w:rsidR="00802C3C" w:rsidRPr="00802C3C">
        <w:rPr>
          <w:rFonts w:hint="eastAsia"/>
        </w:rPr>
        <w:t>西安市长安区航天大道东段</w:t>
      </w:r>
    </w:p>
    <w:p w14:paraId="5CD1CE1F" w14:textId="5C10180E" w:rsidR="00623A3D" w:rsidRDefault="00623A3D" w:rsidP="00623A3D">
      <w:pPr>
        <w:widowControl w:val="0"/>
        <w:topLinePunct/>
        <w:ind w:firstLineChars="200" w:firstLine="480"/>
        <w:jc w:val="both"/>
      </w:pPr>
      <w:r>
        <w:rPr>
          <w:rFonts w:hint="eastAsia"/>
        </w:rPr>
        <w:t>联系人：</w:t>
      </w:r>
      <w:r w:rsidR="00802C3C">
        <w:rPr>
          <w:rFonts w:hint="eastAsia"/>
        </w:rPr>
        <w:t>刘老师</w:t>
      </w:r>
    </w:p>
    <w:p w14:paraId="7C403659" w14:textId="6BDA2447" w:rsidR="004F3159" w:rsidRDefault="00623A3D" w:rsidP="00623A3D">
      <w:pPr>
        <w:widowControl w:val="0"/>
        <w:topLinePunct/>
        <w:ind w:firstLineChars="200" w:firstLine="480"/>
        <w:jc w:val="both"/>
      </w:pPr>
      <w:r>
        <w:rPr>
          <w:rFonts w:hint="eastAsia"/>
        </w:rPr>
        <w:t>联系电话：</w:t>
      </w:r>
      <w:r w:rsidR="00802C3C">
        <w:rPr>
          <w:rFonts w:hint="eastAsia"/>
        </w:rPr>
        <w:t>0</w:t>
      </w:r>
      <w:r w:rsidR="00802C3C">
        <w:t>29-62500115</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39249B94" w:rsidR="004F3159" w:rsidRDefault="004F3159" w:rsidP="004F3159">
      <w:pPr>
        <w:widowControl w:val="0"/>
        <w:topLinePunct/>
        <w:ind w:firstLineChars="200" w:firstLine="480"/>
        <w:jc w:val="both"/>
      </w:pPr>
      <w:r>
        <w:rPr>
          <w:rFonts w:hint="eastAsia"/>
        </w:rPr>
        <w:t>标书联系人及分机号：</w:t>
      </w:r>
      <w:r w:rsidR="00CD2D05">
        <w:rPr>
          <w:rFonts w:hint="eastAsia"/>
        </w:rPr>
        <w:t>梁老师（</w:t>
      </w:r>
      <w:r w:rsidR="00CD2D05">
        <w:rPr>
          <w:rFonts w:hint="eastAsia"/>
        </w:rPr>
        <w:t>808</w:t>
      </w:r>
      <w:r w:rsidR="00CD2D05">
        <w:t>65</w:t>
      </w:r>
      <w:r w:rsidR="00CD2D05">
        <w:t>）</w:t>
      </w:r>
    </w:p>
    <w:p w14:paraId="6F1334A2" w14:textId="0694F434" w:rsidR="0037531B" w:rsidRPr="00B55F20" w:rsidRDefault="004F3159" w:rsidP="004F3159">
      <w:pPr>
        <w:widowControl w:val="0"/>
        <w:topLinePunct/>
        <w:ind w:firstLineChars="200" w:firstLine="480"/>
        <w:jc w:val="both"/>
      </w:pPr>
      <w:r>
        <w:rPr>
          <w:rFonts w:hint="eastAsia"/>
        </w:rPr>
        <w:t>开标联系人及分机号：</w:t>
      </w:r>
      <w:r w:rsidR="00083571">
        <w:rPr>
          <w:rFonts w:hint="eastAsia"/>
        </w:rPr>
        <w:t>吴</w:t>
      </w:r>
      <w:r w:rsidR="00C56D79">
        <w:rPr>
          <w:rFonts w:hint="eastAsia"/>
        </w:rPr>
        <w:t>老师（</w:t>
      </w:r>
      <w:r w:rsidR="00542A4A">
        <w:t>80</w:t>
      </w:r>
      <w:r w:rsidR="00083571">
        <w:t>870</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FD7DD2">
          <w:headerReference w:type="even" r:id="rId15"/>
          <w:headerReference w:type="default" r:id="rId16"/>
          <w:footerReference w:type="even" r:id="rId17"/>
          <w:footerReference w:type="default" r:id="rId18"/>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1" w:name="_Toc445407251"/>
      <w:bookmarkStart w:id="2" w:name="_Toc498349068"/>
      <w:bookmarkStart w:id="3" w:name="_Toc533363235"/>
      <w:bookmarkStart w:id="4" w:name="_Toc533363262"/>
      <w:bookmarkStart w:id="5" w:name="_Toc534656409"/>
      <w:bookmarkStart w:id="6" w:name="_Toc534656414"/>
      <w:bookmarkStart w:id="7" w:name="_Toc97563329"/>
      <w:bookmarkStart w:id="8" w:name="_Toc100219613"/>
      <w:r w:rsidRPr="005642D3">
        <w:lastRenderedPageBreak/>
        <w:t>第二章</w:t>
      </w:r>
      <w:r w:rsidRPr="005642D3">
        <w:rPr>
          <w:rFonts w:hint="eastAsia"/>
        </w:rPr>
        <w:t xml:space="preserve">　</w:t>
      </w:r>
      <w:r w:rsidR="003F7C8E">
        <w:t>供应商</w:t>
      </w:r>
      <w:r w:rsidRPr="005642D3">
        <w:t>须知</w:t>
      </w:r>
      <w:bookmarkEnd w:id="1"/>
      <w:bookmarkEnd w:id="2"/>
      <w:bookmarkEnd w:id="3"/>
      <w:bookmarkEnd w:id="4"/>
      <w:bookmarkEnd w:id="5"/>
      <w:bookmarkEnd w:id="6"/>
      <w:bookmarkEnd w:id="7"/>
      <w:bookmarkEnd w:id="8"/>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38D5F100" w:rsidR="00713D33" w:rsidRPr="002027F6" w:rsidRDefault="00F677D2" w:rsidP="00A47B0A">
            <w:pPr>
              <w:spacing w:line="320" w:lineRule="exact"/>
              <w:jc w:val="both"/>
              <w:rPr>
                <w:rFonts w:ascii="Calibri" w:eastAsia="宋体" w:hAnsi="宋体" w:cstheme="minorHAnsi"/>
                <w:sz w:val="21"/>
              </w:rPr>
            </w:pPr>
            <w:r w:rsidRPr="00F677D2">
              <w:rPr>
                <w:rFonts w:ascii="Calibri" w:eastAsia="宋体" w:hAnsi="宋体" w:cstheme="minorHAnsi" w:hint="eastAsia"/>
                <w:sz w:val="21"/>
              </w:rPr>
              <w:t>西安市胸科医院保洁服务项目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39B4B6E3" w:rsidR="00713D33" w:rsidRPr="002027F6" w:rsidRDefault="00BC71FD" w:rsidP="00F677D2">
            <w:pPr>
              <w:spacing w:line="320" w:lineRule="exact"/>
              <w:jc w:val="both"/>
              <w:rPr>
                <w:rFonts w:ascii="Calibri" w:eastAsia="宋体" w:hAnsi="宋体" w:cstheme="minorHAnsi"/>
                <w:sz w:val="21"/>
              </w:rPr>
            </w:pPr>
            <w:r w:rsidRPr="002027F6">
              <w:rPr>
                <w:rFonts w:ascii="Calibri" w:eastAsia="宋体" w:hAnsi="宋体" w:cstheme="minorHAnsi"/>
                <w:sz w:val="21"/>
              </w:rPr>
              <w:t>XCZX202</w:t>
            </w:r>
            <w:r w:rsidR="00917762">
              <w:rPr>
                <w:rFonts w:ascii="Calibri" w:eastAsia="宋体" w:hAnsi="宋体" w:cstheme="minorHAnsi"/>
                <w:sz w:val="21"/>
              </w:rPr>
              <w:t>5</w:t>
            </w:r>
            <w:r w:rsidRPr="002027F6">
              <w:rPr>
                <w:rFonts w:ascii="Calibri" w:eastAsia="宋体" w:hAnsi="宋体" w:cstheme="minorHAnsi"/>
                <w:sz w:val="21"/>
              </w:rPr>
              <w:t>-0</w:t>
            </w:r>
            <w:r w:rsidR="00F677D2">
              <w:rPr>
                <w:rFonts w:ascii="Calibri" w:eastAsia="宋体" w:hAnsi="宋体" w:cstheme="minorHAnsi"/>
                <w:sz w:val="21"/>
              </w:rPr>
              <w:t>143</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0D02AF9" w:rsidR="00EF08C2" w:rsidRPr="002027F6" w:rsidRDefault="00DC622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Content>
                <w:r w:rsidR="00F677D2">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DC622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DC6229"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F677D2" w:rsidRPr="00C17C7F" w14:paraId="43C5E0ED" w14:textId="77777777" w:rsidTr="00F677D2">
        <w:trPr>
          <w:trHeight w:val="379"/>
          <w:jc w:val="center"/>
        </w:trPr>
        <w:tc>
          <w:tcPr>
            <w:tcW w:w="694" w:type="dxa"/>
            <w:shd w:val="clear" w:color="auto" w:fill="auto"/>
            <w:vAlign w:val="center"/>
          </w:tcPr>
          <w:p w14:paraId="4D74D8F0" w14:textId="77777777" w:rsidR="00F677D2" w:rsidRPr="00C074A8" w:rsidRDefault="00F677D2"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F677D2" w:rsidRPr="00C17C7F" w:rsidRDefault="00F677D2"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7FAD422A" w:rsidR="00F677D2" w:rsidRPr="002027F6" w:rsidRDefault="00F677D2" w:rsidP="0000473B">
            <w:pPr>
              <w:spacing w:line="320" w:lineRule="exact"/>
              <w:jc w:val="both"/>
              <w:rPr>
                <w:rFonts w:ascii="Calibri" w:eastAsia="宋体" w:hAnsi="宋体" w:cstheme="minorHAnsi"/>
                <w:sz w:val="21"/>
                <w:szCs w:val="21"/>
              </w:rPr>
            </w:pPr>
            <w:r>
              <w:rPr>
                <w:rFonts w:ascii="Calibri" w:eastAsia="宋体" w:hAnsi="宋体" w:cstheme="minorHAnsi" w:hint="eastAsia"/>
                <w:sz w:val="21"/>
              </w:rPr>
              <w:t>3</w:t>
            </w:r>
            <w:r>
              <w:rPr>
                <w:rFonts w:ascii="Calibri" w:eastAsia="宋体" w:hAnsi="宋体" w:cstheme="minorHAnsi"/>
                <w:sz w:val="21"/>
              </w:rPr>
              <w:t>800000</w:t>
            </w:r>
            <w:r w:rsidRPr="002027F6">
              <w:rPr>
                <w:rFonts w:ascii="Calibri" w:eastAsia="宋体" w:hAnsi="宋体" w:cstheme="minorHAnsi" w:hint="eastAsia"/>
                <w:sz w:val="21"/>
              </w:rPr>
              <w:t>元（最高限价</w:t>
            </w:r>
            <w:r w:rsidRPr="00F677D2">
              <w:rPr>
                <w:rFonts w:ascii="Calibri" w:eastAsia="宋体" w:hAnsi="宋体" w:cstheme="minorHAnsi"/>
                <w:sz w:val="21"/>
              </w:rPr>
              <w:t>3800000</w:t>
            </w:r>
            <w:r w:rsidRPr="002027F6">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DC6229"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DC622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DC622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DC622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DC622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DC622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DC6229"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DC6229"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69440094" w:rsidR="00E332F8" w:rsidRPr="00C17C7F" w:rsidRDefault="007747FE" w:rsidP="009C30F5">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9C30F5">
              <w:rPr>
                <w:rFonts w:cstheme="minorHAnsi" w:hint="eastAsia"/>
                <w:color w:val="595959" w:themeColor="text1" w:themeTint="A6"/>
                <w:sz w:val="21"/>
                <w:szCs w:val="21"/>
              </w:rPr>
              <w:t>投标</w:t>
            </w:r>
            <w:r w:rsidRPr="00FA4D0E">
              <w:rPr>
                <w:rFonts w:cstheme="minorHAnsi"/>
                <w:color w:val="595959" w:themeColor="text1" w:themeTint="A6"/>
                <w:sz w:val="21"/>
                <w:szCs w:val="21"/>
              </w:rPr>
              <w:t>文件截止时间前抵达开标现场，并签到确认。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6BADCEAC"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6B7A71">
              <w:rPr>
                <w:color w:val="7030A0"/>
                <w:sz w:val="21"/>
                <w:szCs w:val="21"/>
                <w:u w:val="single"/>
              </w:rPr>
              <w:t>物业管理</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860624">
        <w:rPr>
          <w:rStyle w:val="aff8"/>
          <w:rFonts w:cstheme="minorHAnsi"/>
        </w:rPr>
        <w:fldChar w:fldCharType="begin"/>
      </w:r>
      <w:r w:rsidR="00860624">
        <w:rPr>
          <w:rStyle w:val="aff8"/>
          <w:rFonts w:cstheme="minorHAnsi"/>
        </w:rPr>
        <w:instrText xml:space="preserve"> HYPERLINK "http://sxggzyjy.xa.gov.cn/" </w:instrText>
      </w:r>
      <w:r w:rsidR="00860624">
        <w:rPr>
          <w:rStyle w:val="aff8"/>
          <w:rFonts w:cstheme="minorHAnsi"/>
        </w:rPr>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860624">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9"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2ABEF08C"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9C30F5">
        <w:rPr>
          <w:rFonts w:cstheme="minorHAnsi" w:hint="eastAsia"/>
        </w:rPr>
        <w:t>招标</w:t>
      </w:r>
      <w:r w:rsidRPr="003E0662">
        <w:rPr>
          <w:rFonts w:cstheme="minorHAnsi" w:hint="eastAsia"/>
        </w:rPr>
        <w:t>文件（</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C30F5">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097E7B1B"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FFD37BC" w14:textId="081A6762"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20"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1"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2"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3"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4" w:history="1">
        <w:r w:rsidRPr="000162A2">
          <w:t>陕西省政府采购网</w:t>
        </w:r>
      </w:hyperlink>
      <w:r w:rsidRPr="000162A2">
        <w:t>】</w:t>
      </w:r>
      <w:r w:rsidR="000162A2" w:rsidRPr="000162A2">
        <w:t>（</w:t>
      </w:r>
      <w:hyperlink r:id="rId25"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6" w:history="1">
        <w:r w:rsidRPr="000162A2">
          <w:t>全国公共资源交易网（陕西省</w:t>
        </w:r>
        <w:r w:rsidRPr="000162A2">
          <w:t>·</w:t>
        </w:r>
        <w:r w:rsidRPr="000162A2">
          <w:t>西安市）</w:t>
        </w:r>
      </w:hyperlink>
      <w:r w:rsidRPr="000162A2">
        <w:t>】</w:t>
      </w:r>
      <w:r w:rsidR="000162A2" w:rsidRPr="000162A2">
        <w:t>（</w:t>
      </w:r>
      <w:hyperlink r:id="rId27"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1AE8B2D8" w14:textId="77777777" w:rsidR="00CB7AE1" w:rsidRPr="00F96BE4" w:rsidRDefault="00CB7AE1" w:rsidP="00CB7AE1">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6C21BBCB" w14:textId="77777777" w:rsidR="00CB7AE1" w:rsidRDefault="00CB7AE1" w:rsidP="00CB7AE1">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652E44D8" w14:textId="77777777" w:rsidR="00CB7AE1" w:rsidRPr="00982008" w:rsidRDefault="00CB7AE1" w:rsidP="00CB7AE1">
      <w:pPr>
        <w:pStyle w:val="aff4"/>
        <w:wordWrap w:val="0"/>
        <w:ind w:firstLine="480"/>
      </w:pPr>
      <w:r>
        <w:rPr>
          <w:rFonts w:hint="eastAsia"/>
        </w:rPr>
        <w:t>链接</w:t>
      </w:r>
      <w:r w:rsidRPr="00982008">
        <w:rPr>
          <w:rFonts w:hint="eastAsia"/>
        </w:rPr>
        <w:t>地址</w:t>
      </w:r>
      <w:r w:rsidRPr="00982008">
        <w:t>：</w:t>
      </w:r>
      <w:hyperlink r:id="rId28" w:history="1">
        <w:r w:rsidRPr="00EF1D9D">
          <w:rPr>
            <w:rStyle w:val="aff8"/>
            <w:rFonts w:asciiTheme="minorHAnsi" w:eastAsiaTheme="minorEastAsia" w:hAnsiTheme="minorHAnsi"/>
            <w:color w:val="0070C0"/>
          </w:rPr>
          <w:t>http://sxggzyjy.xa.gov.cn/fwzn/004003/20181115/4d59c184-e8f6-4d5a-a416-c2f6b0601e66.html</w:t>
        </w:r>
      </w:hyperlink>
    </w:p>
    <w:p w14:paraId="3B13F41A" w14:textId="77777777" w:rsidR="00CB7AE1" w:rsidRPr="00422844" w:rsidRDefault="00CB7AE1" w:rsidP="00CB7AE1">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078856ED" w14:textId="77777777" w:rsidR="00CB7AE1" w:rsidRDefault="00CB7AE1" w:rsidP="00CB7AE1">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47B6E88" w14:textId="77777777" w:rsidR="00CB7AE1" w:rsidRPr="00982008" w:rsidRDefault="00CB7AE1" w:rsidP="00CB7AE1">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5E4C263B" w14:textId="339068E3" w:rsidR="00CB7AE1" w:rsidRDefault="00CB7AE1" w:rsidP="00CB7AE1">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2A638292" w14:textId="77777777" w:rsidR="00CB7AE1" w:rsidRPr="008E35CB" w:rsidRDefault="00CB7AE1" w:rsidP="00CB7AE1">
      <w:pPr>
        <w:pStyle w:val="aff4"/>
        <w:ind w:firstLine="480"/>
      </w:pPr>
      <w:r>
        <w:rPr>
          <w:rFonts w:hint="eastAsia"/>
        </w:rPr>
        <w:lastRenderedPageBreak/>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lastRenderedPageBreak/>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9"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1F8AC38A"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lastRenderedPageBreak/>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56DDE18F" w:rsidR="001240BB" w:rsidRPr="00B03CED" w:rsidRDefault="00831387" w:rsidP="00C07F2A">
      <w:pPr>
        <w:pStyle w:val="aff4"/>
        <w:ind w:firstLine="480"/>
      </w:pPr>
      <w:r>
        <w:rPr>
          <w:rFonts w:hint="eastAsia"/>
        </w:rPr>
        <w:t>5</w:t>
      </w:r>
      <w:r>
        <w:rPr>
          <w:rFonts w:hint="eastAsia"/>
        </w:rPr>
        <w:t>．不同供应商的</w:t>
      </w:r>
      <w:r w:rsidR="009C30F5">
        <w:rPr>
          <w:rFonts w:hint="eastAsia"/>
        </w:rPr>
        <w:t>投标</w:t>
      </w:r>
      <w:r>
        <w:rPr>
          <w:rFonts w:hint="eastAsia"/>
        </w:rPr>
        <w:t>文件相互混编或混装的。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lastRenderedPageBreak/>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30"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lastRenderedPageBreak/>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6E88808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C458D3">
              <w:rPr>
                <w:rFonts w:ascii="Calibri" w:eastAsia="宋体" w:hAnsi="宋体" w:cstheme="minorHAnsi"/>
                <w:bCs/>
                <w:sz w:val="21"/>
              </w:rPr>
              <w:t>24</w:t>
            </w:r>
            <w:r w:rsidRPr="00B93ECE">
              <w:rPr>
                <w:rFonts w:ascii="Calibri" w:eastAsia="宋体" w:hAnsi="宋体" w:cstheme="minorHAnsi" w:hint="eastAsia"/>
                <w:bCs/>
                <w:sz w:val="21"/>
              </w:rPr>
              <w:t>年度经审计的</w:t>
            </w:r>
            <w:r w:rsidR="00727F4D">
              <w:rPr>
                <w:rFonts w:ascii="Calibri" w:eastAsia="宋体" w:hAnsi="宋体" w:cstheme="minorHAnsi" w:hint="eastAsia"/>
                <w:bCs/>
                <w:sz w:val="21"/>
              </w:rPr>
              <w:t>完整</w:t>
            </w:r>
            <w:r w:rsidRPr="00B93ECE">
              <w:rPr>
                <w:rFonts w:ascii="Calibri" w:eastAsia="宋体" w:hAnsi="宋体" w:cstheme="minorHAnsi" w:hint="eastAsia"/>
                <w:bCs/>
                <w:sz w:val="21"/>
              </w:rPr>
              <w:t>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51439ADF"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903937">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75A09D73"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903937">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5FDF59D5" w:rsidR="00FC149A" w:rsidRPr="002D5205" w:rsidRDefault="00C458D3" w:rsidP="00FC149A">
            <w:pPr>
              <w:spacing w:line="400" w:lineRule="exact"/>
              <w:jc w:val="both"/>
              <w:rPr>
                <w:rFonts w:ascii="Calibri" w:eastAsia="宋体" w:hAnsi="宋体" w:cstheme="minorHAnsi"/>
                <w:bCs/>
                <w:color w:val="FF0000"/>
                <w:sz w:val="21"/>
              </w:rPr>
            </w:pPr>
            <w:r>
              <w:rPr>
                <w:rFonts w:ascii="Calibri" w:eastAsia="宋体" w:hAnsi="宋体" w:cstheme="minorHAnsi"/>
                <w:bCs/>
                <w:color w:val="FF0000"/>
                <w:sz w:val="21"/>
              </w:rPr>
              <w:t>无</w:t>
            </w:r>
          </w:p>
        </w:tc>
        <w:tc>
          <w:tcPr>
            <w:tcW w:w="5846" w:type="dxa"/>
            <w:vAlign w:val="center"/>
          </w:tcPr>
          <w:p w14:paraId="123631DD" w14:textId="7BC3E231" w:rsidR="00FC149A" w:rsidRPr="002D5205" w:rsidRDefault="00FC149A" w:rsidP="009C27BC">
            <w:pPr>
              <w:spacing w:line="400" w:lineRule="exact"/>
              <w:jc w:val="both"/>
              <w:rPr>
                <w:rFonts w:ascii="Calibri" w:eastAsia="宋体" w:hAnsi="宋体" w:cstheme="minorHAnsi"/>
                <w:bCs/>
                <w:color w:val="FF0000"/>
                <w:sz w:val="21"/>
              </w:rPr>
            </w:pP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7777777" w:rsidR="005919EF" w:rsidRPr="00275284" w:rsidRDefault="005919EF" w:rsidP="005919EF">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14:paraId="239B9E32" w14:textId="77777777" w:rsidR="005919EF" w:rsidRPr="00275284" w:rsidRDefault="005919EF" w:rsidP="005919EF">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71EE2EDC"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9C30F5">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32D2C492" w14:textId="77489D3C"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7F298A76" w:rsidR="00FC149A" w:rsidRPr="0085172A"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9C27BC" w:rsidRPr="00B96411">
              <w:rPr>
                <w:rFonts w:ascii="Calibri" w:eastAsia="宋体" w:hAnsi="宋体" w:cstheme="minorHAnsi" w:hint="eastAsia"/>
                <w:bCs/>
                <w:color w:val="00B050"/>
                <w:sz w:val="21"/>
              </w:rPr>
              <w:t>以联合体形</w:t>
            </w:r>
            <w:proofErr w:type="gramStart"/>
            <w:r w:rsidR="009C27BC" w:rsidRPr="00B96411">
              <w:rPr>
                <w:rFonts w:ascii="Calibri" w:eastAsia="宋体" w:hAnsi="宋体" w:cstheme="minorHAnsi" w:hint="eastAsia"/>
                <w:bCs/>
                <w:color w:val="00B050"/>
                <w:sz w:val="21"/>
              </w:rPr>
              <w:t>式参加</w:t>
            </w:r>
            <w:proofErr w:type="gramEnd"/>
            <w:r w:rsidR="009C27BC" w:rsidRPr="00B96411">
              <w:rPr>
                <w:rFonts w:ascii="Calibri" w:eastAsia="宋体" w:hAnsi="宋体" w:cstheme="minorHAnsi" w:hint="eastAsia"/>
                <w:bCs/>
                <w:color w:val="00B050"/>
                <w:sz w:val="21"/>
              </w:rPr>
              <w:t>政府采购活动的，联合体各方均应具备基本资格条件前五项要求，第六项要求由牵头方</w:t>
            </w:r>
            <w:r w:rsidR="009C27BC">
              <w:rPr>
                <w:rFonts w:ascii="Calibri" w:eastAsia="宋体" w:hAnsi="宋体" w:cstheme="minorHAnsi" w:hint="eastAsia"/>
                <w:bCs/>
                <w:color w:val="00B050"/>
                <w:sz w:val="21"/>
              </w:rPr>
              <w:t>填写</w:t>
            </w:r>
            <w:r w:rsidR="009C27BC" w:rsidRPr="00B96411">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9C27BC" w:rsidRPr="00B96411">
              <w:rPr>
                <w:rFonts w:ascii="Calibri" w:eastAsia="宋体" w:hAnsi="宋体" w:cstheme="minorHAnsi" w:hint="eastAsia"/>
                <w:bCs/>
                <w:color w:val="00B050"/>
                <w:sz w:val="21"/>
              </w:rPr>
              <w:t>商按照</w:t>
            </w:r>
            <w:proofErr w:type="gramEnd"/>
            <w:r w:rsidR="009C27BC" w:rsidRPr="00B96411">
              <w:rPr>
                <w:rFonts w:ascii="Calibri" w:eastAsia="宋体" w:hAnsi="宋体" w:cstheme="minorHAnsi" w:hint="eastAsia"/>
                <w:bCs/>
                <w:color w:val="00B050"/>
                <w:sz w:val="21"/>
              </w:rPr>
              <w:t>联合体分工承担相同工作的，按照资质等级较低的供应商确定资质等级。</w:t>
            </w:r>
          </w:p>
        </w:tc>
      </w:tr>
    </w:tbl>
    <w:p w14:paraId="0D4FE9EB" w14:textId="77777777" w:rsidR="001240BB" w:rsidRPr="0060005D" w:rsidRDefault="001240BB" w:rsidP="0060005D">
      <w:pPr>
        <w:pStyle w:val="2"/>
      </w:pPr>
      <w:r w:rsidRPr="0060005D">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5549D0B9" w:rsidR="00CA618E" w:rsidRPr="00246EAC" w:rsidRDefault="00CA618E" w:rsidP="00CA618E">
      <w:pPr>
        <w:pStyle w:val="aff4"/>
        <w:ind w:firstLine="480"/>
        <w:rPr>
          <w:color w:val="C00000"/>
        </w:rPr>
      </w:pPr>
      <w:r w:rsidRPr="00246EAC">
        <w:rPr>
          <w:rFonts w:hint="eastAsia"/>
          <w:color w:val="C00000"/>
        </w:rPr>
        <w:lastRenderedPageBreak/>
        <w:t>（</w:t>
      </w:r>
      <w:r w:rsidRPr="00246EAC">
        <w:rPr>
          <w:rFonts w:hint="eastAsia"/>
          <w:color w:val="C00000"/>
        </w:rPr>
        <w:t>1</w:t>
      </w:r>
      <w:r w:rsidRPr="00246EAC">
        <w:rPr>
          <w:rFonts w:hint="eastAsia"/>
          <w:color w:val="C00000"/>
        </w:rPr>
        <w:t>）不得出现任何可直接识别投标</w:t>
      </w:r>
      <w:r w:rsidR="00903937">
        <w:rPr>
          <w:rFonts w:hint="eastAsia"/>
          <w:color w:val="C00000"/>
        </w:rPr>
        <w:t>供应商</w:t>
      </w:r>
      <w:r w:rsidRPr="00246EAC">
        <w:rPr>
          <w:rFonts w:hint="eastAsia"/>
          <w:color w:val="C00000"/>
        </w:rPr>
        <w:t>身份的字符或徽标，包括文字、符号、图案、标志、标识、人员姓名、投标</w:t>
      </w:r>
      <w:r w:rsidR="00903937">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5663C8F3" w14:textId="2A00F342" w:rsidR="007D7781" w:rsidRDefault="001240BB" w:rsidP="007D7781">
      <w:pPr>
        <w:pStyle w:val="aff4"/>
        <w:ind w:firstLine="480"/>
        <w:rPr>
          <w:bCs/>
        </w:rPr>
      </w:pPr>
      <w:r w:rsidRPr="0047751D">
        <w:t>供应商资格性审查通过后，</w:t>
      </w:r>
      <w:r w:rsidRPr="009951E8">
        <w:rPr>
          <w:rFonts w:hint="eastAsia"/>
          <w:bCs/>
        </w:rPr>
        <w:t>评标委员会对符合资格</w:t>
      </w:r>
      <w:r w:rsidR="008F5A80">
        <w:rPr>
          <w:rFonts w:hint="eastAsia"/>
          <w:bCs/>
        </w:rPr>
        <w:t>条件</w:t>
      </w:r>
      <w:r w:rsidRPr="009951E8">
        <w:rPr>
          <w:rFonts w:hint="eastAsia"/>
          <w:bCs/>
        </w:rPr>
        <w:t>的</w:t>
      </w:r>
      <w:r w:rsidR="0064508B">
        <w:rPr>
          <w:rFonts w:hint="eastAsia"/>
          <w:bCs/>
        </w:rPr>
        <w:t>供应商</w:t>
      </w:r>
      <w:r w:rsidRPr="009951E8">
        <w:rPr>
          <w:rFonts w:hint="eastAsia"/>
          <w:bCs/>
        </w:rPr>
        <w:t>的投标文件进行</w:t>
      </w:r>
      <w:r w:rsidR="00067C32" w:rsidRPr="00D02DEF">
        <w:rPr>
          <w:rFonts w:hint="eastAsia"/>
          <w:bCs/>
        </w:rPr>
        <w:t>有效性、完整性和响应程度审查</w:t>
      </w:r>
      <w:r w:rsidRPr="009951E8">
        <w:rPr>
          <w:rFonts w:hint="eastAsia"/>
          <w:bCs/>
        </w:rPr>
        <w:t>，以确定其是否满足招标文件的实质性要求。</w:t>
      </w:r>
    </w:p>
    <w:p w14:paraId="1CC3C3B3" w14:textId="56D9BE20" w:rsidR="009C30F5" w:rsidRDefault="009C30F5" w:rsidP="009C30F5">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lastRenderedPageBreak/>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lastRenderedPageBreak/>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D22B56D" w14:textId="77777777" w:rsidR="001240BB" w:rsidRPr="0047751D" w:rsidRDefault="001240BB" w:rsidP="0060005D">
      <w:pPr>
        <w:pStyle w:val="aff4"/>
        <w:ind w:firstLine="480"/>
        <w:rPr>
          <w:color w:val="C00000"/>
        </w:rPr>
      </w:pPr>
      <w:r w:rsidRPr="0047751D">
        <w:rPr>
          <w:color w:val="C00000"/>
        </w:rPr>
        <w:t>出现下列情形的，供应商投标无效：</w:t>
      </w:r>
    </w:p>
    <w:p w14:paraId="0AFC4DC6" w14:textId="3FB4A6AB" w:rsidR="00B63B3C" w:rsidRPr="00067C32" w:rsidRDefault="001240BB" w:rsidP="00BC4BC8">
      <w:pPr>
        <w:pStyle w:val="aff4"/>
        <w:widowControl w:val="0"/>
        <w:ind w:firstLine="480"/>
        <w:rPr>
          <w:color w:val="C00000"/>
        </w:rPr>
      </w:pPr>
      <w:r w:rsidRPr="00067C32">
        <w:rPr>
          <w:color w:val="C00000"/>
        </w:rPr>
        <w:t>评标委员会认为供应商的报价明显低于其他通过符合性审查供应商的报价，有可能影响</w:t>
      </w:r>
      <w:r w:rsidR="006C1307" w:rsidRPr="00067C32">
        <w:rPr>
          <w:rFonts w:hint="eastAsia"/>
          <w:color w:val="C00000"/>
        </w:rPr>
        <w:t>货物</w:t>
      </w:r>
      <w:r w:rsidR="006C1307" w:rsidRPr="00067C32">
        <w:rPr>
          <w:color w:val="C00000"/>
        </w:rPr>
        <w:t>、服务</w:t>
      </w:r>
      <w:r w:rsidRPr="00067C32">
        <w:rPr>
          <w:color w:val="C00000"/>
        </w:rPr>
        <w:t>质量或者不能诚信履约的，要求供应商在评标现场合理的时间内</w:t>
      </w:r>
      <w:r w:rsidR="006C1307" w:rsidRPr="00067C32">
        <w:rPr>
          <w:rFonts w:ascii="华文仿宋" w:hAnsi="华文仿宋" w:cs="华文仿宋" w:hint="eastAsia"/>
          <w:color w:val="C00000"/>
        </w:rPr>
        <w:t>通过电子交易平台或电子邮件等形式</w:t>
      </w:r>
      <w:r w:rsidR="006C1307" w:rsidRPr="00067C32">
        <w:rPr>
          <w:color w:val="C00000"/>
        </w:rPr>
        <w:t>提供书面说明</w:t>
      </w:r>
      <w:r w:rsidR="006C1307"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57"/>
        <w:gridCol w:w="6096"/>
        <w:gridCol w:w="1134"/>
      </w:tblGrid>
      <w:tr w:rsidR="00322600" w:rsidRPr="004A5A7A" w14:paraId="7FE7417F" w14:textId="77777777" w:rsidTr="003A608E">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497"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6" w:type="dxa"/>
            <w:vMerge w:val="restart"/>
            <w:tcBorders>
              <w:top w:val="single" w:sz="12" w:space="0" w:color="auto"/>
              <w:bottom w:val="single" w:sz="2" w:space="0" w:color="auto"/>
            </w:tcBorders>
            <w:shd w:val="clear" w:color="auto" w:fill="F2F2F2" w:themeFill="background1" w:themeFillShade="F2"/>
            <w:vAlign w:val="center"/>
          </w:tcPr>
          <w:p w14:paraId="2B283A7D" w14:textId="39CA4AE1" w:rsidR="00322600" w:rsidRPr="004A5A7A" w:rsidRDefault="00903937"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3A608E">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57"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6"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3A608E">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454106D7" w:rsidR="00322600" w:rsidRPr="00010FED" w:rsidRDefault="00EB5DA1" w:rsidP="00A94247">
            <w:pPr>
              <w:spacing w:line="400" w:lineRule="exact"/>
              <w:jc w:val="center"/>
              <w:rPr>
                <w:rFonts w:ascii="Calibri" w:eastAsia="宋体" w:hAnsi="宋体" w:cs="宋体"/>
                <w:bCs/>
                <w:sz w:val="21"/>
                <w:szCs w:val="21"/>
              </w:rPr>
            </w:pPr>
            <w:r>
              <w:rPr>
                <w:rFonts w:ascii="Calibri" w:eastAsia="宋体" w:hAnsi="宋体" w:cs="宋体"/>
                <w:bCs/>
                <w:sz w:val="21"/>
                <w:szCs w:val="21"/>
              </w:rPr>
              <w:t>2</w:t>
            </w:r>
            <w:r w:rsidR="00322600" w:rsidRPr="00010FED">
              <w:rPr>
                <w:rFonts w:ascii="Calibri" w:eastAsia="宋体" w:hAnsi="宋体" w:cs="宋体" w:hint="eastAsia"/>
                <w:bCs/>
                <w:sz w:val="21"/>
                <w:szCs w:val="21"/>
              </w:rPr>
              <w:t>0</w:t>
            </w:r>
          </w:p>
        </w:tc>
        <w:tc>
          <w:tcPr>
            <w:tcW w:w="857" w:type="dxa"/>
            <w:shd w:val="clear" w:color="auto" w:fill="auto"/>
            <w:vAlign w:val="center"/>
          </w:tcPr>
          <w:p w14:paraId="5152F9CF" w14:textId="0940F9AE" w:rsidR="00322600" w:rsidRPr="00010FED" w:rsidRDefault="00EB5DA1" w:rsidP="00A94247">
            <w:pPr>
              <w:spacing w:line="400" w:lineRule="exact"/>
              <w:jc w:val="center"/>
              <w:rPr>
                <w:rFonts w:ascii="Calibri" w:eastAsia="宋体" w:hAnsi="宋体" w:cs="宋体"/>
                <w:bCs/>
                <w:sz w:val="21"/>
                <w:szCs w:val="21"/>
              </w:rPr>
            </w:pPr>
            <w:r>
              <w:rPr>
                <w:rFonts w:ascii="Calibri" w:eastAsia="宋体" w:hAnsi="宋体" w:cs="宋体"/>
                <w:bCs/>
                <w:sz w:val="21"/>
                <w:szCs w:val="21"/>
              </w:rPr>
              <w:t>2</w:t>
            </w:r>
            <w:r w:rsidR="00322600" w:rsidRPr="00010FED">
              <w:rPr>
                <w:rFonts w:ascii="Calibri" w:eastAsia="宋体" w:hAnsi="宋体" w:cs="宋体" w:hint="eastAsia"/>
                <w:bCs/>
                <w:sz w:val="21"/>
                <w:szCs w:val="21"/>
              </w:rPr>
              <w:t>0</w:t>
            </w:r>
          </w:p>
        </w:tc>
        <w:tc>
          <w:tcPr>
            <w:tcW w:w="6096" w:type="dxa"/>
            <w:tcBorders>
              <w:top w:val="single" w:sz="2" w:space="0" w:color="auto"/>
            </w:tcBorders>
            <w:shd w:val="clear" w:color="auto" w:fill="auto"/>
            <w:vAlign w:val="center"/>
          </w:tcPr>
          <w:p w14:paraId="77466831" w14:textId="57167A2C" w:rsidR="00322600" w:rsidRPr="001056AB" w:rsidRDefault="00322600" w:rsidP="00EB5DA1">
            <w:pPr>
              <w:tabs>
                <w:tab w:val="left" w:pos="547"/>
              </w:tabs>
              <w:spacing w:line="320" w:lineRule="exact"/>
              <w:ind w:firstLine="420"/>
              <w:jc w:val="both"/>
              <w:rPr>
                <w:rFonts w:asciiTheme="minorEastAsia" w:hAnsiTheme="minorEastAsia" w:cs="宋体"/>
                <w:sz w:val="21"/>
                <w:szCs w:val="21"/>
              </w:rPr>
            </w:pPr>
            <w:r w:rsidRPr="001056AB">
              <w:rPr>
                <w:rFonts w:asciiTheme="minorEastAsia" w:hAnsiTheme="minorEastAsia" w:cs="宋体" w:hint="eastAsia"/>
                <w:sz w:val="21"/>
                <w:szCs w:val="21"/>
              </w:rPr>
              <w:t>有效供应商最低报价为基准价，各供应商的报价得分按下列公式计算：（基准价/</w:t>
            </w:r>
            <w:r w:rsidR="009F690A" w:rsidRPr="001056AB">
              <w:rPr>
                <w:rFonts w:asciiTheme="minorEastAsia" w:hAnsiTheme="minorEastAsia" w:cs="宋体" w:hint="eastAsia"/>
                <w:sz w:val="21"/>
                <w:szCs w:val="21"/>
              </w:rPr>
              <w:t>投标</w:t>
            </w:r>
            <w:r w:rsidRPr="001056AB">
              <w:rPr>
                <w:rFonts w:asciiTheme="minorEastAsia" w:hAnsiTheme="minorEastAsia" w:cs="宋体" w:hint="eastAsia"/>
                <w:sz w:val="21"/>
                <w:szCs w:val="21"/>
              </w:rPr>
              <w:t>报价）×</w:t>
            </w:r>
            <w:r w:rsidR="00EB5DA1">
              <w:rPr>
                <w:rFonts w:asciiTheme="minorEastAsia" w:hAnsiTheme="minorEastAsia" w:cs="宋体"/>
                <w:sz w:val="21"/>
                <w:szCs w:val="21"/>
              </w:rPr>
              <w:t>2</w:t>
            </w:r>
            <w:r w:rsidRPr="001056AB">
              <w:rPr>
                <w:rFonts w:asciiTheme="minorEastAsia" w:hAnsiTheme="minorEastAsia" w:cs="宋体" w:hint="eastAsia"/>
                <w:sz w:val="21"/>
                <w:szCs w:val="21"/>
              </w:rPr>
              <w:t>0%×100分</w:t>
            </w:r>
            <w:r w:rsidR="004C28FE">
              <w:rPr>
                <w:rFonts w:asciiTheme="minorEastAsia" w:hAnsiTheme="minorEastAsia" w:cs="宋体" w:hint="eastAsia"/>
                <w:sz w:val="21"/>
                <w:szCs w:val="21"/>
              </w:rPr>
              <w:t>。</w:t>
            </w:r>
          </w:p>
        </w:tc>
        <w:tc>
          <w:tcPr>
            <w:tcW w:w="1134" w:type="dxa"/>
            <w:tcBorders>
              <w:top w:val="single" w:sz="2" w:space="0" w:color="auto"/>
            </w:tcBorders>
            <w:shd w:val="clear" w:color="auto" w:fill="auto"/>
            <w:vAlign w:val="center"/>
          </w:tcPr>
          <w:p w14:paraId="63181284" w14:textId="77777777" w:rsidR="00322600" w:rsidRPr="00010FED" w:rsidRDefault="00322600" w:rsidP="00A94247">
            <w:pPr>
              <w:spacing w:line="400" w:lineRule="exact"/>
              <w:jc w:val="center"/>
              <w:rPr>
                <w:rFonts w:ascii="Calibri" w:eastAsia="宋体" w:hAnsi="宋体" w:cs="宋体"/>
                <w:bCs/>
                <w:color w:val="FF0000"/>
                <w:sz w:val="21"/>
                <w:szCs w:val="21"/>
              </w:rPr>
            </w:pPr>
          </w:p>
        </w:tc>
      </w:tr>
      <w:tr w:rsidR="0099185D" w:rsidRPr="00010FED" w14:paraId="4A5A46A2" w14:textId="77777777" w:rsidTr="003A608E">
        <w:trPr>
          <w:trHeight w:val="2855"/>
        </w:trPr>
        <w:tc>
          <w:tcPr>
            <w:tcW w:w="756" w:type="dxa"/>
            <w:vMerge w:val="restart"/>
            <w:tcBorders>
              <w:top w:val="single" w:sz="2" w:space="0" w:color="auto"/>
            </w:tcBorders>
            <w:shd w:val="clear" w:color="auto" w:fill="auto"/>
            <w:vAlign w:val="center"/>
          </w:tcPr>
          <w:p w14:paraId="4FA5D636" w14:textId="69F6BD6B" w:rsidR="0099185D" w:rsidRPr="00010FED" w:rsidRDefault="0099185D" w:rsidP="00A94247">
            <w:pPr>
              <w:spacing w:line="400" w:lineRule="exact"/>
              <w:jc w:val="center"/>
              <w:rPr>
                <w:rFonts w:ascii="Calibri" w:eastAsia="宋体" w:hAnsi="宋体" w:cs="宋体"/>
                <w:b/>
                <w:sz w:val="21"/>
                <w:szCs w:val="21"/>
              </w:rPr>
            </w:pPr>
            <w:r w:rsidRPr="00C9560B">
              <w:rPr>
                <w:rFonts w:ascii="Calibri" w:eastAsia="宋体" w:hAnsi="宋体" w:hint="eastAsia"/>
                <w:color w:val="000000" w:themeColor="text1"/>
                <w:szCs w:val="21"/>
              </w:rPr>
              <w:t>技术（服务</w:t>
            </w:r>
            <w:r>
              <w:rPr>
                <w:rFonts w:ascii="Calibri" w:eastAsia="宋体" w:hAnsi="宋体"/>
                <w:color w:val="000000" w:themeColor="text1"/>
                <w:szCs w:val="21"/>
              </w:rPr>
              <w:t>）暗标</w:t>
            </w:r>
            <w:proofErr w:type="gramStart"/>
            <w:r>
              <w:rPr>
                <w:rFonts w:ascii="Calibri" w:eastAsia="宋体" w:hAnsi="宋体"/>
                <w:color w:val="000000" w:themeColor="text1"/>
                <w:szCs w:val="21"/>
              </w:rPr>
              <w:t>盲评</w:t>
            </w:r>
            <w:r w:rsidRPr="00C9560B">
              <w:rPr>
                <w:rFonts w:ascii="Calibri" w:eastAsia="宋体" w:hAnsi="宋体" w:hint="eastAsia"/>
                <w:color w:val="000000" w:themeColor="text1"/>
                <w:szCs w:val="21"/>
              </w:rPr>
              <w:t>部分</w:t>
            </w:r>
            <w:proofErr w:type="gramEnd"/>
          </w:p>
        </w:tc>
        <w:tc>
          <w:tcPr>
            <w:tcW w:w="640" w:type="dxa"/>
            <w:vMerge w:val="restart"/>
            <w:tcBorders>
              <w:top w:val="single" w:sz="2" w:space="0" w:color="auto"/>
            </w:tcBorders>
            <w:shd w:val="clear" w:color="auto" w:fill="auto"/>
            <w:vAlign w:val="center"/>
          </w:tcPr>
          <w:p w14:paraId="2817A904" w14:textId="1BF42FF0" w:rsidR="0099185D" w:rsidRPr="00010FED" w:rsidRDefault="00A60A1A" w:rsidP="009A6C02">
            <w:pPr>
              <w:spacing w:line="400" w:lineRule="exact"/>
              <w:jc w:val="center"/>
              <w:rPr>
                <w:rFonts w:ascii="Calibri" w:eastAsia="宋体" w:hAnsi="宋体" w:cs="宋体"/>
                <w:bCs/>
                <w:sz w:val="21"/>
                <w:szCs w:val="21"/>
              </w:rPr>
            </w:pPr>
            <w:r>
              <w:rPr>
                <w:rFonts w:ascii="Calibri" w:eastAsia="宋体" w:hAnsi="宋体" w:cs="宋体"/>
                <w:bCs/>
                <w:sz w:val="21"/>
                <w:szCs w:val="21"/>
              </w:rPr>
              <w:t>27</w:t>
            </w:r>
          </w:p>
        </w:tc>
        <w:tc>
          <w:tcPr>
            <w:tcW w:w="857" w:type="dxa"/>
            <w:shd w:val="clear" w:color="auto" w:fill="auto"/>
            <w:vAlign w:val="center"/>
          </w:tcPr>
          <w:p w14:paraId="2EBBB84D" w14:textId="1340BB2B" w:rsidR="0099185D" w:rsidRPr="00010FED" w:rsidRDefault="00B867F2" w:rsidP="00A60A1A">
            <w:pPr>
              <w:spacing w:line="400" w:lineRule="exact"/>
              <w:jc w:val="center"/>
              <w:rPr>
                <w:rFonts w:ascii="Calibri" w:eastAsia="宋体" w:hAnsi="宋体" w:cs="宋体"/>
                <w:bCs/>
                <w:sz w:val="21"/>
                <w:szCs w:val="21"/>
              </w:rPr>
            </w:pPr>
            <w:r>
              <w:rPr>
                <w:rFonts w:ascii="Calibri" w:eastAsia="宋体" w:hAnsi="宋体" w:cs="宋体"/>
                <w:bCs/>
                <w:sz w:val="21"/>
                <w:szCs w:val="21"/>
              </w:rPr>
              <w:t>1</w:t>
            </w:r>
            <w:r w:rsidR="00A60A1A">
              <w:rPr>
                <w:rFonts w:ascii="Calibri" w:eastAsia="宋体" w:hAnsi="宋体" w:cs="宋体"/>
                <w:bCs/>
                <w:sz w:val="21"/>
                <w:szCs w:val="21"/>
              </w:rPr>
              <w:t>2</w:t>
            </w:r>
          </w:p>
        </w:tc>
        <w:tc>
          <w:tcPr>
            <w:tcW w:w="6096" w:type="dxa"/>
            <w:tcBorders>
              <w:top w:val="single" w:sz="2" w:space="0" w:color="auto"/>
            </w:tcBorders>
            <w:shd w:val="clear" w:color="auto" w:fill="auto"/>
            <w:vAlign w:val="center"/>
          </w:tcPr>
          <w:p w14:paraId="3CC8B00E" w14:textId="77777777" w:rsidR="0099185D" w:rsidRPr="001056AB" w:rsidRDefault="0099185D" w:rsidP="001056AB">
            <w:pPr>
              <w:tabs>
                <w:tab w:val="left" w:pos="547"/>
              </w:tabs>
              <w:spacing w:line="320" w:lineRule="exact"/>
              <w:ind w:firstLine="420"/>
              <w:rPr>
                <w:rFonts w:asciiTheme="minorEastAsia" w:hAnsiTheme="minorEastAsia" w:cs="仿宋"/>
                <w:b/>
                <w:color w:val="C00000"/>
                <w:sz w:val="21"/>
                <w:szCs w:val="21"/>
              </w:rPr>
            </w:pPr>
            <w:r w:rsidRPr="001056AB">
              <w:rPr>
                <w:rFonts w:asciiTheme="minorEastAsia" w:hAnsiTheme="minorEastAsia" w:cs="仿宋" w:hint="eastAsia"/>
                <w:b/>
                <w:color w:val="C00000"/>
                <w:sz w:val="21"/>
                <w:szCs w:val="21"/>
              </w:rPr>
              <w:t>总体实施方案：</w:t>
            </w:r>
          </w:p>
          <w:p w14:paraId="7A16EF5C" w14:textId="77777777" w:rsidR="0099185D" w:rsidRPr="001056AB" w:rsidRDefault="0099185D" w:rsidP="001056AB">
            <w:pPr>
              <w:tabs>
                <w:tab w:val="left" w:pos="547"/>
              </w:tabs>
              <w:spacing w:line="320" w:lineRule="exact"/>
              <w:ind w:firstLine="420"/>
              <w:rPr>
                <w:rFonts w:asciiTheme="minorEastAsia" w:hAnsiTheme="minorEastAsia" w:cs="仿宋"/>
                <w:b/>
                <w:sz w:val="21"/>
                <w:szCs w:val="21"/>
              </w:rPr>
            </w:pPr>
            <w:r w:rsidRPr="001056AB">
              <w:rPr>
                <w:rFonts w:asciiTheme="minorEastAsia" w:hAnsiTheme="minorEastAsia" w:cs="仿宋" w:hint="eastAsia"/>
                <w:b/>
                <w:sz w:val="21"/>
                <w:szCs w:val="21"/>
              </w:rPr>
              <w:t>一、评审内容</w:t>
            </w:r>
          </w:p>
          <w:p w14:paraId="5CE99A4D" w14:textId="7D8FC3E9" w:rsidR="0099185D" w:rsidRPr="001056AB" w:rsidRDefault="0099185D" w:rsidP="001056AB">
            <w:pPr>
              <w:tabs>
                <w:tab w:val="left" w:pos="547"/>
              </w:tabs>
              <w:spacing w:line="320" w:lineRule="exact"/>
              <w:ind w:firstLine="420"/>
              <w:rPr>
                <w:rFonts w:asciiTheme="minorEastAsia" w:hAnsiTheme="minorEastAsia" w:cs="仿宋"/>
                <w:sz w:val="21"/>
                <w:szCs w:val="21"/>
              </w:rPr>
            </w:pPr>
            <w:r w:rsidRPr="001056AB">
              <w:rPr>
                <w:rFonts w:asciiTheme="minorEastAsia" w:hAnsiTheme="minorEastAsia" w:cs="仿宋" w:hint="eastAsia"/>
                <w:sz w:val="21"/>
                <w:szCs w:val="21"/>
              </w:rPr>
              <w:t>提出针对于本项目的服务总体方案，内容包含①对</w:t>
            </w:r>
            <w:r w:rsidRPr="001056AB">
              <w:rPr>
                <w:rFonts w:asciiTheme="minorEastAsia" w:hAnsiTheme="minorEastAsia" w:cs="仿宋" w:hint="eastAsia"/>
                <w:bCs/>
                <w:sz w:val="21"/>
                <w:szCs w:val="21"/>
              </w:rPr>
              <w:t>保洁管理服务的整体设想</w:t>
            </w:r>
            <w:r>
              <w:rPr>
                <w:rFonts w:asciiTheme="minorEastAsia" w:hAnsiTheme="minorEastAsia" w:cs="仿宋" w:hint="eastAsia"/>
                <w:bCs/>
                <w:sz w:val="21"/>
                <w:szCs w:val="21"/>
              </w:rPr>
              <w:t>；</w:t>
            </w:r>
            <w:r w:rsidRPr="001056AB">
              <w:rPr>
                <w:rFonts w:asciiTheme="minorEastAsia" w:hAnsiTheme="minorEastAsia" w:cs="仿宋" w:hint="eastAsia"/>
                <w:sz w:val="21"/>
                <w:szCs w:val="21"/>
              </w:rPr>
              <w:t>②</w:t>
            </w:r>
            <w:r w:rsidRPr="001056AB">
              <w:rPr>
                <w:rFonts w:asciiTheme="minorEastAsia" w:hAnsiTheme="minorEastAsia" w:cs="仿宋" w:hint="eastAsia"/>
                <w:bCs/>
                <w:sz w:val="21"/>
                <w:szCs w:val="21"/>
              </w:rPr>
              <w:t>服务理念、目标定位</w:t>
            </w:r>
            <w:r>
              <w:rPr>
                <w:rFonts w:asciiTheme="minorEastAsia" w:hAnsiTheme="minorEastAsia" w:cs="仿宋" w:hint="eastAsia"/>
                <w:bCs/>
                <w:sz w:val="21"/>
                <w:szCs w:val="21"/>
              </w:rPr>
              <w:t>；</w:t>
            </w:r>
            <w:r w:rsidRPr="001056AB">
              <w:rPr>
                <w:rFonts w:asciiTheme="minorEastAsia" w:hAnsiTheme="minorEastAsia" w:cs="仿宋" w:hint="eastAsia"/>
                <w:sz w:val="21"/>
                <w:szCs w:val="21"/>
              </w:rPr>
              <w:t>③</w:t>
            </w:r>
            <w:r w:rsidRPr="001056AB">
              <w:rPr>
                <w:rFonts w:asciiTheme="minorEastAsia" w:hAnsiTheme="minorEastAsia" w:cs="仿宋" w:hint="eastAsia"/>
                <w:bCs/>
                <w:sz w:val="21"/>
                <w:szCs w:val="21"/>
              </w:rPr>
              <w:t>接管进驻、管理模式方案</w:t>
            </w:r>
            <w:r w:rsidRPr="001056AB">
              <w:rPr>
                <w:rFonts w:asciiTheme="minorEastAsia" w:hAnsiTheme="minorEastAsia" w:cs="仿宋" w:hint="eastAsia"/>
                <w:sz w:val="21"/>
                <w:szCs w:val="21"/>
              </w:rPr>
              <w:t>。</w:t>
            </w:r>
          </w:p>
          <w:p w14:paraId="08D15BCF" w14:textId="77777777" w:rsidR="0099185D" w:rsidRPr="001056AB" w:rsidRDefault="0099185D" w:rsidP="001056AB">
            <w:pPr>
              <w:tabs>
                <w:tab w:val="left" w:pos="547"/>
              </w:tabs>
              <w:spacing w:line="320" w:lineRule="exact"/>
              <w:ind w:firstLine="420"/>
              <w:rPr>
                <w:rFonts w:asciiTheme="minorEastAsia" w:hAnsiTheme="minorEastAsia" w:cs="仿宋"/>
                <w:b/>
                <w:sz w:val="21"/>
                <w:szCs w:val="21"/>
              </w:rPr>
            </w:pPr>
            <w:r w:rsidRPr="001056AB">
              <w:rPr>
                <w:rFonts w:asciiTheme="minorEastAsia" w:hAnsiTheme="minorEastAsia" w:cs="仿宋" w:hint="eastAsia"/>
                <w:b/>
                <w:sz w:val="21"/>
                <w:szCs w:val="21"/>
              </w:rPr>
              <w:t>二、评审标准</w:t>
            </w:r>
          </w:p>
          <w:p w14:paraId="62BBD3E3" w14:textId="77777777" w:rsidR="0099185D" w:rsidRPr="001056AB" w:rsidRDefault="0099185D" w:rsidP="001056AB">
            <w:pPr>
              <w:tabs>
                <w:tab w:val="left" w:pos="547"/>
              </w:tabs>
              <w:spacing w:line="320" w:lineRule="exact"/>
              <w:ind w:firstLine="420"/>
              <w:rPr>
                <w:rFonts w:asciiTheme="minorEastAsia" w:hAnsiTheme="minorEastAsia" w:cs="仿宋"/>
                <w:sz w:val="21"/>
                <w:szCs w:val="21"/>
              </w:rPr>
            </w:pPr>
            <w:r w:rsidRPr="001056AB">
              <w:rPr>
                <w:rFonts w:asciiTheme="minorEastAsia" w:hAnsiTheme="minorEastAsia" w:cs="仿宋" w:hint="eastAsia"/>
                <w:sz w:val="21"/>
                <w:szCs w:val="21"/>
              </w:rPr>
              <w:t>1、完整性：方案须全面，对评审内容中的各项要求有详细描述及说明；</w:t>
            </w:r>
          </w:p>
          <w:p w14:paraId="5ABC9470" w14:textId="77777777" w:rsidR="0099185D" w:rsidRPr="003A608E" w:rsidRDefault="0099185D" w:rsidP="001056AB">
            <w:pPr>
              <w:tabs>
                <w:tab w:val="left" w:pos="547"/>
              </w:tabs>
              <w:spacing w:line="320" w:lineRule="exact"/>
              <w:ind w:firstLine="420"/>
              <w:rPr>
                <w:rFonts w:asciiTheme="minorEastAsia" w:hAnsiTheme="minorEastAsia" w:cs="仿宋"/>
                <w:spacing w:val="-4"/>
                <w:sz w:val="21"/>
                <w:szCs w:val="21"/>
              </w:rPr>
            </w:pPr>
            <w:r w:rsidRPr="003A608E">
              <w:rPr>
                <w:rFonts w:asciiTheme="minorEastAsia" w:hAnsiTheme="minorEastAsia" w:cs="仿宋" w:hint="eastAsia"/>
                <w:spacing w:val="-4"/>
                <w:sz w:val="21"/>
                <w:szCs w:val="21"/>
              </w:rPr>
              <w:t>2、可实施性：切合本项目实际情况，实施步骤清晰、合理；</w:t>
            </w:r>
          </w:p>
          <w:p w14:paraId="0F9778E3" w14:textId="77777777" w:rsidR="0099185D" w:rsidRPr="001056AB" w:rsidRDefault="0099185D" w:rsidP="001056AB">
            <w:pPr>
              <w:tabs>
                <w:tab w:val="left" w:pos="547"/>
              </w:tabs>
              <w:spacing w:line="320" w:lineRule="exact"/>
              <w:ind w:firstLine="420"/>
              <w:rPr>
                <w:rFonts w:asciiTheme="minorEastAsia" w:hAnsiTheme="minorEastAsia" w:cs="仿宋"/>
                <w:sz w:val="21"/>
                <w:szCs w:val="21"/>
              </w:rPr>
            </w:pPr>
            <w:r w:rsidRPr="001056AB">
              <w:rPr>
                <w:rFonts w:asciiTheme="minorEastAsia" w:hAnsiTheme="minorEastAsia" w:cs="仿宋" w:hint="eastAsia"/>
                <w:sz w:val="21"/>
                <w:szCs w:val="21"/>
              </w:rPr>
              <w:t>3、针对性：方案能够紧扣项目实际情况，内容科学合理。</w:t>
            </w:r>
          </w:p>
          <w:p w14:paraId="41055B08" w14:textId="18B1418D" w:rsidR="0099185D" w:rsidRPr="001056AB" w:rsidRDefault="0099185D" w:rsidP="001056AB">
            <w:pPr>
              <w:tabs>
                <w:tab w:val="left" w:pos="547"/>
              </w:tabs>
              <w:spacing w:line="320" w:lineRule="exact"/>
              <w:ind w:firstLine="420"/>
              <w:rPr>
                <w:rFonts w:asciiTheme="minorEastAsia" w:hAnsiTheme="minorEastAsia" w:cs="仿宋"/>
                <w:b/>
                <w:sz w:val="21"/>
                <w:szCs w:val="21"/>
              </w:rPr>
            </w:pPr>
            <w:r w:rsidRPr="001056AB">
              <w:rPr>
                <w:rFonts w:asciiTheme="minorEastAsia" w:hAnsiTheme="minorEastAsia" w:cs="仿宋" w:hint="eastAsia"/>
                <w:b/>
                <w:sz w:val="21"/>
                <w:szCs w:val="21"/>
              </w:rPr>
              <w:t>三、</w:t>
            </w:r>
            <w:proofErr w:type="gramStart"/>
            <w:r w:rsidRPr="001056AB">
              <w:rPr>
                <w:rFonts w:asciiTheme="minorEastAsia" w:hAnsiTheme="minorEastAsia" w:cs="仿宋" w:hint="eastAsia"/>
                <w:b/>
                <w:sz w:val="21"/>
                <w:szCs w:val="21"/>
              </w:rPr>
              <w:t>赋分标准</w:t>
            </w:r>
            <w:proofErr w:type="gramEnd"/>
            <w:r w:rsidRPr="001056AB">
              <w:rPr>
                <w:rFonts w:asciiTheme="minorEastAsia" w:hAnsiTheme="minorEastAsia" w:cs="仿宋" w:hint="eastAsia"/>
                <w:b/>
                <w:sz w:val="21"/>
                <w:szCs w:val="21"/>
              </w:rPr>
              <w:t>（满分</w:t>
            </w:r>
            <w:r w:rsidR="007263D1">
              <w:rPr>
                <w:rFonts w:asciiTheme="minorEastAsia" w:hAnsiTheme="minorEastAsia" w:cs="仿宋"/>
                <w:b/>
                <w:sz w:val="21"/>
                <w:szCs w:val="21"/>
              </w:rPr>
              <w:t>12</w:t>
            </w:r>
            <w:r w:rsidRPr="001056AB">
              <w:rPr>
                <w:rFonts w:asciiTheme="minorEastAsia" w:hAnsiTheme="minorEastAsia" w:cs="仿宋" w:hint="eastAsia"/>
                <w:b/>
                <w:sz w:val="21"/>
                <w:szCs w:val="21"/>
              </w:rPr>
              <w:t>分）</w:t>
            </w:r>
          </w:p>
          <w:p w14:paraId="05820F16" w14:textId="44ADBCC5" w:rsidR="0099185D" w:rsidRPr="001056AB" w:rsidRDefault="0099185D" w:rsidP="001056AB">
            <w:pPr>
              <w:tabs>
                <w:tab w:val="left" w:pos="547"/>
              </w:tabs>
              <w:spacing w:line="320" w:lineRule="exact"/>
              <w:ind w:firstLine="420"/>
              <w:rPr>
                <w:rFonts w:asciiTheme="minorEastAsia" w:hAnsiTheme="minorEastAsia" w:cs="仿宋"/>
                <w:sz w:val="21"/>
                <w:szCs w:val="21"/>
              </w:rPr>
            </w:pPr>
            <w:r w:rsidRPr="001056AB">
              <w:rPr>
                <w:rFonts w:asciiTheme="minorEastAsia" w:hAnsiTheme="minorEastAsia" w:cs="仿宋" w:hint="eastAsia"/>
                <w:sz w:val="21"/>
                <w:szCs w:val="21"/>
              </w:rPr>
              <w:t>①对</w:t>
            </w:r>
            <w:r w:rsidRPr="001056AB">
              <w:rPr>
                <w:rFonts w:asciiTheme="minorEastAsia" w:hAnsiTheme="minorEastAsia" w:cs="仿宋" w:hint="eastAsia"/>
                <w:bCs/>
                <w:sz w:val="21"/>
                <w:szCs w:val="21"/>
              </w:rPr>
              <w:t>保洁管理服务的整体设想</w:t>
            </w:r>
            <w:r w:rsidRPr="001056AB">
              <w:rPr>
                <w:rFonts w:asciiTheme="minorEastAsia" w:hAnsiTheme="minorEastAsia" w:cs="仿宋" w:hint="eastAsia"/>
                <w:sz w:val="21"/>
                <w:szCs w:val="21"/>
              </w:rPr>
              <w:t>：</w:t>
            </w:r>
            <w:proofErr w:type="gramStart"/>
            <w:r w:rsidRPr="001056AB">
              <w:rPr>
                <w:rFonts w:asciiTheme="minorEastAsia" w:hAnsiTheme="minorEastAsia" w:cs="仿宋" w:hint="eastAsia"/>
                <w:sz w:val="21"/>
                <w:szCs w:val="21"/>
              </w:rPr>
              <w:t>每完全</w:t>
            </w:r>
            <w:proofErr w:type="gramEnd"/>
            <w:r w:rsidRPr="001056AB">
              <w:rPr>
                <w:rFonts w:asciiTheme="minorEastAsia" w:hAnsiTheme="minorEastAsia" w:cs="仿宋" w:hint="eastAsia"/>
                <w:sz w:val="21"/>
                <w:szCs w:val="21"/>
              </w:rPr>
              <w:t>满足一项评审标准</w:t>
            </w:r>
            <w:r w:rsidR="00A60A1A">
              <w:rPr>
                <w:rFonts w:ascii="宋体" w:hAnsi="宋体" w:cs="仿宋" w:hint="eastAsia"/>
                <w:sz w:val="21"/>
                <w:szCs w:val="21"/>
              </w:rPr>
              <w:t>得</w:t>
            </w:r>
            <w:r w:rsidR="00A60A1A">
              <w:rPr>
                <w:rFonts w:ascii="宋体" w:hAnsi="宋体" w:cs="仿宋"/>
                <w:sz w:val="21"/>
                <w:szCs w:val="21"/>
              </w:rPr>
              <w:t>1.5</w:t>
            </w:r>
            <w:r w:rsidR="00A60A1A">
              <w:rPr>
                <w:rFonts w:ascii="宋体" w:hAnsi="宋体" w:cs="仿宋" w:hint="eastAsia"/>
                <w:sz w:val="21"/>
                <w:szCs w:val="21"/>
              </w:rPr>
              <w:t>分，</w:t>
            </w:r>
            <w:r w:rsidR="00A60A1A">
              <w:rPr>
                <w:rFonts w:asciiTheme="minorEastAsia" w:hAnsiTheme="minorEastAsia" w:cs="仿宋" w:hint="eastAsia"/>
                <w:sz w:val="21"/>
                <w:szCs w:val="21"/>
              </w:rPr>
              <w:t>不满足得0分。</w:t>
            </w:r>
            <w:r w:rsidR="00A60A1A">
              <w:rPr>
                <w:rFonts w:ascii="宋体" w:hAnsi="宋体" w:cs="仿宋" w:hint="eastAsia"/>
                <w:sz w:val="21"/>
                <w:szCs w:val="21"/>
              </w:rPr>
              <w:t>满分</w:t>
            </w:r>
            <w:r w:rsidR="00A60A1A">
              <w:rPr>
                <w:rFonts w:ascii="宋体" w:hAnsi="宋体" w:cs="仿宋"/>
                <w:sz w:val="21"/>
                <w:szCs w:val="21"/>
              </w:rPr>
              <w:t>4.5</w:t>
            </w:r>
            <w:r w:rsidR="00A60A1A">
              <w:rPr>
                <w:rFonts w:ascii="宋体" w:hAnsi="宋体" w:cs="仿宋" w:hint="eastAsia"/>
                <w:sz w:val="21"/>
                <w:szCs w:val="21"/>
              </w:rPr>
              <w:t>分</w:t>
            </w:r>
            <w:r w:rsidRPr="001056AB">
              <w:rPr>
                <w:rFonts w:asciiTheme="minorEastAsia" w:hAnsiTheme="minorEastAsia" w:cs="仿宋" w:hint="eastAsia"/>
                <w:sz w:val="21"/>
                <w:szCs w:val="21"/>
              </w:rPr>
              <w:t>；</w:t>
            </w:r>
          </w:p>
          <w:p w14:paraId="698975EA" w14:textId="71B65033" w:rsidR="0099185D" w:rsidRPr="001056AB" w:rsidRDefault="0099185D" w:rsidP="001056AB">
            <w:pPr>
              <w:tabs>
                <w:tab w:val="left" w:pos="547"/>
              </w:tabs>
              <w:spacing w:line="320" w:lineRule="exact"/>
              <w:ind w:firstLine="420"/>
              <w:rPr>
                <w:rFonts w:asciiTheme="minorEastAsia" w:hAnsiTheme="minorEastAsia" w:cs="仿宋"/>
                <w:sz w:val="21"/>
                <w:szCs w:val="21"/>
              </w:rPr>
            </w:pPr>
            <w:r w:rsidRPr="001056AB">
              <w:rPr>
                <w:rFonts w:asciiTheme="minorEastAsia" w:hAnsiTheme="minorEastAsia" w:cs="仿宋" w:hint="eastAsia"/>
                <w:sz w:val="21"/>
                <w:szCs w:val="21"/>
              </w:rPr>
              <w:t>②</w:t>
            </w:r>
            <w:r w:rsidRPr="001056AB">
              <w:rPr>
                <w:rFonts w:asciiTheme="minorEastAsia" w:hAnsiTheme="minorEastAsia" w:cs="仿宋" w:hint="eastAsia"/>
                <w:bCs/>
                <w:sz w:val="21"/>
                <w:szCs w:val="21"/>
              </w:rPr>
              <w:t>服务理念、目标定位</w:t>
            </w:r>
            <w:r w:rsidRPr="001056AB">
              <w:rPr>
                <w:rFonts w:asciiTheme="minorEastAsia" w:hAnsiTheme="minorEastAsia" w:cs="仿宋" w:hint="eastAsia"/>
                <w:sz w:val="21"/>
                <w:szCs w:val="21"/>
              </w:rPr>
              <w:t>：</w:t>
            </w:r>
            <w:proofErr w:type="gramStart"/>
            <w:r w:rsidRPr="001056AB">
              <w:rPr>
                <w:rFonts w:asciiTheme="minorEastAsia" w:hAnsiTheme="minorEastAsia" w:cs="仿宋" w:hint="eastAsia"/>
                <w:sz w:val="21"/>
                <w:szCs w:val="21"/>
              </w:rPr>
              <w:t>每完全</w:t>
            </w:r>
            <w:proofErr w:type="gramEnd"/>
            <w:r w:rsidRPr="001056AB">
              <w:rPr>
                <w:rFonts w:asciiTheme="minorEastAsia" w:hAnsiTheme="minorEastAsia" w:cs="仿宋" w:hint="eastAsia"/>
                <w:sz w:val="21"/>
                <w:szCs w:val="21"/>
              </w:rPr>
              <w:t>满足一项评审标准</w:t>
            </w:r>
            <w:r w:rsidR="0095229A" w:rsidRPr="001056AB">
              <w:rPr>
                <w:rFonts w:asciiTheme="minorEastAsia" w:hAnsiTheme="minorEastAsia" w:cs="仿宋" w:hint="eastAsia"/>
                <w:sz w:val="21"/>
                <w:szCs w:val="21"/>
              </w:rPr>
              <w:t>得</w:t>
            </w:r>
            <w:r w:rsidR="00A60A1A">
              <w:rPr>
                <w:rFonts w:asciiTheme="minorEastAsia" w:hAnsiTheme="minorEastAsia" w:cs="仿宋"/>
                <w:sz w:val="21"/>
                <w:szCs w:val="21"/>
              </w:rPr>
              <w:t>1</w:t>
            </w:r>
            <w:r w:rsidR="0095229A" w:rsidRPr="001056AB">
              <w:rPr>
                <w:rFonts w:asciiTheme="minorEastAsia" w:hAnsiTheme="minorEastAsia" w:cs="仿宋" w:hint="eastAsia"/>
                <w:sz w:val="21"/>
                <w:szCs w:val="21"/>
              </w:rPr>
              <w:t>分，</w:t>
            </w:r>
            <w:r w:rsidR="0095229A">
              <w:rPr>
                <w:rFonts w:asciiTheme="minorEastAsia" w:hAnsiTheme="minorEastAsia" w:cs="仿宋" w:hint="eastAsia"/>
                <w:sz w:val="21"/>
                <w:szCs w:val="21"/>
              </w:rPr>
              <w:t>不满足得0分。</w:t>
            </w:r>
            <w:r w:rsidR="0095229A" w:rsidRPr="001056AB">
              <w:rPr>
                <w:rFonts w:asciiTheme="minorEastAsia" w:hAnsiTheme="minorEastAsia" w:cs="仿宋" w:hint="eastAsia"/>
                <w:sz w:val="21"/>
                <w:szCs w:val="21"/>
              </w:rPr>
              <w:t>满分</w:t>
            </w:r>
            <w:r w:rsidR="00A60A1A">
              <w:rPr>
                <w:rFonts w:asciiTheme="minorEastAsia" w:hAnsiTheme="minorEastAsia" w:cs="仿宋"/>
                <w:sz w:val="21"/>
                <w:szCs w:val="21"/>
              </w:rPr>
              <w:t>3</w:t>
            </w:r>
            <w:r w:rsidR="0095229A" w:rsidRPr="001056AB">
              <w:rPr>
                <w:rFonts w:asciiTheme="minorEastAsia" w:hAnsiTheme="minorEastAsia" w:cs="仿宋" w:hint="eastAsia"/>
                <w:sz w:val="21"/>
                <w:szCs w:val="21"/>
              </w:rPr>
              <w:t>分</w:t>
            </w:r>
            <w:r w:rsidR="0095229A">
              <w:rPr>
                <w:rFonts w:asciiTheme="minorEastAsia" w:hAnsiTheme="minorEastAsia" w:cs="仿宋" w:hint="eastAsia"/>
                <w:sz w:val="21"/>
                <w:szCs w:val="21"/>
              </w:rPr>
              <w:t>；</w:t>
            </w:r>
          </w:p>
          <w:p w14:paraId="729A1E23" w14:textId="369ED42A" w:rsidR="0099185D" w:rsidRPr="001056AB" w:rsidRDefault="0099185D" w:rsidP="00E501B6">
            <w:pPr>
              <w:spacing w:line="320" w:lineRule="exact"/>
              <w:ind w:firstLineChars="200" w:firstLine="420"/>
              <w:rPr>
                <w:rFonts w:asciiTheme="minorEastAsia" w:hAnsiTheme="minorEastAsia"/>
                <w:sz w:val="21"/>
                <w:szCs w:val="21"/>
              </w:rPr>
            </w:pPr>
            <w:r w:rsidRPr="001056AB">
              <w:rPr>
                <w:rFonts w:asciiTheme="minorEastAsia" w:hAnsiTheme="minorEastAsia" w:cs="仿宋" w:hint="eastAsia"/>
                <w:sz w:val="21"/>
                <w:szCs w:val="21"/>
              </w:rPr>
              <w:t>③</w:t>
            </w:r>
            <w:r w:rsidRPr="001056AB">
              <w:rPr>
                <w:rFonts w:asciiTheme="minorEastAsia" w:hAnsiTheme="minorEastAsia" w:cs="仿宋" w:hint="eastAsia"/>
                <w:bCs/>
                <w:sz w:val="21"/>
                <w:szCs w:val="21"/>
              </w:rPr>
              <w:t>接管进驻、管理模式</w:t>
            </w:r>
            <w:r w:rsidRPr="001056AB">
              <w:rPr>
                <w:rFonts w:asciiTheme="minorEastAsia" w:hAnsiTheme="minorEastAsia" w:cs="仿宋" w:hint="eastAsia"/>
                <w:sz w:val="21"/>
                <w:szCs w:val="21"/>
              </w:rPr>
              <w:t>：</w:t>
            </w:r>
            <w:proofErr w:type="gramStart"/>
            <w:r w:rsidRPr="001056AB">
              <w:rPr>
                <w:rFonts w:asciiTheme="minorEastAsia" w:hAnsiTheme="minorEastAsia" w:cs="仿宋" w:hint="eastAsia"/>
                <w:sz w:val="21"/>
                <w:szCs w:val="21"/>
              </w:rPr>
              <w:t>每完全</w:t>
            </w:r>
            <w:proofErr w:type="gramEnd"/>
            <w:r w:rsidRPr="001056AB">
              <w:rPr>
                <w:rFonts w:asciiTheme="minorEastAsia" w:hAnsiTheme="minorEastAsia" w:cs="仿宋" w:hint="eastAsia"/>
                <w:sz w:val="21"/>
                <w:szCs w:val="21"/>
              </w:rPr>
              <w:t>满足一项评审标准</w:t>
            </w:r>
            <w:r w:rsidR="00A60A1A">
              <w:rPr>
                <w:rFonts w:ascii="宋体" w:hAnsi="宋体" w:cs="仿宋" w:hint="eastAsia"/>
                <w:sz w:val="21"/>
                <w:szCs w:val="21"/>
              </w:rPr>
              <w:t>得</w:t>
            </w:r>
            <w:r w:rsidR="00A60A1A">
              <w:rPr>
                <w:rFonts w:ascii="宋体" w:hAnsi="宋体" w:cs="仿宋"/>
                <w:sz w:val="21"/>
                <w:szCs w:val="21"/>
              </w:rPr>
              <w:t>1.5</w:t>
            </w:r>
            <w:r w:rsidR="00A60A1A">
              <w:rPr>
                <w:rFonts w:ascii="宋体" w:hAnsi="宋体" w:cs="仿宋" w:hint="eastAsia"/>
                <w:sz w:val="21"/>
                <w:szCs w:val="21"/>
              </w:rPr>
              <w:t>分，</w:t>
            </w:r>
            <w:r w:rsidR="00A60A1A">
              <w:rPr>
                <w:rFonts w:asciiTheme="minorEastAsia" w:hAnsiTheme="minorEastAsia" w:cs="仿宋" w:hint="eastAsia"/>
                <w:sz w:val="21"/>
                <w:szCs w:val="21"/>
              </w:rPr>
              <w:t>不满足得0分。</w:t>
            </w:r>
            <w:r w:rsidR="00A60A1A">
              <w:rPr>
                <w:rFonts w:ascii="宋体" w:hAnsi="宋体" w:cs="仿宋" w:hint="eastAsia"/>
                <w:sz w:val="21"/>
                <w:szCs w:val="21"/>
              </w:rPr>
              <w:t>满分</w:t>
            </w:r>
            <w:r w:rsidR="00A60A1A">
              <w:rPr>
                <w:rFonts w:ascii="宋体" w:hAnsi="宋体" w:cs="仿宋"/>
                <w:sz w:val="21"/>
                <w:szCs w:val="21"/>
              </w:rPr>
              <w:t>4.5</w:t>
            </w:r>
            <w:r w:rsidR="00A60A1A">
              <w:rPr>
                <w:rFonts w:ascii="宋体" w:hAnsi="宋体" w:cs="仿宋" w:hint="eastAsia"/>
                <w:sz w:val="21"/>
                <w:szCs w:val="21"/>
              </w:rPr>
              <w:t>分</w:t>
            </w:r>
            <w:r w:rsidRPr="001056AB">
              <w:rPr>
                <w:rFonts w:asciiTheme="minorEastAsia" w:hAnsiTheme="minorEastAsia" w:cs="仿宋" w:hint="eastAsia"/>
                <w:sz w:val="21"/>
                <w:szCs w:val="21"/>
              </w:rPr>
              <w:t>。</w:t>
            </w:r>
          </w:p>
        </w:tc>
        <w:tc>
          <w:tcPr>
            <w:tcW w:w="1134" w:type="dxa"/>
            <w:vMerge w:val="restart"/>
            <w:tcBorders>
              <w:top w:val="single" w:sz="2" w:space="0" w:color="auto"/>
            </w:tcBorders>
            <w:shd w:val="clear" w:color="auto" w:fill="auto"/>
            <w:vAlign w:val="center"/>
          </w:tcPr>
          <w:p w14:paraId="1D831F73" w14:textId="496E77B0" w:rsidR="0099185D" w:rsidRPr="00010FED" w:rsidRDefault="0099185D" w:rsidP="00A94247">
            <w:pPr>
              <w:spacing w:line="400" w:lineRule="exact"/>
              <w:jc w:val="center"/>
              <w:rPr>
                <w:rFonts w:ascii="Calibri" w:eastAsia="宋体" w:hAnsi="宋体" w:cs="宋体"/>
                <w:bCs/>
                <w:color w:val="FF0000"/>
                <w:sz w:val="21"/>
                <w:szCs w:val="21"/>
              </w:rPr>
            </w:pPr>
            <w:r w:rsidRPr="002C6F4A">
              <w:rPr>
                <w:rFonts w:ascii="Calibri" w:eastAsia="宋体" w:hAnsi="宋体" w:cs="宋体" w:hint="eastAsia"/>
                <w:bCs/>
                <w:color w:val="FF0000"/>
                <w:sz w:val="21"/>
                <w:szCs w:val="21"/>
              </w:rPr>
              <w:t>违反第二章第七部分“二、评标形式”中的“暗标盲评部分”编制要求的，其投标视为无效。</w:t>
            </w:r>
          </w:p>
        </w:tc>
      </w:tr>
      <w:tr w:rsidR="0099185D" w:rsidRPr="00010FED" w14:paraId="50D6E33B" w14:textId="77777777" w:rsidTr="003A608E">
        <w:trPr>
          <w:trHeight w:val="397"/>
        </w:trPr>
        <w:tc>
          <w:tcPr>
            <w:tcW w:w="756" w:type="dxa"/>
            <w:vMerge/>
            <w:shd w:val="clear" w:color="auto" w:fill="auto"/>
            <w:vAlign w:val="center"/>
          </w:tcPr>
          <w:p w14:paraId="3136F5CD" w14:textId="77777777" w:rsidR="0099185D" w:rsidRPr="00010FED" w:rsidRDefault="0099185D" w:rsidP="008541FD">
            <w:pPr>
              <w:spacing w:line="400" w:lineRule="exact"/>
              <w:jc w:val="center"/>
              <w:rPr>
                <w:rFonts w:ascii="Calibri" w:eastAsia="宋体" w:hAnsi="宋体" w:cs="宋体"/>
                <w:bCs/>
                <w:sz w:val="21"/>
                <w:szCs w:val="21"/>
              </w:rPr>
            </w:pPr>
          </w:p>
        </w:tc>
        <w:tc>
          <w:tcPr>
            <w:tcW w:w="640" w:type="dxa"/>
            <w:vMerge/>
            <w:shd w:val="clear" w:color="auto" w:fill="auto"/>
            <w:vAlign w:val="center"/>
          </w:tcPr>
          <w:p w14:paraId="24807F4F" w14:textId="77777777" w:rsidR="0099185D" w:rsidRPr="00010FED" w:rsidRDefault="0099185D" w:rsidP="008541FD">
            <w:pPr>
              <w:spacing w:line="400" w:lineRule="exact"/>
              <w:jc w:val="center"/>
              <w:rPr>
                <w:rFonts w:ascii="Calibri" w:eastAsia="宋体" w:hAnsi="宋体" w:cs="宋体"/>
                <w:bCs/>
                <w:sz w:val="21"/>
                <w:szCs w:val="21"/>
              </w:rPr>
            </w:pPr>
          </w:p>
        </w:tc>
        <w:tc>
          <w:tcPr>
            <w:tcW w:w="857" w:type="dxa"/>
            <w:shd w:val="clear" w:color="auto" w:fill="auto"/>
            <w:vAlign w:val="center"/>
          </w:tcPr>
          <w:p w14:paraId="70A0B843" w14:textId="18CFC67A" w:rsidR="0099185D" w:rsidRPr="00010FED" w:rsidRDefault="0099185D" w:rsidP="00A60A1A">
            <w:pPr>
              <w:spacing w:line="320" w:lineRule="exact"/>
              <w:jc w:val="center"/>
              <w:rPr>
                <w:rFonts w:ascii="Calibri" w:eastAsia="宋体" w:hAnsi="宋体" w:cs="宋体"/>
                <w:bCs/>
                <w:sz w:val="21"/>
                <w:szCs w:val="21"/>
              </w:rPr>
            </w:pPr>
            <w:r>
              <w:rPr>
                <w:rFonts w:cs="Calibri" w:hint="eastAsia"/>
                <w:bCs/>
                <w:kern w:val="2"/>
                <w:sz w:val="21"/>
                <w:szCs w:val="21"/>
              </w:rPr>
              <w:t>1</w:t>
            </w:r>
            <w:r w:rsidR="00A60A1A">
              <w:rPr>
                <w:rFonts w:cs="Calibri"/>
                <w:bCs/>
                <w:kern w:val="2"/>
                <w:sz w:val="21"/>
                <w:szCs w:val="21"/>
              </w:rPr>
              <w:t>5</w:t>
            </w:r>
          </w:p>
        </w:tc>
        <w:tc>
          <w:tcPr>
            <w:tcW w:w="6096" w:type="dxa"/>
            <w:shd w:val="clear" w:color="auto" w:fill="auto"/>
            <w:vAlign w:val="center"/>
          </w:tcPr>
          <w:p w14:paraId="3D53729C" w14:textId="77777777" w:rsidR="0099185D" w:rsidRDefault="0099185D" w:rsidP="008541FD">
            <w:pPr>
              <w:tabs>
                <w:tab w:val="left" w:pos="547"/>
              </w:tabs>
              <w:spacing w:line="320" w:lineRule="exact"/>
              <w:ind w:firstLine="420"/>
              <w:rPr>
                <w:rFonts w:ascii="宋体" w:hAnsi="宋体" w:cs="仿宋"/>
                <w:b/>
                <w:color w:val="C00000"/>
                <w:sz w:val="21"/>
                <w:szCs w:val="21"/>
              </w:rPr>
            </w:pPr>
            <w:r>
              <w:rPr>
                <w:rFonts w:ascii="宋体" w:hAnsi="宋体" w:cs="仿宋" w:hint="eastAsia"/>
                <w:b/>
                <w:color w:val="C00000"/>
                <w:sz w:val="21"/>
                <w:szCs w:val="21"/>
              </w:rPr>
              <w:t>分项服务方案：</w:t>
            </w:r>
          </w:p>
          <w:p w14:paraId="4560AF3A" w14:textId="77777777" w:rsidR="0099185D" w:rsidRDefault="0099185D" w:rsidP="008541FD">
            <w:pPr>
              <w:spacing w:line="320" w:lineRule="exact"/>
              <w:ind w:firstLine="420"/>
              <w:rPr>
                <w:rFonts w:ascii="宋体" w:hAnsi="宋体" w:cs="仿宋"/>
                <w:b/>
                <w:sz w:val="21"/>
                <w:szCs w:val="21"/>
              </w:rPr>
            </w:pPr>
            <w:r>
              <w:rPr>
                <w:rFonts w:ascii="宋体" w:hAnsi="宋体" w:cs="仿宋" w:hint="eastAsia"/>
                <w:b/>
                <w:sz w:val="21"/>
                <w:szCs w:val="21"/>
              </w:rPr>
              <w:t>一、评审内容</w:t>
            </w:r>
          </w:p>
          <w:p w14:paraId="292F203C" w14:textId="1970777E" w:rsidR="0099185D" w:rsidRDefault="0099185D" w:rsidP="008541FD">
            <w:pPr>
              <w:spacing w:line="320" w:lineRule="exact"/>
              <w:ind w:firstLine="420"/>
              <w:rPr>
                <w:rFonts w:ascii="宋体" w:hAnsi="宋体" w:cs="仿宋"/>
                <w:sz w:val="21"/>
                <w:szCs w:val="21"/>
              </w:rPr>
            </w:pPr>
            <w:r>
              <w:rPr>
                <w:rFonts w:ascii="宋体" w:hAnsi="宋体" w:cs="仿宋" w:hint="eastAsia"/>
                <w:sz w:val="21"/>
                <w:szCs w:val="21"/>
              </w:rPr>
              <w:t>针对本项目提出分项方案，方案内容包含①</w:t>
            </w:r>
            <w:r>
              <w:rPr>
                <w:rFonts w:ascii="宋体" w:hAnsi="宋体" w:cs="仿宋" w:hint="eastAsia"/>
                <w:bCs/>
                <w:sz w:val="21"/>
                <w:szCs w:val="21"/>
              </w:rPr>
              <w:t>服务质量控制方案（包含监管措施、标准流程、考核措施、绩效质控措施、满意度控制等）；</w:t>
            </w:r>
            <w:r>
              <w:rPr>
                <w:rFonts w:ascii="宋体" w:hAnsi="宋体" w:cs="仿宋" w:hint="eastAsia"/>
                <w:sz w:val="21"/>
                <w:szCs w:val="21"/>
              </w:rPr>
              <w:t>②</w:t>
            </w:r>
            <w:r>
              <w:rPr>
                <w:rFonts w:ascii="宋体" w:hAnsi="宋体" w:cs="仿宋" w:hint="eastAsia"/>
                <w:bCs/>
                <w:sz w:val="21"/>
                <w:szCs w:val="21"/>
              </w:rPr>
              <w:t>医院感染控制方案：</w:t>
            </w:r>
            <w:r>
              <w:rPr>
                <w:rFonts w:ascii="宋体" w:hAnsi="宋体" w:cs="仿宋" w:hint="eastAsia"/>
                <w:sz w:val="21"/>
                <w:szCs w:val="21"/>
              </w:rPr>
              <w:t>（包含医院感染管理和特殊科室医院感染控制方案等、重大疫情防控方案）；③</w:t>
            </w:r>
            <w:r>
              <w:rPr>
                <w:rFonts w:ascii="宋体" w:hAnsi="宋体" w:cs="仿宋" w:hint="eastAsia"/>
                <w:bCs/>
                <w:sz w:val="21"/>
                <w:szCs w:val="21"/>
              </w:rPr>
              <w:t>人员管理方</w:t>
            </w:r>
            <w:r>
              <w:rPr>
                <w:rFonts w:ascii="宋体" w:hAnsi="宋体" w:cs="仿宋" w:hint="eastAsia"/>
                <w:bCs/>
                <w:sz w:val="21"/>
                <w:szCs w:val="21"/>
              </w:rPr>
              <w:lastRenderedPageBreak/>
              <w:t>案：（包含人员招聘方案、员工稳定性措施、人员考核奖惩方案、员工培训方案等）</w:t>
            </w:r>
            <w:r>
              <w:rPr>
                <w:rFonts w:ascii="宋体" w:hAnsi="宋体" w:cs="仿宋" w:hint="eastAsia"/>
                <w:sz w:val="21"/>
                <w:szCs w:val="21"/>
              </w:rPr>
              <w:t>。</w:t>
            </w:r>
          </w:p>
          <w:p w14:paraId="0FF4614F" w14:textId="77777777" w:rsidR="0099185D" w:rsidRDefault="0099185D" w:rsidP="008541FD">
            <w:pPr>
              <w:spacing w:line="320" w:lineRule="exact"/>
              <w:ind w:firstLine="420"/>
              <w:rPr>
                <w:rFonts w:ascii="宋体" w:hAnsi="宋体" w:cs="仿宋"/>
                <w:b/>
                <w:sz w:val="21"/>
                <w:szCs w:val="21"/>
              </w:rPr>
            </w:pPr>
            <w:r>
              <w:rPr>
                <w:rFonts w:ascii="宋体" w:hAnsi="宋体" w:cs="仿宋" w:hint="eastAsia"/>
                <w:b/>
                <w:sz w:val="21"/>
                <w:szCs w:val="21"/>
              </w:rPr>
              <w:t>二、评审标准</w:t>
            </w:r>
          </w:p>
          <w:p w14:paraId="2D45E06D" w14:textId="77777777" w:rsidR="0099185D" w:rsidRDefault="0099185D" w:rsidP="008541FD">
            <w:pPr>
              <w:spacing w:line="320" w:lineRule="exact"/>
              <w:ind w:firstLine="420"/>
              <w:rPr>
                <w:rFonts w:ascii="宋体" w:hAnsi="宋体" w:cs="仿宋"/>
                <w:sz w:val="21"/>
                <w:szCs w:val="21"/>
              </w:rPr>
            </w:pPr>
            <w:r>
              <w:rPr>
                <w:rFonts w:ascii="宋体" w:hAnsi="宋体" w:cs="仿宋" w:hint="eastAsia"/>
                <w:sz w:val="21"/>
                <w:szCs w:val="21"/>
              </w:rPr>
              <w:t>1、完整性：方案须全面，对评审内容中的各项要求有详细描述及说明；</w:t>
            </w:r>
          </w:p>
          <w:p w14:paraId="6CBF8F6F" w14:textId="77777777" w:rsidR="0099185D" w:rsidRPr="008541FD" w:rsidRDefault="0099185D" w:rsidP="008541FD">
            <w:pPr>
              <w:spacing w:line="320" w:lineRule="exact"/>
              <w:ind w:firstLine="420"/>
              <w:rPr>
                <w:rFonts w:asciiTheme="minorEastAsia" w:hAnsiTheme="minorEastAsia" w:cs="仿宋"/>
                <w:spacing w:val="-4"/>
                <w:sz w:val="21"/>
                <w:szCs w:val="21"/>
              </w:rPr>
            </w:pPr>
            <w:r w:rsidRPr="008541FD">
              <w:rPr>
                <w:rFonts w:asciiTheme="minorEastAsia" w:hAnsiTheme="minorEastAsia" w:cs="仿宋" w:hint="eastAsia"/>
                <w:spacing w:val="-4"/>
                <w:sz w:val="21"/>
                <w:szCs w:val="21"/>
              </w:rPr>
              <w:t>2、可实施性：切合本项目实际情况，实施步骤清晰、合理；</w:t>
            </w:r>
          </w:p>
          <w:p w14:paraId="0BEE8D5D" w14:textId="77777777" w:rsidR="0099185D" w:rsidRDefault="0099185D" w:rsidP="008541FD">
            <w:pPr>
              <w:spacing w:line="320" w:lineRule="exact"/>
              <w:ind w:firstLine="420"/>
              <w:rPr>
                <w:rFonts w:ascii="宋体" w:hAnsi="宋体" w:cs="仿宋"/>
                <w:sz w:val="21"/>
                <w:szCs w:val="21"/>
              </w:rPr>
            </w:pPr>
            <w:r>
              <w:rPr>
                <w:rFonts w:ascii="宋体" w:hAnsi="宋体" w:cs="仿宋" w:hint="eastAsia"/>
                <w:sz w:val="21"/>
                <w:szCs w:val="21"/>
              </w:rPr>
              <w:t>3、针对性：方案能够紧扣项目实际情况，内容科学合理。</w:t>
            </w:r>
          </w:p>
          <w:p w14:paraId="59B1DBF6" w14:textId="77777777" w:rsidR="0099185D" w:rsidRDefault="0099185D" w:rsidP="008541FD">
            <w:pPr>
              <w:spacing w:line="320" w:lineRule="exact"/>
              <w:ind w:firstLine="420"/>
              <w:rPr>
                <w:rFonts w:ascii="宋体" w:hAnsi="宋体" w:cs="仿宋"/>
                <w:b/>
                <w:sz w:val="21"/>
                <w:szCs w:val="21"/>
              </w:rPr>
            </w:pPr>
            <w:r>
              <w:rPr>
                <w:rFonts w:ascii="宋体" w:hAnsi="宋体" w:cs="仿宋" w:hint="eastAsia"/>
                <w:b/>
                <w:sz w:val="21"/>
                <w:szCs w:val="21"/>
              </w:rPr>
              <w:t>三、</w:t>
            </w:r>
            <w:proofErr w:type="gramStart"/>
            <w:r>
              <w:rPr>
                <w:rFonts w:ascii="宋体" w:hAnsi="宋体" w:cs="仿宋" w:hint="eastAsia"/>
                <w:b/>
                <w:sz w:val="21"/>
                <w:szCs w:val="21"/>
              </w:rPr>
              <w:t>赋分标准</w:t>
            </w:r>
            <w:proofErr w:type="gramEnd"/>
            <w:r>
              <w:rPr>
                <w:rFonts w:ascii="宋体" w:hAnsi="宋体" w:cs="仿宋" w:hint="eastAsia"/>
                <w:b/>
                <w:sz w:val="21"/>
                <w:szCs w:val="21"/>
              </w:rPr>
              <w:t>（满分15分）</w:t>
            </w:r>
          </w:p>
          <w:p w14:paraId="17504888" w14:textId="61BFC516" w:rsidR="0099185D" w:rsidRDefault="0099185D" w:rsidP="008541FD">
            <w:pPr>
              <w:spacing w:line="320" w:lineRule="exact"/>
              <w:ind w:firstLine="420"/>
              <w:rPr>
                <w:rFonts w:ascii="宋体" w:hAnsi="宋体" w:cs="仿宋"/>
                <w:sz w:val="21"/>
                <w:szCs w:val="21"/>
              </w:rPr>
            </w:pPr>
            <w:r>
              <w:rPr>
                <w:rFonts w:ascii="宋体" w:hAnsi="宋体" w:cs="仿宋" w:hint="eastAsia"/>
                <w:sz w:val="21"/>
                <w:szCs w:val="21"/>
              </w:rPr>
              <w:t>①</w:t>
            </w:r>
            <w:r>
              <w:rPr>
                <w:rFonts w:ascii="宋体" w:hAnsi="宋体" w:cs="仿宋" w:hint="eastAsia"/>
                <w:bCs/>
                <w:sz w:val="21"/>
                <w:szCs w:val="21"/>
              </w:rPr>
              <w:t>服务质量控制方案</w:t>
            </w:r>
            <w:r>
              <w:rPr>
                <w:rFonts w:ascii="宋体" w:hAnsi="宋体" w:cs="仿宋" w:hint="eastAsia"/>
                <w:sz w:val="21"/>
                <w:szCs w:val="21"/>
              </w:rPr>
              <w:t>：</w:t>
            </w:r>
            <w:proofErr w:type="gramStart"/>
            <w:r>
              <w:rPr>
                <w:rFonts w:ascii="宋体" w:hAnsi="宋体" w:cs="仿宋" w:hint="eastAsia"/>
                <w:sz w:val="21"/>
                <w:szCs w:val="21"/>
              </w:rPr>
              <w:t>每完全</w:t>
            </w:r>
            <w:proofErr w:type="gramEnd"/>
            <w:r>
              <w:rPr>
                <w:rFonts w:ascii="宋体" w:hAnsi="宋体" w:cs="仿宋" w:hint="eastAsia"/>
                <w:sz w:val="21"/>
                <w:szCs w:val="21"/>
              </w:rPr>
              <w:t>满足一项评审标准</w:t>
            </w:r>
            <w:r w:rsidR="00296AB5">
              <w:rPr>
                <w:rFonts w:ascii="宋体" w:hAnsi="宋体" w:cs="仿宋" w:hint="eastAsia"/>
                <w:sz w:val="21"/>
                <w:szCs w:val="21"/>
              </w:rPr>
              <w:t>得</w:t>
            </w:r>
            <w:r w:rsidR="00BB30A4">
              <w:rPr>
                <w:rFonts w:ascii="宋体" w:hAnsi="宋体" w:cs="仿宋"/>
                <w:sz w:val="21"/>
                <w:szCs w:val="21"/>
              </w:rPr>
              <w:t>1.5</w:t>
            </w:r>
            <w:r w:rsidR="00296AB5">
              <w:rPr>
                <w:rFonts w:ascii="宋体" w:hAnsi="宋体" w:cs="仿宋" w:hint="eastAsia"/>
                <w:sz w:val="21"/>
                <w:szCs w:val="21"/>
              </w:rPr>
              <w:t>分，</w:t>
            </w:r>
            <w:r w:rsidR="00296AB5">
              <w:rPr>
                <w:rFonts w:asciiTheme="minorEastAsia" w:hAnsiTheme="minorEastAsia" w:cs="仿宋" w:hint="eastAsia"/>
                <w:sz w:val="21"/>
                <w:szCs w:val="21"/>
              </w:rPr>
              <w:t>不满足得0分。</w:t>
            </w:r>
            <w:r w:rsidR="00296AB5">
              <w:rPr>
                <w:rFonts w:ascii="宋体" w:hAnsi="宋体" w:cs="仿宋" w:hint="eastAsia"/>
                <w:sz w:val="21"/>
                <w:szCs w:val="21"/>
              </w:rPr>
              <w:t>满分</w:t>
            </w:r>
            <w:r w:rsidR="00BB30A4">
              <w:rPr>
                <w:rFonts w:ascii="宋体" w:hAnsi="宋体" w:cs="仿宋"/>
                <w:sz w:val="21"/>
                <w:szCs w:val="21"/>
              </w:rPr>
              <w:t>4.5</w:t>
            </w:r>
            <w:r w:rsidR="00296AB5">
              <w:rPr>
                <w:rFonts w:ascii="宋体" w:hAnsi="宋体" w:cs="仿宋" w:hint="eastAsia"/>
                <w:sz w:val="21"/>
                <w:szCs w:val="21"/>
              </w:rPr>
              <w:t>分</w:t>
            </w:r>
            <w:r>
              <w:rPr>
                <w:rFonts w:ascii="宋体" w:hAnsi="宋体" w:cs="仿宋" w:hint="eastAsia"/>
                <w:sz w:val="21"/>
                <w:szCs w:val="21"/>
              </w:rPr>
              <w:t>；</w:t>
            </w:r>
          </w:p>
          <w:p w14:paraId="7DFB4CEA" w14:textId="0208B058" w:rsidR="0099185D" w:rsidRDefault="0099185D" w:rsidP="008541FD">
            <w:pPr>
              <w:spacing w:line="320" w:lineRule="exact"/>
              <w:ind w:firstLine="420"/>
              <w:rPr>
                <w:rFonts w:ascii="宋体" w:hAnsi="宋体" w:cs="仿宋"/>
                <w:sz w:val="21"/>
                <w:szCs w:val="21"/>
              </w:rPr>
            </w:pPr>
            <w:r>
              <w:rPr>
                <w:rFonts w:ascii="宋体" w:hAnsi="宋体" w:cs="仿宋" w:hint="eastAsia"/>
                <w:sz w:val="21"/>
                <w:szCs w:val="21"/>
              </w:rPr>
              <w:t>②</w:t>
            </w:r>
            <w:r>
              <w:rPr>
                <w:rFonts w:ascii="宋体" w:hAnsi="宋体" w:cs="仿宋" w:hint="eastAsia"/>
                <w:bCs/>
                <w:sz w:val="21"/>
                <w:szCs w:val="21"/>
              </w:rPr>
              <w:t>医院感染控制方案：</w:t>
            </w:r>
            <w:proofErr w:type="gramStart"/>
            <w:r>
              <w:rPr>
                <w:rFonts w:ascii="宋体" w:hAnsi="宋体" w:cs="仿宋" w:hint="eastAsia"/>
                <w:sz w:val="21"/>
                <w:szCs w:val="21"/>
              </w:rPr>
              <w:t>每完全</w:t>
            </w:r>
            <w:proofErr w:type="gramEnd"/>
            <w:r>
              <w:rPr>
                <w:rFonts w:ascii="宋体" w:hAnsi="宋体" w:cs="仿宋" w:hint="eastAsia"/>
                <w:sz w:val="21"/>
                <w:szCs w:val="21"/>
              </w:rPr>
              <w:t>满足一项评审标准得2分，</w:t>
            </w:r>
            <w:r w:rsidR="008C527D">
              <w:rPr>
                <w:rFonts w:asciiTheme="minorEastAsia" w:hAnsiTheme="minorEastAsia" w:cs="仿宋" w:hint="eastAsia"/>
                <w:sz w:val="21"/>
                <w:szCs w:val="21"/>
              </w:rPr>
              <w:t>不满足得0分。</w:t>
            </w:r>
            <w:r>
              <w:rPr>
                <w:rFonts w:ascii="宋体" w:hAnsi="宋体" w:cs="仿宋" w:hint="eastAsia"/>
                <w:sz w:val="21"/>
                <w:szCs w:val="21"/>
              </w:rPr>
              <w:t>满分6分；</w:t>
            </w:r>
          </w:p>
          <w:p w14:paraId="60C9D5E1" w14:textId="15490111" w:rsidR="0099185D" w:rsidRPr="001056AB" w:rsidRDefault="0099185D" w:rsidP="008541FD">
            <w:pPr>
              <w:spacing w:line="320" w:lineRule="exact"/>
              <w:ind w:firstLineChars="200" w:firstLine="420"/>
              <w:jc w:val="both"/>
              <w:rPr>
                <w:rFonts w:asciiTheme="minorEastAsia" w:hAnsiTheme="minorEastAsia"/>
                <w:sz w:val="21"/>
                <w:szCs w:val="21"/>
              </w:rPr>
            </w:pPr>
            <w:r>
              <w:rPr>
                <w:rFonts w:ascii="宋体" w:hAnsi="宋体" w:cs="仿宋" w:hint="eastAsia"/>
                <w:sz w:val="21"/>
                <w:szCs w:val="21"/>
              </w:rPr>
              <w:t>③</w:t>
            </w:r>
            <w:r>
              <w:rPr>
                <w:rFonts w:ascii="宋体" w:hAnsi="宋体" w:cs="仿宋" w:hint="eastAsia"/>
                <w:bCs/>
                <w:sz w:val="21"/>
                <w:szCs w:val="21"/>
              </w:rPr>
              <w:t>人员管理方案</w:t>
            </w:r>
            <w:r>
              <w:rPr>
                <w:rFonts w:ascii="宋体" w:hAnsi="宋体" w:cs="仿宋" w:hint="eastAsia"/>
                <w:sz w:val="21"/>
                <w:szCs w:val="21"/>
              </w:rPr>
              <w:t>：</w:t>
            </w:r>
            <w:proofErr w:type="gramStart"/>
            <w:r>
              <w:rPr>
                <w:rFonts w:ascii="宋体" w:hAnsi="宋体" w:cs="仿宋" w:hint="eastAsia"/>
                <w:sz w:val="21"/>
                <w:szCs w:val="21"/>
              </w:rPr>
              <w:t>每完全</w:t>
            </w:r>
            <w:proofErr w:type="gramEnd"/>
            <w:r>
              <w:rPr>
                <w:rFonts w:ascii="宋体" w:hAnsi="宋体" w:cs="仿宋" w:hint="eastAsia"/>
                <w:sz w:val="21"/>
                <w:szCs w:val="21"/>
              </w:rPr>
              <w:t>满足一项评审标准</w:t>
            </w:r>
            <w:r w:rsidR="00BB30A4">
              <w:rPr>
                <w:rFonts w:ascii="宋体" w:hAnsi="宋体" w:cs="仿宋" w:hint="eastAsia"/>
                <w:sz w:val="21"/>
                <w:szCs w:val="21"/>
              </w:rPr>
              <w:t>得</w:t>
            </w:r>
            <w:r w:rsidR="00BB30A4">
              <w:rPr>
                <w:rFonts w:ascii="宋体" w:hAnsi="宋体" w:cs="仿宋"/>
                <w:sz w:val="21"/>
                <w:szCs w:val="21"/>
              </w:rPr>
              <w:t>1.5</w:t>
            </w:r>
            <w:r w:rsidR="00BB30A4">
              <w:rPr>
                <w:rFonts w:ascii="宋体" w:hAnsi="宋体" w:cs="仿宋" w:hint="eastAsia"/>
                <w:sz w:val="21"/>
                <w:szCs w:val="21"/>
              </w:rPr>
              <w:t>分，</w:t>
            </w:r>
            <w:r w:rsidR="00BB30A4">
              <w:rPr>
                <w:rFonts w:asciiTheme="minorEastAsia" w:hAnsiTheme="minorEastAsia" w:cs="仿宋" w:hint="eastAsia"/>
                <w:sz w:val="21"/>
                <w:szCs w:val="21"/>
              </w:rPr>
              <w:t>不满足得0分。</w:t>
            </w:r>
            <w:r w:rsidR="00BB30A4">
              <w:rPr>
                <w:rFonts w:ascii="宋体" w:hAnsi="宋体" w:cs="仿宋" w:hint="eastAsia"/>
                <w:sz w:val="21"/>
                <w:szCs w:val="21"/>
              </w:rPr>
              <w:t>满分</w:t>
            </w:r>
            <w:r w:rsidR="00BB30A4">
              <w:rPr>
                <w:rFonts w:ascii="宋体" w:hAnsi="宋体" w:cs="仿宋"/>
                <w:sz w:val="21"/>
                <w:szCs w:val="21"/>
              </w:rPr>
              <w:t>4.5</w:t>
            </w:r>
            <w:r w:rsidR="00BB30A4">
              <w:rPr>
                <w:rFonts w:ascii="宋体" w:hAnsi="宋体" w:cs="仿宋" w:hint="eastAsia"/>
                <w:sz w:val="21"/>
                <w:szCs w:val="21"/>
              </w:rPr>
              <w:t>分</w:t>
            </w:r>
            <w:r>
              <w:rPr>
                <w:rFonts w:ascii="宋体" w:hAnsi="宋体" w:cs="仿宋" w:hint="eastAsia"/>
                <w:sz w:val="21"/>
                <w:szCs w:val="21"/>
              </w:rPr>
              <w:t>。</w:t>
            </w:r>
          </w:p>
        </w:tc>
        <w:tc>
          <w:tcPr>
            <w:tcW w:w="1134" w:type="dxa"/>
            <w:vMerge/>
            <w:shd w:val="clear" w:color="auto" w:fill="auto"/>
            <w:vAlign w:val="center"/>
          </w:tcPr>
          <w:p w14:paraId="3A1EF62D" w14:textId="77777777" w:rsidR="0099185D" w:rsidRPr="00010FED" w:rsidRDefault="0099185D" w:rsidP="008541FD">
            <w:pPr>
              <w:spacing w:line="400" w:lineRule="exact"/>
              <w:jc w:val="center"/>
              <w:rPr>
                <w:rFonts w:ascii="Calibri" w:eastAsia="宋体" w:hAnsi="宋体" w:cs="宋体"/>
                <w:bCs/>
                <w:color w:val="FF0000"/>
                <w:sz w:val="21"/>
                <w:szCs w:val="21"/>
              </w:rPr>
            </w:pPr>
          </w:p>
        </w:tc>
      </w:tr>
      <w:tr w:rsidR="00B34FB2" w:rsidRPr="00010FED" w14:paraId="6E99F98D" w14:textId="77777777" w:rsidTr="003A608E">
        <w:trPr>
          <w:trHeight w:val="397"/>
        </w:trPr>
        <w:tc>
          <w:tcPr>
            <w:tcW w:w="756" w:type="dxa"/>
            <w:vMerge w:val="restart"/>
            <w:shd w:val="clear" w:color="auto" w:fill="auto"/>
            <w:vAlign w:val="center"/>
          </w:tcPr>
          <w:p w14:paraId="481DC9FD" w14:textId="5646910E" w:rsidR="00B34FB2" w:rsidRPr="00010FED" w:rsidRDefault="00B34FB2" w:rsidP="00B34FB2">
            <w:pPr>
              <w:spacing w:line="400" w:lineRule="exact"/>
              <w:jc w:val="center"/>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39DAC8FA" w14:textId="4FB4E2E5" w:rsidR="00B34FB2" w:rsidRPr="00010FED" w:rsidRDefault="00F20EC7" w:rsidP="00B34FB2">
            <w:pPr>
              <w:spacing w:line="400" w:lineRule="exact"/>
              <w:jc w:val="center"/>
              <w:rPr>
                <w:rFonts w:ascii="Calibri" w:eastAsia="宋体" w:hAnsi="宋体" w:cs="宋体"/>
                <w:bCs/>
                <w:sz w:val="21"/>
                <w:szCs w:val="21"/>
              </w:rPr>
            </w:pPr>
            <w:r>
              <w:rPr>
                <w:rFonts w:ascii="Calibri" w:eastAsia="宋体" w:hAnsi="宋体" w:cs="宋体"/>
                <w:bCs/>
                <w:sz w:val="21"/>
                <w:szCs w:val="21"/>
              </w:rPr>
              <w:t>53</w:t>
            </w:r>
          </w:p>
        </w:tc>
        <w:tc>
          <w:tcPr>
            <w:tcW w:w="857" w:type="dxa"/>
            <w:shd w:val="clear" w:color="auto" w:fill="auto"/>
            <w:vAlign w:val="center"/>
          </w:tcPr>
          <w:p w14:paraId="195CDF09" w14:textId="12AC5CD6" w:rsidR="00B34FB2" w:rsidRPr="007E38C9" w:rsidRDefault="00B34FB2" w:rsidP="00B34FB2">
            <w:pPr>
              <w:spacing w:line="320" w:lineRule="exact"/>
              <w:jc w:val="center"/>
              <w:rPr>
                <w:rFonts w:cs="Calibri"/>
                <w:bCs/>
                <w:kern w:val="2"/>
                <w:sz w:val="21"/>
                <w:szCs w:val="21"/>
              </w:rPr>
            </w:pPr>
            <w:r w:rsidRPr="00A60A1A">
              <w:rPr>
                <w:rFonts w:cs="Calibri"/>
                <w:bCs/>
                <w:kern w:val="2"/>
                <w:sz w:val="21"/>
                <w:szCs w:val="21"/>
              </w:rPr>
              <w:t>9</w:t>
            </w:r>
          </w:p>
        </w:tc>
        <w:tc>
          <w:tcPr>
            <w:tcW w:w="6096" w:type="dxa"/>
            <w:shd w:val="clear" w:color="auto" w:fill="auto"/>
            <w:vAlign w:val="center"/>
          </w:tcPr>
          <w:p w14:paraId="797231E4" w14:textId="77777777" w:rsidR="00B34FB2" w:rsidRDefault="00B34FB2" w:rsidP="00B34FB2">
            <w:pPr>
              <w:tabs>
                <w:tab w:val="left" w:pos="547"/>
              </w:tabs>
              <w:spacing w:line="320" w:lineRule="exact"/>
              <w:ind w:firstLine="420"/>
              <w:rPr>
                <w:rFonts w:ascii="宋体" w:hAnsi="宋体" w:cs="仿宋"/>
                <w:b/>
                <w:color w:val="C00000"/>
                <w:sz w:val="21"/>
                <w:szCs w:val="21"/>
              </w:rPr>
            </w:pPr>
            <w:r>
              <w:rPr>
                <w:rFonts w:ascii="宋体" w:hAnsi="宋体" w:cs="仿宋" w:hint="eastAsia"/>
                <w:b/>
                <w:color w:val="C00000"/>
                <w:sz w:val="21"/>
                <w:szCs w:val="21"/>
              </w:rPr>
              <w:t>设备设施情况：</w:t>
            </w:r>
          </w:p>
          <w:p w14:paraId="2CF0E1DA" w14:textId="77777777" w:rsidR="00B34FB2" w:rsidRDefault="00B34FB2" w:rsidP="00B34FB2">
            <w:pPr>
              <w:tabs>
                <w:tab w:val="left" w:pos="547"/>
              </w:tabs>
              <w:spacing w:line="320" w:lineRule="exact"/>
              <w:ind w:firstLine="420"/>
              <w:rPr>
                <w:rFonts w:ascii="宋体" w:hAnsi="宋体" w:cs="仿宋"/>
                <w:b/>
                <w:sz w:val="21"/>
                <w:szCs w:val="21"/>
              </w:rPr>
            </w:pPr>
            <w:r>
              <w:rPr>
                <w:rFonts w:ascii="宋体" w:hAnsi="宋体" w:cs="仿宋" w:hint="eastAsia"/>
                <w:b/>
                <w:sz w:val="21"/>
                <w:szCs w:val="21"/>
              </w:rPr>
              <w:t>一、评审内容</w:t>
            </w:r>
          </w:p>
          <w:p w14:paraId="301542EF" w14:textId="410726B7" w:rsidR="00B34FB2" w:rsidRDefault="00B34FB2" w:rsidP="00B34FB2">
            <w:pPr>
              <w:tabs>
                <w:tab w:val="left" w:pos="547"/>
              </w:tabs>
              <w:spacing w:line="320" w:lineRule="exact"/>
              <w:ind w:firstLine="420"/>
              <w:rPr>
                <w:rFonts w:ascii="宋体" w:hAnsi="宋体" w:cs="仿宋"/>
                <w:sz w:val="21"/>
                <w:szCs w:val="21"/>
              </w:rPr>
            </w:pPr>
            <w:r>
              <w:rPr>
                <w:rFonts w:ascii="宋体" w:hAnsi="宋体" w:cs="仿宋" w:hint="eastAsia"/>
                <w:sz w:val="21"/>
                <w:szCs w:val="21"/>
              </w:rPr>
              <w:t>针对本项目提供装备方案，方案内容包含①设备、工具、耗材的种类明细、数量②设备的性能，介绍工具、物资耗材、设备配置</w:t>
            </w:r>
            <w:r w:rsidR="00725FEE">
              <w:rPr>
                <w:rFonts w:ascii="宋体" w:hAnsi="宋体" w:cs="仿宋" w:hint="eastAsia"/>
                <w:sz w:val="21"/>
                <w:szCs w:val="21"/>
              </w:rPr>
              <w:t>情况（包含创新设备）③物资装备的种类、数量、先进程度。（</w:t>
            </w:r>
            <w:r w:rsidR="00525FCE">
              <w:rPr>
                <w:rFonts w:ascii="宋体" w:hAnsi="宋体" w:cs="仿宋" w:hint="eastAsia"/>
                <w:sz w:val="21"/>
                <w:szCs w:val="21"/>
              </w:rPr>
              <w:t>注：</w:t>
            </w:r>
            <w:r w:rsidR="00725FEE">
              <w:rPr>
                <w:rFonts w:ascii="宋体" w:hAnsi="宋体" w:cs="仿宋" w:hint="eastAsia"/>
                <w:sz w:val="21"/>
                <w:szCs w:val="21"/>
              </w:rPr>
              <w:t>提供</w:t>
            </w:r>
            <w:r w:rsidR="004B2188">
              <w:rPr>
                <w:rFonts w:ascii="宋体" w:hAnsi="宋体" w:cs="仿宋" w:hint="eastAsia"/>
                <w:sz w:val="21"/>
                <w:szCs w:val="21"/>
              </w:rPr>
              <w:t>供应商</w:t>
            </w:r>
            <w:r w:rsidR="00C55CBC">
              <w:rPr>
                <w:rFonts w:ascii="宋体" w:hAnsi="宋体" w:cs="仿宋" w:hint="eastAsia"/>
                <w:sz w:val="21"/>
                <w:szCs w:val="21"/>
              </w:rPr>
              <w:t>为</w:t>
            </w:r>
            <w:r>
              <w:rPr>
                <w:rFonts w:ascii="宋体" w:hAnsi="宋体" w:cs="仿宋" w:hint="eastAsia"/>
                <w:sz w:val="21"/>
                <w:szCs w:val="21"/>
              </w:rPr>
              <w:t>类似项目投入的</w:t>
            </w:r>
            <w:r w:rsidR="00725FEE">
              <w:rPr>
                <w:rFonts w:ascii="宋体" w:hAnsi="宋体" w:cs="仿宋" w:hint="eastAsia"/>
                <w:sz w:val="21"/>
                <w:szCs w:val="21"/>
              </w:rPr>
              <w:t>3年内的</w:t>
            </w:r>
            <w:r>
              <w:rPr>
                <w:rFonts w:ascii="宋体" w:hAnsi="宋体" w:cs="仿宋" w:hint="eastAsia"/>
                <w:sz w:val="21"/>
                <w:szCs w:val="21"/>
              </w:rPr>
              <w:t>保洁设备采购发票</w:t>
            </w:r>
            <w:r w:rsidR="00525FCE">
              <w:rPr>
                <w:rFonts w:ascii="宋体" w:hAnsi="宋体" w:cs="仿宋" w:hint="eastAsia"/>
                <w:sz w:val="21"/>
                <w:szCs w:val="21"/>
              </w:rPr>
              <w:t>作为佐证材料</w:t>
            </w:r>
            <w:r>
              <w:rPr>
                <w:rFonts w:ascii="宋体" w:hAnsi="宋体" w:cs="仿宋" w:hint="eastAsia"/>
                <w:sz w:val="21"/>
                <w:szCs w:val="21"/>
              </w:rPr>
              <w:t>）</w:t>
            </w:r>
          </w:p>
          <w:p w14:paraId="3AB5A364" w14:textId="77777777" w:rsidR="00B34FB2" w:rsidRDefault="00B34FB2" w:rsidP="00B34FB2">
            <w:pPr>
              <w:tabs>
                <w:tab w:val="left" w:pos="547"/>
              </w:tabs>
              <w:spacing w:line="320" w:lineRule="exact"/>
              <w:ind w:firstLine="420"/>
              <w:rPr>
                <w:rFonts w:ascii="宋体" w:hAnsi="宋体" w:cs="仿宋"/>
                <w:b/>
                <w:sz w:val="21"/>
                <w:szCs w:val="21"/>
              </w:rPr>
            </w:pPr>
            <w:r>
              <w:rPr>
                <w:rFonts w:ascii="宋体" w:hAnsi="宋体" w:cs="仿宋" w:hint="eastAsia"/>
                <w:b/>
                <w:sz w:val="21"/>
                <w:szCs w:val="21"/>
              </w:rPr>
              <w:t>二、评审标准</w:t>
            </w:r>
          </w:p>
          <w:p w14:paraId="654A01A0" w14:textId="77777777" w:rsidR="00B34FB2" w:rsidRDefault="00B34FB2" w:rsidP="00B34FB2">
            <w:pPr>
              <w:tabs>
                <w:tab w:val="left" w:pos="547"/>
              </w:tabs>
              <w:spacing w:line="320" w:lineRule="exact"/>
              <w:ind w:firstLine="420"/>
              <w:rPr>
                <w:rFonts w:ascii="宋体" w:hAnsi="宋体" w:cs="仿宋"/>
                <w:sz w:val="21"/>
                <w:szCs w:val="21"/>
              </w:rPr>
            </w:pPr>
            <w:r>
              <w:rPr>
                <w:rFonts w:ascii="宋体" w:hAnsi="宋体" w:cs="仿宋" w:hint="eastAsia"/>
                <w:sz w:val="21"/>
                <w:szCs w:val="21"/>
              </w:rPr>
              <w:t>1、完整性：方案须全面，对评审内容中的各项要求有详细描述及说明；</w:t>
            </w:r>
          </w:p>
          <w:p w14:paraId="632D5035" w14:textId="77777777" w:rsidR="00B34FB2" w:rsidRDefault="00B34FB2" w:rsidP="00B34FB2">
            <w:pPr>
              <w:tabs>
                <w:tab w:val="left" w:pos="547"/>
              </w:tabs>
              <w:spacing w:line="320" w:lineRule="exact"/>
              <w:ind w:firstLine="420"/>
              <w:rPr>
                <w:rFonts w:ascii="宋体" w:hAnsi="宋体" w:cs="仿宋"/>
                <w:sz w:val="21"/>
                <w:szCs w:val="21"/>
              </w:rPr>
            </w:pPr>
            <w:r>
              <w:rPr>
                <w:rFonts w:ascii="宋体" w:hAnsi="宋体" w:cs="仿宋" w:hint="eastAsia"/>
                <w:sz w:val="21"/>
                <w:szCs w:val="21"/>
              </w:rPr>
              <w:t>2、可实施性：切合本项目实际情况，实施步骤清晰、合理；</w:t>
            </w:r>
          </w:p>
          <w:p w14:paraId="5C6AEF79" w14:textId="77777777" w:rsidR="00B34FB2" w:rsidRDefault="00B34FB2" w:rsidP="00B34FB2">
            <w:pPr>
              <w:tabs>
                <w:tab w:val="left" w:pos="547"/>
              </w:tabs>
              <w:spacing w:line="320" w:lineRule="exact"/>
              <w:ind w:firstLine="420"/>
              <w:rPr>
                <w:rFonts w:ascii="宋体" w:hAnsi="宋体" w:cs="仿宋"/>
                <w:sz w:val="21"/>
                <w:szCs w:val="21"/>
              </w:rPr>
            </w:pPr>
            <w:r>
              <w:rPr>
                <w:rFonts w:ascii="宋体" w:hAnsi="宋体" w:cs="仿宋" w:hint="eastAsia"/>
                <w:sz w:val="21"/>
                <w:szCs w:val="21"/>
              </w:rPr>
              <w:t>3、针对性：方案能够紧扣项目实际情况，内容科学合理。</w:t>
            </w:r>
          </w:p>
          <w:p w14:paraId="0D71D638" w14:textId="77777777" w:rsidR="00B34FB2" w:rsidRDefault="00B34FB2" w:rsidP="00B34FB2">
            <w:pPr>
              <w:tabs>
                <w:tab w:val="left" w:pos="547"/>
              </w:tabs>
              <w:spacing w:line="320" w:lineRule="exact"/>
              <w:ind w:firstLine="420"/>
              <w:rPr>
                <w:rFonts w:ascii="宋体" w:hAnsi="宋体" w:cs="仿宋"/>
                <w:b/>
                <w:sz w:val="21"/>
                <w:szCs w:val="21"/>
              </w:rPr>
            </w:pPr>
            <w:r>
              <w:rPr>
                <w:rFonts w:ascii="宋体" w:hAnsi="宋体" w:cs="仿宋" w:hint="eastAsia"/>
                <w:b/>
                <w:sz w:val="21"/>
                <w:szCs w:val="21"/>
              </w:rPr>
              <w:t>三、</w:t>
            </w:r>
            <w:proofErr w:type="gramStart"/>
            <w:r>
              <w:rPr>
                <w:rFonts w:ascii="宋体" w:hAnsi="宋体" w:cs="仿宋" w:hint="eastAsia"/>
                <w:b/>
                <w:sz w:val="21"/>
                <w:szCs w:val="21"/>
              </w:rPr>
              <w:t>赋分标准</w:t>
            </w:r>
            <w:proofErr w:type="gramEnd"/>
            <w:r>
              <w:rPr>
                <w:rFonts w:ascii="宋体" w:hAnsi="宋体" w:cs="仿宋" w:hint="eastAsia"/>
                <w:b/>
                <w:sz w:val="21"/>
                <w:szCs w:val="21"/>
              </w:rPr>
              <w:t>（满分9分）</w:t>
            </w:r>
          </w:p>
          <w:p w14:paraId="6333CCFA" w14:textId="77777777" w:rsidR="00B34FB2" w:rsidRDefault="00B34FB2" w:rsidP="00B34FB2">
            <w:pPr>
              <w:tabs>
                <w:tab w:val="left" w:pos="547"/>
              </w:tabs>
              <w:spacing w:line="320" w:lineRule="exact"/>
              <w:ind w:firstLine="420"/>
              <w:rPr>
                <w:rFonts w:ascii="宋体" w:hAnsi="宋体" w:cs="仿宋"/>
                <w:sz w:val="21"/>
                <w:szCs w:val="21"/>
              </w:rPr>
            </w:pPr>
            <w:r>
              <w:rPr>
                <w:rFonts w:ascii="宋体" w:hAnsi="宋体" w:cs="仿宋" w:hint="eastAsia"/>
                <w:sz w:val="21"/>
                <w:szCs w:val="21"/>
              </w:rPr>
              <w:t>①设备、工具、耗材的种类明细、数量：</w:t>
            </w:r>
            <w:proofErr w:type="gramStart"/>
            <w:r>
              <w:rPr>
                <w:rFonts w:ascii="宋体" w:hAnsi="宋体" w:cs="仿宋" w:hint="eastAsia"/>
                <w:sz w:val="21"/>
                <w:szCs w:val="21"/>
              </w:rPr>
              <w:t>每完全</w:t>
            </w:r>
            <w:proofErr w:type="gramEnd"/>
            <w:r>
              <w:rPr>
                <w:rFonts w:ascii="宋体" w:hAnsi="宋体" w:cs="仿宋" w:hint="eastAsia"/>
                <w:sz w:val="21"/>
                <w:szCs w:val="21"/>
              </w:rPr>
              <w:t>满足一项评审标准得1分，满分3分；</w:t>
            </w:r>
          </w:p>
          <w:p w14:paraId="554B7A38" w14:textId="77777777" w:rsidR="00B34FB2" w:rsidRDefault="00B34FB2" w:rsidP="00B34FB2">
            <w:pPr>
              <w:tabs>
                <w:tab w:val="left" w:pos="547"/>
              </w:tabs>
              <w:spacing w:line="320" w:lineRule="exact"/>
              <w:ind w:firstLine="420"/>
              <w:rPr>
                <w:rFonts w:ascii="宋体" w:hAnsi="宋体" w:cs="仿宋"/>
                <w:sz w:val="21"/>
                <w:szCs w:val="21"/>
              </w:rPr>
            </w:pPr>
            <w:r>
              <w:rPr>
                <w:rFonts w:ascii="宋体" w:hAnsi="宋体" w:cs="仿宋" w:hint="eastAsia"/>
                <w:sz w:val="21"/>
                <w:szCs w:val="21"/>
              </w:rPr>
              <w:t>②设备的性能，介绍工具、物资耗材、设备配置情况（包含创新设备）：</w:t>
            </w:r>
            <w:proofErr w:type="gramStart"/>
            <w:r>
              <w:rPr>
                <w:rFonts w:ascii="宋体" w:hAnsi="宋体" w:cs="仿宋" w:hint="eastAsia"/>
                <w:sz w:val="21"/>
                <w:szCs w:val="21"/>
              </w:rPr>
              <w:t>每完全</w:t>
            </w:r>
            <w:proofErr w:type="gramEnd"/>
            <w:r>
              <w:rPr>
                <w:rFonts w:ascii="宋体" w:hAnsi="宋体" w:cs="仿宋" w:hint="eastAsia"/>
                <w:sz w:val="21"/>
                <w:szCs w:val="21"/>
              </w:rPr>
              <w:t>满足一项评审标准得1分，满分3分；</w:t>
            </w:r>
          </w:p>
          <w:p w14:paraId="1AE5294C" w14:textId="4B9CA9A8" w:rsidR="00B34FB2" w:rsidRPr="001056AB" w:rsidRDefault="00B34FB2" w:rsidP="00B34FB2">
            <w:pPr>
              <w:spacing w:line="320" w:lineRule="exact"/>
              <w:ind w:firstLineChars="200" w:firstLine="420"/>
              <w:jc w:val="both"/>
              <w:rPr>
                <w:rFonts w:asciiTheme="minorEastAsia" w:hAnsiTheme="minorEastAsia"/>
                <w:sz w:val="21"/>
                <w:szCs w:val="21"/>
              </w:rPr>
            </w:pPr>
            <w:r>
              <w:rPr>
                <w:rFonts w:ascii="宋体" w:hAnsi="宋体" w:cs="仿宋" w:hint="eastAsia"/>
                <w:sz w:val="21"/>
                <w:szCs w:val="21"/>
              </w:rPr>
              <w:t>③物资装备的种类、数量、先进程度：</w:t>
            </w:r>
            <w:proofErr w:type="gramStart"/>
            <w:r>
              <w:rPr>
                <w:rFonts w:ascii="宋体" w:hAnsi="宋体" w:cs="仿宋" w:hint="eastAsia"/>
                <w:sz w:val="21"/>
                <w:szCs w:val="21"/>
              </w:rPr>
              <w:t>每完全</w:t>
            </w:r>
            <w:proofErr w:type="gramEnd"/>
            <w:r>
              <w:rPr>
                <w:rFonts w:ascii="宋体" w:hAnsi="宋体" w:cs="仿宋" w:hint="eastAsia"/>
                <w:sz w:val="21"/>
                <w:szCs w:val="21"/>
              </w:rPr>
              <w:t>满足一项评审标准得1分，满分3分。</w:t>
            </w:r>
          </w:p>
        </w:tc>
        <w:tc>
          <w:tcPr>
            <w:tcW w:w="1134" w:type="dxa"/>
            <w:shd w:val="clear" w:color="auto" w:fill="auto"/>
            <w:vAlign w:val="center"/>
          </w:tcPr>
          <w:p w14:paraId="646E17F5" w14:textId="77777777" w:rsidR="00B34FB2" w:rsidRPr="00010FED" w:rsidRDefault="00B34FB2" w:rsidP="00B34FB2">
            <w:pPr>
              <w:spacing w:line="400" w:lineRule="exact"/>
              <w:jc w:val="center"/>
              <w:rPr>
                <w:rFonts w:ascii="Calibri" w:eastAsia="宋体" w:hAnsi="宋体" w:cs="宋体"/>
                <w:bCs/>
                <w:color w:val="FF0000"/>
                <w:sz w:val="21"/>
                <w:szCs w:val="21"/>
              </w:rPr>
            </w:pPr>
          </w:p>
        </w:tc>
      </w:tr>
      <w:tr w:rsidR="00B34FB2" w:rsidRPr="00010FED" w14:paraId="708307D0" w14:textId="77777777" w:rsidTr="003A608E">
        <w:trPr>
          <w:trHeight w:val="397"/>
        </w:trPr>
        <w:tc>
          <w:tcPr>
            <w:tcW w:w="756" w:type="dxa"/>
            <w:vMerge/>
            <w:shd w:val="clear" w:color="auto" w:fill="auto"/>
            <w:vAlign w:val="center"/>
          </w:tcPr>
          <w:p w14:paraId="3C462BEE" w14:textId="77777777" w:rsidR="00B34FB2" w:rsidRPr="00010FED" w:rsidRDefault="00B34FB2" w:rsidP="007E38C9">
            <w:pPr>
              <w:spacing w:line="400" w:lineRule="exact"/>
              <w:jc w:val="center"/>
              <w:rPr>
                <w:rFonts w:ascii="Calibri" w:eastAsia="宋体" w:hAnsi="宋体" w:cs="宋体"/>
                <w:bCs/>
                <w:sz w:val="21"/>
                <w:szCs w:val="21"/>
              </w:rPr>
            </w:pPr>
          </w:p>
        </w:tc>
        <w:tc>
          <w:tcPr>
            <w:tcW w:w="640" w:type="dxa"/>
            <w:vMerge/>
            <w:shd w:val="clear" w:color="auto" w:fill="auto"/>
            <w:vAlign w:val="center"/>
          </w:tcPr>
          <w:p w14:paraId="6B1029AB" w14:textId="77777777" w:rsidR="00B34FB2" w:rsidRPr="00010FED" w:rsidRDefault="00B34FB2" w:rsidP="007E38C9">
            <w:pPr>
              <w:spacing w:line="400" w:lineRule="exact"/>
              <w:jc w:val="center"/>
              <w:rPr>
                <w:rFonts w:ascii="Calibri" w:eastAsia="宋体" w:hAnsi="宋体" w:cs="宋体"/>
                <w:bCs/>
                <w:sz w:val="21"/>
                <w:szCs w:val="21"/>
              </w:rPr>
            </w:pPr>
          </w:p>
        </w:tc>
        <w:tc>
          <w:tcPr>
            <w:tcW w:w="857" w:type="dxa"/>
            <w:shd w:val="clear" w:color="auto" w:fill="auto"/>
            <w:vAlign w:val="center"/>
          </w:tcPr>
          <w:p w14:paraId="661B67A6" w14:textId="6D24C700" w:rsidR="00B34FB2" w:rsidRPr="007E38C9" w:rsidRDefault="00591319" w:rsidP="007E38C9">
            <w:pPr>
              <w:spacing w:line="320" w:lineRule="exact"/>
              <w:jc w:val="center"/>
              <w:rPr>
                <w:rFonts w:cs="Calibri"/>
                <w:bCs/>
                <w:kern w:val="2"/>
                <w:sz w:val="21"/>
                <w:szCs w:val="21"/>
              </w:rPr>
            </w:pPr>
            <w:r>
              <w:rPr>
                <w:rFonts w:cs="Calibri"/>
                <w:bCs/>
                <w:kern w:val="2"/>
                <w:sz w:val="21"/>
                <w:szCs w:val="21"/>
              </w:rPr>
              <w:t>9</w:t>
            </w:r>
          </w:p>
        </w:tc>
        <w:tc>
          <w:tcPr>
            <w:tcW w:w="6096" w:type="dxa"/>
            <w:shd w:val="clear" w:color="auto" w:fill="auto"/>
            <w:vAlign w:val="center"/>
          </w:tcPr>
          <w:p w14:paraId="0ED364A7" w14:textId="77777777" w:rsidR="00B34FB2" w:rsidRDefault="00B34FB2" w:rsidP="007E38C9">
            <w:pPr>
              <w:tabs>
                <w:tab w:val="left" w:pos="547"/>
              </w:tabs>
              <w:spacing w:line="300" w:lineRule="exact"/>
              <w:ind w:firstLine="420"/>
              <w:rPr>
                <w:rFonts w:ascii="宋体" w:hAnsi="宋体" w:cs="仿宋"/>
                <w:sz w:val="21"/>
                <w:szCs w:val="21"/>
              </w:rPr>
            </w:pPr>
            <w:r>
              <w:rPr>
                <w:rFonts w:ascii="宋体" w:hAnsi="宋体" w:cs="仿宋" w:hint="eastAsia"/>
                <w:b/>
                <w:color w:val="C00000"/>
                <w:sz w:val="21"/>
                <w:szCs w:val="21"/>
              </w:rPr>
              <w:t>应急预案：</w:t>
            </w:r>
          </w:p>
          <w:p w14:paraId="5EC90DEB" w14:textId="77777777" w:rsidR="00B34FB2" w:rsidRDefault="00B34FB2" w:rsidP="007E38C9">
            <w:pPr>
              <w:spacing w:line="300" w:lineRule="exact"/>
              <w:ind w:firstLine="420"/>
              <w:rPr>
                <w:rFonts w:ascii="宋体" w:hAnsi="宋体" w:cs="仿宋"/>
                <w:b/>
                <w:sz w:val="21"/>
                <w:szCs w:val="21"/>
              </w:rPr>
            </w:pPr>
            <w:r>
              <w:rPr>
                <w:rFonts w:ascii="宋体" w:hAnsi="宋体" w:cs="仿宋" w:hint="eastAsia"/>
                <w:b/>
                <w:sz w:val="21"/>
                <w:szCs w:val="21"/>
              </w:rPr>
              <w:t>一、评审内容</w:t>
            </w:r>
          </w:p>
          <w:p w14:paraId="6227D380" w14:textId="4E7BF841" w:rsidR="00B34FB2" w:rsidRDefault="00B34FB2" w:rsidP="007E38C9">
            <w:pPr>
              <w:pStyle w:val="Other1"/>
              <w:widowControl/>
              <w:spacing w:line="300" w:lineRule="exact"/>
              <w:ind w:firstLine="420"/>
              <w:rPr>
                <w:rFonts w:cs="仿宋"/>
                <w:kern w:val="0"/>
                <w:sz w:val="21"/>
                <w:szCs w:val="21"/>
              </w:rPr>
            </w:pPr>
            <w:r>
              <w:rPr>
                <w:rFonts w:cs="仿宋" w:hint="eastAsia"/>
                <w:kern w:val="0"/>
                <w:sz w:val="21"/>
                <w:szCs w:val="21"/>
              </w:rPr>
              <w:t>针对本项目特点(重大活动、突发事件、传染疫情等公共卫生事件、火灾、洪水等公共安全事件</w:t>
            </w:r>
            <w:r w:rsidR="001454B1">
              <w:rPr>
                <w:rFonts w:cs="仿宋" w:hint="eastAsia"/>
                <w:kern w:val="0"/>
                <w:sz w:val="21"/>
                <w:szCs w:val="21"/>
              </w:rPr>
              <w:t>）</w:t>
            </w:r>
            <w:r>
              <w:rPr>
                <w:rFonts w:cs="仿宋" w:hint="eastAsia"/>
                <w:kern w:val="0"/>
                <w:sz w:val="21"/>
                <w:szCs w:val="21"/>
              </w:rPr>
              <w:t>提供应急预案方案，内容包含①应急人员配置及储备②应急保障措施。</w:t>
            </w:r>
          </w:p>
          <w:p w14:paraId="2CE9BB41" w14:textId="77777777" w:rsidR="00B34FB2" w:rsidRDefault="00B34FB2" w:rsidP="007E38C9">
            <w:pPr>
              <w:pStyle w:val="Other1"/>
              <w:widowControl/>
              <w:spacing w:line="300" w:lineRule="exact"/>
              <w:ind w:firstLine="420"/>
              <w:rPr>
                <w:rFonts w:cs="仿宋"/>
                <w:b/>
                <w:kern w:val="0"/>
                <w:sz w:val="21"/>
                <w:szCs w:val="21"/>
              </w:rPr>
            </w:pPr>
            <w:r>
              <w:rPr>
                <w:rFonts w:cs="仿宋" w:hint="eastAsia"/>
                <w:b/>
                <w:kern w:val="0"/>
                <w:sz w:val="21"/>
                <w:szCs w:val="21"/>
              </w:rPr>
              <w:t>二、评审标准</w:t>
            </w:r>
          </w:p>
          <w:p w14:paraId="1DC179B8" w14:textId="77777777" w:rsidR="00B34FB2" w:rsidRDefault="00B34FB2" w:rsidP="007E38C9">
            <w:pPr>
              <w:tabs>
                <w:tab w:val="left" w:pos="547"/>
              </w:tabs>
              <w:spacing w:line="300" w:lineRule="exact"/>
              <w:ind w:firstLine="420"/>
              <w:rPr>
                <w:rFonts w:ascii="宋体" w:hAnsi="宋体" w:cs="仿宋"/>
                <w:sz w:val="21"/>
                <w:szCs w:val="21"/>
              </w:rPr>
            </w:pPr>
            <w:r>
              <w:rPr>
                <w:rFonts w:ascii="宋体" w:hAnsi="宋体" w:cs="仿宋" w:hint="eastAsia"/>
                <w:sz w:val="21"/>
                <w:szCs w:val="21"/>
              </w:rPr>
              <w:t>1、完整性：方案须全面，对评审内容中的各项要求有详细描述及说明；</w:t>
            </w:r>
          </w:p>
          <w:p w14:paraId="226737CD" w14:textId="77777777" w:rsidR="00B34FB2" w:rsidRDefault="00B34FB2" w:rsidP="007E38C9">
            <w:pPr>
              <w:tabs>
                <w:tab w:val="left" w:pos="547"/>
              </w:tabs>
              <w:spacing w:line="300" w:lineRule="exact"/>
              <w:ind w:firstLine="420"/>
              <w:rPr>
                <w:rFonts w:ascii="宋体" w:hAnsi="宋体" w:cs="仿宋"/>
                <w:sz w:val="21"/>
                <w:szCs w:val="21"/>
              </w:rPr>
            </w:pPr>
            <w:r>
              <w:rPr>
                <w:rFonts w:ascii="宋体" w:hAnsi="宋体" w:cs="仿宋" w:hint="eastAsia"/>
                <w:sz w:val="21"/>
                <w:szCs w:val="21"/>
              </w:rPr>
              <w:t>2、可实施性：切合本项目实际情况，步骤清晰、合理，操作性强；</w:t>
            </w:r>
          </w:p>
          <w:p w14:paraId="6CD47089" w14:textId="77777777" w:rsidR="00B34FB2" w:rsidRDefault="00B34FB2" w:rsidP="007E38C9">
            <w:pPr>
              <w:tabs>
                <w:tab w:val="left" w:pos="547"/>
              </w:tabs>
              <w:spacing w:line="300" w:lineRule="exact"/>
              <w:ind w:firstLine="420"/>
              <w:rPr>
                <w:rFonts w:ascii="宋体" w:hAnsi="宋体" w:cs="仿宋"/>
                <w:sz w:val="21"/>
                <w:szCs w:val="21"/>
              </w:rPr>
            </w:pPr>
            <w:r>
              <w:rPr>
                <w:rFonts w:ascii="宋体" w:hAnsi="宋体" w:cs="仿宋" w:hint="eastAsia"/>
                <w:sz w:val="21"/>
                <w:szCs w:val="21"/>
              </w:rPr>
              <w:lastRenderedPageBreak/>
              <w:t>3、针对性：方案能够紧扣项目实际情况，内容科学合理。</w:t>
            </w:r>
          </w:p>
          <w:p w14:paraId="2CEE3966" w14:textId="535BD156" w:rsidR="00B34FB2" w:rsidRDefault="00B34FB2" w:rsidP="007E38C9">
            <w:pPr>
              <w:tabs>
                <w:tab w:val="left" w:pos="547"/>
              </w:tabs>
              <w:spacing w:line="300" w:lineRule="exact"/>
              <w:ind w:firstLine="420"/>
              <w:rPr>
                <w:rFonts w:ascii="宋体" w:hAnsi="宋体" w:cs="仿宋"/>
                <w:b/>
                <w:sz w:val="21"/>
                <w:szCs w:val="21"/>
              </w:rPr>
            </w:pPr>
            <w:r>
              <w:rPr>
                <w:rFonts w:ascii="宋体" w:hAnsi="宋体" w:cs="仿宋" w:hint="eastAsia"/>
                <w:b/>
                <w:sz w:val="21"/>
                <w:szCs w:val="21"/>
              </w:rPr>
              <w:t>三、</w:t>
            </w:r>
            <w:proofErr w:type="gramStart"/>
            <w:r>
              <w:rPr>
                <w:rFonts w:ascii="宋体" w:hAnsi="宋体" w:cs="仿宋" w:hint="eastAsia"/>
                <w:b/>
                <w:sz w:val="21"/>
                <w:szCs w:val="21"/>
              </w:rPr>
              <w:t>赋分标准</w:t>
            </w:r>
            <w:proofErr w:type="gramEnd"/>
            <w:r>
              <w:rPr>
                <w:rFonts w:ascii="宋体" w:hAnsi="宋体" w:cs="仿宋" w:hint="eastAsia"/>
                <w:b/>
                <w:sz w:val="21"/>
                <w:szCs w:val="21"/>
              </w:rPr>
              <w:t>（满分</w:t>
            </w:r>
            <w:r w:rsidR="00A4375C">
              <w:rPr>
                <w:rFonts w:ascii="宋体" w:hAnsi="宋体" w:cs="仿宋"/>
                <w:b/>
                <w:sz w:val="21"/>
                <w:szCs w:val="21"/>
              </w:rPr>
              <w:t>9</w:t>
            </w:r>
            <w:r>
              <w:rPr>
                <w:rFonts w:ascii="宋体" w:hAnsi="宋体" w:cs="仿宋" w:hint="eastAsia"/>
                <w:b/>
                <w:sz w:val="21"/>
                <w:szCs w:val="21"/>
              </w:rPr>
              <w:t>分）</w:t>
            </w:r>
          </w:p>
          <w:p w14:paraId="4A1CBAD2" w14:textId="672B7530" w:rsidR="00B34FB2" w:rsidRDefault="00B34FB2" w:rsidP="007E38C9">
            <w:pPr>
              <w:tabs>
                <w:tab w:val="left" w:pos="547"/>
              </w:tabs>
              <w:spacing w:line="300" w:lineRule="exact"/>
              <w:ind w:firstLine="420"/>
              <w:rPr>
                <w:rFonts w:ascii="宋体" w:hAnsi="宋体" w:cs="仿宋"/>
                <w:sz w:val="21"/>
                <w:szCs w:val="21"/>
              </w:rPr>
            </w:pPr>
            <w:r>
              <w:rPr>
                <w:rFonts w:ascii="宋体" w:hAnsi="宋体" w:cs="仿宋" w:hint="eastAsia"/>
                <w:sz w:val="21"/>
                <w:szCs w:val="21"/>
              </w:rPr>
              <w:t>①应急人员配置及储备：</w:t>
            </w:r>
            <w:proofErr w:type="gramStart"/>
            <w:r>
              <w:rPr>
                <w:rFonts w:ascii="宋体" w:hAnsi="宋体" w:cs="仿宋" w:hint="eastAsia"/>
                <w:sz w:val="21"/>
                <w:szCs w:val="21"/>
              </w:rPr>
              <w:t>每完全</w:t>
            </w:r>
            <w:proofErr w:type="gramEnd"/>
            <w:r>
              <w:rPr>
                <w:rFonts w:ascii="宋体" w:hAnsi="宋体" w:cs="仿宋" w:hint="eastAsia"/>
                <w:sz w:val="21"/>
                <w:szCs w:val="21"/>
              </w:rPr>
              <w:t>满足一项评审标准得1</w:t>
            </w:r>
            <w:r w:rsidR="00591319">
              <w:rPr>
                <w:rFonts w:ascii="宋体" w:hAnsi="宋体" w:cs="仿宋"/>
                <w:sz w:val="21"/>
                <w:szCs w:val="21"/>
              </w:rPr>
              <w:t>.5</w:t>
            </w:r>
            <w:r>
              <w:rPr>
                <w:rFonts w:ascii="宋体" w:hAnsi="宋体" w:cs="仿宋" w:hint="eastAsia"/>
                <w:sz w:val="21"/>
                <w:szCs w:val="21"/>
              </w:rPr>
              <w:t>分，满分</w:t>
            </w:r>
            <w:r w:rsidR="00591319">
              <w:rPr>
                <w:rFonts w:ascii="宋体" w:hAnsi="宋体" w:cs="仿宋"/>
                <w:sz w:val="21"/>
                <w:szCs w:val="21"/>
              </w:rPr>
              <w:t>4.5</w:t>
            </w:r>
            <w:r>
              <w:rPr>
                <w:rFonts w:ascii="宋体" w:hAnsi="宋体" w:cs="仿宋" w:hint="eastAsia"/>
                <w:sz w:val="21"/>
                <w:szCs w:val="21"/>
              </w:rPr>
              <w:t>分；</w:t>
            </w:r>
          </w:p>
          <w:p w14:paraId="4464461D" w14:textId="2877EAA5" w:rsidR="00B34FB2" w:rsidRPr="001056AB" w:rsidRDefault="00B34FB2" w:rsidP="00591319">
            <w:pPr>
              <w:spacing w:line="300" w:lineRule="exact"/>
              <w:ind w:firstLineChars="200" w:firstLine="420"/>
              <w:jc w:val="both"/>
              <w:rPr>
                <w:rFonts w:asciiTheme="minorEastAsia" w:hAnsiTheme="minorEastAsia"/>
                <w:sz w:val="21"/>
                <w:szCs w:val="21"/>
              </w:rPr>
            </w:pPr>
            <w:r>
              <w:rPr>
                <w:rFonts w:ascii="宋体" w:hAnsi="宋体" w:cs="仿宋" w:hint="eastAsia"/>
                <w:sz w:val="21"/>
                <w:szCs w:val="21"/>
              </w:rPr>
              <w:t>②应急保障措施：</w:t>
            </w:r>
            <w:proofErr w:type="gramStart"/>
            <w:r>
              <w:rPr>
                <w:rFonts w:ascii="宋体" w:hAnsi="宋体" w:cs="仿宋" w:hint="eastAsia"/>
                <w:sz w:val="21"/>
                <w:szCs w:val="21"/>
              </w:rPr>
              <w:t>每完全</w:t>
            </w:r>
            <w:proofErr w:type="gramEnd"/>
            <w:r>
              <w:rPr>
                <w:rFonts w:ascii="宋体" w:hAnsi="宋体" w:cs="仿宋" w:hint="eastAsia"/>
                <w:sz w:val="21"/>
                <w:szCs w:val="21"/>
              </w:rPr>
              <w:t>满足一项评审标准得1</w:t>
            </w:r>
            <w:r w:rsidR="00591319">
              <w:rPr>
                <w:rFonts w:ascii="宋体" w:hAnsi="宋体" w:cs="仿宋"/>
                <w:sz w:val="21"/>
                <w:szCs w:val="21"/>
              </w:rPr>
              <w:t>.5</w:t>
            </w:r>
            <w:r>
              <w:rPr>
                <w:rFonts w:ascii="宋体" w:hAnsi="宋体" w:cs="仿宋" w:hint="eastAsia"/>
                <w:sz w:val="21"/>
                <w:szCs w:val="21"/>
              </w:rPr>
              <w:t>分，满分</w:t>
            </w:r>
            <w:r w:rsidR="00591319">
              <w:rPr>
                <w:rFonts w:ascii="宋体" w:hAnsi="宋体" w:cs="仿宋"/>
                <w:sz w:val="21"/>
                <w:szCs w:val="21"/>
              </w:rPr>
              <w:t>4.5</w:t>
            </w:r>
            <w:r>
              <w:rPr>
                <w:rFonts w:ascii="宋体" w:hAnsi="宋体" w:cs="仿宋" w:hint="eastAsia"/>
                <w:sz w:val="21"/>
                <w:szCs w:val="21"/>
              </w:rPr>
              <w:t>分。</w:t>
            </w:r>
          </w:p>
        </w:tc>
        <w:tc>
          <w:tcPr>
            <w:tcW w:w="1134" w:type="dxa"/>
            <w:shd w:val="clear" w:color="auto" w:fill="auto"/>
            <w:vAlign w:val="center"/>
          </w:tcPr>
          <w:p w14:paraId="55E29535" w14:textId="77777777" w:rsidR="00B34FB2" w:rsidRPr="00010FED" w:rsidRDefault="00B34FB2" w:rsidP="007E38C9">
            <w:pPr>
              <w:spacing w:line="400" w:lineRule="exact"/>
              <w:jc w:val="center"/>
              <w:rPr>
                <w:rFonts w:ascii="Calibri" w:eastAsia="宋体" w:hAnsi="宋体" w:cs="宋体"/>
                <w:bCs/>
                <w:color w:val="FF0000"/>
                <w:sz w:val="21"/>
                <w:szCs w:val="21"/>
              </w:rPr>
            </w:pPr>
          </w:p>
        </w:tc>
      </w:tr>
      <w:tr w:rsidR="00B34FB2" w:rsidRPr="00010FED" w14:paraId="1543F5D8" w14:textId="77777777" w:rsidTr="003A608E">
        <w:trPr>
          <w:trHeight w:val="397"/>
        </w:trPr>
        <w:tc>
          <w:tcPr>
            <w:tcW w:w="756" w:type="dxa"/>
            <w:vMerge/>
            <w:shd w:val="clear" w:color="auto" w:fill="auto"/>
            <w:vAlign w:val="center"/>
          </w:tcPr>
          <w:p w14:paraId="18D9DEB7" w14:textId="77777777" w:rsidR="00B34FB2" w:rsidRPr="00010FED" w:rsidRDefault="00B34FB2" w:rsidP="00B34FB2">
            <w:pPr>
              <w:spacing w:line="400" w:lineRule="exact"/>
              <w:jc w:val="center"/>
              <w:rPr>
                <w:rFonts w:ascii="Calibri" w:eastAsia="宋体" w:hAnsi="宋体" w:cs="宋体"/>
                <w:bCs/>
                <w:sz w:val="21"/>
                <w:szCs w:val="21"/>
              </w:rPr>
            </w:pPr>
          </w:p>
        </w:tc>
        <w:tc>
          <w:tcPr>
            <w:tcW w:w="640" w:type="dxa"/>
            <w:vMerge/>
            <w:shd w:val="clear" w:color="auto" w:fill="auto"/>
            <w:vAlign w:val="center"/>
          </w:tcPr>
          <w:p w14:paraId="7941D29E" w14:textId="77777777" w:rsidR="00B34FB2" w:rsidRPr="00010FED" w:rsidRDefault="00B34FB2" w:rsidP="00B34FB2">
            <w:pPr>
              <w:spacing w:line="400" w:lineRule="exact"/>
              <w:jc w:val="center"/>
              <w:rPr>
                <w:rFonts w:ascii="Calibri" w:eastAsia="宋体" w:hAnsi="宋体" w:cs="宋体"/>
                <w:bCs/>
                <w:sz w:val="21"/>
                <w:szCs w:val="21"/>
              </w:rPr>
            </w:pPr>
          </w:p>
        </w:tc>
        <w:tc>
          <w:tcPr>
            <w:tcW w:w="857" w:type="dxa"/>
            <w:shd w:val="clear" w:color="auto" w:fill="auto"/>
            <w:vAlign w:val="center"/>
          </w:tcPr>
          <w:p w14:paraId="6D39E3D1" w14:textId="36C2414A" w:rsidR="00B34FB2" w:rsidRPr="007E38C9" w:rsidRDefault="00B34FB2" w:rsidP="00664181">
            <w:pPr>
              <w:spacing w:line="320" w:lineRule="exact"/>
              <w:jc w:val="center"/>
              <w:rPr>
                <w:rFonts w:cs="Calibri"/>
                <w:bCs/>
                <w:kern w:val="2"/>
                <w:sz w:val="21"/>
                <w:szCs w:val="21"/>
              </w:rPr>
            </w:pPr>
            <w:r>
              <w:rPr>
                <w:rFonts w:cs="Calibri" w:hint="eastAsia"/>
                <w:bCs/>
                <w:sz w:val="21"/>
                <w:szCs w:val="21"/>
              </w:rPr>
              <w:t>1</w:t>
            </w:r>
            <w:r w:rsidR="00664181">
              <w:rPr>
                <w:rFonts w:cs="Calibri"/>
                <w:bCs/>
                <w:sz w:val="21"/>
                <w:szCs w:val="21"/>
              </w:rPr>
              <w:t>7</w:t>
            </w:r>
          </w:p>
        </w:tc>
        <w:tc>
          <w:tcPr>
            <w:tcW w:w="6096" w:type="dxa"/>
            <w:shd w:val="clear" w:color="auto" w:fill="auto"/>
            <w:vAlign w:val="center"/>
          </w:tcPr>
          <w:p w14:paraId="23B2256D" w14:textId="77777777" w:rsidR="00B34FB2" w:rsidRDefault="00B34FB2" w:rsidP="00B34FB2">
            <w:pPr>
              <w:tabs>
                <w:tab w:val="left" w:pos="547"/>
              </w:tabs>
              <w:spacing w:line="320" w:lineRule="exact"/>
              <w:ind w:firstLineChars="200" w:firstLine="422"/>
              <w:jc w:val="both"/>
              <w:rPr>
                <w:rFonts w:ascii="宋体" w:hAnsi="宋体"/>
                <w:b/>
                <w:color w:val="C00000"/>
                <w:sz w:val="21"/>
                <w:szCs w:val="21"/>
              </w:rPr>
            </w:pPr>
            <w:r>
              <w:rPr>
                <w:rFonts w:ascii="宋体" w:hAnsi="宋体" w:hint="eastAsia"/>
                <w:b/>
                <w:color w:val="C00000"/>
                <w:sz w:val="21"/>
                <w:szCs w:val="21"/>
              </w:rPr>
              <w:t>人员配置：</w:t>
            </w:r>
          </w:p>
          <w:p w14:paraId="34C948B6" w14:textId="14EDE37A" w:rsidR="004B759A" w:rsidRPr="004B759A" w:rsidRDefault="00174558" w:rsidP="004B759A">
            <w:pPr>
              <w:adjustRightInd w:val="0"/>
              <w:spacing w:line="320" w:lineRule="exact"/>
              <w:ind w:firstLineChars="150" w:firstLine="316"/>
              <w:jc w:val="both"/>
              <w:rPr>
                <w:rFonts w:ascii="宋体" w:hAnsi="宋体" w:cs="仿宋"/>
                <w:b/>
                <w:sz w:val="21"/>
                <w:szCs w:val="21"/>
              </w:rPr>
            </w:pPr>
            <w:r>
              <w:rPr>
                <w:rFonts w:ascii="宋体" w:hAnsi="宋体" w:cs="仿宋" w:hint="eastAsia"/>
                <w:b/>
                <w:sz w:val="21"/>
                <w:szCs w:val="21"/>
              </w:rPr>
              <w:t>一、拟派项目经理</w:t>
            </w:r>
            <w:r w:rsidR="004B759A" w:rsidRPr="004B759A">
              <w:rPr>
                <w:rFonts w:ascii="宋体" w:hAnsi="宋体" w:cs="仿宋" w:hint="eastAsia"/>
                <w:b/>
                <w:sz w:val="21"/>
                <w:szCs w:val="21"/>
              </w:rPr>
              <w:t>（本项满分5分）</w:t>
            </w:r>
          </w:p>
          <w:p w14:paraId="28F743B0" w14:textId="77777777" w:rsidR="004B759A" w:rsidRPr="004B759A" w:rsidRDefault="004B759A" w:rsidP="004B759A">
            <w:pPr>
              <w:adjustRightInd w:val="0"/>
              <w:spacing w:line="320" w:lineRule="exact"/>
              <w:ind w:firstLineChars="150" w:firstLine="315"/>
              <w:jc w:val="both"/>
              <w:rPr>
                <w:rFonts w:ascii="宋体" w:hAnsi="宋体" w:cs="仿宋"/>
                <w:sz w:val="21"/>
                <w:szCs w:val="21"/>
              </w:rPr>
            </w:pPr>
            <w:r w:rsidRPr="004B759A">
              <w:rPr>
                <w:rFonts w:ascii="宋体" w:hAnsi="宋体" w:cs="仿宋" w:hint="eastAsia"/>
                <w:sz w:val="21"/>
                <w:szCs w:val="21"/>
              </w:rPr>
              <w:t>1、年龄≤45周岁且具有全日制本科及以上学历得2分，年龄≤45周岁且具有全日制专科学历得1分；</w:t>
            </w:r>
          </w:p>
          <w:p w14:paraId="30EC7B0C" w14:textId="77777777" w:rsidR="004B759A" w:rsidRPr="004B759A" w:rsidRDefault="004B759A" w:rsidP="004B759A">
            <w:pPr>
              <w:adjustRightInd w:val="0"/>
              <w:spacing w:line="320" w:lineRule="exact"/>
              <w:ind w:firstLineChars="150" w:firstLine="315"/>
              <w:jc w:val="both"/>
              <w:rPr>
                <w:rFonts w:ascii="宋体" w:hAnsi="宋体" w:cs="仿宋"/>
                <w:sz w:val="21"/>
                <w:szCs w:val="21"/>
              </w:rPr>
            </w:pPr>
            <w:r w:rsidRPr="004B759A">
              <w:rPr>
                <w:rFonts w:ascii="宋体" w:hAnsi="宋体" w:cs="仿宋" w:hint="eastAsia"/>
                <w:sz w:val="21"/>
                <w:szCs w:val="21"/>
              </w:rPr>
              <w:t>2、具有5年及以上医院物业服务项目管理经验的得3分，具有3-5年（不含）医院物业服务项目管理经验的得2分。</w:t>
            </w:r>
          </w:p>
          <w:p w14:paraId="7B395977" w14:textId="50BAF436" w:rsidR="004B759A" w:rsidRPr="004B759A" w:rsidRDefault="004B759A" w:rsidP="004B759A">
            <w:pPr>
              <w:adjustRightInd w:val="0"/>
              <w:spacing w:line="320" w:lineRule="exact"/>
              <w:ind w:firstLineChars="150" w:firstLine="316"/>
              <w:jc w:val="both"/>
              <w:rPr>
                <w:rFonts w:ascii="宋体" w:hAnsi="宋体" w:cs="仿宋"/>
                <w:sz w:val="21"/>
                <w:szCs w:val="21"/>
              </w:rPr>
            </w:pPr>
            <w:r w:rsidRPr="00AA394A">
              <w:rPr>
                <w:rFonts w:ascii="宋体" w:hAnsi="宋体" w:cs="仿宋" w:hint="eastAsia"/>
                <w:b/>
                <w:sz w:val="21"/>
                <w:szCs w:val="21"/>
              </w:rPr>
              <w:t>注：</w:t>
            </w:r>
            <w:r w:rsidRPr="004B759A">
              <w:rPr>
                <w:rFonts w:ascii="宋体" w:hAnsi="宋体" w:cs="仿宋" w:hint="eastAsia"/>
                <w:sz w:val="21"/>
                <w:szCs w:val="21"/>
              </w:rPr>
              <w:t>提供项目经理身份证、毕业证、《中国高等教育学生信息网》查询记录扫描件、2025年1月以来供应商为其缴纳的连续三个月</w:t>
            </w:r>
            <w:proofErr w:type="gramStart"/>
            <w:r w:rsidRPr="004B759A">
              <w:rPr>
                <w:rFonts w:ascii="宋体" w:hAnsi="宋体" w:cs="仿宋" w:hint="eastAsia"/>
                <w:sz w:val="21"/>
                <w:szCs w:val="21"/>
              </w:rPr>
              <w:t>社保证明</w:t>
            </w:r>
            <w:proofErr w:type="gramEnd"/>
            <w:r w:rsidRPr="004B759A">
              <w:rPr>
                <w:rFonts w:ascii="宋体" w:hAnsi="宋体" w:cs="仿宋" w:hint="eastAsia"/>
                <w:sz w:val="21"/>
                <w:szCs w:val="21"/>
              </w:rPr>
              <w:t>，及业主单位开具的该人员担任项目经理的佐证材料扫描件。未提供或有遗漏</w:t>
            </w:r>
            <w:r w:rsidR="00FC285C">
              <w:rPr>
                <w:rFonts w:ascii="宋体" w:hAnsi="宋体" w:cs="仿宋" w:hint="eastAsia"/>
                <w:sz w:val="21"/>
                <w:szCs w:val="21"/>
              </w:rPr>
              <w:t>项目经理身份证、毕业证、</w:t>
            </w:r>
            <w:r w:rsidR="00FC285C" w:rsidRPr="004B759A">
              <w:rPr>
                <w:rFonts w:ascii="宋体" w:hAnsi="宋体" w:cs="仿宋" w:hint="eastAsia"/>
                <w:sz w:val="21"/>
                <w:szCs w:val="21"/>
              </w:rPr>
              <w:t>《中国高等教育学生信息网》查询记录扫描件</w:t>
            </w:r>
            <w:r w:rsidR="00FC285C">
              <w:rPr>
                <w:rFonts w:ascii="宋体" w:hAnsi="宋体" w:cs="仿宋" w:hint="eastAsia"/>
                <w:sz w:val="21"/>
                <w:szCs w:val="21"/>
              </w:rPr>
              <w:t>其一或以上的，</w:t>
            </w:r>
            <w:r w:rsidR="00FD7DD2">
              <w:rPr>
                <w:rFonts w:ascii="宋体" w:hAnsi="宋体" w:cs="仿宋" w:hint="eastAsia"/>
                <w:sz w:val="21"/>
                <w:szCs w:val="21"/>
              </w:rPr>
              <w:t>第1项不得分</w:t>
            </w:r>
            <w:r w:rsidR="005958B0">
              <w:rPr>
                <w:rFonts w:ascii="宋体" w:hAnsi="宋体" w:cs="仿宋" w:hint="eastAsia"/>
                <w:sz w:val="21"/>
                <w:szCs w:val="21"/>
              </w:rPr>
              <w:t>；未</w:t>
            </w:r>
            <w:bookmarkStart w:id="9" w:name="_GoBack"/>
            <w:bookmarkEnd w:id="9"/>
            <w:r w:rsidR="00FC285C">
              <w:rPr>
                <w:rFonts w:ascii="宋体" w:hAnsi="宋体" w:cs="仿宋" w:hint="eastAsia"/>
                <w:sz w:val="21"/>
                <w:szCs w:val="21"/>
              </w:rPr>
              <w:t>提供或遗漏</w:t>
            </w:r>
            <w:r w:rsidR="00FC285C" w:rsidRPr="004B759A">
              <w:rPr>
                <w:rFonts w:ascii="宋体" w:hAnsi="宋体" w:cs="仿宋" w:hint="eastAsia"/>
                <w:sz w:val="21"/>
                <w:szCs w:val="21"/>
              </w:rPr>
              <w:t>2025年1月以来供应商为其缴纳的连续三个月</w:t>
            </w:r>
            <w:proofErr w:type="gramStart"/>
            <w:r w:rsidR="00FC285C" w:rsidRPr="004B759A">
              <w:rPr>
                <w:rFonts w:ascii="宋体" w:hAnsi="宋体" w:cs="仿宋" w:hint="eastAsia"/>
                <w:sz w:val="21"/>
                <w:szCs w:val="21"/>
              </w:rPr>
              <w:t>社保证明</w:t>
            </w:r>
            <w:proofErr w:type="gramEnd"/>
            <w:r w:rsidR="00FC285C">
              <w:rPr>
                <w:rFonts w:ascii="宋体" w:hAnsi="宋体" w:cs="仿宋" w:hint="eastAsia"/>
                <w:sz w:val="21"/>
                <w:szCs w:val="21"/>
              </w:rPr>
              <w:t>、</w:t>
            </w:r>
            <w:r w:rsidR="00FC285C" w:rsidRPr="004B759A">
              <w:rPr>
                <w:rFonts w:ascii="宋体" w:hAnsi="宋体" w:cs="仿宋" w:hint="eastAsia"/>
                <w:sz w:val="21"/>
                <w:szCs w:val="21"/>
              </w:rPr>
              <w:t>业主单位开具的该人员担任项目经理的佐证材料扫描件</w:t>
            </w:r>
            <w:r w:rsidR="00FC285C">
              <w:rPr>
                <w:rFonts w:ascii="宋体" w:hAnsi="宋体" w:cs="仿宋" w:hint="eastAsia"/>
                <w:sz w:val="21"/>
                <w:szCs w:val="21"/>
              </w:rPr>
              <w:t>其一或以上的，</w:t>
            </w:r>
            <w:r w:rsidR="00FD7DD2">
              <w:rPr>
                <w:rFonts w:ascii="宋体" w:hAnsi="宋体" w:cs="仿宋" w:hint="eastAsia"/>
                <w:sz w:val="21"/>
                <w:szCs w:val="21"/>
              </w:rPr>
              <w:t>第2项不得分</w:t>
            </w:r>
            <w:r w:rsidRPr="004B759A">
              <w:rPr>
                <w:rFonts w:ascii="宋体" w:hAnsi="宋体" w:cs="仿宋" w:hint="eastAsia"/>
                <w:sz w:val="21"/>
                <w:szCs w:val="21"/>
              </w:rPr>
              <w:t>。</w:t>
            </w:r>
          </w:p>
          <w:p w14:paraId="622A2FD3" w14:textId="7A211862" w:rsidR="004B759A" w:rsidRPr="004B759A" w:rsidRDefault="00174558" w:rsidP="004B759A">
            <w:pPr>
              <w:tabs>
                <w:tab w:val="left" w:pos="547"/>
              </w:tabs>
              <w:spacing w:line="300" w:lineRule="exact"/>
              <w:ind w:firstLine="420"/>
              <w:rPr>
                <w:rFonts w:ascii="宋体" w:hAnsi="宋体" w:cs="仿宋"/>
                <w:b/>
                <w:sz w:val="21"/>
                <w:szCs w:val="21"/>
              </w:rPr>
            </w:pPr>
            <w:r>
              <w:rPr>
                <w:rFonts w:ascii="宋体" w:hAnsi="宋体" w:cs="仿宋" w:hint="eastAsia"/>
                <w:b/>
                <w:sz w:val="21"/>
                <w:szCs w:val="21"/>
              </w:rPr>
              <w:t>二、拟派保洁主管</w:t>
            </w:r>
            <w:r w:rsidR="004B759A" w:rsidRPr="004B759A">
              <w:rPr>
                <w:rFonts w:ascii="宋体" w:hAnsi="宋体" w:cs="仿宋" w:hint="eastAsia"/>
                <w:b/>
                <w:sz w:val="21"/>
                <w:szCs w:val="21"/>
              </w:rPr>
              <w:t>（本项满分4分）</w:t>
            </w:r>
          </w:p>
          <w:p w14:paraId="0779ACC3" w14:textId="77777777" w:rsidR="004B759A" w:rsidRPr="004B759A" w:rsidRDefault="004B759A" w:rsidP="004B759A">
            <w:pPr>
              <w:adjustRightInd w:val="0"/>
              <w:spacing w:line="320" w:lineRule="exact"/>
              <w:ind w:firstLineChars="150" w:firstLine="315"/>
              <w:jc w:val="both"/>
              <w:rPr>
                <w:rFonts w:ascii="宋体" w:hAnsi="宋体" w:cs="仿宋"/>
                <w:sz w:val="21"/>
                <w:szCs w:val="21"/>
              </w:rPr>
            </w:pPr>
            <w:r w:rsidRPr="004B759A">
              <w:rPr>
                <w:rFonts w:ascii="宋体" w:hAnsi="宋体" w:cs="仿宋" w:hint="eastAsia"/>
                <w:sz w:val="21"/>
                <w:szCs w:val="21"/>
              </w:rPr>
              <w:t xml:space="preserve">1、年龄≤45周岁且具有全日制本科及以上学历得2分，年龄≤45周岁且具有全日制专科学历得1分； </w:t>
            </w:r>
          </w:p>
          <w:p w14:paraId="61E57906" w14:textId="77777777" w:rsidR="004B759A" w:rsidRPr="004B759A" w:rsidRDefault="004B759A" w:rsidP="004B759A">
            <w:pPr>
              <w:adjustRightInd w:val="0"/>
              <w:spacing w:line="320" w:lineRule="exact"/>
              <w:ind w:firstLineChars="150" w:firstLine="315"/>
              <w:jc w:val="both"/>
              <w:rPr>
                <w:rFonts w:ascii="宋体" w:hAnsi="宋体" w:cs="仿宋"/>
                <w:sz w:val="21"/>
                <w:szCs w:val="21"/>
              </w:rPr>
            </w:pPr>
            <w:r w:rsidRPr="004B759A">
              <w:rPr>
                <w:rFonts w:ascii="宋体" w:hAnsi="宋体" w:cs="仿宋" w:hint="eastAsia"/>
                <w:sz w:val="21"/>
                <w:szCs w:val="21"/>
              </w:rPr>
              <w:t>2、具有3年及以上医院保洁及</w:t>
            </w:r>
            <w:proofErr w:type="gramStart"/>
            <w:r w:rsidRPr="004B759A">
              <w:rPr>
                <w:rFonts w:ascii="宋体" w:hAnsi="宋体" w:cs="仿宋" w:hint="eastAsia"/>
                <w:sz w:val="21"/>
                <w:szCs w:val="21"/>
              </w:rPr>
              <w:t>医废服务</w:t>
            </w:r>
            <w:proofErr w:type="gramEnd"/>
            <w:r w:rsidRPr="004B759A">
              <w:rPr>
                <w:rFonts w:ascii="宋体" w:hAnsi="宋体" w:cs="仿宋" w:hint="eastAsia"/>
                <w:sz w:val="21"/>
                <w:szCs w:val="21"/>
              </w:rPr>
              <w:t>相关服务内容经验的得2分。</w:t>
            </w:r>
          </w:p>
          <w:p w14:paraId="3B60C042" w14:textId="77777777" w:rsidR="004B759A" w:rsidRPr="004B759A" w:rsidRDefault="004B759A" w:rsidP="004B759A">
            <w:pPr>
              <w:adjustRightInd w:val="0"/>
              <w:spacing w:line="320" w:lineRule="exact"/>
              <w:ind w:firstLineChars="150" w:firstLine="316"/>
              <w:jc w:val="both"/>
              <w:rPr>
                <w:rFonts w:ascii="宋体" w:hAnsi="宋体" w:cs="仿宋"/>
                <w:sz w:val="21"/>
                <w:szCs w:val="21"/>
              </w:rPr>
            </w:pPr>
            <w:r w:rsidRPr="00AA394A">
              <w:rPr>
                <w:rFonts w:ascii="宋体" w:hAnsi="宋体" w:cs="仿宋" w:hint="eastAsia"/>
                <w:b/>
                <w:sz w:val="21"/>
                <w:szCs w:val="21"/>
              </w:rPr>
              <w:t>注：</w:t>
            </w:r>
            <w:r w:rsidRPr="004B759A">
              <w:rPr>
                <w:rFonts w:ascii="宋体" w:hAnsi="宋体" w:cs="仿宋" w:hint="eastAsia"/>
                <w:sz w:val="21"/>
                <w:szCs w:val="21"/>
              </w:rPr>
              <w:t>提供保洁主管身份证、毕业证、《中国高等教育学生信息网》查询记录扫描件、2025年1月以来供应商为其缴纳的连续三个月</w:t>
            </w:r>
            <w:proofErr w:type="gramStart"/>
            <w:r w:rsidRPr="004B759A">
              <w:rPr>
                <w:rFonts w:ascii="宋体" w:hAnsi="宋体" w:cs="仿宋" w:hint="eastAsia"/>
                <w:sz w:val="21"/>
                <w:szCs w:val="21"/>
              </w:rPr>
              <w:t>社保证明</w:t>
            </w:r>
            <w:proofErr w:type="gramEnd"/>
            <w:r w:rsidRPr="004B759A">
              <w:rPr>
                <w:rFonts w:ascii="宋体" w:hAnsi="宋体" w:cs="仿宋" w:hint="eastAsia"/>
                <w:sz w:val="21"/>
                <w:szCs w:val="21"/>
              </w:rPr>
              <w:t>，及业主单位开具的该人员担任保洁主管的佐证材料扫描件。未提供或有遗漏的不计</w:t>
            </w:r>
            <w:proofErr w:type="gramStart"/>
            <w:r w:rsidRPr="004B759A">
              <w:rPr>
                <w:rFonts w:ascii="宋体" w:hAnsi="宋体" w:cs="仿宋" w:hint="eastAsia"/>
                <w:sz w:val="21"/>
                <w:szCs w:val="21"/>
              </w:rPr>
              <w:t>入相应</w:t>
            </w:r>
            <w:proofErr w:type="gramEnd"/>
            <w:r w:rsidRPr="004B759A">
              <w:rPr>
                <w:rFonts w:ascii="宋体" w:hAnsi="宋体" w:cs="仿宋" w:hint="eastAsia"/>
                <w:sz w:val="21"/>
                <w:szCs w:val="21"/>
              </w:rPr>
              <w:t>分值。</w:t>
            </w:r>
          </w:p>
          <w:p w14:paraId="09BC7F18" w14:textId="78DBFEDB" w:rsidR="004B759A" w:rsidRPr="004B759A" w:rsidRDefault="00174558" w:rsidP="004B759A">
            <w:pPr>
              <w:tabs>
                <w:tab w:val="left" w:pos="547"/>
              </w:tabs>
              <w:spacing w:line="300" w:lineRule="exact"/>
              <w:ind w:firstLine="420"/>
              <w:rPr>
                <w:rFonts w:ascii="宋体" w:hAnsi="宋体" w:cs="仿宋"/>
                <w:sz w:val="21"/>
                <w:szCs w:val="21"/>
              </w:rPr>
            </w:pPr>
            <w:r>
              <w:rPr>
                <w:rFonts w:ascii="宋体" w:hAnsi="宋体" w:cs="仿宋" w:hint="eastAsia"/>
                <w:b/>
                <w:sz w:val="21"/>
                <w:szCs w:val="21"/>
              </w:rPr>
              <w:t>三、人员数量及年龄</w:t>
            </w:r>
            <w:r w:rsidR="004B759A" w:rsidRPr="004B759A">
              <w:rPr>
                <w:rFonts w:ascii="宋体" w:hAnsi="宋体" w:cs="仿宋" w:hint="eastAsia"/>
                <w:b/>
                <w:sz w:val="21"/>
                <w:szCs w:val="21"/>
              </w:rPr>
              <w:t>（本项满分3分）</w:t>
            </w:r>
          </w:p>
          <w:p w14:paraId="1F646A67" w14:textId="3EF13B9C" w:rsidR="004B759A" w:rsidRPr="004B759A" w:rsidRDefault="004B759A" w:rsidP="004B759A">
            <w:pPr>
              <w:adjustRightInd w:val="0"/>
              <w:spacing w:line="320" w:lineRule="exact"/>
              <w:ind w:firstLineChars="150" w:firstLine="315"/>
              <w:jc w:val="both"/>
              <w:rPr>
                <w:rFonts w:ascii="宋体" w:hAnsi="宋体" w:cs="仿宋"/>
                <w:sz w:val="21"/>
                <w:szCs w:val="21"/>
              </w:rPr>
            </w:pPr>
            <w:r w:rsidRPr="004B759A">
              <w:rPr>
                <w:rFonts w:ascii="宋体" w:hAnsi="宋体" w:cs="仿宋" w:hint="eastAsia"/>
                <w:sz w:val="21"/>
                <w:szCs w:val="21"/>
              </w:rPr>
              <w:t>提供拟派服务人员配置明细，以人员配置表为依据，数量</w:t>
            </w:r>
            <w:r w:rsidR="007B75CC">
              <w:rPr>
                <w:rFonts w:ascii="宋体" w:hAnsi="宋体" w:cs="仿宋" w:hint="eastAsia"/>
                <w:sz w:val="21"/>
                <w:szCs w:val="21"/>
              </w:rPr>
              <w:t>、</w:t>
            </w:r>
            <w:r w:rsidRPr="004B759A">
              <w:rPr>
                <w:rFonts w:ascii="宋体" w:hAnsi="宋体" w:cs="仿宋" w:hint="eastAsia"/>
                <w:sz w:val="21"/>
                <w:szCs w:val="21"/>
              </w:rPr>
              <w:t>年龄</w:t>
            </w:r>
            <w:r w:rsidR="007B75CC">
              <w:rPr>
                <w:rFonts w:ascii="宋体" w:hAnsi="宋体" w:cs="仿宋" w:hint="eastAsia"/>
                <w:sz w:val="21"/>
                <w:szCs w:val="21"/>
              </w:rPr>
              <w:t>及性别</w:t>
            </w:r>
            <w:r w:rsidRPr="004B759A">
              <w:rPr>
                <w:rFonts w:ascii="宋体" w:hAnsi="宋体" w:cs="仿宋" w:hint="eastAsia"/>
                <w:sz w:val="21"/>
                <w:szCs w:val="21"/>
              </w:rPr>
              <w:t>均符合招标文件要求，全部满足得3分，未提供或不符合要求的不得分。</w:t>
            </w:r>
          </w:p>
          <w:p w14:paraId="6A52AB1C" w14:textId="62B16002" w:rsidR="004B759A" w:rsidRPr="004B759A" w:rsidRDefault="004B759A" w:rsidP="00945C31">
            <w:pPr>
              <w:tabs>
                <w:tab w:val="left" w:pos="547"/>
              </w:tabs>
              <w:spacing w:line="300" w:lineRule="exact"/>
              <w:ind w:firstLine="420"/>
              <w:rPr>
                <w:rFonts w:ascii="宋体" w:hAnsi="宋体" w:cs="仿宋"/>
                <w:sz w:val="21"/>
                <w:szCs w:val="21"/>
              </w:rPr>
            </w:pPr>
            <w:r w:rsidRPr="00945C31">
              <w:rPr>
                <w:rFonts w:ascii="宋体" w:hAnsi="宋体" w:cs="仿宋" w:hint="eastAsia"/>
                <w:b/>
                <w:sz w:val="21"/>
                <w:szCs w:val="21"/>
              </w:rPr>
              <w:t>四、人员配置服务方案（本项满分3分）</w:t>
            </w:r>
          </w:p>
          <w:p w14:paraId="007B4C22" w14:textId="60781F9D" w:rsidR="004B759A" w:rsidRPr="004B759A" w:rsidRDefault="004B759A" w:rsidP="004B759A">
            <w:pPr>
              <w:adjustRightInd w:val="0"/>
              <w:spacing w:line="320" w:lineRule="exact"/>
              <w:ind w:firstLineChars="150" w:firstLine="315"/>
              <w:jc w:val="both"/>
              <w:rPr>
                <w:rFonts w:ascii="宋体" w:hAnsi="宋体" w:cs="仿宋"/>
                <w:sz w:val="21"/>
                <w:szCs w:val="21"/>
              </w:rPr>
            </w:pPr>
            <w:r w:rsidRPr="004B759A">
              <w:rPr>
                <w:rFonts w:ascii="宋体" w:hAnsi="宋体" w:cs="仿宋" w:hint="eastAsia"/>
                <w:sz w:val="21"/>
                <w:szCs w:val="21"/>
              </w:rPr>
              <w:t>1、评审内容</w:t>
            </w:r>
          </w:p>
          <w:p w14:paraId="15246A9A" w14:textId="77777777" w:rsidR="004B759A" w:rsidRPr="004B759A" w:rsidRDefault="004B759A" w:rsidP="004B759A">
            <w:pPr>
              <w:adjustRightInd w:val="0"/>
              <w:spacing w:line="320" w:lineRule="exact"/>
              <w:ind w:firstLineChars="150" w:firstLine="315"/>
              <w:jc w:val="both"/>
              <w:rPr>
                <w:rFonts w:ascii="宋体" w:hAnsi="宋体" w:cs="仿宋"/>
                <w:sz w:val="21"/>
                <w:szCs w:val="21"/>
              </w:rPr>
            </w:pPr>
            <w:r w:rsidRPr="004B759A">
              <w:rPr>
                <w:rFonts w:ascii="宋体" w:hAnsi="宋体" w:cs="仿宋" w:hint="eastAsia"/>
                <w:sz w:val="21"/>
                <w:szCs w:val="21"/>
              </w:rPr>
              <w:t>针对本项目特点提供人员配置方案，方案内容须包含服务时间和频次。</w:t>
            </w:r>
          </w:p>
          <w:p w14:paraId="311A5CE8" w14:textId="77777777" w:rsidR="004B759A" w:rsidRPr="004B759A" w:rsidRDefault="004B759A" w:rsidP="004B759A">
            <w:pPr>
              <w:adjustRightInd w:val="0"/>
              <w:spacing w:line="320" w:lineRule="exact"/>
              <w:ind w:firstLineChars="150" w:firstLine="315"/>
              <w:jc w:val="both"/>
              <w:rPr>
                <w:rFonts w:ascii="宋体" w:hAnsi="宋体" w:cs="仿宋"/>
                <w:sz w:val="21"/>
                <w:szCs w:val="21"/>
              </w:rPr>
            </w:pPr>
            <w:r w:rsidRPr="004B759A">
              <w:rPr>
                <w:rFonts w:ascii="宋体" w:hAnsi="宋体" w:cs="仿宋" w:hint="eastAsia"/>
                <w:sz w:val="21"/>
                <w:szCs w:val="21"/>
              </w:rPr>
              <w:t>2、评审标准</w:t>
            </w:r>
          </w:p>
          <w:p w14:paraId="5B6AEFC8" w14:textId="77777777" w:rsidR="004B759A" w:rsidRPr="004B759A" w:rsidRDefault="004B759A" w:rsidP="004B759A">
            <w:pPr>
              <w:adjustRightInd w:val="0"/>
              <w:spacing w:line="320" w:lineRule="exact"/>
              <w:ind w:firstLineChars="150" w:firstLine="315"/>
              <w:jc w:val="both"/>
              <w:rPr>
                <w:rFonts w:ascii="宋体" w:hAnsi="宋体" w:cs="仿宋"/>
                <w:sz w:val="21"/>
                <w:szCs w:val="21"/>
              </w:rPr>
            </w:pPr>
            <w:r w:rsidRPr="004B759A">
              <w:rPr>
                <w:rFonts w:ascii="宋体" w:hAnsi="宋体" w:cs="仿宋" w:hint="eastAsia"/>
                <w:sz w:val="21"/>
                <w:szCs w:val="21"/>
              </w:rPr>
              <w:t>（1）完整性：方案须全面，对评审内容中的要求有详细描述及说明；</w:t>
            </w:r>
          </w:p>
          <w:p w14:paraId="307DB665" w14:textId="77777777" w:rsidR="004B759A" w:rsidRPr="004B759A" w:rsidRDefault="004B759A" w:rsidP="004B759A">
            <w:pPr>
              <w:adjustRightInd w:val="0"/>
              <w:spacing w:line="320" w:lineRule="exact"/>
              <w:ind w:firstLineChars="150" w:firstLine="315"/>
              <w:jc w:val="both"/>
              <w:rPr>
                <w:rFonts w:ascii="宋体" w:hAnsi="宋体" w:cs="仿宋"/>
                <w:sz w:val="21"/>
                <w:szCs w:val="21"/>
              </w:rPr>
            </w:pPr>
            <w:r w:rsidRPr="004B759A">
              <w:rPr>
                <w:rFonts w:ascii="宋体" w:hAnsi="宋体" w:cs="仿宋" w:hint="eastAsia"/>
                <w:sz w:val="21"/>
                <w:szCs w:val="21"/>
              </w:rPr>
              <w:t>（2）可实施性：切合本项目实际情况，步骤清晰、合理，操作性强；</w:t>
            </w:r>
          </w:p>
          <w:p w14:paraId="61CAFDAE" w14:textId="77777777" w:rsidR="004B759A" w:rsidRPr="004B759A" w:rsidRDefault="004B759A" w:rsidP="004B759A">
            <w:pPr>
              <w:adjustRightInd w:val="0"/>
              <w:spacing w:line="320" w:lineRule="exact"/>
              <w:ind w:firstLineChars="150" w:firstLine="315"/>
              <w:jc w:val="both"/>
              <w:rPr>
                <w:rFonts w:ascii="宋体" w:hAnsi="宋体" w:cs="仿宋"/>
                <w:sz w:val="21"/>
                <w:szCs w:val="21"/>
              </w:rPr>
            </w:pPr>
            <w:r w:rsidRPr="004B759A">
              <w:rPr>
                <w:rFonts w:ascii="宋体" w:hAnsi="宋体" w:cs="仿宋" w:hint="eastAsia"/>
                <w:sz w:val="21"/>
                <w:szCs w:val="21"/>
              </w:rPr>
              <w:t>（3）针对性：方案能够紧扣项目实际情况，内容科学合理。</w:t>
            </w:r>
          </w:p>
          <w:p w14:paraId="4372F6DE" w14:textId="77777777" w:rsidR="004B759A" w:rsidRPr="004B759A" w:rsidRDefault="004B759A" w:rsidP="004B759A">
            <w:pPr>
              <w:adjustRightInd w:val="0"/>
              <w:spacing w:line="320" w:lineRule="exact"/>
              <w:ind w:firstLineChars="150" w:firstLine="315"/>
              <w:jc w:val="both"/>
              <w:rPr>
                <w:rFonts w:ascii="宋体" w:hAnsi="宋体" w:cs="仿宋"/>
                <w:sz w:val="21"/>
                <w:szCs w:val="21"/>
              </w:rPr>
            </w:pPr>
            <w:r w:rsidRPr="004B759A">
              <w:rPr>
                <w:rFonts w:ascii="宋体" w:hAnsi="宋体" w:cs="仿宋" w:hint="eastAsia"/>
                <w:sz w:val="21"/>
                <w:szCs w:val="21"/>
              </w:rPr>
              <w:t>3、</w:t>
            </w:r>
            <w:proofErr w:type="gramStart"/>
            <w:r w:rsidRPr="004B759A">
              <w:rPr>
                <w:rFonts w:ascii="宋体" w:hAnsi="宋体" w:cs="仿宋" w:hint="eastAsia"/>
                <w:sz w:val="21"/>
                <w:szCs w:val="21"/>
              </w:rPr>
              <w:t>赋分标准</w:t>
            </w:r>
            <w:proofErr w:type="gramEnd"/>
          </w:p>
          <w:p w14:paraId="2C7589C0" w14:textId="77777777" w:rsidR="004B759A" w:rsidRPr="004B759A" w:rsidRDefault="004B759A" w:rsidP="004B759A">
            <w:pPr>
              <w:adjustRightInd w:val="0"/>
              <w:spacing w:line="320" w:lineRule="exact"/>
              <w:ind w:firstLineChars="150" w:firstLine="315"/>
              <w:jc w:val="both"/>
              <w:rPr>
                <w:rFonts w:ascii="宋体" w:hAnsi="宋体" w:cs="仿宋"/>
                <w:sz w:val="21"/>
                <w:szCs w:val="21"/>
              </w:rPr>
            </w:pPr>
            <w:proofErr w:type="gramStart"/>
            <w:r w:rsidRPr="004B759A">
              <w:rPr>
                <w:rFonts w:ascii="宋体" w:hAnsi="宋体" w:cs="仿宋" w:hint="eastAsia"/>
                <w:sz w:val="21"/>
                <w:szCs w:val="21"/>
              </w:rPr>
              <w:lastRenderedPageBreak/>
              <w:t>每完全</w:t>
            </w:r>
            <w:proofErr w:type="gramEnd"/>
            <w:r w:rsidRPr="004B759A">
              <w:rPr>
                <w:rFonts w:ascii="宋体" w:hAnsi="宋体" w:cs="仿宋" w:hint="eastAsia"/>
                <w:sz w:val="21"/>
                <w:szCs w:val="21"/>
              </w:rPr>
              <w:t>满足一项评审标准得1分，满分3分。</w:t>
            </w:r>
          </w:p>
          <w:p w14:paraId="34326231" w14:textId="16A2C1C8" w:rsidR="004B759A" w:rsidRPr="00945C31" w:rsidRDefault="00174558" w:rsidP="00945C31">
            <w:pPr>
              <w:tabs>
                <w:tab w:val="left" w:pos="547"/>
              </w:tabs>
              <w:spacing w:line="300" w:lineRule="exact"/>
              <w:ind w:firstLine="420"/>
              <w:rPr>
                <w:rFonts w:ascii="宋体" w:hAnsi="宋体" w:cs="仿宋"/>
                <w:b/>
                <w:sz w:val="21"/>
                <w:szCs w:val="21"/>
              </w:rPr>
            </w:pPr>
            <w:r>
              <w:rPr>
                <w:rFonts w:ascii="宋体" w:hAnsi="宋体" w:cs="仿宋" w:hint="eastAsia"/>
                <w:b/>
                <w:sz w:val="21"/>
                <w:szCs w:val="21"/>
              </w:rPr>
              <w:t>五、承诺书</w:t>
            </w:r>
            <w:r w:rsidR="004B759A" w:rsidRPr="00945C31">
              <w:rPr>
                <w:rFonts w:ascii="宋体" w:hAnsi="宋体" w:cs="仿宋" w:hint="eastAsia"/>
                <w:b/>
                <w:sz w:val="21"/>
                <w:szCs w:val="21"/>
              </w:rPr>
              <w:t>（本项满分2分）</w:t>
            </w:r>
          </w:p>
          <w:p w14:paraId="60E5C2D5" w14:textId="0BEDCAAB" w:rsidR="00B34FB2" w:rsidRPr="004B759A" w:rsidRDefault="004B759A" w:rsidP="004B759A">
            <w:pPr>
              <w:tabs>
                <w:tab w:val="left" w:pos="547"/>
              </w:tabs>
              <w:spacing w:line="320" w:lineRule="exact"/>
              <w:ind w:firstLine="420"/>
              <w:rPr>
                <w:rFonts w:ascii="宋体" w:hAnsi="宋体" w:cs="仿宋"/>
                <w:b/>
                <w:color w:val="C00000"/>
                <w:sz w:val="21"/>
                <w:szCs w:val="21"/>
              </w:rPr>
            </w:pPr>
            <w:r w:rsidRPr="004B759A">
              <w:rPr>
                <w:rFonts w:ascii="宋体" w:hAnsi="宋体" w:cs="仿宋" w:hint="eastAsia"/>
                <w:sz w:val="21"/>
                <w:szCs w:val="21"/>
              </w:rPr>
              <w:t>供应商承诺中标后提供拟派项目所有服务人员的身份证和健康证复印件证明。提供承诺书得2分，不提供得0分。</w:t>
            </w:r>
          </w:p>
        </w:tc>
        <w:tc>
          <w:tcPr>
            <w:tcW w:w="1134" w:type="dxa"/>
            <w:shd w:val="clear" w:color="auto" w:fill="auto"/>
            <w:vAlign w:val="center"/>
          </w:tcPr>
          <w:p w14:paraId="69705399" w14:textId="77777777" w:rsidR="00B34FB2" w:rsidRPr="00010FED" w:rsidRDefault="00B34FB2" w:rsidP="00B34FB2">
            <w:pPr>
              <w:spacing w:line="400" w:lineRule="exact"/>
              <w:jc w:val="center"/>
              <w:rPr>
                <w:rFonts w:ascii="Calibri" w:eastAsia="宋体" w:hAnsi="宋体" w:cs="宋体"/>
                <w:bCs/>
                <w:color w:val="FF0000"/>
                <w:sz w:val="21"/>
                <w:szCs w:val="21"/>
              </w:rPr>
            </w:pPr>
          </w:p>
        </w:tc>
      </w:tr>
      <w:tr w:rsidR="00591319" w:rsidRPr="00010FED" w14:paraId="583AC1BB" w14:textId="77777777" w:rsidTr="00753857">
        <w:trPr>
          <w:trHeight w:val="2265"/>
        </w:trPr>
        <w:tc>
          <w:tcPr>
            <w:tcW w:w="756" w:type="dxa"/>
            <w:vMerge/>
            <w:shd w:val="clear" w:color="auto" w:fill="auto"/>
            <w:vAlign w:val="center"/>
          </w:tcPr>
          <w:p w14:paraId="42736A92" w14:textId="77777777" w:rsidR="00591319" w:rsidRPr="00010FED" w:rsidRDefault="00591319" w:rsidP="00B34FB2">
            <w:pPr>
              <w:spacing w:line="400" w:lineRule="exact"/>
              <w:jc w:val="center"/>
              <w:rPr>
                <w:rFonts w:ascii="Calibri" w:eastAsia="宋体" w:hAnsi="宋体" w:cs="宋体"/>
                <w:bCs/>
                <w:sz w:val="21"/>
                <w:szCs w:val="21"/>
              </w:rPr>
            </w:pPr>
          </w:p>
        </w:tc>
        <w:tc>
          <w:tcPr>
            <w:tcW w:w="640" w:type="dxa"/>
            <w:vMerge/>
            <w:shd w:val="clear" w:color="auto" w:fill="auto"/>
            <w:vAlign w:val="center"/>
          </w:tcPr>
          <w:p w14:paraId="60CC3263" w14:textId="77777777" w:rsidR="00591319" w:rsidRPr="00010FED" w:rsidRDefault="00591319" w:rsidP="00B34FB2">
            <w:pPr>
              <w:spacing w:line="400" w:lineRule="exact"/>
              <w:jc w:val="center"/>
              <w:rPr>
                <w:rFonts w:ascii="Calibri" w:eastAsia="宋体" w:hAnsi="宋体" w:cs="宋体"/>
                <w:bCs/>
                <w:sz w:val="21"/>
                <w:szCs w:val="21"/>
              </w:rPr>
            </w:pPr>
          </w:p>
        </w:tc>
        <w:tc>
          <w:tcPr>
            <w:tcW w:w="857" w:type="dxa"/>
            <w:shd w:val="clear" w:color="auto" w:fill="auto"/>
            <w:vAlign w:val="center"/>
          </w:tcPr>
          <w:p w14:paraId="14B5E785" w14:textId="3B717ACA" w:rsidR="00591319" w:rsidRDefault="00591319" w:rsidP="00664181">
            <w:pPr>
              <w:spacing w:line="320" w:lineRule="exact"/>
              <w:jc w:val="center"/>
              <w:rPr>
                <w:rFonts w:cs="Calibri"/>
                <w:bCs/>
                <w:sz w:val="21"/>
                <w:szCs w:val="21"/>
              </w:rPr>
            </w:pPr>
            <w:r>
              <w:rPr>
                <w:rFonts w:cs="Calibri" w:hint="eastAsia"/>
                <w:bCs/>
                <w:sz w:val="21"/>
                <w:szCs w:val="21"/>
              </w:rPr>
              <w:t>3</w:t>
            </w:r>
          </w:p>
        </w:tc>
        <w:tc>
          <w:tcPr>
            <w:tcW w:w="6096" w:type="dxa"/>
            <w:shd w:val="clear" w:color="auto" w:fill="auto"/>
            <w:vAlign w:val="center"/>
          </w:tcPr>
          <w:p w14:paraId="7D467FFC" w14:textId="77777777" w:rsidR="00591319" w:rsidRPr="006E3545" w:rsidRDefault="00591319" w:rsidP="006E3545">
            <w:pPr>
              <w:tabs>
                <w:tab w:val="left" w:pos="547"/>
              </w:tabs>
              <w:spacing w:line="320" w:lineRule="exact"/>
              <w:ind w:firstLineChars="200" w:firstLine="422"/>
              <w:jc w:val="both"/>
              <w:rPr>
                <w:rFonts w:ascii="宋体" w:hAnsi="宋体"/>
                <w:b/>
                <w:color w:val="C00000"/>
                <w:sz w:val="21"/>
                <w:szCs w:val="21"/>
              </w:rPr>
            </w:pPr>
            <w:r w:rsidRPr="006E3545">
              <w:rPr>
                <w:rFonts w:ascii="宋体" w:hAnsi="宋体" w:hint="eastAsia"/>
                <w:b/>
                <w:color w:val="C00000"/>
                <w:sz w:val="21"/>
                <w:szCs w:val="21"/>
              </w:rPr>
              <w:t>企业认证体系：</w:t>
            </w:r>
          </w:p>
          <w:p w14:paraId="2B2E2484" w14:textId="20431493" w:rsidR="00591319" w:rsidRPr="006E3545" w:rsidRDefault="00591319" w:rsidP="006E3545">
            <w:pPr>
              <w:tabs>
                <w:tab w:val="left" w:pos="547"/>
              </w:tabs>
              <w:spacing w:line="320" w:lineRule="exact"/>
              <w:ind w:firstLineChars="200" w:firstLine="420"/>
              <w:jc w:val="both"/>
              <w:rPr>
                <w:rFonts w:ascii="宋体" w:hAnsi="宋体" w:cs="仿宋_GB2312"/>
                <w:color w:val="000000"/>
                <w:sz w:val="21"/>
                <w:szCs w:val="21"/>
              </w:rPr>
            </w:pPr>
            <w:r w:rsidRPr="006E3545">
              <w:rPr>
                <w:rFonts w:ascii="宋体" w:hAnsi="宋体" w:cs="仿宋_GB2312" w:hint="eastAsia"/>
                <w:color w:val="000000"/>
                <w:sz w:val="21"/>
                <w:szCs w:val="21"/>
              </w:rPr>
              <w:t>1、职业健康安全管理体系认证证书，得</w:t>
            </w:r>
            <w:r>
              <w:rPr>
                <w:rFonts w:ascii="宋体" w:hAnsi="宋体" w:cs="仿宋_GB2312"/>
                <w:color w:val="000000"/>
                <w:sz w:val="21"/>
                <w:szCs w:val="21"/>
              </w:rPr>
              <w:t>1</w:t>
            </w:r>
            <w:r w:rsidRPr="006E3545">
              <w:rPr>
                <w:rFonts w:ascii="宋体" w:hAnsi="宋体" w:cs="仿宋_GB2312" w:hint="eastAsia"/>
                <w:color w:val="000000"/>
                <w:sz w:val="21"/>
                <w:szCs w:val="21"/>
              </w:rPr>
              <w:t>分；</w:t>
            </w:r>
          </w:p>
          <w:p w14:paraId="243BB7D1" w14:textId="46948D0E" w:rsidR="00591319" w:rsidRPr="006E3545" w:rsidRDefault="00591319" w:rsidP="006E3545">
            <w:pPr>
              <w:tabs>
                <w:tab w:val="left" w:pos="547"/>
              </w:tabs>
              <w:spacing w:line="320" w:lineRule="exact"/>
              <w:ind w:firstLineChars="200" w:firstLine="420"/>
              <w:jc w:val="both"/>
              <w:rPr>
                <w:rFonts w:ascii="宋体" w:hAnsi="宋体" w:cs="仿宋_GB2312"/>
                <w:color w:val="000000"/>
                <w:sz w:val="21"/>
                <w:szCs w:val="21"/>
              </w:rPr>
            </w:pPr>
            <w:r w:rsidRPr="006E3545">
              <w:rPr>
                <w:rFonts w:ascii="宋体" w:hAnsi="宋体" w:cs="仿宋_GB2312" w:hint="eastAsia"/>
                <w:color w:val="000000"/>
                <w:sz w:val="21"/>
                <w:szCs w:val="21"/>
              </w:rPr>
              <w:t>2、环境管理体系认证证书，得</w:t>
            </w:r>
            <w:r>
              <w:rPr>
                <w:rFonts w:ascii="宋体" w:hAnsi="宋体" w:cs="仿宋_GB2312"/>
                <w:color w:val="000000"/>
                <w:sz w:val="21"/>
                <w:szCs w:val="21"/>
              </w:rPr>
              <w:t>1</w:t>
            </w:r>
            <w:r w:rsidRPr="006E3545">
              <w:rPr>
                <w:rFonts w:ascii="宋体" w:hAnsi="宋体" w:cs="仿宋_GB2312" w:hint="eastAsia"/>
                <w:color w:val="000000"/>
                <w:sz w:val="21"/>
                <w:szCs w:val="21"/>
              </w:rPr>
              <w:t xml:space="preserve"> 分；</w:t>
            </w:r>
          </w:p>
          <w:p w14:paraId="22079AEE" w14:textId="4AEE8502" w:rsidR="00591319" w:rsidRPr="006E3545" w:rsidRDefault="00591319" w:rsidP="006E3545">
            <w:pPr>
              <w:tabs>
                <w:tab w:val="left" w:pos="547"/>
              </w:tabs>
              <w:spacing w:line="320" w:lineRule="exact"/>
              <w:ind w:firstLineChars="200" w:firstLine="420"/>
              <w:jc w:val="both"/>
              <w:rPr>
                <w:rFonts w:ascii="宋体" w:hAnsi="宋体" w:cs="仿宋_GB2312"/>
                <w:color w:val="000000"/>
                <w:sz w:val="21"/>
                <w:szCs w:val="21"/>
              </w:rPr>
            </w:pPr>
            <w:r w:rsidRPr="006E3545">
              <w:rPr>
                <w:rFonts w:ascii="宋体" w:hAnsi="宋体" w:cs="仿宋_GB2312" w:hint="eastAsia"/>
                <w:color w:val="000000"/>
                <w:sz w:val="21"/>
                <w:szCs w:val="21"/>
              </w:rPr>
              <w:t>3、质量管理体系认证证书，得</w:t>
            </w:r>
            <w:r>
              <w:rPr>
                <w:rFonts w:ascii="宋体" w:hAnsi="宋体" w:cs="仿宋_GB2312"/>
                <w:color w:val="000000"/>
                <w:sz w:val="21"/>
                <w:szCs w:val="21"/>
              </w:rPr>
              <w:t>1</w:t>
            </w:r>
            <w:r w:rsidRPr="006E3545">
              <w:rPr>
                <w:rFonts w:ascii="宋体" w:hAnsi="宋体" w:cs="仿宋_GB2312" w:hint="eastAsia"/>
                <w:color w:val="000000"/>
                <w:sz w:val="21"/>
                <w:szCs w:val="21"/>
              </w:rPr>
              <w:t xml:space="preserve"> 分。</w:t>
            </w:r>
          </w:p>
          <w:p w14:paraId="217F8DD8" w14:textId="715D54CF" w:rsidR="00591319" w:rsidRPr="006E3545" w:rsidRDefault="00591319" w:rsidP="0084166E">
            <w:pPr>
              <w:tabs>
                <w:tab w:val="left" w:pos="547"/>
              </w:tabs>
              <w:spacing w:line="320" w:lineRule="exact"/>
              <w:ind w:firstLineChars="200" w:firstLine="422"/>
              <w:jc w:val="both"/>
              <w:rPr>
                <w:rFonts w:ascii="宋体" w:hAnsi="宋体"/>
                <w:b/>
                <w:color w:val="C00000"/>
                <w:sz w:val="21"/>
                <w:szCs w:val="21"/>
              </w:rPr>
            </w:pPr>
            <w:r w:rsidRPr="008C7575">
              <w:rPr>
                <w:rFonts w:ascii="宋体" w:hAnsi="宋体" w:cs="仿宋_GB2312" w:hint="eastAsia"/>
                <w:b/>
                <w:color w:val="000000"/>
                <w:sz w:val="21"/>
                <w:szCs w:val="21"/>
              </w:rPr>
              <w:t>注：</w:t>
            </w:r>
            <w:r w:rsidRPr="006E3545">
              <w:rPr>
                <w:rFonts w:ascii="宋体" w:hAnsi="宋体" w:cs="仿宋_GB2312" w:hint="eastAsia"/>
                <w:color w:val="000000"/>
                <w:sz w:val="21"/>
                <w:szCs w:val="21"/>
              </w:rPr>
              <w:t>需提供证书</w:t>
            </w:r>
            <w:proofErr w:type="gramStart"/>
            <w:r>
              <w:rPr>
                <w:rFonts w:ascii="宋体" w:hAnsi="宋体" w:cs="仿宋_GB2312" w:hint="eastAsia"/>
                <w:color w:val="000000"/>
                <w:sz w:val="21"/>
                <w:szCs w:val="21"/>
              </w:rPr>
              <w:t>扫描</w:t>
            </w:r>
            <w:r w:rsidRPr="006E3545">
              <w:rPr>
                <w:rFonts w:ascii="宋体" w:hAnsi="宋体" w:cs="仿宋_GB2312" w:hint="eastAsia"/>
                <w:color w:val="000000"/>
                <w:sz w:val="21"/>
                <w:szCs w:val="21"/>
              </w:rPr>
              <w:t>件</w:t>
            </w:r>
            <w:r>
              <w:rPr>
                <w:rFonts w:ascii="宋体" w:hAnsi="宋体" w:cs="仿宋_GB2312" w:hint="eastAsia"/>
                <w:color w:val="000000"/>
                <w:sz w:val="21"/>
                <w:szCs w:val="21"/>
              </w:rPr>
              <w:t>并加盖</w:t>
            </w:r>
            <w:proofErr w:type="gramEnd"/>
            <w:r>
              <w:rPr>
                <w:rFonts w:ascii="宋体" w:hAnsi="宋体" w:cs="仿宋_GB2312" w:hint="eastAsia"/>
                <w:color w:val="000000"/>
                <w:sz w:val="21"/>
                <w:szCs w:val="21"/>
              </w:rPr>
              <w:t>公章</w:t>
            </w:r>
            <w:r w:rsidRPr="006E3545">
              <w:rPr>
                <w:rFonts w:ascii="宋体" w:hAnsi="宋体" w:cs="仿宋_GB2312" w:hint="eastAsia"/>
                <w:color w:val="000000"/>
                <w:sz w:val="21"/>
                <w:szCs w:val="21"/>
              </w:rPr>
              <w:t>，国家市场监督管理总局全国认证认可信息公共服务平台http://www.cnca.gov.cn/查询截图，不满足或未提供不得分。</w:t>
            </w:r>
          </w:p>
        </w:tc>
        <w:tc>
          <w:tcPr>
            <w:tcW w:w="1134" w:type="dxa"/>
            <w:shd w:val="clear" w:color="auto" w:fill="auto"/>
            <w:vAlign w:val="center"/>
          </w:tcPr>
          <w:p w14:paraId="3571579C" w14:textId="77777777" w:rsidR="00591319" w:rsidRPr="00010FED" w:rsidRDefault="00591319" w:rsidP="00B34FB2">
            <w:pPr>
              <w:spacing w:line="400" w:lineRule="exact"/>
              <w:jc w:val="center"/>
              <w:rPr>
                <w:rFonts w:ascii="Calibri" w:eastAsia="宋体" w:hAnsi="宋体" w:cs="宋体"/>
                <w:bCs/>
                <w:color w:val="FF0000"/>
                <w:sz w:val="21"/>
                <w:szCs w:val="21"/>
              </w:rPr>
            </w:pPr>
          </w:p>
        </w:tc>
      </w:tr>
      <w:tr w:rsidR="00A60A1A" w:rsidRPr="00010FED" w14:paraId="4439933E" w14:textId="77777777" w:rsidTr="00753857">
        <w:trPr>
          <w:trHeight w:val="2265"/>
        </w:trPr>
        <w:tc>
          <w:tcPr>
            <w:tcW w:w="756" w:type="dxa"/>
            <w:vMerge/>
            <w:shd w:val="clear" w:color="auto" w:fill="auto"/>
            <w:vAlign w:val="center"/>
          </w:tcPr>
          <w:p w14:paraId="448FB90C" w14:textId="77777777" w:rsidR="00A60A1A" w:rsidRPr="00010FED" w:rsidRDefault="00A60A1A" w:rsidP="00B34FB2">
            <w:pPr>
              <w:spacing w:line="400" w:lineRule="exact"/>
              <w:jc w:val="center"/>
              <w:rPr>
                <w:rFonts w:ascii="Calibri" w:eastAsia="宋体" w:hAnsi="宋体" w:cs="宋体"/>
                <w:bCs/>
                <w:sz w:val="21"/>
                <w:szCs w:val="21"/>
              </w:rPr>
            </w:pPr>
          </w:p>
        </w:tc>
        <w:tc>
          <w:tcPr>
            <w:tcW w:w="640" w:type="dxa"/>
            <w:vMerge/>
            <w:shd w:val="clear" w:color="auto" w:fill="auto"/>
            <w:vAlign w:val="center"/>
          </w:tcPr>
          <w:p w14:paraId="58BAD61A" w14:textId="77777777" w:rsidR="00A60A1A" w:rsidRPr="00010FED" w:rsidRDefault="00A60A1A" w:rsidP="00B34FB2">
            <w:pPr>
              <w:spacing w:line="400" w:lineRule="exact"/>
              <w:jc w:val="center"/>
              <w:rPr>
                <w:rFonts w:ascii="Calibri" w:eastAsia="宋体" w:hAnsi="宋体" w:cs="宋体"/>
                <w:bCs/>
                <w:sz w:val="21"/>
                <w:szCs w:val="21"/>
              </w:rPr>
            </w:pPr>
          </w:p>
        </w:tc>
        <w:tc>
          <w:tcPr>
            <w:tcW w:w="857" w:type="dxa"/>
            <w:shd w:val="clear" w:color="auto" w:fill="auto"/>
            <w:vAlign w:val="center"/>
          </w:tcPr>
          <w:p w14:paraId="12B48DFF" w14:textId="7358B619" w:rsidR="00A60A1A" w:rsidRPr="007E38C9" w:rsidRDefault="00A60A1A" w:rsidP="00BE57B0">
            <w:pPr>
              <w:spacing w:line="320" w:lineRule="exact"/>
              <w:jc w:val="center"/>
              <w:rPr>
                <w:rFonts w:cs="Calibri"/>
                <w:bCs/>
                <w:kern w:val="2"/>
                <w:sz w:val="21"/>
                <w:szCs w:val="21"/>
              </w:rPr>
            </w:pPr>
            <w:r>
              <w:rPr>
                <w:rFonts w:hAnsi="宋体" w:cs="宋体"/>
                <w:bCs/>
                <w:sz w:val="21"/>
                <w:szCs w:val="21"/>
              </w:rPr>
              <w:t>1</w:t>
            </w:r>
            <w:r w:rsidR="00BE57B0">
              <w:rPr>
                <w:rFonts w:hAnsi="宋体" w:cs="宋体"/>
                <w:bCs/>
                <w:sz w:val="21"/>
                <w:szCs w:val="21"/>
              </w:rPr>
              <w:t>5</w:t>
            </w:r>
          </w:p>
        </w:tc>
        <w:tc>
          <w:tcPr>
            <w:tcW w:w="6096" w:type="dxa"/>
            <w:shd w:val="clear" w:color="auto" w:fill="auto"/>
            <w:vAlign w:val="center"/>
          </w:tcPr>
          <w:p w14:paraId="7F6E72BD" w14:textId="77777777" w:rsidR="00A60A1A" w:rsidRDefault="00A60A1A" w:rsidP="00B34FB2">
            <w:pPr>
              <w:tabs>
                <w:tab w:val="left" w:pos="547"/>
              </w:tabs>
              <w:spacing w:line="320" w:lineRule="exact"/>
              <w:ind w:firstLineChars="200" w:firstLine="422"/>
              <w:jc w:val="both"/>
              <w:rPr>
                <w:rFonts w:ascii="宋体" w:hAnsi="宋体"/>
                <w:b/>
                <w:color w:val="C00000"/>
                <w:sz w:val="21"/>
                <w:szCs w:val="21"/>
              </w:rPr>
            </w:pPr>
            <w:r>
              <w:rPr>
                <w:rFonts w:ascii="宋体" w:hAnsi="宋体" w:hint="eastAsia"/>
                <w:b/>
                <w:color w:val="C00000"/>
                <w:sz w:val="21"/>
                <w:szCs w:val="21"/>
              </w:rPr>
              <w:t>业绩：</w:t>
            </w:r>
          </w:p>
          <w:p w14:paraId="4B34B691" w14:textId="4BBE6DB1" w:rsidR="00A60A1A" w:rsidRPr="00E840A8" w:rsidRDefault="00E840A8" w:rsidP="00E840A8">
            <w:pPr>
              <w:tabs>
                <w:tab w:val="left" w:pos="547"/>
              </w:tabs>
              <w:spacing w:line="320" w:lineRule="exact"/>
              <w:ind w:firstLineChars="200" w:firstLine="420"/>
              <w:jc w:val="both"/>
              <w:rPr>
                <w:rFonts w:ascii="宋体" w:hAnsi="宋体" w:cs="仿宋_GB2312"/>
                <w:color w:val="000000"/>
                <w:sz w:val="21"/>
                <w:szCs w:val="21"/>
              </w:rPr>
            </w:pPr>
            <w:r>
              <w:rPr>
                <w:rFonts w:ascii="宋体" w:hAnsi="宋体" w:cs="仿宋_GB2312"/>
                <w:color w:val="000000"/>
                <w:sz w:val="21"/>
                <w:szCs w:val="21"/>
              </w:rPr>
              <w:t>1、</w:t>
            </w:r>
            <w:r w:rsidR="00A60A1A" w:rsidRPr="00E840A8">
              <w:rPr>
                <w:rFonts w:ascii="宋体" w:hAnsi="宋体" w:cs="仿宋_GB2312" w:hint="eastAsia"/>
                <w:color w:val="000000"/>
                <w:sz w:val="21"/>
                <w:szCs w:val="21"/>
              </w:rPr>
              <w:t>自202</w:t>
            </w:r>
            <w:r w:rsidR="00A60A1A" w:rsidRPr="00E840A8">
              <w:rPr>
                <w:rFonts w:ascii="宋体" w:hAnsi="宋体" w:cs="仿宋_GB2312"/>
                <w:color w:val="000000"/>
                <w:sz w:val="21"/>
                <w:szCs w:val="21"/>
              </w:rPr>
              <w:t>2</w:t>
            </w:r>
            <w:r w:rsidR="00A60A1A" w:rsidRPr="00E840A8">
              <w:rPr>
                <w:rFonts w:ascii="宋体" w:hAnsi="宋体" w:cs="仿宋_GB2312" w:hint="eastAsia"/>
                <w:color w:val="000000"/>
                <w:sz w:val="21"/>
                <w:szCs w:val="21"/>
              </w:rPr>
              <w:t>年1月1日以来</w:t>
            </w:r>
            <w:r w:rsidRPr="00E840A8">
              <w:rPr>
                <w:rFonts w:ascii="宋体" w:hAnsi="宋体" w:cs="仿宋_GB2312" w:hint="eastAsia"/>
                <w:color w:val="000000"/>
                <w:sz w:val="21"/>
                <w:szCs w:val="21"/>
              </w:rPr>
              <w:t>（以合同签订时间为准）类似项目业绩证明文件（包括合同及</w:t>
            </w:r>
            <w:r>
              <w:rPr>
                <w:rFonts w:ascii="宋体" w:hAnsi="宋体" w:cs="仿宋_GB2312" w:hint="eastAsia"/>
                <w:color w:val="000000"/>
                <w:sz w:val="21"/>
                <w:szCs w:val="21"/>
              </w:rPr>
              <w:t>服务期内任意1个月的</w:t>
            </w:r>
            <w:r w:rsidRPr="00E840A8">
              <w:rPr>
                <w:rFonts w:ascii="宋体" w:hAnsi="宋体" w:cs="仿宋_GB2312" w:hint="eastAsia"/>
                <w:color w:val="000000"/>
                <w:sz w:val="21"/>
                <w:szCs w:val="21"/>
              </w:rPr>
              <w:t>服务费用发票），评审时以投标文件中的扫描件加盖公章为计分依据，每出具一份业绩证明文件得</w:t>
            </w:r>
            <w:r w:rsidRPr="00E840A8">
              <w:rPr>
                <w:rFonts w:ascii="宋体" w:hAnsi="宋体" w:cs="仿宋_GB2312"/>
                <w:color w:val="000000"/>
                <w:sz w:val="21"/>
                <w:szCs w:val="21"/>
              </w:rPr>
              <w:t>2</w:t>
            </w:r>
            <w:r w:rsidRPr="00E840A8">
              <w:rPr>
                <w:rFonts w:ascii="宋体" w:hAnsi="宋体" w:cs="仿宋_GB2312" w:hint="eastAsia"/>
                <w:color w:val="000000"/>
                <w:sz w:val="21"/>
                <w:szCs w:val="21"/>
              </w:rPr>
              <w:t>分，满分1</w:t>
            </w:r>
            <w:r w:rsidRPr="00E840A8">
              <w:rPr>
                <w:rFonts w:ascii="宋体" w:hAnsi="宋体" w:cs="仿宋_GB2312"/>
                <w:color w:val="000000"/>
                <w:sz w:val="21"/>
                <w:szCs w:val="21"/>
              </w:rPr>
              <w:t>0</w:t>
            </w:r>
            <w:r w:rsidRPr="00E840A8">
              <w:rPr>
                <w:rFonts w:ascii="宋体" w:hAnsi="宋体" w:cs="仿宋_GB2312" w:hint="eastAsia"/>
                <w:color w:val="000000"/>
                <w:sz w:val="21"/>
                <w:szCs w:val="21"/>
              </w:rPr>
              <w:t>分；</w:t>
            </w:r>
          </w:p>
          <w:p w14:paraId="0593E5F3" w14:textId="48CC9606" w:rsidR="00E840A8" w:rsidRPr="00E840A8" w:rsidRDefault="00E840A8" w:rsidP="00BE57B0">
            <w:pPr>
              <w:tabs>
                <w:tab w:val="left" w:pos="547"/>
              </w:tabs>
              <w:spacing w:line="320" w:lineRule="exact"/>
              <w:ind w:firstLineChars="200" w:firstLine="420"/>
              <w:jc w:val="both"/>
              <w:rPr>
                <w:rFonts w:ascii="宋体" w:hAnsi="宋体" w:cs="仿宋_GB2312"/>
                <w:color w:val="000000"/>
                <w:sz w:val="21"/>
                <w:szCs w:val="21"/>
              </w:rPr>
            </w:pPr>
            <w:r>
              <w:rPr>
                <w:rFonts w:ascii="宋体" w:hAnsi="宋体" w:cs="仿宋_GB2312" w:hint="eastAsia"/>
                <w:color w:val="000000"/>
                <w:sz w:val="21"/>
                <w:szCs w:val="21"/>
              </w:rPr>
              <w:t>2、</w:t>
            </w:r>
            <w:r w:rsidR="00BE57B0">
              <w:rPr>
                <w:rFonts w:ascii="宋体" w:hAnsi="宋体" w:cs="仿宋_GB2312" w:hint="eastAsia"/>
                <w:color w:val="000000"/>
                <w:sz w:val="21"/>
                <w:szCs w:val="21"/>
              </w:rPr>
              <w:t>每提供一份有效业绩证明文件</w:t>
            </w:r>
            <w:r w:rsidR="00DF0B86">
              <w:rPr>
                <w:rFonts w:ascii="宋体" w:hAnsi="宋体" w:cs="仿宋_GB2312" w:hint="eastAsia"/>
                <w:color w:val="000000"/>
                <w:sz w:val="21"/>
                <w:szCs w:val="21"/>
              </w:rPr>
              <w:t>对应</w:t>
            </w:r>
            <w:r w:rsidR="00BE57B0">
              <w:rPr>
                <w:rFonts w:ascii="宋体" w:hAnsi="宋体" w:cs="仿宋_GB2312" w:hint="eastAsia"/>
                <w:color w:val="000000"/>
                <w:sz w:val="21"/>
                <w:szCs w:val="21"/>
              </w:rPr>
              <w:t>甲方出具的综合评价书面证明，</w:t>
            </w:r>
            <w:proofErr w:type="gramStart"/>
            <w:r w:rsidR="00BE57B0">
              <w:rPr>
                <w:rFonts w:ascii="宋体" w:hAnsi="宋体" w:cs="仿宋_GB2312" w:hint="eastAsia"/>
                <w:color w:val="000000"/>
                <w:sz w:val="21"/>
                <w:szCs w:val="21"/>
              </w:rPr>
              <w:t>且评价</w:t>
            </w:r>
            <w:proofErr w:type="gramEnd"/>
            <w:r w:rsidR="00BE57B0">
              <w:rPr>
                <w:rFonts w:ascii="宋体" w:hAnsi="宋体" w:cs="仿宋_GB2312" w:hint="eastAsia"/>
                <w:color w:val="000000"/>
                <w:sz w:val="21"/>
                <w:szCs w:val="21"/>
              </w:rPr>
              <w:t>为满意或者优秀的，得1分，满分5分。</w:t>
            </w:r>
          </w:p>
          <w:p w14:paraId="1124EA2A" w14:textId="6EB8D424" w:rsidR="004F291A" w:rsidRPr="004F291A" w:rsidRDefault="00A60A1A" w:rsidP="004F291A">
            <w:pPr>
              <w:tabs>
                <w:tab w:val="left" w:pos="547"/>
              </w:tabs>
              <w:spacing w:line="320" w:lineRule="exact"/>
              <w:ind w:firstLineChars="200" w:firstLine="422"/>
              <w:jc w:val="both"/>
              <w:rPr>
                <w:rFonts w:ascii="宋体" w:hAnsi="宋体" w:cs="仿宋_GB2312"/>
                <w:color w:val="000000"/>
                <w:sz w:val="21"/>
                <w:szCs w:val="21"/>
              </w:rPr>
            </w:pPr>
            <w:r w:rsidRPr="00E840A8">
              <w:rPr>
                <w:rFonts w:ascii="宋体" w:hAnsi="宋体" w:cs="仿宋_GB2312" w:hint="eastAsia"/>
                <w:b/>
                <w:color w:val="000000"/>
                <w:sz w:val="21"/>
                <w:szCs w:val="21"/>
              </w:rPr>
              <w:t>注：</w:t>
            </w:r>
            <w:r>
              <w:rPr>
                <w:rFonts w:ascii="宋体" w:hAnsi="宋体" w:cs="仿宋_GB2312" w:hint="eastAsia"/>
                <w:color w:val="000000"/>
                <w:sz w:val="21"/>
                <w:szCs w:val="21"/>
              </w:rPr>
              <w:t>1</w:t>
            </w:r>
            <w:r w:rsidR="004F291A">
              <w:rPr>
                <w:rFonts w:ascii="宋体" w:hAnsi="宋体" w:cs="仿宋_GB2312" w:hint="eastAsia"/>
                <w:color w:val="000000"/>
                <w:sz w:val="21"/>
                <w:szCs w:val="21"/>
              </w:rPr>
              <w:t>、供应商需提供合同关键页扫描</w:t>
            </w:r>
            <w:r w:rsidR="004F291A" w:rsidRPr="004F291A">
              <w:rPr>
                <w:rFonts w:ascii="宋体" w:hAnsi="宋体" w:cs="仿宋_GB2312" w:hint="eastAsia"/>
                <w:color w:val="000000"/>
                <w:sz w:val="21"/>
                <w:szCs w:val="21"/>
              </w:rPr>
              <w:t>件（至少应包含合同首页、合同金额所在页、签字盖章，并加盖公章）。</w:t>
            </w:r>
          </w:p>
          <w:p w14:paraId="404CC6E5" w14:textId="30B76A19" w:rsidR="00A60A1A" w:rsidRPr="004F291A" w:rsidRDefault="004F291A" w:rsidP="004F291A">
            <w:pPr>
              <w:tabs>
                <w:tab w:val="left" w:pos="547"/>
              </w:tabs>
              <w:spacing w:line="320" w:lineRule="exact"/>
              <w:ind w:firstLineChars="200" w:firstLine="420"/>
              <w:jc w:val="both"/>
              <w:rPr>
                <w:rFonts w:ascii="宋体" w:hAnsi="宋体" w:cs="仿宋_GB2312"/>
                <w:color w:val="000000"/>
                <w:sz w:val="21"/>
                <w:szCs w:val="21"/>
              </w:rPr>
            </w:pPr>
            <w:r w:rsidRPr="004F291A">
              <w:rPr>
                <w:rFonts w:ascii="宋体" w:hAnsi="宋体" w:cs="仿宋_GB2312" w:hint="eastAsia"/>
                <w:color w:val="000000"/>
                <w:sz w:val="21"/>
                <w:szCs w:val="21"/>
              </w:rPr>
              <w:t>2、</w:t>
            </w:r>
            <w:r w:rsidR="00FA1F33">
              <w:rPr>
                <w:rFonts w:ascii="宋体" w:hAnsi="宋体" w:cs="仿宋_GB2312" w:hint="eastAsia"/>
                <w:color w:val="000000"/>
                <w:sz w:val="21"/>
                <w:szCs w:val="21"/>
              </w:rPr>
              <w:t>单份合同服务期限在12个月及以上，重复与同一业主签订的多个年度协议，仅按一个业绩计取</w:t>
            </w:r>
            <w:r w:rsidR="003D6F09">
              <w:rPr>
                <w:rFonts w:ascii="宋体" w:hAnsi="宋体" w:cs="仿宋_GB2312" w:hint="eastAsia"/>
                <w:color w:val="000000"/>
                <w:sz w:val="21"/>
                <w:szCs w:val="21"/>
              </w:rPr>
              <w:t>。</w:t>
            </w:r>
          </w:p>
          <w:p w14:paraId="33B82E5A" w14:textId="076E1B13" w:rsidR="00A60A1A" w:rsidRPr="001056AB" w:rsidRDefault="003D6F09" w:rsidP="00FA1F33">
            <w:pPr>
              <w:spacing w:line="320" w:lineRule="exact"/>
              <w:ind w:firstLineChars="200" w:firstLine="420"/>
              <w:jc w:val="both"/>
              <w:rPr>
                <w:rFonts w:asciiTheme="minorEastAsia" w:hAnsiTheme="minorEastAsia"/>
                <w:sz w:val="21"/>
                <w:szCs w:val="21"/>
              </w:rPr>
            </w:pPr>
            <w:r>
              <w:rPr>
                <w:rFonts w:ascii="宋体" w:hAnsi="宋体" w:cs="仿宋_GB2312"/>
                <w:color w:val="000000"/>
                <w:sz w:val="21"/>
                <w:szCs w:val="21"/>
              </w:rPr>
              <w:t>3</w:t>
            </w:r>
            <w:r>
              <w:rPr>
                <w:rFonts w:ascii="宋体" w:hAnsi="宋体" w:cs="仿宋_GB2312" w:hint="eastAsia"/>
                <w:color w:val="000000"/>
                <w:sz w:val="21"/>
                <w:szCs w:val="21"/>
              </w:rPr>
              <w:t>、</w:t>
            </w:r>
            <w:r w:rsidR="00FA1F33" w:rsidRPr="004F291A">
              <w:rPr>
                <w:rFonts w:ascii="宋体" w:hAnsi="宋体" w:cs="仿宋_GB2312" w:hint="eastAsia"/>
                <w:color w:val="000000"/>
                <w:sz w:val="21"/>
                <w:szCs w:val="21"/>
              </w:rPr>
              <w:t>业绩发票开具时间为投标截止日前30日内的不予认可；须同时提供在国家税务总局全国增值税发票查验平台https://inv-veri.chinatax.gov.cn/index.html的查询截图，查询截图查询日期为本项目公告发出之日以后</w:t>
            </w:r>
            <w:r w:rsidR="00A60A1A">
              <w:rPr>
                <w:rFonts w:ascii="宋体" w:hAnsi="宋体" w:cs="仿宋_GB2312" w:hint="eastAsia"/>
                <w:color w:val="000000"/>
                <w:sz w:val="21"/>
                <w:szCs w:val="21"/>
              </w:rPr>
              <w:t>。</w:t>
            </w:r>
          </w:p>
        </w:tc>
        <w:tc>
          <w:tcPr>
            <w:tcW w:w="1134" w:type="dxa"/>
            <w:shd w:val="clear" w:color="auto" w:fill="auto"/>
            <w:vAlign w:val="center"/>
          </w:tcPr>
          <w:p w14:paraId="3BD70DCF" w14:textId="77777777" w:rsidR="00A60A1A" w:rsidRPr="00010FED" w:rsidRDefault="00A60A1A" w:rsidP="00B34FB2">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56E51370" w14:textId="77777777" w:rsidR="00322600" w:rsidRPr="004A5A7A" w:rsidRDefault="00322600" w:rsidP="00A94247">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1</w:t>
            </w:r>
            <w:r w:rsidRPr="004A5A7A">
              <w:rPr>
                <w:rFonts w:ascii="Calibri" w:eastAsia="宋体" w:hAnsi="宋体" w:cs="宋体" w:hint="eastAsia"/>
                <w:bCs/>
                <w:sz w:val="21"/>
                <w:szCs w:val="21"/>
              </w:rPr>
              <w:t>．评标委员会成员必须按照本评审要素据实打分，各类数字计算均按“四舍五入”保留小数点后两位</w:t>
            </w:r>
            <w:r>
              <w:rPr>
                <w:rFonts w:ascii="Calibri" w:eastAsia="宋体" w:hAnsi="宋体" w:cs="宋体" w:hint="eastAsia"/>
                <w:bCs/>
                <w:sz w:val="21"/>
                <w:szCs w:val="21"/>
              </w:rPr>
              <w:t>。</w:t>
            </w:r>
          </w:p>
          <w:p w14:paraId="6007BAE5" w14:textId="38319FF1" w:rsidR="00322600" w:rsidRPr="00010FED" w:rsidRDefault="00406631" w:rsidP="00A94247">
            <w:pPr>
              <w:spacing w:line="400" w:lineRule="exact"/>
              <w:ind w:firstLineChars="200" w:firstLine="420"/>
              <w:jc w:val="both"/>
              <w:rPr>
                <w:rFonts w:ascii="Calibri" w:eastAsia="宋体" w:hAnsi="宋体" w:cs="宋体"/>
                <w:bCs/>
                <w:color w:val="FF0000"/>
                <w:sz w:val="21"/>
                <w:szCs w:val="21"/>
              </w:rPr>
            </w:pPr>
            <w:r>
              <w:rPr>
                <w:rFonts w:ascii="Calibri" w:eastAsia="宋体" w:hAnsi="宋体" w:cs="宋体"/>
                <w:bCs/>
                <w:sz w:val="21"/>
                <w:szCs w:val="21"/>
              </w:rPr>
              <w:t>2</w:t>
            </w:r>
            <w:r w:rsidR="00322600">
              <w:rPr>
                <w:rFonts w:ascii="Calibri" w:eastAsia="宋体" w:hAnsi="宋体" w:cs="宋体"/>
                <w:bCs/>
                <w:sz w:val="21"/>
                <w:szCs w:val="21"/>
              </w:rPr>
              <w:t>．价格评审优惠：</w:t>
            </w:r>
            <w:r w:rsidR="00322600" w:rsidRPr="00401D26">
              <w:rPr>
                <w:rFonts w:ascii="Calibri" w:eastAsia="宋体" w:hAnsi="宋体" w:cs="宋体" w:hint="eastAsia"/>
                <w:bCs/>
                <w:sz w:val="21"/>
                <w:szCs w:val="21"/>
              </w:rPr>
              <w:t>对</w:t>
            </w:r>
            <w:r w:rsidR="00322600">
              <w:rPr>
                <w:rFonts w:ascii="Calibri" w:eastAsia="宋体" w:hAnsi="宋体" w:cs="宋体" w:hint="eastAsia"/>
                <w:bCs/>
                <w:sz w:val="21"/>
                <w:szCs w:val="21"/>
              </w:rPr>
              <w:t>符合政府采购优惠政策的</w:t>
            </w:r>
            <w:r w:rsidR="00322600" w:rsidRPr="00401D26">
              <w:rPr>
                <w:rFonts w:ascii="Calibri" w:eastAsia="宋体" w:hAnsi="宋体" w:cs="宋体" w:hint="eastAsia"/>
                <w:bCs/>
                <w:sz w:val="21"/>
                <w:szCs w:val="21"/>
              </w:rPr>
              <w:t>小型和微型企业</w:t>
            </w:r>
            <w:r w:rsidR="00322600">
              <w:rPr>
                <w:rFonts w:ascii="Calibri" w:eastAsia="宋体" w:hAnsi="宋体" w:cs="宋体" w:hint="eastAsia"/>
                <w:bCs/>
                <w:sz w:val="21"/>
                <w:szCs w:val="21"/>
              </w:rPr>
              <w:t>制造的货物、承接的服务</w:t>
            </w:r>
            <w:r w:rsidR="00322600" w:rsidRPr="00401D26">
              <w:rPr>
                <w:rFonts w:ascii="Calibri" w:eastAsia="宋体" w:hAnsi="宋体" w:cs="宋体" w:hint="eastAsia"/>
                <w:bCs/>
                <w:sz w:val="21"/>
                <w:szCs w:val="21"/>
              </w:rPr>
              <w:t>的报价给予</w:t>
            </w:r>
            <w:r w:rsidR="00322600" w:rsidRPr="00380A4D">
              <w:rPr>
                <w:rFonts w:ascii="Calibri" w:eastAsia="宋体" w:hAnsi="宋体" w:cs="宋体" w:hint="eastAsia"/>
                <w:bCs/>
                <w:sz w:val="21"/>
                <w:szCs w:val="21"/>
                <w:u w:val="single"/>
              </w:rPr>
              <w:t>10%</w:t>
            </w:r>
            <w:r w:rsidR="00322600" w:rsidRPr="00401D26">
              <w:rPr>
                <w:rFonts w:ascii="Calibri" w:eastAsia="宋体" w:hAnsi="宋体" w:cs="宋体" w:hint="eastAsia"/>
                <w:bCs/>
                <w:sz w:val="21"/>
                <w:szCs w:val="21"/>
              </w:rPr>
              <w:t>的扣除，用扣除后的价格参加评审。未提供中小企业声明函的不享受价格扣除优惠政策；供应商所供货</w:t>
            </w:r>
            <w:proofErr w:type="gramStart"/>
            <w:r w:rsidR="00322600" w:rsidRPr="00401D26">
              <w:rPr>
                <w:rFonts w:ascii="Calibri" w:eastAsia="宋体" w:hAnsi="宋体" w:cs="宋体" w:hint="eastAsia"/>
                <w:bCs/>
                <w:sz w:val="21"/>
                <w:szCs w:val="21"/>
              </w:rPr>
              <w:t>物并非</w:t>
            </w:r>
            <w:proofErr w:type="gramEnd"/>
            <w:r w:rsidR="00322600" w:rsidRPr="00401D26">
              <w:rPr>
                <w:rFonts w:ascii="Calibri" w:eastAsia="宋体" w:hAnsi="宋体" w:cs="宋体" w:hint="eastAsia"/>
                <w:bCs/>
                <w:sz w:val="21"/>
                <w:szCs w:val="21"/>
              </w:rPr>
              <w:t>全部由小型或微型企业生产的，不享受价格扣除优惠政策。</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w:t>
      </w:r>
      <w:r w:rsidRPr="00211429">
        <w:rPr>
          <w:rFonts w:hAnsi="华文仿宋" w:hint="eastAsia"/>
        </w:rPr>
        <w:lastRenderedPageBreak/>
        <w:t>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r w:rsidR="001240BB" w:rsidRPr="00C6568A">
        <w:rPr>
          <w:rFonts w:hint="eastAsia"/>
        </w:rPr>
        <w:lastRenderedPageBreak/>
        <w:t>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31"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2"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lastRenderedPageBreak/>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lastRenderedPageBreak/>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FD7DD2">
          <w:footerReference w:type="even" r:id="rId33"/>
          <w:footerReference w:type="default" r:id="rId34"/>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0" w:name="_Toc100219614"/>
      <w:r w:rsidRPr="00405285">
        <w:rPr>
          <w:rFonts w:hint="eastAsia"/>
        </w:rPr>
        <w:lastRenderedPageBreak/>
        <w:t>第三章</w:t>
      </w:r>
      <w:r w:rsidR="00E777FC">
        <w:rPr>
          <w:rFonts w:hint="eastAsia"/>
        </w:rPr>
        <w:t xml:space="preserve">　招标</w:t>
      </w:r>
      <w:r w:rsidRPr="00405285">
        <w:rPr>
          <w:rFonts w:hint="eastAsia"/>
        </w:rPr>
        <w:t>内容及要求</w:t>
      </w:r>
      <w:bookmarkEnd w:id="10"/>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109C51A7" w14:textId="77777777" w:rsidR="00161BC5" w:rsidRPr="00161BC5" w:rsidRDefault="00161BC5" w:rsidP="007D244B">
      <w:pPr>
        <w:widowControl w:val="0"/>
        <w:spacing w:line="400" w:lineRule="exact"/>
        <w:ind w:firstLineChars="200" w:firstLine="480"/>
        <w:jc w:val="both"/>
      </w:pPr>
      <w:r w:rsidRPr="00161BC5">
        <w:rPr>
          <w:rFonts w:hint="eastAsia"/>
        </w:rPr>
        <w:t>西安市胸科医院始建于</w:t>
      </w:r>
      <w:r w:rsidRPr="00161BC5">
        <w:rPr>
          <w:rFonts w:hint="eastAsia"/>
        </w:rPr>
        <w:t>1953</w:t>
      </w:r>
      <w:r w:rsidRPr="00161BC5">
        <w:rPr>
          <w:rFonts w:hint="eastAsia"/>
        </w:rPr>
        <w:t>年，位于航天大道东段，占地</w:t>
      </w:r>
      <w:proofErr w:type="gramStart"/>
      <w:r w:rsidRPr="00161BC5">
        <w:rPr>
          <w:rFonts w:hint="eastAsia"/>
        </w:rPr>
        <w:t>139</w:t>
      </w:r>
      <w:r w:rsidRPr="00161BC5">
        <w:rPr>
          <w:rFonts w:hint="eastAsia"/>
        </w:rPr>
        <w:t>余亩</w:t>
      </w:r>
      <w:proofErr w:type="gramEnd"/>
      <w:r w:rsidRPr="00161BC5">
        <w:rPr>
          <w:rFonts w:hint="eastAsia"/>
        </w:rPr>
        <w:t>，建筑面积</w:t>
      </w:r>
      <w:r w:rsidRPr="00161BC5">
        <w:rPr>
          <w:rFonts w:hint="eastAsia"/>
        </w:rPr>
        <w:t>7.8</w:t>
      </w:r>
      <w:r w:rsidRPr="00161BC5">
        <w:rPr>
          <w:rFonts w:hint="eastAsia"/>
        </w:rPr>
        <w:t>万平方米，开放床位</w:t>
      </w:r>
      <w:r w:rsidRPr="00161BC5">
        <w:rPr>
          <w:rFonts w:hint="eastAsia"/>
        </w:rPr>
        <w:t>1000</w:t>
      </w:r>
      <w:r w:rsidRPr="00161BC5">
        <w:rPr>
          <w:rFonts w:hint="eastAsia"/>
        </w:rPr>
        <w:t>张。</w:t>
      </w:r>
    </w:p>
    <w:p w14:paraId="57F5227F" w14:textId="77777777" w:rsidR="00161BC5" w:rsidRPr="00161BC5" w:rsidRDefault="00161BC5" w:rsidP="007D244B">
      <w:pPr>
        <w:widowControl w:val="0"/>
        <w:spacing w:line="400" w:lineRule="exact"/>
        <w:ind w:firstLineChars="200" w:firstLine="480"/>
        <w:jc w:val="both"/>
      </w:pPr>
      <w:r w:rsidRPr="00161BC5">
        <w:rPr>
          <w:rFonts w:hint="eastAsia"/>
        </w:rPr>
        <w:t>本次招标的范围为门诊楼、医技楼、</w:t>
      </w:r>
      <w:r w:rsidRPr="00161BC5">
        <w:rPr>
          <w:rFonts w:hint="eastAsia"/>
        </w:rPr>
        <w:t>1</w:t>
      </w:r>
      <w:r w:rsidRPr="00161BC5">
        <w:rPr>
          <w:rFonts w:hint="eastAsia"/>
        </w:rPr>
        <w:t>号住院楼、</w:t>
      </w:r>
      <w:r w:rsidRPr="00161BC5">
        <w:rPr>
          <w:rFonts w:hint="eastAsia"/>
        </w:rPr>
        <w:t>2</w:t>
      </w:r>
      <w:r w:rsidRPr="00161BC5">
        <w:rPr>
          <w:rFonts w:hint="eastAsia"/>
        </w:rPr>
        <w:t>号住院楼、</w:t>
      </w:r>
      <w:r w:rsidRPr="00161BC5">
        <w:rPr>
          <w:rFonts w:hint="eastAsia"/>
        </w:rPr>
        <w:t>3</w:t>
      </w:r>
      <w:r w:rsidRPr="00161BC5">
        <w:rPr>
          <w:rFonts w:hint="eastAsia"/>
        </w:rPr>
        <w:t>号住院楼、</w:t>
      </w:r>
      <w:r w:rsidRPr="00161BC5">
        <w:rPr>
          <w:rFonts w:hint="eastAsia"/>
        </w:rPr>
        <w:t>6</w:t>
      </w:r>
      <w:r w:rsidRPr="00161BC5">
        <w:rPr>
          <w:rFonts w:hint="eastAsia"/>
        </w:rPr>
        <w:t>号住院楼、科研楼、行政办公楼、报告厅、后勤楼、核酸检测基地及院内道路、绿化带、停车场、地面深度清洁、玻璃外墙清洗等物业服务工作。物业管理服务主要通过完成日常保洁、消毒、消杀、</w:t>
      </w:r>
      <w:proofErr w:type="gramStart"/>
      <w:r w:rsidRPr="00161BC5">
        <w:rPr>
          <w:rFonts w:hint="eastAsia"/>
        </w:rPr>
        <w:t>医</w:t>
      </w:r>
      <w:proofErr w:type="gramEnd"/>
      <w:r w:rsidRPr="00161BC5">
        <w:rPr>
          <w:rFonts w:hint="eastAsia"/>
        </w:rPr>
        <w:t>废管理、深度清洁等基础工作，包括定时、定点、定人进行医疗垃圾、生活垃圾的分类收集、处理和清运，通过清扫、清洗、擦拭等专业性操作，清洁并保洁医院室内外环境，防治环境污染，维护院内所有公共区域、公用部位的清洁卫生，保持医院室内外环境的清洁卫生，为广大患者及医院工作人员创造一个整洁优美的诊疗、生活、工作环境。</w:t>
      </w:r>
    </w:p>
    <w:p w14:paraId="7307D21B" w14:textId="77777777" w:rsidR="00723928" w:rsidRDefault="00405285" w:rsidP="007D244B">
      <w:pPr>
        <w:pStyle w:val="2"/>
        <w:widowControl w:val="0"/>
        <w:jc w:val="both"/>
      </w:pPr>
      <w:r>
        <w:rPr>
          <w:rFonts w:hint="eastAsia"/>
        </w:rPr>
        <w:t>二、</w:t>
      </w:r>
      <w:r w:rsidR="009A5BD6">
        <w:rPr>
          <w:rFonts w:hint="eastAsia"/>
        </w:rPr>
        <w:t>招标</w:t>
      </w:r>
      <w:r w:rsidR="00E93D1C">
        <w:rPr>
          <w:rFonts w:hint="eastAsia"/>
        </w:rPr>
        <w:t>内容</w:t>
      </w:r>
    </w:p>
    <w:p w14:paraId="282B99CD" w14:textId="77777777" w:rsidR="00161BC5" w:rsidRDefault="00161BC5" w:rsidP="007D244B">
      <w:pPr>
        <w:widowControl w:val="0"/>
        <w:spacing w:line="400" w:lineRule="exact"/>
        <w:ind w:firstLineChars="200" w:firstLine="480"/>
        <w:jc w:val="both"/>
      </w:pPr>
      <w:r>
        <w:rPr>
          <w:rFonts w:hint="eastAsia"/>
        </w:rPr>
        <w:t>医院行政办公楼、报告厅、门诊楼、医技楼、住院楼、后勤楼、</w:t>
      </w:r>
      <w:r>
        <w:rPr>
          <w:rFonts w:hint="eastAsia"/>
        </w:rPr>
        <w:t>6</w:t>
      </w:r>
      <w:r>
        <w:rPr>
          <w:rFonts w:hint="eastAsia"/>
        </w:rPr>
        <w:t>号住院楼、科研楼、精准医学实验室等区域的病房、卫生间、过道、楼梯、电梯、扶梯及室外道路、绿化带、停车场、屋面等清洁卫生工作。</w:t>
      </w:r>
    </w:p>
    <w:p w14:paraId="2BB81A80" w14:textId="49B60B0C" w:rsidR="00161BC5" w:rsidRPr="00A66DA3" w:rsidRDefault="0076412E" w:rsidP="007D244B">
      <w:pPr>
        <w:widowControl w:val="0"/>
        <w:spacing w:line="400" w:lineRule="exact"/>
        <w:ind w:firstLineChars="200" w:firstLine="482"/>
        <w:jc w:val="both"/>
        <w:rPr>
          <w:b/>
        </w:rPr>
      </w:pPr>
      <w:r w:rsidRPr="00A66DA3">
        <w:rPr>
          <w:rFonts w:hint="eastAsia"/>
          <w:b/>
        </w:rPr>
        <w:t>（一）行政办公区域、会议室、报告厅等日常清洁</w:t>
      </w:r>
    </w:p>
    <w:p w14:paraId="50DD6FD9" w14:textId="77777777" w:rsidR="00161BC5" w:rsidRDefault="00161BC5" w:rsidP="007D244B">
      <w:pPr>
        <w:widowControl w:val="0"/>
        <w:spacing w:line="400" w:lineRule="exact"/>
        <w:ind w:firstLineChars="200" w:firstLine="480"/>
        <w:jc w:val="both"/>
      </w:pPr>
      <w:r>
        <w:rPr>
          <w:rFonts w:hint="eastAsia"/>
        </w:rPr>
        <w:t>包括：地面、墙面、天花板、门、窗、玻璃、纱窗、门帘、风口、桌、椅、柜、空调、灯具、卫生间、通风设备、宣传栏、大厅、吊牌、走廊、扶手、楼梯、花卉、消防设施表面、各类通道、垃圾桶（筒、筐）等日常保洁；</w:t>
      </w:r>
    </w:p>
    <w:p w14:paraId="5A18BF62" w14:textId="77777777" w:rsidR="00161BC5" w:rsidRPr="00A66DA3" w:rsidRDefault="00161BC5" w:rsidP="007D244B">
      <w:pPr>
        <w:widowControl w:val="0"/>
        <w:spacing w:line="400" w:lineRule="exact"/>
        <w:ind w:firstLineChars="200" w:firstLine="482"/>
        <w:jc w:val="both"/>
        <w:rPr>
          <w:b/>
        </w:rPr>
      </w:pPr>
      <w:r w:rsidRPr="00A66DA3">
        <w:rPr>
          <w:rFonts w:hint="eastAsia"/>
          <w:b/>
        </w:rPr>
        <w:t>（二）室内保洁</w:t>
      </w:r>
    </w:p>
    <w:p w14:paraId="0272ED7E" w14:textId="27F4ADDF" w:rsidR="00161BC5" w:rsidRDefault="00161BC5" w:rsidP="007D244B">
      <w:pPr>
        <w:widowControl w:val="0"/>
        <w:spacing w:line="400" w:lineRule="exact"/>
        <w:ind w:firstLineChars="200" w:firstLine="480"/>
        <w:jc w:val="both"/>
      </w:pPr>
      <w:r>
        <w:rPr>
          <w:rFonts w:hint="eastAsia"/>
        </w:rPr>
        <w:t>1</w:t>
      </w:r>
      <w:r>
        <w:rPr>
          <w:rFonts w:hint="eastAsia"/>
        </w:rPr>
        <w:t>、医院室内日常清洁卫生（包括内墙、石材立柱、玻璃、通风口、地面、灯具、紫外线灯具、室内家具、电视机、空调内机表面及滤网、楼梯、电梯、扶梯、扶手、走廊、桌、椅、床、柜、窗户、纱窗、门、门框、门帘、</w:t>
      </w:r>
      <w:r w:rsidR="00C252B8">
        <w:rPr>
          <w:rFonts w:hint="eastAsia"/>
        </w:rPr>
        <w:t>门把手、</w:t>
      </w:r>
      <w:r>
        <w:rPr>
          <w:rFonts w:hint="eastAsia"/>
        </w:rPr>
        <w:t>宣传栏、指示牌、消防箱、洗手间、水房、痰箱、垃圾桶、电梯轿厢、公共通道、医生办公室、护士站、值班室、办公室、屋面楼顶等）。</w:t>
      </w:r>
    </w:p>
    <w:p w14:paraId="0E0DBAEA" w14:textId="77777777" w:rsidR="00161BC5" w:rsidRDefault="00161BC5" w:rsidP="007D244B">
      <w:pPr>
        <w:widowControl w:val="0"/>
        <w:spacing w:line="400" w:lineRule="exact"/>
        <w:ind w:firstLineChars="200" w:firstLine="480"/>
        <w:jc w:val="both"/>
      </w:pPr>
      <w:r>
        <w:rPr>
          <w:rFonts w:hint="eastAsia"/>
        </w:rPr>
        <w:t>2</w:t>
      </w:r>
      <w:r>
        <w:rPr>
          <w:rFonts w:hint="eastAsia"/>
        </w:rPr>
        <w:t>、室内包装箱、木器旧家具清运及零星办公家具搬运到科等。</w:t>
      </w:r>
    </w:p>
    <w:p w14:paraId="3FC86912" w14:textId="77777777" w:rsidR="00161BC5" w:rsidRDefault="00161BC5" w:rsidP="007D244B">
      <w:pPr>
        <w:widowControl w:val="0"/>
        <w:spacing w:line="400" w:lineRule="exact"/>
        <w:ind w:firstLineChars="200" w:firstLine="480"/>
        <w:jc w:val="both"/>
      </w:pPr>
      <w:r>
        <w:rPr>
          <w:rFonts w:hint="eastAsia"/>
        </w:rPr>
        <w:t>3</w:t>
      </w:r>
      <w:r>
        <w:rPr>
          <w:rFonts w:hint="eastAsia"/>
        </w:rPr>
        <w:t>、室内地砖、</w:t>
      </w:r>
      <w:proofErr w:type="gramStart"/>
      <w:r>
        <w:rPr>
          <w:rFonts w:hint="eastAsia"/>
        </w:rPr>
        <w:t>铝扣吊顶</w:t>
      </w:r>
      <w:proofErr w:type="gramEnd"/>
      <w:r>
        <w:rPr>
          <w:rFonts w:hint="eastAsia"/>
        </w:rPr>
        <w:t>板、不锈钢表面翻新等。</w:t>
      </w:r>
    </w:p>
    <w:p w14:paraId="06739BA7" w14:textId="77777777" w:rsidR="00161BC5" w:rsidRPr="00A66DA3" w:rsidRDefault="00161BC5" w:rsidP="007D244B">
      <w:pPr>
        <w:widowControl w:val="0"/>
        <w:spacing w:line="400" w:lineRule="exact"/>
        <w:ind w:firstLineChars="200" w:firstLine="482"/>
        <w:jc w:val="both"/>
        <w:rPr>
          <w:b/>
        </w:rPr>
      </w:pPr>
      <w:r w:rsidRPr="00A66DA3">
        <w:rPr>
          <w:rFonts w:hint="eastAsia"/>
          <w:b/>
        </w:rPr>
        <w:t>（三）室外保洁</w:t>
      </w:r>
    </w:p>
    <w:p w14:paraId="1C270D6B" w14:textId="77777777" w:rsidR="00161BC5" w:rsidRDefault="00161BC5" w:rsidP="007D244B">
      <w:pPr>
        <w:widowControl w:val="0"/>
        <w:spacing w:line="400" w:lineRule="exact"/>
        <w:ind w:firstLineChars="200" w:firstLine="480"/>
        <w:jc w:val="both"/>
      </w:pPr>
      <w:r>
        <w:rPr>
          <w:rFonts w:hint="eastAsia"/>
        </w:rPr>
        <w:t>1</w:t>
      </w:r>
      <w:r>
        <w:rPr>
          <w:rFonts w:hint="eastAsia"/>
        </w:rPr>
        <w:t>、医院院落、道路、停车场、楼间连接走廊等日常清洁卫生（包括公共区域、连椅、垃圾桶、栏杆、扶手、活动器材，宣传牌、指示牌、标识牌、灯箱、路灯、幕墙等）的</w:t>
      </w:r>
      <w:r>
        <w:rPr>
          <w:rFonts w:hint="eastAsia"/>
        </w:rPr>
        <w:lastRenderedPageBreak/>
        <w:t>保洁工作和生活垃圾的收集运送工作。</w:t>
      </w:r>
    </w:p>
    <w:p w14:paraId="213A7ABE" w14:textId="77777777" w:rsidR="00161BC5" w:rsidRDefault="00161BC5" w:rsidP="007D244B">
      <w:pPr>
        <w:widowControl w:val="0"/>
        <w:spacing w:line="400" w:lineRule="exact"/>
        <w:ind w:firstLineChars="200" w:firstLine="480"/>
        <w:jc w:val="both"/>
      </w:pPr>
      <w:r>
        <w:rPr>
          <w:rFonts w:hint="eastAsia"/>
        </w:rPr>
        <w:t>2</w:t>
      </w:r>
      <w:r>
        <w:rPr>
          <w:rFonts w:hint="eastAsia"/>
        </w:rPr>
        <w:t>、草坪、绿篱内垃圾的清理。</w:t>
      </w:r>
    </w:p>
    <w:p w14:paraId="5B839FB1" w14:textId="77777777" w:rsidR="00161BC5" w:rsidRDefault="00161BC5" w:rsidP="007D244B">
      <w:pPr>
        <w:widowControl w:val="0"/>
        <w:spacing w:line="400" w:lineRule="exact"/>
        <w:ind w:firstLineChars="200" w:firstLine="480"/>
        <w:jc w:val="both"/>
      </w:pPr>
      <w:r>
        <w:rPr>
          <w:rFonts w:hint="eastAsia"/>
        </w:rPr>
        <w:t>3</w:t>
      </w:r>
      <w:r>
        <w:rPr>
          <w:rFonts w:hint="eastAsia"/>
        </w:rPr>
        <w:t>、痰箱、痰杯收集、发放、处理；院内医疗垃圾和生活垃圾的收集、转运。室外包装箱、木器旧家具等清运。</w:t>
      </w:r>
    </w:p>
    <w:p w14:paraId="63922CE1" w14:textId="1A070E0E" w:rsidR="00161BC5" w:rsidRPr="00A66DA3" w:rsidRDefault="00161BC5" w:rsidP="007D244B">
      <w:pPr>
        <w:widowControl w:val="0"/>
        <w:spacing w:line="400" w:lineRule="exact"/>
        <w:ind w:firstLineChars="200" w:firstLine="482"/>
        <w:jc w:val="both"/>
        <w:rPr>
          <w:b/>
        </w:rPr>
      </w:pPr>
      <w:r w:rsidRPr="00A66DA3">
        <w:rPr>
          <w:rFonts w:hint="eastAsia"/>
          <w:b/>
        </w:rPr>
        <w:t>（四）地下室保洁</w:t>
      </w:r>
    </w:p>
    <w:p w14:paraId="79D09CEF" w14:textId="77777777" w:rsidR="00161BC5" w:rsidRDefault="00161BC5" w:rsidP="007D244B">
      <w:pPr>
        <w:widowControl w:val="0"/>
        <w:spacing w:line="400" w:lineRule="exact"/>
        <w:ind w:firstLineChars="200" w:firstLine="480"/>
        <w:jc w:val="both"/>
      </w:pPr>
      <w:r>
        <w:rPr>
          <w:rFonts w:hint="eastAsia"/>
        </w:rPr>
        <w:t>包括：停车场、走廊、卫生间、公共场所等日常保洁工作。</w:t>
      </w:r>
    </w:p>
    <w:p w14:paraId="53217DED" w14:textId="77777777" w:rsidR="00161BC5" w:rsidRPr="00A66DA3" w:rsidRDefault="00161BC5" w:rsidP="007D244B">
      <w:pPr>
        <w:widowControl w:val="0"/>
        <w:spacing w:line="400" w:lineRule="exact"/>
        <w:ind w:firstLineChars="200" w:firstLine="482"/>
        <w:jc w:val="both"/>
        <w:rPr>
          <w:b/>
        </w:rPr>
      </w:pPr>
      <w:r w:rsidRPr="00A66DA3">
        <w:rPr>
          <w:rFonts w:hint="eastAsia"/>
          <w:b/>
        </w:rPr>
        <w:t>（五）重点科室及突发应急保洁</w:t>
      </w:r>
    </w:p>
    <w:p w14:paraId="46E8C5BD" w14:textId="77777777" w:rsidR="00161BC5" w:rsidRDefault="00161BC5" w:rsidP="007D244B">
      <w:pPr>
        <w:widowControl w:val="0"/>
        <w:spacing w:line="400" w:lineRule="exact"/>
        <w:ind w:firstLineChars="200" w:firstLine="480"/>
        <w:jc w:val="both"/>
      </w:pPr>
      <w:r>
        <w:rPr>
          <w:rFonts w:hint="eastAsia"/>
        </w:rPr>
        <w:t>1</w:t>
      </w:r>
      <w:r>
        <w:rPr>
          <w:rFonts w:hint="eastAsia"/>
        </w:rPr>
        <w:t>、急诊科、</w:t>
      </w:r>
      <w:r>
        <w:rPr>
          <w:rFonts w:hint="eastAsia"/>
        </w:rPr>
        <w:t>ICU</w:t>
      </w:r>
      <w:r>
        <w:rPr>
          <w:rFonts w:hint="eastAsia"/>
        </w:rPr>
        <w:t>、手术室等特殊科室的保洁员夜班应跟随科室具体工作安排要求，机动调配。门诊区域应设置夜间保洁巡回，住院部区域应设置夜间保洁巡回。</w:t>
      </w:r>
    </w:p>
    <w:p w14:paraId="3CBBC845" w14:textId="6AF6B8ED" w:rsidR="00723928" w:rsidRPr="00161BC5" w:rsidRDefault="00161BC5" w:rsidP="007D244B">
      <w:pPr>
        <w:widowControl w:val="0"/>
        <w:spacing w:line="400" w:lineRule="exact"/>
        <w:ind w:firstLineChars="200" w:firstLine="480"/>
        <w:jc w:val="both"/>
      </w:pPr>
      <w:r>
        <w:rPr>
          <w:rFonts w:hint="eastAsia"/>
        </w:rPr>
        <w:t>2</w:t>
      </w:r>
      <w:r>
        <w:rPr>
          <w:rFonts w:hint="eastAsia"/>
        </w:rPr>
        <w:t>、在遇到特殊天气（情况）造成的环境灾害，需及时组织保洁人员迅速处理（清理）。</w:t>
      </w:r>
    </w:p>
    <w:p w14:paraId="26042384" w14:textId="397F6DCD" w:rsidR="00E93D1C" w:rsidRDefault="00723928" w:rsidP="00CF3031">
      <w:pPr>
        <w:pStyle w:val="2"/>
        <w:jc w:val="both"/>
      </w:pPr>
      <w:r>
        <w:t>三、</w:t>
      </w:r>
      <w:r>
        <w:rPr>
          <w:rFonts w:hint="eastAsia"/>
        </w:rPr>
        <w:t>服务</w:t>
      </w:r>
      <w:r w:rsidR="005C1784">
        <w:rPr>
          <w:rFonts w:hint="eastAsia"/>
        </w:rPr>
        <w:t>要求</w:t>
      </w:r>
    </w:p>
    <w:p w14:paraId="68B4ED16" w14:textId="652596C8" w:rsidR="00723928" w:rsidRPr="00A66DA3" w:rsidRDefault="008A675A" w:rsidP="00A66DA3">
      <w:pPr>
        <w:spacing w:line="400" w:lineRule="exact"/>
        <w:ind w:firstLineChars="200" w:firstLine="482"/>
        <w:jc w:val="both"/>
        <w:rPr>
          <w:b/>
        </w:rPr>
      </w:pPr>
      <w:r w:rsidRPr="00A66DA3">
        <w:rPr>
          <w:b/>
        </w:rPr>
        <w:t>（一）</w:t>
      </w:r>
      <w:r w:rsidR="0091127F" w:rsidRPr="00A66DA3">
        <w:rPr>
          <w:rFonts w:hint="eastAsia"/>
          <w:b/>
        </w:rPr>
        <w:t>保洁人员岗位配置表</w:t>
      </w:r>
    </w:p>
    <w:tbl>
      <w:tblPr>
        <w:tblW w:w="9180" w:type="dxa"/>
        <w:tblInd w:w="135" w:type="dxa"/>
        <w:tblLook w:val="04A0" w:firstRow="1" w:lastRow="0" w:firstColumn="1" w:lastColumn="0" w:noHBand="0" w:noVBand="1"/>
      </w:tblPr>
      <w:tblGrid>
        <w:gridCol w:w="1987"/>
        <w:gridCol w:w="992"/>
        <w:gridCol w:w="2835"/>
        <w:gridCol w:w="850"/>
        <w:gridCol w:w="1134"/>
        <w:gridCol w:w="1382"/>
      </w:tblGrid>
      <w:tr w:rsidR="008A675A" w14:paraId="269EFA10" w14:textId="77777777" w:rsidTr="0091127F">
        <w:trPr>
          <w:trHeight w:val="720"/>
        </w:trPr>
        <w:tc>
          <w:tcPr>
            <w:tcW w:w="1987" w:type="dxa"/>
            <w:tcBorders>
              <w:top w:val="single" w:sz="4" w:space="0" w:color="auto"/>
              <w:left w:val="single" w:sz="4" w:space="0" w:color="auto"/>
              <w:bottom w:val="single" w:sz="4" w:space="0" w:color="auto"/>
              <w:right w:val="single" w:sz="4" w:space="0" w:color="auto"/>
            </w:tcBorders>
            <w:vAlign w:val="center"/>
            <w:hideMark/>
          </w:tcPr>
          <w:p w14:paraId="1D74CD48" w14:textId="77777777" w:rsidR="008A675A" w:rsidRDefault="008A675A">
            <w:pPr>
              <w:spacing w:line="360" w:lineRule="exact"/>
              <w:jc w:val="center"/>
              <w:textAlignment w:val="center"/>
              <w:rPr>
                <w:rFonts w:ascii="仿宋" w:eastAsia="仿宋" w:hAnsi="仿宋" w:cs="宋体"/>
                <w:b/>
                <w:bCs/>
                <w:color w:val="000000"/>
                <w:kern w:val="2"/>
                <w:sz w:val="28"/>
                <w:szCs w:val="28"/>
              </w:rPr>
            </w:pPr>
            <w:r>
              <w:rPr>
                <w:rFonts w:ascii="仿宋" w:eastAsia="仿宋" w:hAnsi="仿宋" w:cs="宋体" w:hint="eastAsia"/>
                <w:b/>
                <w:bCs/>
                <w:color w:val="000000"/>
                <w:sz w:val="28"/>
                <w:szCs w:val="28"/>
              </w:rPr>
              <w:t>岗位区域</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F415CE" w14:textId="77777777" w:rsidR="008A675A" w:rsidRDefault="008A675A">
            <w:pPr>
              <w:spacing w:line="360" w:lineRule="exact"/>
              <w:jc w:val="center"/>
              <w:textAlignment w:val="center"/>
              <w:rPr>
                <w:rFonts w:ascii="仿宋" w:eastAsia="仿宋" w:hAnsi="仿宋" w:cs="宋体"/>
                <w:b/>
                <w:bCs/>
                <w:color w:val="000000"/>
                <w:sz w:val="28"/>
                <w:szCs w:val="28"/>
              </w:rPr>
            </w:pPr>
            <w:r>
              <w:rPr>
                <w:rFonts w:ascii="仿宋" w:eastAsia="仿宋" w:hAnsi="仿宋" w:cs="宋体" w:hint="eastAsia"/>
                <w:b/>
                <w:bCs/>
                <w:color w:val="000000"/>
                <w:sz w:val="28"/>
                <w:szCs w:val="28"/>
              </w:rPr>
              <w:t>楼层</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F540B9" w14:textId="77777777" w:rsidR="008A675A" w:rsidRDefault="008A675A">
            <w:pPr>
              <w:spacing w:line="360" w:lineRule="exact"/>
              <w:jc w:val="center"/>
              <w:textAlignment w:val="center"/>
              <w:rPr>
                <w:rFonts w:ascii="仿宋" w:eastAsia="仿宋" w:hAnsi="仿宋" w:cs="宋体"/>
                <w:b/>
                <w:bCs/>
                <w:color w:val="000000"/>
                <w:sz w:val="28"/>
                <w:szCs w:val="28"/>
              </w:rPr>
            </w:pPr>
            <w:r>
              <w:rPr>
                <w:rFonts w:ascii="仿宋" w:eastAsia="仿宋" w:hAnsi="仿宋" w:cs="宋体" w:hint="eastAsia"/>
                <w:b/>
                <w:bCs/>
                <w:color w:val="000000"/>
                <w:sz w:val="28"/>
                <w:szCs w:val="28"/>
              </w:rPr>
              <w:t>岗位名称</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C0DE96" w14:textId="77777777" w:rsidR="008A675A" w:rsidRDefault="008A675A">
            <w:pPr>
              <w:spacing w:line="360" w:lineRule="exact"/>
              <w:jc w:val="center"/>
              <w:textAlignment w:val="center"/>
              <w:rPr>
                <w:rFonts w:ascii="仿宋" w:eastAsia="仿宋" w:hAnsi="仿宋" w:cs="宋体"/>
                <w:b/>
                <w:bCs/>
                <w:color w:val="000000"/>
                <w:sz w:val="28"/>
                <w:szCs w:val="28"/>
              </w:rPr>
            </w:pPr>
            <w:r>
              <w:rPr>
                <w:rFonts w:ascii="仿宋" w:eastAsia="仿宋" w:hAnsi="仿宋" w:cs="宋体" w:hint="eastAsia"/>
                <w:b/>
                <w:bCs/>
                <w:color w:val="000000"/>
                <w:sz w:val="28"/>
                <w:szCs w:val="28"/>
              </w:rPr>
              <w:t>岗位人数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27F11D" w14:textId="77777777" w:rsidR="008A675A" w:rsidRDefault="008A675A">
            <w:pPr>
              <w:spacing w:line="360" w:lineRule="exact"/>
              <w:jc w:val="center"/>
              <w:textAlignment w:val="center"/>
              <w:rPr>
                <w:rFonts w:ascii="仿宋" w:eastAsia="仿宋" w:hAnsi="仿宋" w:cs="宋体"/>
                <w:b/>
                <w:bCs/>
                <w:color w:val="000000"/>
                <w:sz w:val="28"/>
                <w:szCs w:val="28"/>
              </w:rPr>
            </w:pPr>
            <w:r>
              <w:rPr>
                <w:rFonts w:ascii="仿宋" w:eastAsia="仿宋" w:hAnsi="仿宋" w:cs="宋体" w:hint="eastAsia"/>
                <w:b/>
                <w:bCs/>
                <w:color w:val="000000"/>
                <w:sz w:val="28"/>
                <w:szCs w:val="28"/>
              </w:rPr>
              <w:t>每周设岗天数</w:t>
            </w:r>
          </w:p>
        </w:tc>
        <w:tc>
          <w:tcPr>
            <w:tcW w:w="1382" w:type="dxa"/>
            <w:tcBorders>
              <w:top w:val="single" w:sz="4" w:space="0" w:color="auto"/>
              <w:left w:val="single" w:sz="4" w:space="0" w:color="auto"/>
              <w:bottom w:val="single" w:sz="4" w:space="0" w:color="auto"/>
              <w:right w:val="single" w:sz="4" w:space="0" w:color="auto"/>
            </w:tcBorders>
            <w:vAlign w:val="center"/>
            <w:hideMark/>
          </w:tcPr>
          <w:p w14:paraId="0E59D076" w14:textId="77777777" w:rsidR="008A675A" w:rsidRDefault="008A675A">
            <w:pPr>
              <w:spacing w:line="360" w:lineRule="exact"/>
              <w:jc w:val="center"/>
              <w:textAlignment w:val="center"/>
              <w:rPr>
                <w:rFonts w:ascii="仿宋" w:eastAsia="仿宋" w:hAnsi="仿宋" w:cs="宋体"/>
                <w:b/>
                <w:bCs/>
                <w:color w:val="000000"/>
                <w:sz w:val="28"/>
                <w:szCs w:val="28"/>
              </w:rPr>
            </w:pPr>
            <w:r>
              <w:rPr>
                <w:rFonts w:ascii="仿宋" w:eastAsia="仿宋" w:hAnsi="仿宋" w:cs="宋体" w:hint="eastAsia"/>
                <w:b/>
                <w:bCs/>
                <w:color w:val="000000"/>
                <w:sz w:val="28"/>
                <w:szCs w:val="28"/>
              </w:rPr>
              <w:t>每天出勤小时数</w:t>
            </w:r>
          </w:p>
        </w:tc>
      </w:tr>
      <w:tr w:rsidR="008A675A" w14:paraId="65A17D5B" w14:textId="77777777" w:rsidTr="0091127F">
        <w:trPr>
          <w:trHeight w:val="500"/>
        </w:trPr>
        <w:tc>
          <w:tcPr>
            <w:tcW w:w="1987" w:type="dxa"/>
            <w:tcBorders>
              <w:top w:val="single" w:sz="4" w:space="0" w:color="auto"/>
              <w:left w:val="single" w:sz="4" w:space="0" w:color="000000"/>
              <w:bottom w:val="single" w:sz="4" w:space="0" w:color="000000"/>
              <w:right w:val="single" w:sz="4" w:space="0" w:color="000000"/>
            </w:tcBorders>
            <w:noWrap/>
            <w:vAlign w:val="center"/>
            <w:hideMark/>
          </w:tcPr>
          <w:p w14:paraId="3BEBFE5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门诊楼</w:t>
            </w:r>
          </w:p>
        </w:tc>
        <w:tc>
          <w:tcPr>
            <w:tcW w:w="992" w:type="dxa"/>
            <w:tcBorders>
              <w:top w:val="single" w:sz="4" w:space="0" w:color="auto"/>
              <w:left w:val="nil"/>
              <w:bottom w:val="single" w:sz="4" w:space="0" w:color="000000"/>
              <w:right w:val="single" w:sz="4" w:space="0" w:color="000000"/>
            </w:tcBorders>
            <w:noWrap/>
            <w:vAlign w:val="center"/>
            <w:hideMark/>
          </w:tcPr>
          <w:p w14:paraId="678866B4"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1F</w:t>
            </w:r>
          </w:p>
        </w:tc>
        <w:tc>
          <w:tcPr>
            <w:tcW w:w="2835" w:type="dxa"/>
            <w:tcBorders>
              <w:top w:val="single" w:sz="4" w:space="0" w:color="auto"/>
              <w:left w:val="nil"/>
              <w:bottom w:val="single" w:sz="4" w:space="0" w:color="000000"/>
              <w:right w:val="single" w:sz="4" w:space="0" w:color="000000"/>
            </w:tcBorders>
            <w:noWrap/>
            <w:vAlign w:val="center"/>
            <w:hideMark/>
          </w:tcPr>
          <w:p w14:paraId="76D8FC33"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大厅及门诊楼前</w:t>
            </w:r>
          </w:p>
        </w:tc>
        <w:tc>
          <w:tcPr>
            <w:tcW w:w="850" w:type="dxa"/>
            <w:tcBorders>
              <w:top w:val="single" w:sz="4" w:space="0" w:color="auto"/>
              <w:left w:val="nil"/>
              <w:bottom w:val="single" w:sz="4" w:space="0" w:color="000000"/>
              <w:right w:val="single" w:sz="4" w:space="0" w:color="000000"/>
            </w:tcBorders>
            <w:noWrap/>
            <w:vAlign w:val="center"/>
            <w:hideMark/>
          </w:tcPr>
          <w:p w14:paraId="7D50378B"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2</w:t>
            </w:r>
          </w:p>
        </w:tc>
        <w:tc>
          <w:tcPr>
            <w:tcW w:w="1134" w:type="dxa"/>
            <w:tcBorders>
              <w:top w:val="single" w:sz="4" w:space="0" w:color="auto"/>
              <w:left w:val="nil"/>
              <w:bottom w:val="single" w:sz="4" w:space="0" w:color="000000"/>
              <w:right w:val="single" w:sz="4" w:space="0" w:color="000000"/>
            </w:tcBorders>
            <w:noWrap/>
            <w:vAlign w:val="center"/>
            <w:hideMark/>
          </w:tcPr>
          <w:p w14:paraId="096FDBFE"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auto"/>
              <w:left w:val="nil"/>
              <w:bottom w:val="single" w:sz="4" w:space="0" w:color="000000"/>
              <w:right w:val="single" w:sz="4" w:space="0" w:color="000000"/>
            </w:tcBorders>
            <w:noWrap/>
            <w:vAlign w:val="center"/>
            <w:hideMark/>
          </w:tcPr>
          <w:p w14:paraId="2357429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4C25EAD8"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7F52ED3D"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门诊楼</w:t>
            </w:r>
          </w:p>
        </w:tc>
        <w:tc>
          <w:tcPr>
            <w:tcW w:w="992" w:type="dxa"/>
            <w:tcBorders>
              <w:top w:val="single" w:sz="4" w:space="0" w:color="000000"/>
              <w:left w:val="nil"/>
              <w:bottom w:val="single" w:sz="4" w:space="0" w:color="000000"/>
              <w:right w:val="single" w:sz="4" w:space="0" w:color="000000"/>
            </w:tcBorders>
            <w:noWrap/>
            <w:vAlign w:val="center"/>
            <w:hideMark/>
          </w:tcPr>
          <w:p w14:paraId="2B642D8E"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2F</w:t>
            </w:r>
          </w:p>
        </w:tc>
        <w:tc>
          <w:tcPr>
            <w:tcW w:w="2835" w:type="dxa"/>
            <w:tcBorders>
              <w:top w:val="single" w:sz="4" w:space="0" w:color="000000"/>
              <w:left w:val="nil"/>
              <w:bottom w:val="single" w:sz="4" w:space="0" w:color="000000"/>
              <w:right w:val="single" w:sz="4" w:space="0" w:color="000000"/>
            </w:tcBorders>
            <w:vAlign w:val="center"/>
            <w:hideMark/>
          </w:tcPr>
          <w:p w14:paraId="3D3465BF"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门诊</w:t>
            </w:r>
          </w:p>
        </w:tc>
        <w:tc>
          <w:tcPr>
            <w:tcW w:w="850" w:type="dxa"/>
            <w:tcBorders>
              <w:top w:val="single" w:sz="4" w:space="0" w:color="000000"/>
              <w:left w:val="nil"/>
              <w:bottom w:val="single" w:sz="4" w:space="0" w:color="000000"/>
              <w:right w:val="single" w:sz="4" w:space="0" w:color="000000"/>
            </w:tcBorders>
            <w:noWrap/>
            <w:vAlign w:val="center"/>
            <w:hideMark/>
          </w:tcPr>
          <w:p w14:paraId="1E301CF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2</w:t>
            </w:r>
          </w:p>
        </w:tc>
        <w:tc>
          <w:tcPr>
            <w:tcW w:w="1134" w:type="dxa"/>
            <w:tcBorders>
              <w:top w:val="single" w:sz="4" w:space="0" w:color="000000"/>
              <w:left w:val="nil"/>
              <w:bottom w:val="single" w:sz="4" w:space="0" w:color="000000"/>
              <w:right w:val="single" w:sz="4" w:space="0" w:color="000000"/>
            </w:tcBorders>
            <w:noWrap/>
            <w:vAlign w:val="center"/>
            <w:hideMark/>
          </w:tcPr>
          <w:p w14:paraId="36D3FBA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7D694FC3"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5F7DE0D7"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65AF35CF"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门诊楼</w:t>
            </w:r>
          </w:p>
        </w:tc>
        <w:tc>
          <w:tcPr>
            <w:tcW w:w="992" w:type="dxa"/>
            <w:tcBorders>
              <w:top w:val="single" w:sz="4" w:space="0" w:color="000000"/>
              <w:left w:val="nil"/>
              <w:bottom w:val="single" w:sz="4" w:space="0" w:color="000000"/>
              <w:right w:val="single" w:sz="4" w:space="0" w:color="000000"/>
            </w:tcBorders>
            <w:noWrap/>
            <w:vAlign w:val="center"/>
            <w:hideMark/>
          </w:tcPr>
          <w:p w14:paraId="0DB0422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3F</w:t>
            </w:r>
          </w:p>
        </w:tc>
        <w:tc>
          <w:tcPr>
            <w:tcW w:w="2835" w:type="dxa"/>
            <w:tcBorders>
              <w:top w:val="single" w:sz="4" w:space="0" w:color="000000"/>
              <w:left w:val="nil"/>
              <w:bottom w:val="single" w:sz="4" w:space="0" w:color="000000"/>
              <w:right w:val="single" w:sz="4" w:space="0" w:color="000000"/>
            </w:tcBorders>
            <w:vAlign w:val="center"/>
            <w:hideMark/>
          </w:tcPr>
          <w:p w14:paraId="3DE5D676"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医技科室</w:t>
            </w:r>
          </w:p>
        </w:tc>
        <w:tc>
          <w:tcPr>
            <w:tcW w:w="850" w:type="dxa"/>
            <w:tcBorders>
              <w:top w:val="single" w:sz="4" w:space="0" w:color="000000"/>
              <w:left w:val="nil"/>
              <w:bottom w:val="single" w:sz="4" w:space="0" w:color="000000"/>
              <w:right w:val="single" w:sz="4" w:space="0" w:color="000000"/>
            </w:tcBorders>
            <w:noWrap/>
            <w:vAlign w:val="center"/>
            <w:hideMark/>
          </w:tcPr>
          <w:p w14:paraId="35614AFA"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2</w:t>
            </w:r>
          </w:p>
        </w:tc>
        <w:tc>
          <w:tcPr>
            <w:tcW w:w="1134" w:type="dxa"/>
            <w:tcBorders>
              <w:top w:val="single" w:sz="4" w:space="0" w:color="000000"/>
              <w:left w:val="nil"/>
              <w:bottom w:val="single" w:sz="4" w:space="0" w:color="000000"/>
              <w:right w:val="single" w:sz="4" w:space="0" w:color="000000"/>
            </w:tcBorders>
            <w:noWrap/>
            <w:vAlign w:val="center"/>
            <w:hideMark/>
          </w:tcPr>
          <w:p w14:paraId="7086380D"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682145C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4D4E1CCA"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7B278F3D"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门诊楼</w:t>
            </w:r>
          </w:p>
        </w:tc>
        <w:tc>
          <w:tcPr>
            <w:tcW w:w="992" w:type="dxa"/>
            <w:tcBorders>
              <w:top w:val="single" w:sz="4" w:space="0" w:color="000000"/>
              <w:left w:val="nil"/>
              <w:bottom w:val="single" w:sz="4" w:space="0" w:color="000000"/>
              <w:right w:val="single" w:sz="4" w:space="0" w:color="000000"/>
            </w:tcBorders>
            <w:noWrap/>
            <w:vAlign w:val="center"/>
            <w:hideMark/>
          </w:tcPr>
          <w:p w14:paraId="37AF1005"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4F</w:t>
            </w:r>
          </w:p>
        </w:tc>
        <w:tc>
          <w:tcPr>
            <w:tcW w:w="2835" w:type="dxa"/>
            <w:tcBorders>
              <w:top w:val="single" w:sz="4" w:space="0" w:color="000000"/>
              <w:left w:val="nil"/>
              <w:bottom w:val="single" w:sz="4" w:space="0" w:color="000000"/>
              <w:right w:val="single" w:sz="4" w:space="0" w:color="000000"/>
            </w:tcBorders>
            <w:vAlign w:val="center"/>
            <w:hideMark/>
          </w:tcPr>
          <w:p w14:paraId="52066935"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医技科室（健康管理中心）</w:t>
            </w:r>
          </w:p>
        </w:tc>
        <w:tc>
          <w:tcPr>
            <w:tcW w:w="850" w:type="dxa"/>
            <w:tcBorders>
              <w:top w:val="single" w:sz="4" w:space="0" w:color="000000"/>
              <w:left w:val="nil"/>
              <w:bottom w:val="single" w:sz="4" w:space="0" w:color="000000"/>
              <w:right w:val="single" w:sz="4" w:space="0" w:color="000000"/>
            </w:tcBorders>
            <w:noWrap/>
            <w:vAlign w:val="center"/>
            <w:hideMark/>
          </w:tcPr>
          <w:p w14:paraId="5AFEE47A" w14:textId="77777777" w:rsidR="008A675A" w:rsidRDefault="008A675A">
            <w:pPr>
              <w:spacing w:line="360" w:lineRule="exact"/>
              <w:jc w:val="center"/>
              <w:textAlignment w:val="center"/>
              <w:rPr>
                <w:rFonts w:ascii="仿宋" w:eastAsia="仿宋" w:hAnsi="仿宋" w:cs="宋体"/>
                <w:color w:val="FF0000"/>
                <w:sz w:val="28"/>
                <w:szCs w:val="28"/>
              </w:rPr>
            </w:pPr>
            <w:r>
              <w:rPr>
                <w:rFonts w:ascii="仿宋" w:eastAsia="仿宋" w:hAnsi="仿宋" w:cs="宋体" w:hint="eastAsia"/>
                <w:sz w:val="28"/>
                <w:szCs w:val="28"/>
              </w:rPr>
              <w:t>2</w:t>
            </w:r>
          </w:p>
        </w:tc>
        <w:tc>
          <w:tcPr>
            <w:tcW w:w="1134" w:type="dxa"/>
            <w:tcBorders>
              <w:top w:val="single" w:sz="4" w:space="0" w:color="000000"/>
              <w:left w:val="nil"/>
              <w:bottom w:val="single" w:sz="4" w:space="0" w:color="000000"/>
              <w:right w:val="single" w:sz="4" w:space="0" w:color="000000"/>
            </w:tcBorders>
            <w:noWrap/>
            <w:vAlign w:val="center"/>
            <w:hideMark/>
          </w:tcPr>
          <w:p w14:paraId="7F900E6F"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5486AAAA"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3D68C264" w14:textId="77777777" w:rsidTr="008A675A">
        <w:trPr>
          <w:trHeight w:val="74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48B353D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公共区域</w:t>
            </w:r>
          </w:p>
        </w:tc>
        <w:tc>
          <w:tcPr>
            <w:tcW w:w="992" w:type="dxa"/>
            <w:tcBorders>
              <w:top w:val="single" w:sz="4" w:space="0" w:color="000000"/>
              <w:left w:val="nil"/>
              <w:bottom w:val="single" w:sz="4" w:space="0" w:color="000000"/>
              <w:right w:val="single" w:sz="4" w:space="0" w:color="000000"/>
            </w:tcBorders>
            <w:vAlign w:val="center"/>
            <w:hideMark/>
          </w:tcPr>
          <w:p w14:paraId="22A42C8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1F-4F</w:t>
            </w:r>
          </w:p>
        </w:tc>
        <w:tc>
          <w:tcPr>
            <w:tcW w:w="2835" w:type="dxa"/>
            <w:tcBorders>
              <w:top w:val="single" w:sz="4" w:space="0" w:color="000000"/>
              <w:left w:val="nil"/>
              <w:bottom w:val="single" w:sz="4" w:space="0" w:color="000000"/>
              <w:right w:val="single" w:sz="4" w:space="0" w:color="000000"/>
            </w:tcBorders>
            <w:vAlign w:val="center"/>
            <w:hideMark/>
          </w:tcPr>
          <w:p w14:paraId="0F4C430F"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休闲区/门诊医技通道大厅/公共卫生间</w:t>
            </w:r>
          </w:p>
        </w:tc>
        <w:tc>
          <w:tcPr>
            <w:tcW w:w="850" w:type="dxa"/>
            <w:tcBorders>
              <w:top w:val="single" w:sz="4" w:space="0" w:color="000000"/>
              <w:left w:val="nil"/>
              <w:bottom w:val="single" w:sz="4" w:space="0" w:color="000000"/>
              <w:right w:val="single" w:sz="4" w:space="0" w:color="000000"/>
            </w:tcBorders>
            <w:noWrap/>
            <w:vAlign w:val="center"/>
            <w:hideMark/>
          </w:tcPr>
          <w:p w14:paraId="7BB5430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3</w:t>
            </w:r>
          </w:p>
        </w:tc>
        <w:tc>
          <w:tcPr>
            <w:tcW w:w="1134" w:type="dxa"/>
            <w:tcBorders>
              <w:top w:val="single" w:sz="4" w:space="0" w:color="000000"/>
              <w:left w:val="nil"/>
              <w:bottom w:val="single" w:sz="4" w:space="0" w:color="000000"/>
              <w:right w:val="single" w:sz="4" w:space="0" w:color="000000"/>
            </w:tcBorders>
            <w:noWrap/>
            <w:vAlign w:val="center"/>
            <w:hideMark/>
          </w:tcPr>
          <w:p w14:paraId="73D966AA"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76448329"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6C915ED5"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76F651F6"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医技楼</w:t>
            </w:r>
          </w:p>
        </w:tc>
        <w:tc>
          <w:tcPr>
            <w:tcW w:w="992" w:type="dxa"/>
            <w:tcBorders>
              <w:top w:val="single" w:sz="4" w:space="0" w:color="000000"/>
              <w:left w:val="nil"/>
              <w:bottom w:val="single" w:sz="4" w:space="0" w:color="000000"/>
              <w:right w:val="single" w:sz="4" w:space="0" w:color="000000"/>
            </w:tcBorders>
            <w:noWrap/>
            <w:vAlign w:val="center"/>
            <w:hideMark/>
          </w:tcPr>
          <w:p w14:paraId="62B35030"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1F</w:t>
            </w:r>
          </w:p>
        </w:tc>
        <w:tc>
          <w:tcPr>
            <w:tcW w:w="2835" w:type="dxa"/>
            <w:tcBorders>
              <w:top w:val="single" w:sz="4" w:space="0" w:color="000000"/>
              <w:left w:val="nil"/>
              <w:bottom w:val="single" w:sz="4" w:space="0" w:color="000000"/>
              <w:right w:val="single" w:sz="4" w:space="0" w:color="000000"/>
            </w:tcBorders>
            <w:noWrap/>
            <w:vAlign w:val="center"/>
            <w:hideMark/>
          </w:tcPr>
          <w:p w14:paraId="14182B2A"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医技科室</w:t>
            </w:r>
          </w:p>
        </w:tc>
        <w:tc>
          <w:tcPr>
            <w:tcW w:w="850" w:type="dxa"/>
            <w:tcBorders>
              <w:top w:val="single" w:sz="4" w:space="0" w:color="000000"/>
              <w:left w:val="nil"/>
              <w:bottom w:val="single" w:sz="4" w:space="0" w:color="000000"/>
              <w:right w:val="single" w:sz="4" w:space="0" w:color="000000"/>
            </w:tcBorders>
            <w:noWrap/>
            <w:vAlign w:val="center"/>
            <w:hideMark/>
          </w:tcPr>
          <w:p w14:paraId="7E3CA90B"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2</w:t>
            </w:r>
          </w:p>
        </w:tc>
        <w:tc>
          <w:tcPr>
            <w:tcW w:w="1134" w:type="dxa"/>
            <w:tcBorders>
              <w:top w:val="single" w:sz="4" w:space="0" w:color="000000"/>
              <w:left w:val="nil"/>
              <w:bottom w:val="single" w:sz="4" w:space="0" w:color="000000"/>
              <w:right w:val="single" w:sz="4" w:space="0" w:color="000000"/>
            </w:tcBorders>
            <w:noWrap/>
            <w:vAlign w:val="center"/>
            <w:hideMark/>
          </w:tcPr>
          <w:p w14:paraId="782E1370"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1AACA70D"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3B8F8398"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1FF00BAA"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医技楼</w:t>
            </w:r>
          </w:p>
        </w:tc>
        <w:tc>
          <w:tcPr>
            <w:tcW w:w="992" w:type="dxa"/>
            <w:tcBorders>
              <w:top w:val="single" w:sz="4" w:space="0" w:color="000000"/>
              <w:left w:val="nil"/>
              <w:bottom w:val="single" w:sz="4" w:space="0" w:color="000000"/>
              <w:right w:val="single" w:sz="4" w:space="0" w:color="000000"/>
            </w:tcBorders>
            <w:noWrap/>
            <w:vAlign w:val="center"/>
            <w:hideMark/>
          </w:tcPr>
          <w:p w14:paraId="56FC3D04"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2F</w:t>
            </w:r>
          </w:p>
        </w:tc>
        <w:tc>
          <w:tcPr>
            <w:tcW w:w="2835" w:type="dxa"/>
            <w:tcBorders>
              <w:top w:val="single" w:sz="4" w:space="0" w:color="000000"/>
              <w:left w:val="nil"/>
              <w:bottom w:val="single" w:sz="4" w:space="0" w:color="000000"/>
              <w:right w:val="single" w:sz="4" w:space="0" w:color="000000"/>
            </w:tcBorders>
            <w:noWrap/>
            <w:vAlign w:val="center"/>
            <w:hideMark/>
          </w:tcPr>
          <w:p w14:paraId="25BDAE80" w14:textId="574D1762"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医技科室</w:t>
            </w:r>
            <w:r w:rsidR="0072715E">
              <w:rPr>
                <w:rFonts w:ascii="仿宋" w:eastAsia="仿宋" w:hAnsi="仿宋" w:cs="宋体" w:hint="eastAsia"/>
                <w:color w:val="000000"/>
                <w:sz w:val="28"/>
                <w:szCs w:val="28"/>
              </w:rPr>
              <w:t>（包含I</w:t>
            </w:r>
            <w:r w:rsidR="0072715E">
              <w:rPr>
                <w:rFonts w:ascii="仿宋" w:eastAsia="仿宋" w:hAnsi="仿宋" w:cs="宋体"/>
                <w:color w:val="000000"/>
                <w:sz w:val="28"/>
                <w:szCs w:val="28"/>
              </w:rPr>
              <w:t>CU</w:t>
            </w:r>
            <w:r w:rsidR="0072715E">
              <w:rPr>
                <w:rFonts w:ascii="仿宋" w:eastAsia="仿宋" w:hAnsi="仿宋" w:cs="宋体" w:hint="eastAsia"/>
                <w:color w:val="000000"/>
                <w:sz w:val="28"/>
                <w:szCs w:val="28"/>
              </w:rPr>
              <w:t>）</w:t>
            </w:r>
          </w:p>
        </w:tc>
        <w:tc>
          <w:tcPr>
            <w:tcW w:w="850" w:type="dxa"/>
            <w:tcBorders>
              <w:top w:val="single" w:sz="4" w:space="0" w:color="000000"/>
              <w:left w:val="nil"/>
              <w:bottom w:val="single" w:sz="4" w:space="0" w:color="000000"/>
              <w:right w:val="single" w:sz="4" w:space="0" w:color="000000"/>
            </w:tcBorders>
            <w:noWrap/>
            <w:vAlign w:val="center"/>
            <w:hideMark/>
          </w:tcPr>
          <w:p w14:paraId="78DC3B7D"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2</w:t>
            </w:r>
          </w:p>
        </w:tc>
        <w:tc>
          <w:tcPr>
            <w:tcW w:w="1134" w:type="dxa"/>
            <w:tcBorders>
              <w:top w:val="single" w:sz="4" w:space="0" w:color="000000"/>
              <w:left w:val="nil"/>
              <w:bottom w:val="single" w:sz="4" w:space="0" w:color="000000"/>
              <w:right w:val="single" w:sz="4" w:space="0" w:color="000000"/>
            </w:tcBorders>
            <w:noWrap/>
            <w:vAlign w:val="center"/>
            <w:hideMark/>
          </w:tcPr>
          <w:p w14:paraId="33E3263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2C3D025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612E3B49"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0BB83CB5"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医技楼</w:t>
            </w:r>
          </w:p>
        </w:tc>
        <w:tc>
          <w:tcPr>
            <w:tcW w:w="992" w:type="dxa"/>
            <w:tcBorders>
              <w:top w:val="single" w:sz="4" w:space="0" w:color="000000"/>
              <w:left w:val="nil"/>
              <w:bottom w:val="single" w:sz="4" w:space="0" w:color="000000"/>
              <w:right w:val="single" w:sz="4" w:space="0" w:color="000000"/>
            </w:tcBorders>
            <w:noWrap/>
            <w:vAlign w:val="center"/>
            <w:hideMark/>
          </w:tcPr>
          <w:p w14:paraId="35FDA11B"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3F</w:t>
            </w:r>
          </w:p>
        </w:tc>
        <w:tc>
          <w:tcPr>
            <w:tcW w:w="2835" w:type="dxa"/>
            <w:tcBorders>
              <w:top w:val="single" w:sz="4" w:space="0" w:color="000000"/>
              <w:left w:val="nil"/>
              <w:bottom w:val="single" w:sz="4" w:space="0" w:color="000000"/>
              <w:right w:val="single" w:sz="4" w:space="0" w:color="000000"/>
            </w:tcBorders>
            <w:noWrap/>
            <w:vAlign w:val="center"/>
            <w:hideMark/>
          </w:tcPr>
          <w:p w14:paraId="5E1A48DF"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医技科室</w:t>
            </w:r>
          </w:p>
        </w:tc>
        <w:tc>
          <w:tcPr>
            <w:tcW w:w="850" w:type="dxa"/>
            <w:tcBorders>
              <w:top w:val="single" w:sz="4" w:space="0" w:color="000000"/>
              <w:left w:val="nil"/>
              <w:bottom w:val="single" w:sz="4" w:space="0" w:color="000000"/>
              <w:right w:val="single" w:sz="4" w:space="0" w:color="000000"/>
            </w:tcBorders>
            <w:noWrap/>
            <w:vAlign w:val="center"/>
            <w:hideMark/>
          </w:tcPr>
          <w:p w14:paraId="316A787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2</w:t>
            </w:r>
          </w:p>
        </w:tc>
        <w:tc>
          <w:tcPr>
            <w:tcW w:w="1134" w:type="dxa"/>
            <w:tcBorders>
              <w:top w:val="single" w:sz="4" w:space="0" w:color="000000"/>
              <w:left w:val="nil"/>
              <w:bottom w:val="single" w:sz="4" w:space="0" w:color="000000"/>
              <w:right w:val="single" w:sz="4" w:space="0" w:color="000000"/>
            </w:tcBorders>
            <w:noWrap/>
            <w:vAlign w:val="center"/>
            <w:hideMark/>
          </w:tcPr>
          <w:p w14:paraId="5C9C44D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7209131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5884D28F"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45A548F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医技楼</w:t>
            </w:r>
          </w:p>
        </w:tc>
        <w:tc>
          <w:tcPr>
            <w:tcW w:w="992" w:type="dxa"/>
            <w:tcBorders>
              <w:top w:val="single" w:sz="4" w:space="0" w:color="000000"/>
              <w:left w:val="nil"/>
              <w:bottom w:val="single" w:sz="4" w:space="0" w:color="000000"/>
              <w:right w:val="single" w:sz="4" w:space="0" w:color="000000"/>
            </w:tcBorders>
            <w:noWrap/>
            <w:vAlign w:val="center"/>
            <w:hideMark/>
          </w:tcPr>
          <w:p w14:paraId="70EC353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4F</w:t>
            </w:r>
          </w:p>
        </w:tc>
        <w:tc>
          <w:tcPr>
            <w:tcW w:w="2835" w:type="dxa"/>
            <w:tcBorders>
              <w:top w:val="single" w:sz="4" w:space="0" w:color="000000"/>
              <w:left w:val="nil"/>
              <w:bottom w:val="single" w:sz="4" w:space="0" w:color="000000"/>
              <w:right w:val="single" w:sz="4" w:space="0" w:color="000000"/>
            </w:tcBorders>
            <w:noWrap/>
            <w:vAlign w:val="center"/>
            <w:hideMark/>
          </w:tcPr>
          <w:p w14:paraId="30C18B5E"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手术室/药剂科</w:t>
            </w:r>
          </w:p>
        </w:tc>
        <w:tc>
          <w:tcPr>
            <w:tcW w:w="850" w:type="dxa"/>
            <w:tcBorders>
              <w:top w:val="single" w:sz="4" w:space="0" w:color="000000"/>
              <w:left w:val="nil"/>
              <w:bottom w:val="single" w:sz="4" w:space="0" w:color="000000"/>
              <w:right w:val="single" w:sz="4" w:space="0" w:color="000000"/>
            </w:tcBorders>
            <w:noWrap/>
            <w:vAlign w:val="center"/>
            <w:hideMark/>
          </w:tcPr>
          <w:p w14:paraId="0C0C64A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2</w:t>
            </w:r>
          </w:p>
        </w:tc>
        <w:tc>
          <w:tcPr>
            <w:tcW w:w="1134" w:type="dxa"/>
            <w:tcBorders>
              <w:top w:val="single" w:sz="4" w:space="0" w:color="000000"/>
              <w:left w:val="nil"/>
              <w:bottom w:val="single" w:sz="4" w:space="0" w:color="000000"/>
              <w:right w:val="single" w:sz="4" w:space="0" w:color="000000"/>
            </w:tcBorders>
            <w:noWrap/>
            <w:vAlign w:val="center"/>
            <w:hideMark/>
          </w:tcPr>
          <w:p w14:paraId="527E036E"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382" w:type="dxa"/>
            <w:tcBorders>
              <w:top w:val="single" w:sz="4" w:space="0" w:color="000000"/>
              <w:left w:val="nil"/>
              <w:bottom w:val="single" w:sz="4" w:space="0" w:color="000000"/>
              <w:right w:val="single" w:sz="4" w:space="0" w:color="000000"/>
            </w:tcBorders>
            <w:noWrap/>
            <w:vAlign w:val="center"/>
            <w:hideMark/>
          </w:tcPr>
          <w:p w14:paraId="4756659B"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3AA0FCC2"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7A8E9D53"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科研楼1F</w:t>
            </w:r>
          </w:p>
        </w:tc>
        <w:tc>
          <w:tcPr>
            <w:tcW w:w="992" w:type="dxa"/>
            <w:tcBorders>
              <w:top w:val="single" w:sz="4" w:space="0" w:color="000000"/>
              <w:left w:val="nil"/>
              <w:bottom w:val="single" w:sz="4" w:space="0" w:color="000000"/>
              <w:right w:val="single" w:sz="4" w:space="0" w:color="000000"/>
            </w:tcBorders>
            <w:noWrap/>
            <w:vAlign w:val="center"/>
            <w:hideMark/>
          </w:tcPr>
          <w:p w14:paraId="4C367023"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1F</w:t>
            </w:r>
          </w:p>
        </w:tc>
        <w:tc>
          <w:tcPr>
            <w:tcW w:w="2835" w:type="dxa"/>
            <w:tcBorders>
              <w:top w:val="single" w:sz="4" w:space="0" w:color="000000"/>
              <w:left w:val="nil"/>
              <w:bottom w:val="single" w:sz="4" w:space="0" w:color="000000"/>
              <w:right w:val="single" w:sz="4" w:space="0" w:color="000000"/>
            </w:tcBorders>
            <w:noWrap/>
            <w:vAlign w:val="center"/>
            <w:hideMark/>
          </w:tcPr>
          <w:p w14:paraId="5F78D9A3"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实验室</w:t>
            </w:r>
          </w:p>
        </w:tc>
        <w:tc>
          <w:tcPr>
            <w:tcW w:w="850" w:type="dxa"/>
            <w:vMerge w:val="restart"/>
            <w:tcBorders>
              <w:top w:val="nil"/>
              <w:left w:val="nil"/>
              <w:bottom w:val="single" w:sz="4" w:space="0" w:color="000000"/>
              <w:right w:val="single" w:sz="4" w:space="0" w:color="000000"/>
            </w:tcBorders>
            <w:vAlign w:val="center"/>
            <w:hideMark/>
          </w:tcPr>
          <w:p w14:paraId="3A4223C6" w14:textId="77777777" w:rsidR="008A675A" w:rsidRDefault="008A675A">
            <w:pPr>
              <w:spacing w:line="360" w:lineRule="exact"/>
              <w:jc w:val="center"/>
              <w:textAlignment w:val="center"/>
              <w:rPr>
                <w:rFonts w:ascii="仿宋" w:eastAsia="仿宋" w:hAnsi="仿宋" w:cs="宋体"/>
                <w:color w:val="FF0000"/>
                <w:sz w:val="28"/>
                <w:szCs w:val="28"/>
              </w:rPr>
            </w:pPr>
            <w:r>
              <w:rPr>
                <w:rFonts w:ascii="仿宋" w:eastAsia="仿宋" w:hAnsi="仿宋" w:cs="宋体" w:hint="eastAsia"/>
                <w:sz w:val="28"/>
                <w:szCs w:val="28"/>
              </w:rPr>
              <w:t>1</w:t>
            </w:r>
          </w:p>
        </w:tc>
        <w:tc>
          <w:tcPr>
            <w:tcW w:w="1134" w:type="dxa"/>
            <w:tcBorders>
              <w:top w:val="single" w:sz="4" w:space="0" w:color="000000"/>
              <w:left w:val="nil"/>
              <w:bottom w:val="single" w:sz="4" w:space="0" w:color="000000"/>
              <w:right w:val="single" w:sz="4" w:space="0" w:color="000000"/>
            </w:tcBorders>
            <w:noWrap/>
            <w:vAlign w:val="center"/>
            <w:hideMark/>
          </w:tcPr>
          <w:p w14:paraId="1663297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382" w:type="dxa"/>
            <w:tcBorders>
              <w:top w:val="single" w:sz="4" w:space="0" w:color="000000"/>
              <w:left w:val="nil"/>
              <w:bottom w:val="single" w:sz="4" w:space="0" w:color="000000"/>
              <w:right w:val="single" w:sz="4" w:space="0" w:color="000000"/>
            </w:tcBorders>
            <w:noWrap/>
            <w:vAlign w:val="center"/>
            <w:hideMark/>
          </w:tcPr>
          <w:p w14:paraId="7539849A"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6D6FA65D"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4D0D7F35"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科研楼2F</w:t>
            </w:r>
          </w:p>
        </w:tc>
        <w:tc>
          <w:tcPr>
            <w:tcW w:w="992" w:type="dxa"/>
            <w:tcBorders>
              <w:top w:val="single" w:sz="4" w:space="0" w:color="000000"/>
              <w:left w:val="nil"/>
              <w:bottom w:val="single" w:sz="4" w:space="0" w:color="000000"/>
              <w:right w:val="single" w:sz="4" w:space="0" w:color="000000"/>
            </w:tcBorders>
            <w:noWrap/>
            <w:vAlign w:val="center"/>
            <w:hideMark/>
          </w:tcPr>
          <w:p w14:paraId="19D60134"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2F</w:t>
            </w:r>
          </w:p>
        </w:tc>
        <w:tc>
          <w:tcPr>
            <w:tcW w:w="2835" w:type="dxa"/>
            <w:tcBorders>
              <w:top w:val="single" w:sz="4" w:space="0" w:color="000000"/>
              <w:left w:val="nil"/>
              <w:bottom w:val="single" w:sz="4" w:space="0" w:color="000000"/>
              <w:right w:val="single" w:sz="4" w:space="0" w:color="000000"/>
            </w:tcBorders>
            <w:noWrap/>
            <w:vAlign w:val="center"/>
            <w:hideMark/>
          </w:tcPr>
          <w:p w14:paraId="41F8DF6A"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病房</w:t>
            </w:r>
          </w:p>
        </w:tc>
        <w:tc>
          <w:tcPr>
            <w:tcW w:w="850" w:type="dxa"/>
            <w:vMerge/>
            <w:tcBorders>
              <w:top w:val="nil"/>
              <w:left w:val="nil"/>
              <w:bottom w:val="single" w:sz="4" w:space="0" w:color="000000"/>
              <w:right w:val="single" w:sz="4" w:space="0" w:color="000000"/>
            </w:tcBorders>
            <w:vAlign w:val="center"/>
            <w:hideMark/>
          </w:tcPr>
          <w:p w14:paraId="039FAFD7" w14:textId="77777777" w:rsidR="008A675A" w:rsidRDefault="008A675A">
            <w:pPr>
              <w:rPr>
                <w:rFonts w:ascii="仿宋" w:eastAsia="仿宋" w:hAnsi="仿宋" w:cs="宋体"/>
                <w:color w:val="FF0000"/>
                <w:kern w:val="2"/>
                <w:sz w:val="28"/>
                <w:szCs w:val="28"/>
              </w:rPr>
            </w:pPr>
          </w:p>
        </w:tc>
        <w:tc>
          <w:tcPr>
            <w:tcW w:w="1134" w:type="dxa"/>
            <w:tcBorders>
              <w:top w:val="single" w:sz="4" w:space="0" w:color="000000"/>
              <w:left w:val="nil"/>
              <w:bottom w:val="single" w:sz="4" w:space="0" w:color="000000"/>
              <w:right w:val="single" w:sz="4" w:space="0" w:color="000000"/>
            </w:tcBorders>
            <w:noWrap/>
            <w:vAlign w:val="center"/>
            <w:hideMark/>
          </w:tcPr>
          <w:p w14:paraId="202985C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73FDDF6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4F392380"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6F4E300C"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科研楼3F</w:t>
            </w:r>
          </w:p>
        </w:tc>
        <w:tc>
          <w:tcPr>
            <w:tcW w:w="992" w:type="dxa"/>
            <w:tcBorders>
              <w:top w:val="single" w:sz="4" w:space="0" w:color="000000"/>
              <w:left w:val="nil"/>
              <w:bottom w:val="single" w:sz="4" w:space="0" w:color="000000"/>
              <w:right w:val="single" w:sz="4" w:space="0" w:color="000000"/>
            </w:tcBorders>
            <w:noWrap/>
            <w:vAlign w:val="center"/>
            <w:hideMark/>
          </w:tcPr>
          <w:p w14:paraId="25963CB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3F</w:t>
            </w:r>
          </w:p>
        </w:tc>
        <w:tc>
          <w:tcPr>
            <w:tcW w:w="2835" w:type="dxa"/>
            <w:tcBorders>
              <w:top w:val="single" w:sz="4" w:space="0" w:color="000000"/>
              <w:left w:val="nil"/>
              <w:bottom w:val="single" w:sz="4" w:space="0" w:color="000000"/>
              <w:right w:val="single" w:sz="4" w:space="0" w:color="000000"/>
            </w:tcBorders>
            <w:noWrap/>
            <w:vAlign w:val="center"/>
            <w:hideMark/>
          </w:tcPr>
          <w:p w14:paraId="0FA3F1CE"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办公室</w:t>
            </w:r>
          </w:p>
        </w:tc>
        <w:tc>
          <w:tcPr>
            <w:tcW w:w="850" w:type="dxa"/>
            <w:vMerge/>
            <w:tcBorders>
              <w:top w:val="nil"/>
              <w:left w:val="nil"/>
              <w:bottom w:val="single" w:sz="4" w:space="0" w:color="000000"/>
              <w:right w:val="single" w:sz="4" w:space="0" w:color="000000"/>
            </w:tcBorders>
            <w:vAlign w:val="center"/>
            <w:hideMark/>
          </w:tcPr>
          <w:p w14:paraId="1F801D97" w14:textId="77777777" w:rsidR="008A675A" w:rsidRDefault="008A675A">
            <w:pPr>
              <w:rPr>
                <w:rFonts w:ascii="仿宋" w:eastAsia="仿宋" w:hAnsi="仿宋" w:cs="宋体"/>
                <w:color w:val="FF0000"/>
                <w:kern w:val="2"/>
                <w:sz w:val="28"/>
                <w:szCs w:val="28"/>
              </w:rPr>
            </w:pPr>
          </w:p>
        </w:tc>
        <w:tc>
          <w:tcPr>
            <w:tcW w:w="1134" w:type="dxa"/>
            <w:tcBorders>
              <w:top w:val="single" w:sz="4" w:space="0" w:color="000000"/>
              <w:left w:val="nil"/>
              <w:bottom w:val="single" w:sz="4" w:space="0" w:color="000000"/>
              <w:right w:val="single" w:sz="4" w:space="0" w:color="000000"/>
            </w:tcBorders>
            <w:noWrap/>
            <w:vAlign w:val="center"/>
            <w:hideMark/>
          </w:tcPr>
          <w:p w14:paraId="10FBF4B6"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382" w:type="dxa"/>
            <w:tcBorders>
              <w:top w:val="single" w:sz="4" w:space="0" w:color="000000"/>
              <w:left w:val="nil"/>
              <w:bottom w:val="single" w:sz="4" w:space="0" w:color="000000"/>
              <w:right w:val="single" w:sz="4" w:space="0" w:color="000000"/>
            </w:tcBorders>
            <w:noWrap/>
            <w:vAlign w:val="center"/>
            <w:hideMark/>
          </w:tcPr>
          <w:p w14:paraId="2CE7AF34"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27CC1382"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vAlign w:val="center"/>
            <w:hideMark/>
          </w:tcPr>
          <w:p w14:paraId="5E13B586"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核酸检测基地</w:t>
            </w:r>
          </w:p>
        </w:tc>
        <w:tc>
          <w:tcPr>
            <w:tcW w:w="992" w:type="dxa"/>
            <w:tcBorders>
              <w:top w:val="single" w:sz="4" w:space="0" w:color="000000"/>
              <w:left w:val="nil"/>
              <w:bottom w:val="single" w:sz="4" w:space="0" w:color="000000"/>
              <w:right w:val="single" w:sz="4" w:space="0" w:color="000000"/>
            </w:tcBorders>
            <w:noWrap/>
            <w:vAlign w:val="center"/>
            <w:hideMark/>
          </w:tcPr>
          <w:p w14:paraId="3527AF38"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1F</w:t>
            </w:r>
          </w:p>
        </w:tc>
        <w:tc>
          <w:tcPr>
            <w:tcW w:w="2835" w:type="dxa"/>
            <w:tcBorders>
              <w:top w:val="single" w:sz="4" w:space="0" w:color="000000"/>
              <w:left w:val="nil"/>
              <w:bottom w:val="single" w:sz="4" w:space="0" w:color="000000"/>
              <w:right w:val="single" w:sz="4" w:space="0" w:color="000000"/>
            </w:tcBorders>
            <w:noWrap/>
            <w:vAlign w:val="center"/>
            <w:hideMark/>
          </w:tcPr>
          <w:p w14:paraId="4E79D38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实验室</w:t>
            </w:r>
          </w:p>
        </w:tc>
        <w:tc>
          <w:tcPr>
            <w:tcW w:w="850" w:type="dxa"/>
            <w:tcBorders>
              <w:top w:val="single" w:sz="4" w:space="0" w:color="000000"/>
              <w:left w:val="nil"/>
              <w:bottom w:val="single" w:sz="4" w:space="0" w:color="000000"/>
              <w:right w:val="single" w:sz="4" w:space="0" w:color="000000"/>
            </w:tcBorders>
            <w:noWrap/>
            <w:vAlign w:val="center"/>
            <w:hideMark/>
          </w:tcPr>
          <w:p w14:paraId="32B3E5BD"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w:t>
            </w:r>
          </w:p>
        </w:tc>
        <w:tc>
          <w:tcPr>
            <w:tcW w:w="1134" w:type="dxa"/>
            <w:tcBorders>
              <w:top w:val="single" w:sz="4" w:space="0" w:color="000000"/>
              <w:left w:val="nil"/>
              <w:bottom w:val="single" w:sz="4" w:space="0" w:color="000000"/>
              <w:right w:val="single" w:sz="4" w:space="0" w:color="000000"/>
            </w:tcBorders>
            <w:noWrap/>
            <w:vAlign w:val="center"/>
            <w:hideMark/>
          </w:tcPr>
          <w:p w14:paraId="3A815063"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382" w:type="dxa"/>
            <w:tcBorders>
              <w:top w:val="single" w:sz="4" w:space="0" w:color="000000"/>
              <w:left w:val="nil"/>
              <w:bottom w:val="single" w:sz="4" w:space="0" w:color="000000"/>
              <w:right w:val="single" w:sz="4" w:space="0" w:color="000000"/>
            </w:tcBorders>
            <w:noWrap/>
            <w:vAlign w:val="center"/>
            <w:hideMark/>
          </w:tcPr>
          <w:p w14:paraId="0DF5BFCF"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300F14DA"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vAlign w:val="center"/>
            <w:hideMark/>
          </w:tcPr>
          <w:p w14:paraId="5B153B9D"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核酸检测基地</w:t>
            </w:r>
          </w:p>
        </w:tc>
        <w:tc>
          <w:tcPr>
            <w:tcW w:w="992" w:type="dxa"/>
            <w:tcBorders>
              <w:top w:val="single" w:sz="4" w:space="0" w:color="000000"/>
              <w:left w:val="nil"/>
              <w:bottom w:val="single" w:sz="4" w:space="0" w:color="000000"/>
              <w:right w:val="single" w:sz="4" w:space="0" w:color="000000"/>
            </w:tcBorders>
            <w:noWrap/>
            <w:vAlign w:val="center"/>
            <w:hideMark/>
          </w:tcPr>
          <w:p w14:paraId="589CEA9F"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2F</w:t>
            </w:r>
          </w:p>
        </w:tc>
        <w:tc>
          <w:tcPr>
            <w:tcW w:w="2835" w:type="dxa"/>
            <w:tcBorders>
              <w:top w:val="single" w:sz="4" w:space="0" w:color="000000"/>
              <w:left w:val="nil"/>
              <w:bottom w:val="single" w:sz="4" w:space="0" w:color="000000"/>
              <w:right w:val="single" w:sz="4" w:space="0" w:color="000000"/>
            </w:tcBorders>
            <w:noWrap/>
            <w:vAlign w:val="center"/>
            <w:hideMark/>
          </w:tcPr>
          <w:p w14:paraId="16E1C7E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医技科室</w:t>
            </w:r>
          </w:p>
        </w:tc>
        <w:tc>
          <w:tcPr>
            <w:tcW w:w="850" w:type="dxa"/>
            <w:tcBorders>
              <w:top w:val="single" w:sz="4" w:space="0" w:color="000000"/>
              <w:left w:val="nil"/>
              <w:bottom w:val="single" w:sz="4" w:space="0" w:color="000000"/>
              <w:right w:val="single" w:sz="4" w:space="0" w:color="000000"/>
            </w:tcBorders>
            <w:noWrap/>
            <w:vAlign w:val="center"/>
            <w:hideMark/>
          </w:tcPr>
          <w:p w14:paraId="6EBDCEB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w:t>
            </w:r>
          </w:p>
        </w:tc>
        <w:tc>
          <w:tcPr>
            <w:tcW w:w="1134" w:type="dxa"/>
            <w:tcBorders>
              <w:top w:val="single" w:sz="4" w:space="0" w:color="000000"/>
              <w:left w:val="nil"/>
              <w:bottom w:val="single" w:sz="4" w:space="0" w:color="000000"/>
              <w:right w:val="single" w:sz="4" w:space="0" w:color="000000"/>
            </w:tcBorders>
            <w:noWrap/>
            <w:vAlign w:val="center"/>
            <w:hideMark/>
          </w:tcPr>
          <w:p w14:paraId="02B0235E"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382" w:type="dxa"/>
            <w:tcBorders>
              <w:top w:val="single" w:sz="4" w:space="0" w:color="000000"/>
              <w:left w:val="nil"/>
              <w:bottom w:val="single" w:sz="4" w:space="0" w:color="000000"/>
              <w:right w:val="single" w:sz="4" w:space="0" w:color="000000"/>
            </w:tcBorders>
            <w:noWrap/>
            <w:vAlign w:val="center"/>
            <w:hideMark/>
          </w:tcPr>
          <w:p w14:paraId="3A497B6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22E759A0"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4D9FCD28"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lastRenderedPageBreak/>
              <w:t>洗地机人员</w:t>
            </w:r>
          </w:p>
        </w:tc>
        <w:tc>
          <w:tcPr>
            <w:tcW w:w="992" w:type="dxa"/>
            <w:tcBorders>
              <w:top w:val="single" w:sz="4" w:space="0" w:color="000000"/>
              <w:left w:val="nil"/>
              <w:bottom w:val="single" w:sz="4" w:space="0" w:color="000000"/>
              <w:right w:val="single" w:sz="4" w:space="0" w:color="000000"/>
            </w:tcBorders>
            <w:noWrap/>
            <w:vAlign w:val="center"/>
          </w:tcPr>
          <w:p w14:paraId="068E48D5" w14:textId="77777777" w:rsidR="008A675A" w:rsidRDefault="008A675A">
            <w:pPr>
              <w:spacing w:line="360" w:lineRule="exact"/>
              <w:jc w:val="center"/>
              <w:rPr>
                <w:rFonts w:ascii="仿宋" w:eastAsia="仿宋" w:hAnsi="仿宋" w:cs="宋体"/>
                <w:color w:val="000000"/>
                <w:sz w:val="28"/>
                <w:szCs w:val="28"/>
              </w:rPr>
            </w:pPr>
          </w:p>
        </w:tc>
        <w:tc>
          <w:tcPr>
            <w:tcW w:w="2835" w:type="dxa"/>
            <w:tcBorders>
              <w:top w:val="single" w:sz="4" w:space="0" w:color="000000"/>
              <w:left w:val="nil"/>
              <w:bottom w:val="single" w:sz="4" w:space="0" w:color="000000"/>
              <w:right w:val="single" w:sz="4" w:space="0" w:color="000000"/>
            </w:tcBorders>
            <w:noWrap/>
            <w:vAlign w:val="center"/>
            <w:hideMark/>
          </w:tcPr>
          <w:p w14:paraId="1B8CC9EE"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各栋楼公共区域</w:t>
            </w:r>
          </w:p>
        </w:tc>
        <w:tc>
          <w:tcPr>
            <w:tcW w:w="850" w:type="dxa"/>
            <w:tcBorders>
              <w:top w:val="single" w:sz="4" w:space="0" w:color="000000"/>
              <w:left w:val="nil"/>
              <w:bottom w:val="single" w:sz="4" w:space="0" w:color="000000"/>
              <w:right w:val="single" w:sz="4" w:space="0" w:color="000000"/>
            </w:tcBorders>
            <w:noWrap/>
            <w:vAlign w:val="center"/>
            <w:hideMark/>
          </w:tcPr>
          <w:p w14:paraId="032B6BEF"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2</w:t>
            </w:r>
          </w:p>
        </w:tc>
        <w:tc>
          <w:tcPr>
            <w:tcW w:w="1134" w:type="dxa"/>
            <w:tcBorders>
              <w:top w:val="single" w:sz="4" w:space="0" w:color="000000"/>
              <w:left w:val="nil"/>
              <w:bottom w:val="single" w:sz="4" w:space="0" w:color="000000"/>
              <w:right w:val="single" w:sz="4" w:space="0" w:color="000000"/>
            </w:tcBorders>
            <w:noWrap/>
            <w:vAlign w:val="center"/>
            <w:hideMark/>
          </w:tcPr>
          <w:p w14:paraId="33D8535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382" w:type="dxa"/>
            <w:tcBorders>
              <w:top w:val="single" w:sz="4" w:space="0" w:color="000000"/>
              <w:left w:val="nil"/>
              <w:bottom w:val="single" w:sz="4" w:space="0" w:color="000000"/>
              <w:right w:val="single" w:sz="4" w:space="0" w:color="000000"/>
            </w:tcBorders>
            <w:noWrap/>
            <w:vAlign w:val="center"/>
            <w:hideMark/>
          </w:tcPr>
          <w:p w14:paraId="0D020E3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0AB6C768"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2066113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住院1号楼</w:t>
            </w:r>
          </w:p>
        </w:tc>
        <w:tc>
          <w:tcPr>
            <w:tcW w:w="992" w:type="dxa"/>
            <w:tcBorders>
              <w:top w:val="single" w:sz="4" w:space="0" w:color="000000"/>
              <w:left w:val="nil"/>
              <w:bottom w:val="single" w:sz="4" w:space="0" w:color="000000"/>
              <w:right w:val="single" w:sz="4" w:space="0" w:color="000000"/>
            </w:tcBorders>
            <w:noWrap/>
            <w:vAlign w:val="center"/>
            <w:hideMark/>
          </w:tcPr>
          <w:p w14:paraId="06AF266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1F-4F</w:t>
            </w:r>
          </w:p>
        </w:tc>
        <w:tc>
          <w:tcPr>
            <w:tcW w:w="2835" w:type="dxa"/>
            <w:tcBorders>
              <w:top w:val="single" w:sz="4" w:space="0" w:color="000000"/>
              <w:left w:val="nil"/>
              <w:bottom w:val="single" w:sz="4" w:space="0" w:color="000000"/>
              <w:right w:val="single" w:sz="4" w:space="0" w:color="000000"/>
            </w:tcBorders>
            <w:vAlign w:val="center"/>
            <w:hideMark/>
          </w:tcPr>
          <w:p w14:paraId="0860F279"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病房</w:t>
            </w:r>
          </w:p>
        </w:tc>
        <w:tc>
          <w:tcPr>
            <w:tcW w:w="850" w:type="dxa"/>
            <w:tcBorders>
              <w:top w:val="single" w:sz="4" w:space="0" w:color="000000"/>
              <w:left w:val="nil"/>
              <w:bottom w:val="single" w:sz="4" w:space="0" w:color="000000"/>
              <w:right w:val="single" w:sz="4" w:space="0" w:color="000000"/>
            </w:tcBorders>
            <w:noWrap/>
            <w:vAlign w:val="center"/>
            <w:hideMark/>
          </w:tcPr>
          <w:p w14:paraId="0A42B02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16</w:t>
            </w:r>
          </w:p>
        </w:tc>
        <w:tc>
          <w:tcPr>
            <w:tcW w:w="1134" w:type="dxa"/>
            <w:tcBorders>
              <w:top w:val="single" w:sz="4" w:space="0" w:color="000000"/>
              <w:left w:val="nil"/>
              <w:bottom w:val="single" w:sz="4" w:space="0" w:color="000000"/>
              <w:right w:val="single" w:sz="4" w:space="0" w:color="000000"/>
            </w:tcBorders>
            <w:noWrap/>
            <w:vAlign w:val="center"/>
            <w:hideMark/>
          </w:tcPr>
          <w:p w14:paraId="3B6C716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4A466C55"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37038F51"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210CA20C"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住院2号楼</w:t>
            </w:r>
          </w:p>
        </w:tc>
        <w:tc>
          <w:tcPr>
            <w:tcW w:w="992" w:type="dxa"/>
            <w:tcBorders>
              <w:top w:val="single" w:sz="4" w:space="0" w:color="000000"/>
              <w:left w:val="nil"/>
              <w:bottom w:val="single" w:sz="4" w:space="0" w:color="000000"/>
              <w:right w:val="single" w:sz="4" w:space="0" w:color="000000"/>
            </w:tcBorders>
            <w:noWrap/>
            <w:vAlign w:val="center"/>
            <w:hideMark/>
          </w:tcPr>
          <w:p w14:paraId="7CB161D9"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1F-3F</w:t>
            </w:r>
          </w:p>
        </w:tc>
        <w:tc>
          <w:tcPr>
            <w:tcW w:w="2835" w:type="dxa"/>
            <w:tcBorders>
              <w:top w:val="single" w:sz="4" w:space="0" w:color="000000"/>
              <w:left w:val="nil"/>
              <w:bottom w:val="single" w:sz="4" w:space="0" w:color="000000"/>
              <w:right w:val="single" w:sz="4" w:space="0" w:color="000000"/>
            </w:tcBorders>
            <w:vAlign w:val="center"/>
            <w:hideMark/>
          </w:tcPr>
          <w:p w14:paraId="3C03CA94"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病房</w:t>
            </w:r>
          </w:p>
        </w:tc>
        <w:tc>
          <w:tcPr>
            <w:tcW w:w="850" w:type="dxa"/>
            <w:tcBorders>
              <w:top w:val="single" w:sz="4" w:space="0" w:color="000000"/>
              <w:left w:val="nil"/>
              <w:bottom w:val="single" w:sz="4" w:space="0" w:color="000000"/>
              <w:right w:val="single" w:sz="4" w:space="0" w:color="000000"/>
            </w:tcBorders>
            <w:noWrap/>
            <w:vAlign w:val="center"/>
            <w:hideMark/>
          </w:tcPr>
          <w:p w14:paraId="787F5645"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134" w:type="dxa"/>
            <w:tcBorders>
              <w:top w:val="single" w:sz="4" w:space="0" w:color="000000"/>
              <w:left w:val="nil"/>
              <w:bottom w:val="single" w:sz="4" w:space="0" w:color="000000"/>
              <w:right w:val="single" w:sz="4" w:space="0" w:color="000000"/>
            </w:tcBorders>
            <w:noWrap/>
            <w:vAlign w:val="center"/>
            <w:hideMark/>
          </w:tcPr>
          <w:p w14:paraId="481D9259"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31842EC8"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396C08D4"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1E9DD60B"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住院3号楼</w:t>
            </w:r>
          </w:p>
        </w:tc>
        <w:tc>
          <w:tcPr>
            <w:tcW w:w="992" w:type="dxa"/>
            <w:tcBorders>
              <w:top w:val="single" w:sz="4" w:space="0" w:color="000000"/>
              <w:left w:val="nil"/>
              <w:bottom w:val="single" w:sz="4" w:space="0" w:color="000000"/>
              <w:right w:val="single" w:sz="4" w:space="0" w:color="000000"/>
            </w:tcBorders>
            <w:noWrap/>
            <w:vAlign w:val="center"/>
            <w:hideMark/>
          </w:tcPr>
          <w:p w14:paraId="28291FA4"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1F-3F</w:t>
            </w:r>
          </w:p>
        </w:tc>
        <w:tc>
          <w:tcPr>
            <w:tcW w:w="2835" w:type="dxa"/>
            <w:tcBorders>
              <w:top w:val="single" w:sz="4" w:space="0" w:color="000000"/>
              <w:left w:val="nil"/>
              <w:bottom w:val="single" w:sz="4" w:space="0" w:color="000000"/>
              <w:right w:val="single" w:sz="4" w:space="0" w:color="000000"/>
            </w:tcBorders>
            <w:vAlign w:val="center"/>
            <w:hideMark/>
          </w:tcPr>
          <w:p w14:paraId="4CAFA088"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病房</w:t>
            </w:r>
          </w:p>
        </w:tc>
        <w:tc>
          <w:tcPr>
            <w:tcW w:w="850" w:type="dxa"/>
            <w:tcBorders>
              <w:top w:val="single" w:sz="4" w:space="0" w:color="000000"/>
              <w:left w:val="nil"/>
              <w:bottom w:val="single" w:sz="4" w:space="0" w:color="000000"/>
              <w:right w:val="single" w:sz="4" w:space="0" w:color="000000"/>
            </w:tcBorders>
            <w:noWrap/>
            <w:vAlign w:val="center"/>
            <w:hideMark/>
          </w:tcPr>
          <w:p w14:paraId="08AE65F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134" w:type="dxa"/>
            <w:tcBorders>
              <w:top w:val="single" w:sz="4" w:space="0" w:color="000000"/>
              <w:left w:val="nil"/>
              <w:bottom w:val="single" w:sz="4" w:space="0" w:color="000000"/>
              <w:right w:val="single" w:sz="4" w:space="0" w:color="000000"/>
            </w:tcBorders>
            <w:noWrap/>
            <w:vAlign w:val="center"/>
            <w:hideMark/>
          </w:tcPr>
          <w:p w14:paraId="258A5F1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486DDAB4"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017642A9"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009B73E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住院6号楼</w:t>
            </w:r>
          </w:p>
        </w:tc>
        <w:tc>
          <w:tcPr>
            <w:tcW w:w="992" w:type="dxa"/>
            <w:tcBorders>
              <w:top w:val="single" w:sz="4" w:space="0" w:color="000000"/>
              <w:left w:val="nil"/>
              <w:bottom w:val="single" w:sz="4" w:space="0" w:color="000000"/>
              <w:right w:val="single" w:sz="4" w:space="0" w:color="000000"/>
            </w:tcBorders>
            <w:noWrap/>
            <w:vAlign w:val="center"/>
            <w:hideMark/>
          </w:tcPr>
          <w:p w14:paraId="66BA11F3"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1F-4F</w:t>
            </w:r>
          </w:p>
        </w:tc>
        <w:tc>
          <w:tcPr>
            <w:tcW w:w="2835" w:type="dxa"/>
            <w:tcBorders>
              <w:top w:val="single" w:sz="4" w:space="0" w:color="000000"/>
              <w:left w:val="nil"/>
              <w:bottom w:val="single" w:sz="4" w:space="0" w:color="000000"/>
              <w:right w:val="single" w:sz="4" w:space="0" w:color="000000"/>
            </w:tcBorders>
            <w:vAlign w:val="center"/>
            <w:hideMark/>
          </w:tcPr>
          <w:p w14:paraId="0B4F777D"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病房（病房配2人）</w:t>
            </w:r>
          </w:p>
        </w:tc>
        <w:tc>
          <w:tcPr>
            <w:tcW w:w="850" w:type="dxa"/>
            <w:tcBorders>
              <w:top w:val="single" w:sz="4" w:space="0" w:color="000000"/>
              <w:left w:val="nil"/>
              <w:bottom w:val="single" w:sz="4" w:space="0" w:color="000000"/>
              <w:right w:val="single" w:sz="4" w:space="0" w:color="000000"/>
            </w:tcBorders>
            <w:noWrap/>
            <w:vAlign w:val="center"/>
            <w:hideMark/>
          </w:tcPr>
          <w:p w14:paraId="02A7BE0C" w14:textId="77777777" w:rsidR="008A675A" w:rsidRDefault="008A675A">
            <w:pPr>
              <w:spacing w:line="360" w:lineRule="exact"/>
              <w:jc w:val="center"/>
              <w:textAlignment w:val="center"/>
              <w:rPr>
                <w:rFonts w:ascii="仿宋" w:eastAsia="仿宋" w:hAnsi="仿宋" w:cs="宋体"/>
                <w:color w:val="FF0000"/>
                <w:sz w:val="28"/>
                <w:szCs w:val="28"/>
              </w:rPr>
            </w:pPr>
            <w:r>
              <w:rPr>
                <w:rFonts w:ascii="仿宋" w:eastAsia="仿宋" w:hAnsi="仿宋" w:cs="宋体" w:hint="eastAsia"/>
                <w:sz w:val="28"/>
                <w:szCs w:val="28"/>
              </w:rPr>
              <w:t>7</w:t>
            </w:r>
          </w:p>
        </w:tc>
        <w:tc>
          <w:tcPr>
            <w:tcW w:w="1134" w:type="dxa"/>
            <w:tcBorders>
              <w:top w:val="single" w:sz="4" w:space="0" w:color="000000"/>
              <w:left w:val="nil"/>
              <w:bottom w:val="single" w:sz="4" w:space="0" w:color="000000"/>
              <w:right w:val="single" w:sz="4" w:space="0" w:color="000000"/>
            </w:tcBorders>
            <w:noWrap/>
            <w:vAlign w:val="center"/>
            <w:hideMark/>
          </w:tcPr>
          <w:p w14:paraId="78327858"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433FCBB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7510DFE4"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30E7FC73"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应急楼</w:t>
            </w:r>
          </w:p>
        </w:tc>
        <w:tc>
          <w:tcPr>
            <w:tcW w:w="992" w:type="dxa"/>
            <w:tcBorders>
              <w:top w:val="single" w:sz="4" w:space="0" w:color="000000"/>
              <w:left w:val="nil"/>
              <w:bottom w:val="single" w:sz="4" w:space="0" w:color="000000"/>
              <w:right w:val="single" w:sz="4" w:space="0" w:color="000000"/>
            </w:tcBorders>
            <w:noWrap/>
            <w:vAlign w:val="center"/>
            <w:hideMark/>
          </w:tcPr>
          <w:p w14:paraId="4ECCA450"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1F-3F</w:t>
            </w:r>
          </w:p>
        </w:tc>
        <w:tc>
          <w:tcPr>
            <w:tcW w:w="2835" w:type="dxa"/>
            <w:tcBorders>
              <w:top w:val="single" w:sz="4" w:space="0" w:color="000000"/>
              <w:left w:val="nil"/>
              <w:bottom w:val="single" w:sz="4" w:space="0" w:color="000000"/>
              <w:right w:val="single" w:sz="4" w:space="0" w:color="000000"/>
            </w:tcBorders>
            <w:vAlign w:val="center"/>
            <w:hideMark/>
          </w:tcPr>
          <w:p w14:paraId="1BC882EB"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病房</w:t>
            </w:r>
          </w:p>
        </w:tc>
        <w:tc>
          <w:tcPr>
            <w:tcW w:w="850" w:type="dxa"/>
            <w:tcBorders>
              <w:top w:val="single" w:sz="4" w:space="0" w:color="000000"/>
              <w:left w:val="nil"/>
              <w:bottom w:val="single" w:sz="4" w:space="0" w:color="000000"/>
              <w:right w:val="single" w:sz="4" w:space="0" w:color="000000"/>
            </w:tcBorders>
            <w:noWrap/>
            <w:vAlign w:val="center"/>
            <w:hideMark/>
          </w:tcPr>
          <w:p w14:paraId="7653381A"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134" w:type="dxa"/>
            <w:tcBorders>
              <w:top w:val="single" w:sz="4" w:space="0" w:color="000000"/>
              <w:left w:val="nil"/>
              <w:bottom w:val="single" w:sz="4" w:space="0" w:color="000000"/>
              <w:right w:val="single" w:sz="4" w:space="0" w:color="000000"/>
            </w:tcBorders>
            <w:noWrap/>
            <w:vAlign w:val="center"/>
            <w:hideMark/>
          </w:tcPr>
          <w:p w14:paraId="719C2944"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0EE7FE3B"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0D9E1FB8" w14:textId="77777777" w:rsidTr="008A675A">
        <w:trPr>
          <w:trHeight w:val="76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236A3274" w14:textId="77777777" w:rsidR="008A675A" w:rsidRDefault="008A675A">
            <w:pPr>
              <w:spacing w:line="360" w:lineRule="exact"/>
              <w:jc w:val="center"/>
              <w:textAlignment w:val="center"/>
              <w:rPr>
                <w:rFonts w:ascii="仿宋" w:eastAsia="仿宋" w:hAnsi="仿宋" w:cs="宋体"/>
                <w:color w:val="000000"/>
                <w:kern w:val="2"/>
                <w:sz w:val="28"/>
                <w:szCs w:val="28"/>
              </w:rPr>
            </w:pPr>
            <w:r>
              <w:rPr>
                <w:rFonts w:ascii="仿宋" w:eastAsia="仿宋" w:hAnsi="仿宋" w:cs="宋体" w:hint="eastAsia"/>
                <w:color w:val="000000"/>
                <w:sz w:val="28"/>
                <w:szCs w:val="28"/>
              </w:rPr>
              <w:t>行政楼</w:t>
            </w:r>
          </w:p>
        </w:tc>
        <w:tc>
          <w:tcPr>
            <w:tcW w:w="992" w:type="dxa"/>
            <w:tcBorders>
              <w:top w:val="single" w:sz="4" w:space="0" w:color="000000"/>
              <w:left w:val="nil"/>
              <w:bottom w:val="single" w:sz="4" w:space="0" w:color="000000"/>
              <w:right w:val="single" w:sz="4" w:space="0" w:color="000000"/>
            </w:tcBorders>
            <w:noWrap/>
            <w:vAlign w:val="center"/>
          </w:tcPr>
          <w:p w14:paraId="3C1E5319" w14:textId="77777777" w:rsidR="008A675A" w:rsidRDefault="008A675A">
            <w:pPr>
              <w:spacing w:line="360" w:lineRule="exact"/>
              <w:jc w:val="center"/>
              <w:rPr>
                <w:rFonts w:ascii="仿宋" w:eastAsia="仿宋" w:hAnsi="仿宋" w:cs="宋体"/>
                <w:color w:val="000000"/>
                <w:sz w:val="28"/>
                <w:szCs w:val="28"/>
              </w:rPr>
            </w:pPr>
          </w:p>
        </w:tc>
        <w:tc>
          <w:tcPr>
            <w:tcW w:w="2835" w:type="dxa"/>
            <w:tcBorders>
              <w:top w:val="single" w:sz="4" w:space="0" w:color="000000"/>
              <w:left w:val="nil"/>
              <w:bottom w:val="single" w:sz="4" w:space="0" w:color="000000"/>
              <w:right w:val="single" w:sz="4" w:space="0" w:color="000000"/>
            </w:tcBorders>
            <w:vAlign w:val="center"/>
            <w:hideMark/>
          </w:tcPr>
          <w:p w14:paraId="7266C07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行政楼公共区域/报告厅/大环境</w:t>
            </w:r>
          </w:p>
        </w:tc>
        <w:tc>
          <w:tcPr>
            <w:tcW w:w="850" w:type="dxa"/>
            <w:tcBorders>
              <w:top w:val="single" w:sz="4" w:space="0" w:color="000000"/>
              <w:left w:val="nil"/>
              <w:bottom w:val="single" w:sz="4" w:space="0" w:color="000000"/>
              <w:right w:val="single" w:sz="4" w:space="0" w:color="000000"/>
            </w:tcBorders>
            <w:noWrap/>
            <w:vAlign w:val="center"/>
            <w:hideMark/>
          </w:tcPr>
          <w:p w14:paraId="6AF1B180"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3</w:t>
            </w:r>
          </w:p>
        </w:tc>
        <w:tc>
          <w:tcPr>
            <w:tcW w:w="1134" w:type="dxa"/>
            <w:tcBorders>
              <w:top w:val="single" w:sz="4" w:space="0" w:color="000000"/>
              <w:left w:val="nil"/>
              <w:bottom w:val="single" w:sz="4" w:space="0" w:color="000000"/>
              <w:right w:val="single" w:sz="4" w:space="0" w:color="000000"/>
            </w:tcBorders>
            <w:noWrap/>
            <w:vAlign w:val="center"/>
            <w:hideMark/>
          </w:tcPr>
          <w:p w14:paraId="55335E7B"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382" w:type="dxa"/>
            <w:tcBorders>
              <w:top w:val="single" w:sz="4" w:space="0" w:color="000000"/>
              <w:left w:val="nil"/>
              <w:bottom w:val="single" w:sz="4" w:space="0" w:color="000000"/>
              <w:right w:val="single" w:sz="4" w:space="0" w:color="000000"/>
            </w:tcBorders>
            <w:noWrap/>
            <w:vAlign w:val="center"/>
            <w:hideMark/>
          </w:tcPr>
          <w:p w14:paraId="2EBC6C93"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1C2DEE1C"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063380EE" w14:textId="77777777" w:rsidR="008A675A" w:rsidRDefault="008A675A">
            <w:pPr>
              <w:spacing w:line="360" w:lineRule="exact"/>
              <w:jc w:val="center"/>
              <w:textAlignment w:val="center"/>
              <w:rPr>
                <w:rFonts w:ascii="仿宋" w:eastAsia="仿宋" w:hAnsi="仿宋" w:cs="宋体"/>
                <w:color w:val="000000"/>
                <w:sz w:val="28"/>
                <w:szCs w:val="28"/>
              </w:rPr>
            </w:pPr>
            <w:proofErr w:type="gramStart"/>
            <w:r>
              <w:rPr>
                <w:rFonts w:ascii="仿宋" w:eastAsia="仿宋" w:hAnsi="仿宋" w:cs="宋体" w:hint="eastAsia"/>
                <w:color w:val="000000"/>
                <w:sz w:val="28"/>
                <w:szCs w:val="28"/>
              </w:rPr>
              <w:t>后勤楼</w:t>
            </w:r>
            <w:proofErr w:type="gramEnd"/>
          </w:p>
        </w:tc>
        <w:tc>
          <w:tcPr>
            <w:tcW w:w="992" w:type="dxa"/>
            <w:tcBorders>
              <w:top w:val="single" w:sz="4" w:space="0" w:color="000000"/>
              <w:left w:val="nil"/>
              <w:bottom w:val="single" w:sz="4" w:space="0" w:color="000000"/>
              <w:right w:val="single" w:sz="4" w:space="0" w:color="000000"/>
            </w:tcBorders>
            <w:noWrap/>
            <w:vAlign w:val="center"/>
          </w:tcPr>
          <w:p w14:paraId="00E5EEF3" w14:textId="77777777" w:rsidR="008A675A" w:rsidRDefault="008A675A">
            <w:pPr>
              <w:spacing w:line="360" w:lineRule="exact"/>
              <w:jc w:val="center"/>
              <w:rPr>
                <w:rFonts w:ascii="仿宋" w:eastAsia="仿宋" w:hAnsi="仿宋" w:cs="宋体"/>
                <w:color w:val="000000"/>
                <w:sz w:val="28"/>
                <w:szCs w:val="28"/>
              </w:rPr>
            </w:pPr>
          </w:p>
        </w:tc>
        <w:tc>
          <w:tcPr>
            <w:tcW w:w="2835" w:type="dxa"/>
            <w:tcBorders>
              <w:top w:val="single" w:sz="4" w:space="0" w:color="000000"/>
              <w:left w:val="nil"/>
              <w:bottom w:val="single" w:sz="4" w:space="0" w:color="000000"/>
              <w:right w:val="single" w:sz="4" w:space="0" w:color="000000"/>
            </w:tcBorders>
            <w:noWrap/>
            <w:vAlign w:val="center"/>
            <w:hideMark/>
          </w:tcPr>
          <w:p w14:paraId="100C9481" w14:textId="77777777" w:rsidR="008A675A" w:rsidRDefault="008A675A">
            <w:pPr>
              <w:spacing w:line="360" w:lineRule="exact"/>
              <w:jc w:val="center"/>
              <w:textAlignment w:val="center"/>
              <w:rPr>
                <w:rFonts w:ascii="仿宋" w:eastAsia="仿宋" w:hAnsi="仿宋" w:cs="宋体"/>
                <w:color w:val="000000"/>
                <w:sz w:val="28"/>
                <w:szCs w:val="28"/>
              </w:rPr>
            </w:pPr>
            <w:proofErr w:type="gramStart"/>
            <w:r>
              <w:rPr>
                <w:rFonts w:ascii="仿宋" w:eastAsia="仿宋" w:hAnsi="仿宋" w:cs="宋体" w:hint="eastAsia"/>
                <w:color w:val="000000"/>
                <w:sz w:val="28"/>
                <w:szCs w:val="28"/>
              </w:rPr>
              <w:t>后勤楼</w:t>
            </w:r>
            <w:proofErr w:type="gramEnd"/>
            <w:r>
              <w:rPr>
                <w:rFonts w:ascii="仿宋" w:eastAsia="仿宋" w:hAnsi="仿宋" w:cs="宋体" w:hint="eastAsia"/>
                <w:color w:val="000000"/>
                <w:sz w:val="28"/>
                <w:szCs w:val="28"/>
              </w:rPr>
              <w:t>三楼</w:t>
            </w:r>
          </w:p>
        </w:tc>
        <w:tc>
          <w:tcPr>
            <w:tcW w:w="850" w:type="dxa"/>
            <w:tcBorders>
              <w:top w:val="single" w:sz="4" w:space="0" w:color="000000"/>
              <w:left w:val="nil"/>
              <w:bottom w:val="single" w:sz="4" w:space="0" w:color="000000"/>
              <w:right w:val="single" w:sz="4" w:space="0" w:color="000000"/>
            </w:tcBorders>
            <w:noWrap/>
            <w:vAlign w:val="center"/>
            <w:hideMark/>
          </w:tcPr>
          <w:p w14:paraId="4DA9E37E"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w:t>
            </w:r>
          </w:p>
        </w:tc>
        <w:tc>
          <w:tcPr>
            <w:tcW w:w="1134" w:type="dxa"/>
            <w:tcBorders>
              <w:top w:val="single" w:sz="4" w:space="0" w:color="000000"/>
              <w:left w:val="nil"/>
              <w:bottom w:val="single" w:sz="4" w:space="0" w:color="000000"/>
              <w:right w:val="single" w:sz="4" w:space="0" w:color="000000"/>
            </w:tcBorders>
            <w:noWrap/>
            <w:vAlign w:val="center"/>
            <w:hideMark/>
          </w:tcPr>
          <w:p w14:paraId="09893AD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382" w:type="dxa"/>
            <w:tcBorders>
              <w:top w:val="single" w:sz="4" w:space="0" w:color="000000"/>
              <w:left w:val="nil"/>
              <w:bottom w:val="single" w:sz="4" w:space="0" w:color="000000"/>
              <w:right w:val="single" w:sz="4" w:space="0" w:color="000000"/>
            </w:tcBorders>
            <w:noWrap/>
            <w:vAlign w:val="center"/>
            <w:hideMark/>
          </w:tcPr>
          <w:p w14:paraId="70A24495"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016F6C73"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291463E4"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连廊</w:t>
            </w:r>
          </w:p>
        </w:tc>
        <w:tc>
          <w:tcPr>
            <w:tcW w:w="992" w:type="dxa"/>
            <w:tcBorders>
              <w:top w:val="single" w:sz="4" w:space="0" w:color="000000"/>
              <w:left w:val="nil"/>
              <w:bottom w:val="single" w:sz="4" w:space="0" w:color="000000"/>
              <w:right w:val="single" w:sz="4" w:space="0" w:color="000000"/>
            </w:tcBorders>
            <w:noWrap/>
            <w:vAlign w:val="center"/>
          </w:tcPr>
          <w:p w14:paraId="0E48F2C1" w14:textId="77777777" w:rsidR="008A675A" w:rsidRDefault="008A675A">
            <w:pPr>
              <w:spacing w:line="360" w:lineRule="exact"/>
              <w:jc w:val="center"/>
              <w:rPr>
                <w:rFonts w:ascii="仿宋" w:eastAsia="仿宋" w:hAnsi="仿宋" w:cs="宋体"/>
                <w:color w:val="000000"/>
                <w:sz w:val="28"/>
                <w:szCs w:val="28"/>
              </w:rPr>
            </w:pPr>
          </w:p>
        </w:tc>
        <w:tc>
          <w:tcPr>
            <w:tcW w:w="2835" w:type="dxa"/>
            <w:tcBorders>
              <w:top w:val="single" w:sz="4" w:space="0" w:color="000000"/>
              <w:left w:val="nil"/>
              <w:bottom w:val="single" w:sz="4" w:space="0" w:color="000000"/>
              <w:right w:val="single" w:sz="4" w:space="0" w:color="000000"/>
            </w:tcBorders>
            <w:noWrap/>
            <w:vAlign w:val="center"/>
          </w:tcPr>
          <w:p w14:paraId="1F95902F" w14:textId="77777777" w:rsidR="008A675A" w:rsidRDefault="008A675A">
            <w:pPr>
              <w:spacing w:line="360" w:lineRule="exact"/>
              <w:jc w:val="center"/>
              <w:rPr>
                <w:rFonts w:ascii="仿宋" w:eastAsia="仿宋" w:hAnsi="仿宋" w:cs="宋体"/>
                <w:color w:val="000000"/>
                <w:sz w:val="28"/>
                <w:szCs w:val="28"/>
              </w:rPr>
            </w:pPr>
          </w:p>
        </w:tc>
        <w:tc>
          <w:tcPr>
            <w:tcW w:w="850" w:type="dxa"/>
            <w:tcBorders>
              <w:top w:val="single" w:sz="4" w:space="0" w:color="000000"/>
              <w:left w:val="nil"/>
              <w:bottom w:val="single" w:sz="4" w:space="0" w:color="000000"/>
              <w:right w:val="single" w:sz="4" w:space="0" w:color="000000"/>
            </w:tcBorders>
            <w:noWrap/>
            <w:vAlign w:val="center"/>
            <w:hideMark/>
          </w:tcPr>
          <w:p w14:paraId="47C92C25"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w:t>
            </w:r>
          </w:p>
        </w:tc>
        <w:tc>
          <w:tcPr>
            <w:tcW w:w="1134" w:type="dxa"/>
            <w:tcBorders>
              <w:top w:val="single" w:sz="4" w:space="0" w:color="000000"/>
              <w:left w:val="nil"/>
              <w:bottom w:val="single" w:sz="4" w:space="0" w:color="000000"/>
              <w:right w:val="single" w:sz="4" w:space="0" w:color="000000"/>
            </w:tcBorders>
            <w:noWrap/>
            <w:vAlign w:val="center"/>
            <w:hideMark/>
          </w:tcPr>
          <w:p w14:paraId="0BAF75D0"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382" w:type="dxa"/>
            <w:tcBorders>
              <w:top w:val="single" w:sz="4" w:space="0" w:color="000000"/>
              <w:left w:val="nil"/>
              <w:bottom w:val="single" w:sz="4" w:space="0" w:color="000000"/>
              <w:right w:val="single" w:sz="4" w:space="0" w:color="000000"/>
            </w:tcBorders>
            <w:noWrap/>
            <w:vAlign w:val="center"/>
            <w:hideMark/>
          </w:tcPr>
          <w:p w14:paraId="65477564"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49AA4A01"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2AA0399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地库</w:t>
            </w:r>
          </w:p>
        </w:tc>
        <w:tc>
          <w:tcPr>
            <w:tcW w:w="992" w:type="dxa"/>
            <w:tcBorders>
              <w:top w:val="single" w:sz="4" w:space="0" w:color="000000"/>
              <w:left w:val="nil"/>
              <w:bottom w:val="single" w:sz="4" w:space="0" w:color="000000"/>
              <w:right w:val="single" w:sz="4" w:space="0" w:color="000000"/>
            </w:tcBorders>
            <w:noWrap/>
            <w:vAlign w:val="center"/>
          </w:tcPr>
          <w:p w14:paraId="5FCD3595" w14:textId="77777777" w:rsidR="008A675A" w:rsidRDefault="008A675A">
            <w:pPr>
              <w:spacing w:line="360" w:lineRule="exact"/>
              <w:jc w:val="center"/>
              <w:rPr>
                <w:rFonts w:ascii="仿宋" w:eastAsia="仿宋" w:hAnsi="仿宋" w:cs="宋体"/>
                <w:color w:val="000000"/>
                <w:sz w:val="28"/>
                <w:szCs w:val="28"/>
              </w:rPr>
            </w:pPr>
          </w:p>
        </w:tc>
        <w:tc>
          <w:tcPr>
            <w:tcW w:w="2835" w:type="dxa"/>
            <w:tcBorders>
              <w:top w:val="single" w:sz="4" w:space="0" w:color="000000"/>
              <w:left w:val="nil"/>
              <w:bottom w:val="single" w:sz="4" w:space="0" w:color="000000"/>
              <w:right w:val="single" w:sz="4" w:space="0" w:color="000000"/>
            </w:tcBorders>
            <w:noWrap/>
            <w:vAlign w:val="center"/>
            <w:hideMark/>
          </w:tcPr>
          <w:p w14:paraId="5E8D8C8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地</w:t>
            </w:r>
            <w:proofErr w:type="gramStart"/>
            <w:r>
              <w:rPr>
                <w:rFonts w:ascii="仿宋" w:eastAsia="仿宋" w:hAnsi="仿宋" w:cs="宋体" w:hint="eastAsia"/>
                <w:color w:val="000000"/>
                <w:sz w:val="28"/>
                <w:szCs w:val="28"/>
              </w:rPr>
              <w:t>库区域</w:t>
            </w:r>
            <w:proofErr w:type="gramEnd"/>
          </w:p>
        </w:tc>
        <w:tc>
          <w:tcPr>
            <w:tcW w:w="850" w:type="dxa"/>
            <w:tcBorders>
              <w:top w:val="single" w:sz="4" w:space="0" w:color="000000"/>
              <w:left w:val="nil"/>
              <w:bottom w:val="single" w:sz="4" w:space="0" w:color="000000"/>
              <w:right w:val="single" w:sz="4" w:space="0" w:color="000000"/>
            </w:tcBorders>
            <w:noWrap/>
            <w:vAlign w:val="center"/>
            <w:hideMark/>
          </w:tcPr>
          <w:p w14:paraId="7754EEB5"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w:t>
            </w:r>
          </w:p>
        </w:tc>
        <w:tc>
          <w:tcPr>
            <w:tcW w:w="1134" w:type="dxa"/>
            <w:tcBorders>
              <w:top w:val="single" w:sz="4" w:space="0" w:color="000000"/>
              <w:left w:val="nil"/>
              <w:bottom w:val="single" w:sz="4" w:space="0" w:color="000000"/>
              <w:right w:val="single" w:sz="4" w:space="0" w:color="000000"/>
            </w:tcBorders>
            <w:noWrap/>
            <w:vAlign w:val="center"/>
            <w:hideMark/>
          </w:tcPr>
          <w:p w14:paraId="1056838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62008990"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2ADC6E4E"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24E5E966"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室外大环境</w:t>
            </w:r>
          </w:p>
        </w:tc>
        <w:tc>
          <w:tcPr>
            <w:tcW w:w="992" w:type="dxa"/>
            <w:tcBorders>
              <w:top w:val="single" w:sz="4" w:space="0" w:color="000000"/>
              <w:left w:val="nil"/>
              <w:bottom w:val="single" w:sz="4" w:space="0" w:color="000000"/>
              <w:right w:val="single" w:sz="4" w:space="0" w:color="000000"/>
            </w:tcBorders>
            <w:noWrap/>
            <w:vAlign w:val="center"/>
          </w:tcPr>
          <w:p w14:paraId="2337AA26" w14:textId="77777777" w:rsidR="008A675A" w:rsidRDefault="008A675A">
            <w:pPr>
              <w:spacing w:line="360" w:lineRule="exact"/>
              <w:jc w:val="center"/>
              <w:rPr>
                <w:rFonts w:ascii="仿宋" w:eastAsia="仿宋" w:hAnsi="仿宋" w:cs="宋体"/>
                <w:color w:val="000000"/>
                <w:sz w:val="28"/>
                <w:szCs w:val="28"/>
              </w:rPr>
            </w:pPr>
          </w:p>
        </w:tc>
        <w:tc>
          <w:tcPr>
            <w:tcW w:w="2835" w:type="dxa"/>
            <w:tcBorders>
              <w:top w:val="single" w:sz="4" w:space="0" w:color="000000"/>
              <w:left w:val="nil"/>
              <w:bottom w:val="single" w:sz="4" w:space="0" w:color="000000"/>
              <w:right w:val="single" w:sz="4" w:space="0" w:color="000000"/>
            </w:tcBorders>
            <w:vAlign w:val="center"/>
          </w:tcPr>
          <w:p w14:paraId="29874135" w14:textId="77777777" w:rsidR="008A675A" w:rsidRDefault="008A675A">
            <w:pPr>
              <w:spacing w:line="360" w:lineRule="exact"/>
              <w:rPr>
                <w:rFonts w:ascii="仿宋" w:eastAsia="仿宋" w:hAnsi="仿宋" w:cs="宋体"/>
                <w:color w:val="000000"/>
                <w:sz w:val="28"/>
                <w:szCs w:val="28"/>
              </w:rPr>
            </w:pPr>
          </w:p>
        </w:tc>
        <w:tc>
          <w:tcPr>
            <w:tcW w:w="850" w:type="dxa"/>
            <w:tcBorders>
              <w:top w:val="single" w:sz="4" w:space="0" w:color="000000"/>
              <w:left w:val="nil"/>
              <w:bottom w:val="single" w:sz="4" w:space="0" w:color="000000"/>
              <w:right w:val="single" w:sz="4" w:space="0" w:color="000000"/>
            </w:tcBorders>
            <w:noWrap/>
            <w:vAlign w:val="center"/>
            <w:hideMark/>
          </w:tcPr>
          <w:p w14:paraId="44DD5A15"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5</w:t>
            </w:r>
          </w:p>
        </w:tc>
        <w:tc>
          <w:tcPr>
            <w:tcW w:w="1134" w:type="dxa"/>
            <w:tcBorders>
              <w:top w:val="single" w:sz="4" w:space="0" w:color="000000"/>
              <w:left w:val="nil"/>
              <w:bottom w:val="single" w:sz="4" w:space="0" w:color="000000"/>
              <w:right w:val="single" w:sz="4" w:space="0" w:color="000000"/>
            </w:tcBorders>
            <w:noWrap/>
            <w:vAlign w:val="center"/>
            <w:hideMark/>
          </w:tcPr>
          <w:p w14:paraId="7AD5AA9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71FDA629"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2A36BA7B"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6580601B" w14:textId="77777777" w:rsidR="008A675A" w:rsidRDefault="008A675A">
            <w:pPr>
              <w:spacing w:line="360" w:lineRule="exact"/>
              <w:jc w:val="center"/>
              <w:textAlignment w:val="center"/>
              <w:rPr>
                <w:rFonts w:ascii="仿宋" w:eastAsia="仿宋" w:hAnsi="仿宋" w:cs="宋体"/>
                <w:color w:val="000000"/>
                <w:sz w:val="28"/>
                <w:szCs w:val="28"/>
              </w:rPr>
            </w:pPr>
            <w:proofErr w:type="gramStart"/>
            <w:r>
              <w:rPr>
                <w:rFonts w:ascii="仿宋" w:eastAsia="仿宋" w:hAnsi="仿宋" w:cs="宋体" w:hint="eastAsia"/>
                <w:color w:val="000000"/>
                <w:sz w:val="28"/>
                <w:szCs w:val="28"/>
              </w:rPr>
              <w:t>医</w:t>
            </w:r>
            <w:proofErr w:type="gramEnd"/>
            <w:r>
              <w:rPr>
                <w:rFonts w:ascii="仿宋" w:eastAsia="仿宋" w:hAnsi="仿宋" w:cs="宋体" w:hint="eastAsia"/>
                <w:color w:val="000000"/>
                <w:sz w:val="28"/>
                <w:szCs w:val="28"/>
              </w:rPr>
              <w:t>废收集转运</w:t>
            </w:r>
          </w:p>
        </w:tc>
        <w:tc>
          <w:tcPr>
            <w:tcW w:w="992" w:type="dxa"/>
            <w:tcBorders>
              <w:top w:val="single" w:sz="4" w:space="0" w:color="000000"/>
              <w:left w:val="nil"/>
              <w:bottom w:val="single" w:sz="4" w:space="0" w:color="000000"/>
              <w:right w:val="single" w:sz="4" w:space="0" w:color="000000"/>
            </w:tcBorders>
            <w:noWrap/>
            <w:vAlign w:val="center"/>
          </w:tcPr>
          <w:p w14:paraId="08F3C760" w14:textId="77777777" w:rsidR="008A675A" w:rsidRDefault="008A675A">
            <w:pPr>
              <w:spacing w:line="360" w:lineRule="exact"/>
              <w:jc w:val="center"/>
              <w:rPr>
                <w:rFonts w:ascii="仿宋" w:eastAsia="仿宋" w:hAnsi="仿宋" w:cs="宋体"/>
                <w:color w:val="000000"/>
                <w:sz w:val="28"/>
                <w:szCs w:val="28"/>
              </w:rPr>
            </w:pPr>
          </w:p>
        </w:tc>
        <w:tc>
          <w:tcPr>
            <w:tcW w:w="2835" w:type="dxa"/>
            <w:tcBorders>
              <w:top w:val="single" w:sz="4" w:space="0" w:color="000000"/>
              <w:left w:val="nil"/>
              <w:bottom w:val="single" w:sz="4" w:space="0" w:color="000000"/>
              <w:right w:val="single" w:sz="4" w:space="0" w:color="000000"/>
            </w:tcBorders>
            <w:noWrap/>
            <w:vAlign w:val="center"/>
          </w:tcPr>
          <w:p w14:paraId="0B346001" w14:textId="77777777" w:rsidR="008A675A" w:rsidRDefault="008A675A">
            <w:pPr>
              <w:spacing w:line="360" w:lineRule="exact"/>
              <w:jc w:val="center"/>
              <w:rPr>
                <w:rFonts w:ascii="仿宋" w:eastAsia="仿宋" w:hAnsi="仿宋" w:cs="宋体"/>
                <w:color w:val="000000"/>
                <w:sz w:val="28"/>
                <w:szCs w:val="28"/>
              </w:rPr>
            </w:pPr>
          </w:p>
        </w:tc>
        <w:tc>
          <w:tcPr>
            <w:tcW w:w="850" w:type="dxa"/>
            <w:tcBorders>
              <w:top w:val="single" w:sz="4" w:space="0" w:color="000000"/>
              <w:left w:val="nil"/>
              <w:bottom w:val="single" w:sz="4" w:space="0" w:color="000000"/>
              <w:right w:val="single" w:sz="4" w:space="0" w:color="000000"/>
            </w:tcBorders>
            <w:noWrap/>
            <w:vAlign w:val="center"/>
            <w:hideMark/>
          </w:tcPr>
          <w:p w14:paraId="7353CDB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5</w:t>
            </w:r>
          </w:p>
        </w:tc>
        <w:tc>
          <w:tcPr>
            <w:tcW w:w="1134" w:type="dxa"/>
            <w:tcBorders>
              <w:top w:val="single" w:sz="4" w:space="0" w:color="000000"/>
              <w:left w:val="nil"/>
              <w:bottom w:val="single" w:sz="4" w:space="0" w:color="000000"/>
              <w:right w:val="single" w:sz="4" w:space="0" w:color="000000"/>
            </w:tcBorders>
            <w:noWrap/>
            <w:vAlign w:val="center"/>
            <w:hideMark/>
          </w:tcPr>
          <w:p w14:paraId="7106FC8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3411CEC9"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239D6560"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109CC2C6"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集中清洗间</w:t>
            </w:r>
          </w:p>
        </w:tc>
        <w:tc>
          <w:tcPr>
            <w:tcW w:w="992" w:type="dxa"/>
            <w:tcBorders>
              <w:top w:val="single" w:sz="4" w:space="0" w:color="000000"/>
              <w:left w:val="nil"/>
              <w:bottom w:val="single" w:sz="4" w:space="0" w:color="000000"/>
              <w:right w:val="single" w:sz="4" w:space="0" w:color="000000"/>
            </w:tcBorders>
            <w:noWrap/>
            <w:vAlign w:val="center"/>
          </w:tcPr>
          <w:p w14:paraId="68E8E158" w14:textId="77777777" w:rsidR="008A675A" w:rsidRDefault="008A675A">
            <w:pPr>
              <w:spacing w:line="360" w:lineRule="exact"/>
              <w:jc w:val="center"/>
              <w:rPr>
                <w:rFonts w:ascii="仿宋" w:eastAsia="仿宋" w:hAnsi="仿宋" w:cs="宋体"/>
                <w:color w:val="000000"/>
                <w:sz w:val="28"/>
                <w:szCs w:val="28"/>
              </w:rPr>
            </w:pPr>
          </w:p>
        </w:tc>
        <w:tc>
          <w:tcPr>
            <w:tcW w:w="2835" w:type="dxa"/>
            <w:tcBorders>
              <w:top w:val="single" w:sz="4" w:space="0" w:color="000000"/>
              <w:left w:val="nil"/>
              <w:bottom w:val="single" w:sz="4" w:space="0" w:color="000000"/>
              <w:right w:val="single" w:sz="4" w:space="0" w:color="000000"/>
            </w:tcBorders>
            <w:vAlign w:val="center"/>
          </w:tcPr>
          <w:p w14:paraId="4919EEBF" w14:textId="77777777" w:rsidR="008A675A" w:rsidRDefault="008A675A">
            <w:pPr>
              <w:spacing w:line="360" w:lineRule="exact"/>
              <w:jc w:val="center"/>
              <w:rPr>
                <w:rFonts w:ascii="仿宋" w:eastAsia="仿宋" w:hAnsi="仿宋" w:cs="宋体"/>
                <w:color w:val="000000"/>
                <w:sz w:val="28"/>
                <w:szCs w:val="28"/>
              </w:rPr>
            </w:pPr>
          </w:p>
        </w:tc>
        <w:tc>
          <w:tcPr>
            <w:tcW w:w="850" w:type="dxa"/>
            <w:tcBorders>
              <w:top w:val="single" w:sz="4" w:space="0" w:color="000000"/>
              <w:left w:val="nil"/>
              <w:bottom w:val="single" w:sz="4" w:space="0" w:color="000000"/>
              <w:right w:val="single" w:sz="4" w:space="0" w:color="000000"/>
            </w:tcBorders>
            <w:noWrap/>
            <w:vAlign w:val="center"/>
            <w:hideMark/>
          </w:tcPr>
          <w:p w14:paraId="02E8DFF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1</w:t>
            </w:r>
          </w:p>
        </w:tc>
        <w:tc>
          <w:tcPr>
            <w:tcW w:w="1134" w:type="dxa"/>
            <w:tcBorders>
              <w:top w:val="single" w:sz="4" w:space="0" w:color="000000"/>
              <w:left w:val="nil"/>
              <w:bottom w:val="single" w:sz="4" w:space="0" w:color="000000"/>
              <w:right w:val="single" w:sz="4" w:space="0" w:color="000000"/>
            </w:tcBorders>
            <w:noWrap/>
            <w:vAlign w:val="center"/>
            <w:hideMark/>
          </w:tcPr>
          <w:p w14:paraId="3AE3F020"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7</w:t>
            </w:r>
          </w:p>
        </w:tc>
        <w:tc>
          <w:tcPr>
            <w:tcW w:w="1382" w:type="dxa"/>
            <w:tcBorders>
              <w:top w:val="single" w:sz="4" w:space="0" w:color="000000"/>
              <w:left w:val="nil"/>
              <w:bottom w:val="single" w:sz="4" w:space="0" w:color="000000"/>
              <w:right w:val="single" w:sz="4" w:space="0" w:color="000000"/>
            </w:tcBorders>
            <w:noWrap/>
            <w:vAlign w:val="center"/>
            <w:hideMark/>
          </w:tcPr>
          <w:p w14:paraId="557FD1B8"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709300C4"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6846CC12"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技工</w:t>
            </w:r>
          </w:p>
        </w:tc>
        <w:tc>
          <w:tcPr>
            <w:tcW w:w="992" w:type="dxa"/>
            <w:tcBorders>
              <w:top w:val="single" w:sz="4" w:space="0" w:color="000000"/>
              <w:left w:val="nil"/>
              <w:bottom w:val="single" w:sz="4" w:space="0" w:color="000000"/>
              <w:right w:val="single" w:sz="4" w:space="0" w:color="000000"/>
            </w:tcBorders>
            <w:noWrap/>
            <w:vAlign w:val="center"/>
          </w:tcPr>
          <w:p w14:paraId="7F0FB137" w14:textId="77777777" w:rsidR="008A675A" w:rsidRDefault="008A675A">
            <w:pPr>
              <w:spacing w:line="360" w:lineRule="exact"/>
              <w:jc w:val="center"/>
              <w:rPr>
                <w:rFonts w:ascii="仿宋" w:eastAsia="仿宋" w:hAnsi="仿宋" w:cs="宋体"/>
                <w:color w:val="000000"/>
                <w:sz w:val="28"/>
                <w:szCs w:val="28"/>
              </w:rPr>
            </w:pPr>
          </w:p>
        </w:tc>
        <w:tc>
          <w:tcPr>
            <w:tcW w:w="2835" w:type="dxa"/>
            <w:tcBorders>
              <w:top w:val="single" w:sz="4" w:space="0" w:color="000000"/>
              <w:left w:val="nil"/>
              <w:bottom w:val="single" w:sz="4" w:space="0" w:color="000000"/>
              <w:right w:val="single" w:sz="4" w:space="0" w:color="000000"/>
            </w:tcBorders>
            <w:vAlign w:val="center"/>
          </w:tcPr>
          <w:p w14:paraId="180E93A7" w14:textId="77777777" w:rsidR="008A675A" w:rsidRDefault="008A675A">
            <w:pPr>
              <w:spacing w:line="360" w:lineRule="exact"/>
              <w:jc w:val="center"/>
              <w:rPr>
                <w:rFonts w:ascii="仿宋" w:eastAsia="仿宋" w:hAnsi="仿宋" w:cs="宋体"/>
                <w:color w:val="000000"/>
                <w:sz w:val="28"/>
                <w:szCs w:val="28"/>
              </w:rPr>
            </w:pPr>
          </w:p>
        </w:tc>
        <w:tc>
          <w:tcPr>
            <w:tcW w:w="850" w:type="dxa"/>
            <w:tcBorders>
              <w:top w:val="single" w:sz="4" w:space="0" w:color="000000"/>
              <w:left w:val="nil"/>
              <w:bottom w:val="single" w:sz="4" w:space="0" w:color="000000"/>
              <w:right w:val="single" w:sz="4" w:space="0" w:color="000000"/>
            </w:tcBorders>
            <w:noWrap/>
            <w:vAlign w:val="center"/>
            <w:hideMark/>
          </w:tcPr>
          <w:p w14:paraId="02432D23"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4</w:t>
            </w:r>
          </w:p>
        </w:tc>
        <w:tc>
          <w:tcPr>
            <w:tcW w:w="1134" w:type="dxa"/>
            <w:tcBorders>
              <w:top w:val="single" w:sz="4" w:space="0" w:color="000000"/>
              <w:left w:val="nil"/>
              <w:bottom w:val="single" w:sz="4" w:space="0" w:color="000000"/>
              <w:right w:val="single" w:sz="4" w:space="0" w:color="000000"/>
            </w:tcBorders>
            <w:noWrap/>
            <w:vAlign w:val="center"/>
            <w:hideMark/>
          </w:tcPr>
          <w:p w14:paraId="6627456B"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382" w:type="dxa"/>
            <w:tcBorders>
              <w:top w:val="single" w:sz="4" w:space="0" w:color="000000"/>
              <w:left w:val="nil"/>
              <w:bottom w:val="single" w:sz="4" w:space="0" w:color="000000"/>
              <w:right w:val="single" w:sz="4" w:space="0" w:color="000000"/>
            </w:tcBorders>
            <w:noWrap/>
            <w:vAlign w:val="center"/>
            <w:hideMark/>
          </w:tcPr>
          <w:p w14:paraId="0B9F1270"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384A8834" w14:textId="77777777" w:rsidTr="008A675A">
        <w:trPr>
          <w:trHeight w:val="500"/>
        </w:trPr>
        <w:tc>
          <w:tcPr>
            <w:tcW w:w="1987" w:type="dxa"/>
            <w:tcBorders>
              <w:top w:val="single" w:sz="4" w:space="0" w:color="000000"/>
              <w:left w:val="single" w:sz="4" w:space="0" w:color="000000"/>
              <w:bottom w:val="single" w:sz="4" w:space="0" w:color="000000"/>
              <w:right w:val="single" w:sz="4" w:space="0" w:color="000000"/>
            </w:tcBorders>
            <w:noWrap/>
            <w:vAlign w:val="center"/>
            <w:hideMark/>
          </w:tcPr>
          <w:p w14:paraId="5291543E"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管理</w:t>
            </w:r>
          </w:p>
        </w:tc>
        <w:tc>
          <w:tcPr>
            <w:tcW w:w="992" w:type="dxa"/>
            <w:tcBorders>
              <w:top w:val="single" w:sz="4" w:space="0" w:color="000000"/>
              <w:left w:val="nil"/>
              <w:bottom w:val="single" w:sz="4" w:space="0" w:color="000000"/>
              <w:right w:val="single" w:sz="4" w:space="0" w:color="000000"/>
            </w:tcBorders>
            <w:noWrap/>
            <w:vAlign w:val="center"/>
          </w:tcPr>
          <w:p w14:paraId="2C599DE0" w14:textId="77777777" w:rsidR="008A675A" w:rsidRDefault="008A675A">
            <w:pPr>
              <w:spacing w:line="360" w:lineRule="exact"/>
              <w:jc w:val="center"/>
              <w:rPr>
                <w:rFonts w:ascii="仿宋" w:eastAsia="仿宋" w:hAnsi="仿宋" w:cs="宋体"/>
                <w:color w:val="000000"/>
                <w:sz w:val="28"/>
                <w:szCs w:val="28"/>
              </w:rPr>
            </w:pPr>
          </w:p>
        </w:tc>
        <w:tc>
          <w:tcPr>
            <w:tcW w:w="2835" w:type="dxa"/>
            <w:tcBorders>
              <w:top w:val="single" w:sz="4" w:space="0" w:color="000000"/>
              <w:left w:val="nil"/>
              <w:bottom w:val="single" w:sz="4" w:space="0" w:color="000000"/>
              <w:right w:val="single" w:sz="4" w:space="0" w:color="000000"/>
            </w:tcBorders>
            <w:vAlign w:val="center"/>
            <w:hideMark/>
          </w:tcPr>
          <w:p w14:paraId="050A5B91"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项目经理、主管、库管等</w:t>
            </w:r>
          </w:p>
        </w:tc>
        <w:tc>
          <w:tcPr>
            <w:tcW w:w="850" w:type="dxa"/>
            <w:tcBorders>
              <w:top w:val="single" w:sz="4" w:space="0" w:color="000000"/>
              <w:left w:val="nil"/>
              <w:bottom w:val="single" w:sz="4" w:space="0" w:color="000000"/>
              <w:right w:val="single" w:sz="4" w:space="0" w:color="000000"/>
            </w:tcBorders>
            <w:noWrap/>
            <w:vAlign w:val="center"/>
            <w:hideMark/>
          </w:tcPr>
          <w:p w14:paraId="79677E33"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4</w:t>
            </w:r>
          </w:p>
        </w:tc>
        <w:tc>
          <w:tcPr>
            <w:tcW w:w="1134" w:type="dxa"/>
            <w:tcBorders>
              <w:top w:val="single" w:sz="4" w:space="0" w:color="000000"/>
              <w:left w:val="nil"/>
              <w:bottom w:val="single" w:sz="4" w:space="0" w:color="000000"/>
              <w:right w:val="single" w:sz="4" w:space="0" w:color="000000"/>
            </w:tcBorders>
            <w:noWrap/>
            <w:vAlign w:val="center"/>
            <w:hideMark/>
          </w:tcPr>
          <w:p w14:paraId="12615108"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6</w:t>
            </w:r>
          </w:p>
        </w:tc>
        <w:tc>
          <w:tcPr>
            <w:tcW w:w="1382" w:type="dxa"/>
            <w:tcBorders>
              <w:top w:val="single" w:sz="4" w:space="0" w:color="000000"/>
              <w:left w:val="nil"/>
              <w:bottom w:val="single" w:sz="4" w:space="0" w:color="000000"/>
              <w:right w:val="single" w:sz="4" w:space="0" w:color="000000"/>
            </w:tcBorders>
            <w:noWrap/>
            <w:vAlign w:val="center"/>
            <w:hideMark/>
          </w:tcPr>
          <w:p w14:paraId="3A6E65F7" w14:textId="77777777" w:rsidR="008A675A" w:rsidRDefault="008A675A">
            <w:pPr>
              <w:spacing w:line="360" w:lineRule="exact"/>
              <w:jc w:val="center"/>
              <w:textAlignment w:val="center"/>
              <w:rPr>
                <w:rFonts w:ascii="仿宋" w:eastAsia="仿宋" w:hAnsi="仿宋" w:cs="宋体"/>
                <w:color w:val="000000"/>
                <w:sz w:val="28"/>
                <w:szCs w:val="28"/>
              </w:rPr>
            </w:pPr>
            <w:r>
              <w:rPr>
                <w:rFonts w:ascii="仿宋" w:eastAsia="仿宋" w:hAnsi="仿宋" w:cs="宋体" w:hint="eastAsia"/>
                <w:color w:val="000000"/>
                <w:sz w:val="28"/>
                <w:szCs w:val="28"/>
              </w:rPr>
              <w:t>8</w:t>
            </w:r>
          </w:p>
        </w:tc>
      </w:tr>
      <w:tr w:rsidR="008A675A" w14:paraId="2F2D1ECD" w14:textId="77777777" w:rsidTr="008A675A">
        <w:trPr>
          <w:trHeight w:val="500"/>
        </w:trPr>
        <w:tc>
          <w:tcPr>
            <w:tcW w:w="9180" w:type="dxa"/>
            <w:gridSpan w:val="6"/>
            <w:tcBorders>
              <w:top w:val="single" w:sz="4" w:space="0" w:color="000000"/>
              <w:left w:val="single" w:sz="4" w:space="0" w:color="000000"/>
              <w:bottom w:val="single" w:sz="4" w:space="0" w:color="000000"/>
              <w:right w:val="single" w:sz="4" w:space="0" w:color="000000"/>
            </w:tcBorders>
            <w:noWrap/>
            <w:vAlign w:val="center"/>
            <w:hideMark/>
          </w:tcPr>
          <w:p w14:paraId="1E57F3B5" w14:textId="77777777" w:rsidR="008A675A" w:rsidRDefault="008A675A">
            <w:pPr>
              <w:spacing w:line="360" w:lineRule="exact"/>
              <w:jc w:val="center"/>
              <w:textAlignment w:val="center"/>
              <w:rPr>
                <w:rFonts w:ascii="仿宋" w:eastAsia="仿宋" w:hAnsi="仿宋" w:cs="宋体"/>
                <w:b/>
                <w:bCs/>
                <w:color w:val="000000"/>
                <w:sz w:val="28"/>
                <w:szCs w:val="28"/>
              </w:rPr>
            </w:pPr>
            <w:r>
              <w:rPr>
                <w:rFonts w:ascii="仿宋" w:eastAsia="仿宋" w:hAnsi="仿宋" w:cs="宋体" w:hint="eastAsia"/>
                <w:color w:val="000000"/>
                <w:sz w:val="28"/>
                <w:szCs w:val="28"/>
              </w:rPr>
              <w:t>小计： 91人</w:t>
            </w:r>
          </w:p>
        </w:tc>
      </w:tr>
    </w:tbl>
    <w:p w14:paraId="2D883797" w14:textId="42448A83" w:rsidR="008A675A" w:rsidRDefault="003D5255" w:rsidP="007D244B">
      <w:pPr>
        <w:widowControl w:val="0"/>
        <w:ind w:firstLineChars="200" w:firstLine="482"/>
        <w:jc w:val="both"/>
      </w:pPr>
      <w:r w:rsidRPr="00D5591D">
        <w:rPr>
          <w:rFonts w:hint="eastAsia"/>
          <w:b/>
        </w:rPr>
        <w:t>服务费用支付说明：</w:t>
      </w:r>
      <w:r w:rsidRPr="003D5255">
        <w:rPr>
          <w:rFonts w:hint="eastAsia"/>
        </w:rPr>
        <w:t>每月根据保洁人员实际打卡情况</w:t>
      </w:r>
      <w:r>
        <w:rPr>
          <w:rFonts w:hint="eastAsia"/>
        </w:rPr>
        <w:t>，</w:t>
      </w:r>
      <w:r w:rsidRPr="003D5255">
        <w:rPr>
          <w:rFonts w:hint="eastAsia"/>
        </w:rPr>
        <w:t>结合《西安市胸科医院保洁工作考核办法》（详见</w:t>
      </w:r>
      <w:r>
        <w:rPr>
          <w:rFonts w:hint="eastAsia"/>
        </w:rPr>
        <w:t>第四章合同文本附件</w:t>
      </w:r>
      <w:r w:rsidRPr="003D5255">
        <w:rPr>
          <w:rFonts w:hint="eastAsia"/>
        </w:rPr>
        <w:t>）进行考核，据实结算；如出现不达标情形，根据上述办法规定内容进行结算与扣款。</w:t>
      </w:r>
    </w:p>
    <w:p w14:paraId="29CB34B1" w14:textId="77777777" w:rsidR="00A66DA3" w:rsidRPr="00A66DA3" w:rsidRDefault="00A66DA3" w:rsidP="007D244B">
      <w:pPr>
        <w:widowControl w:val="0"/>
        <w:spacing w:line="400" w:lineRule="exact"/>
        <w:ind w:firstLineChars="200" w:firstLine="482"/>
        <w:jc w:val="both"/>
        <w:rPr>
          <w:b/>
        </w:rPr>
      </w:pPr>
      <w:r w:rsidRPr="00A66DA3">
        <w:rPr>
          <w:b/>
        </w:rPr>
        <w:t>（二）</w:t>
      </w:r>
      <w:r w:rsidRPr="00A66DA3">
        <w:rPr>
          <w:rFonts w:hint="eastAsia"/>
          <w:b/>
        </w:rPr>
        <w:t>保洁人员基本服务要求</w:t>
      </w:r>
    </w:p>
    <w:p w14:paraId="73B14663" w14:textId="4A7D96D2" w:rsidR="00A66DA3" w:rsidRDefault="00A66DA3" w:rsidP="007D244B">
      <w:pPr>
        <w:widowControl w:val="0"/>
        <w:ind w:firstLineChars="200" w:firstLine="480"/>
        <w:jc w:val="both"/>
      </w:pPr>
      <w:r>
        <w:rPr>
          <w:rFonts w:hint="eastAsia"/>
        </w:rPr>
        <w:t>1</w:t>
      </w:r>
      <w:r>
        <w:rPr>
          <w:rFonts w:hint="eastAsia"/>
        </w:rPr>
        <w:t>、派驻的项目经理需本科及以上文化水平，责任心强，具有一定的工作经验和业绩，具备较好的沟通协调能力和文字表达能力，其他管理人员具有三年以上相关工作经验，</w:t>
      </w:r>
      <w:r w:rsidR="00AB0B39">
        <w:rPr>
          <w:rFonts w:hint="eastAsia"/>
        </w:rPr>
        <w:t>供应商</w:t>
      </w:r>
      <w:r>
        <w:rPr>
          <w:rFonts w:hint="eastAsia"/>
        </w:rPr>
        <w:t>提供有关证明材料；</w:t>
      </w:r>
    </w:p>
    <w:p w14:paraId="72E626DE" w14:textId="5CFE233E" w:rsidR="00A66DA3" w:rsidRDefault="00A66DA3" w:rsidP="007D244B">
      <w:pPr>
        <w:widowControl w:val="0"/>
        <w:ind w:firstLineChars="200" w:firstLine="480"/>
        <w:jc w:val="both"/>
      </w:pPr>
      <w:r>
        <w:rPr>
          <w:rFonts w:hint="eastAsia"/>
        </w:rPr>
        <w:t>2</w:t>
      </w:r>
      <w:r>
        <w:rPr>
          <w:rFonts w:hint="eastAsia"/>
        </w:rPr>
        <w:t>、</w:t>
      </w:r>
      <w:r w:rsidR="00AB0B39">
        <w:rPr>
          <w:rFonts w:hint="eastAsia"/>
        </w:rPr>
        <w:t>供应商</w:t>
      </w:r>
      <w:r>
        <w:rPr>
          <w:rFonts w:hint="eastAsia"/>
        </w:rPr>
        <w:t>针对本项目投入的管理人员</w:t>
      </w:r>
      <w:r w:rsidR="001454B1">
        <w:rPr>
          <w:rFonts w:hint="eastAsia"/>
        </w:rPr>
        <w:t>（</w:t>
      </w:r>
      <w:r>
        <w:rPr>
          <w:rFonts w:hint="eastAsia"/>
        </w:rPr>
        <w:t>领班及以上</w:t>
      </w:r>
      <w:r w:rsidR="001454B1">
        <w:rPr>
          <w:rFonts w:hint="eastAsia"/>
        </w:rPr>
        <w:t>）</w:t>
      </w:r>
      <w:r>
        <w:rPr>
          <w:rFonts w:hint="eastAsia"/>
        </w:rPr>
        <w:t>应不少于</w:t>
      </w:r>
      <w:r>
        <w:rPr>
          <w:rFonts w:hint="eastAsia"/>
        </w:rPr>
        <w:t>4</w:t>
      </w:r>
      <w:r>
        <w:rPr>
          <w:rFonts w:hint="eastAsia"/>
        </w:rPr>
        <w:t>人，其中项目经理</w:t>
      </w:r>
      <w:r>
        <w:rPr>
          <w:rFonts w:hint="eastAsia"/>
        </w:rPr>
        <w:t>1</w:t>
      </w:r>
      <w:r>
        <w:rPr>
          <w:rFonts w:hint="eastAsia"/>
        </w:rPr>
        <w:t>人、</w:t>
      </w:r>
      <w:r w:rsidRPr="00006A34">
        <w:rPr>
          <w:rFonts w:hint="eastAsia"/>
        </w:rPr>
        <w:t>主管不少</w:t>
      </w:r>
      <w:r w:rsidR="00006A34" w:rsidRPr="00006A34">
        <w:rPr>
          <w:rFonts w:hint="eastAsia"/>
        </w:rPr>
        <w:t>于</w:t>
      </w:r>
      <w:r w:rsidRPr="00006A34">
        <w:rPr>
          <w:rFonts w:hint="eastAsia"/>
        </w:rPr>
        <w:t>3</w:t>
      </w:r>
      <w:r w:rsidRPr="00006A34">
        <w:rPr>
          <w:rFonts w:hint="eastAsia"/>
        </w:rPr>
        <w:t>人</w:t>
      </w:r>
      <w:r w:rsidR="006E5461" w:rsidRPr="00006A34">
        <w:rPr>
          <w:rFonts w:hint="eastAsia"/>
        </w:rPr>
        <w:t>（包含保洁主管</w:t>
      </w:r>
      <w:r w:rsidR="006E5461" w:rsidRPr="00006A34">
        <w:rPr>
          <w:rFonts w:hint="eastAsia"/>
        </w:rPr>
        <w:t>1</w:t>
      </w:r>
      <w:r w:rsidR="006E5461" w:rsidRPr="00006A34">
        <w:rPr>
          <w:rFonts w:hint="eastAsia"/>
        </w:rPr>
        <w:t>人</w:t>
      </w:r>
      <w:r w:rsidR="00006A34" w:rsidRPr="00006A34">
        <w:rPr>
          <w:rFonts w:hint="eastAsia"/>
        </w:rPr>
        <w:t>、库管</w:t>
      </w:r>
      <w:r w:rsidR="00006A34" w:rsidRPr="00006A34">
        <w:rPr>
          <w:rFonts w:hint="eastAsia"/>
        </w:rPr>
        <w:t>1</w:t>
      </w:r>
      <w:r w:rsidR="00006A34" w:rsidRPr="00006A34">
        <w:rPr>
          <w:rFonts w:hint="eastAsia"/>
        </w:rPr>
        <w:t>人，文员</w:t>
      </w:r>
      <w:r w:rsidR="00006A34" w:rsidRPr="00006A34">
        <w:rPr>
          <w:rFonts w:hint="eastAsia"/>
        </w:rPr>
        <w:t>1</w:t>
      </w:r>
      <w:r w:rsidR="00006A34" w:rsidRPr="00006A34">
        <w:rPr>
          <w:rFonts w:hint="eastAsia"/>
        </w:rPr>
        <w:t>人</w:t>
      </w:r>
      <w:r w:rsidR="006E5461" w:rsidRPr="00006A34">
        <w:rPr>
          <w:rFonts w:hint="eastAsia"/>
        </w:rPr>
        <w:t>）</w:t>
      </w:r>
      <w:r w:rsidR="006E5461">
        <w:rPr>
          <w:rFonts w:hint="eastAsia"/>
        </w:rPr>
        <w:t>，</w:t>
      </w:r>
      <w:r w:rsidR="00406A87" w:rsidRPr="00006A34">
        <w:rPr>
          <w:rFonts w:hint="eastAsia"/>
        </w:rPr>
        <w:t>管理人员要求年龄</w:t>
      </w:r>
      <w:r w:rsidR="00406A87" w:rsidRPr="00006A34">
        <w:rPr>
          <w:rFonts w:hint="eastAsia"/>
        </w:rPr>
        <w:t>45</w:t>
      </w:r>
      <w:r w:rsidR="00406A87" w:rsidRPr="00006A34">
        <w:rPr>
          <w:rFonts w:hint="eastAsia"/>
        </w:rPr>
        <w:t>周岁以下</w:t>
      </w:r>
      <w:r>
        <w:rPr>
          <w:rFonts w:hint="eastAsia"/>
        </w:rPr>
        <w:t>；</w:t>
      </w:r>
    </w:p>
    <w:p w14:paraId="026E09DD" w14:textId="15435801" w:rsidR="00A66DA3" w:rsidRDefault="00A66DA3" w:rsidP="007D244B">
      <w:pPr>
        <w:widowControl w:val="0"/>
        <w:ind w:firstLineChars="200" w:firstLine="480"/>
        <w:jc w:val="both"/>
      </w:pPr>
      <w:r>
        <w:rPr>
          <w:rFonts w:hint="eastAsia"/>
        </w:rPr>
        <w:t>3</w:t>
      </w:r>
      <w:r>
        <w:rPr>
          <w:rFonts w:hint="eastAsia"/>
        </w:rPr>
        <w:t>、保洁人员必须五官端正，身体健康，持有区级及以上医院体检合格证明；作风正</w:t>
      </w:r>
      <w:r>
        <w:rPr>
          <w:rFonts w:hint="eastAsia"/>
        </w:rPr>
        <w:lastRenderedPageBreak/>
        <w:t>派，热爱集体，服从组织纪律，服从工作安排，遵守医院的纪律和制度；</w:t>
      </w:r>
    </w:p>
    <w:p w14:paraId="527D1676" w14:textId="522D2157" w:rsidR="00A66DA3" w:rsidRDefault="00A66DA3" w:rsidP="007D244B">
      <w:pPr>
        <w:widowControl w:val="0"/>
        <w:ind w:firstLineChars="200" w:firstLine="480"/>
        <w:jc w:val="both"/>
      </w:pPr>
      <w:r>
        <w:rPr>
          <w:rFonts w:hint="eastAsia"/>
        </w:rPr>
        <w:t>4</w:t>
      </w:r>
      <w:r>
        <w:rPr>
          <w:rFonts w:hint="eastAsia"/>
        </w:rPr>
        <w:t>、保洁人员需身体健康，男性</w:t>
      </w:r>
      <w:r>
        <w:rPr>
          <w:rFonts w:hint="eastAsia"/>
        </w:rPr>
        <w:t xml:space="preserve">18-60 </w:t>
      </w:r>
      <w:r>
        <w:rPr>
          <w:rFonts w:hint="eastAsia"/>
        </w:rPr>
        <w:t>周岁，女性</w:t>
      </w:r>
      <w:r>
        <w:rPr>
          <w:rFonts w:hint="eastAsia"/>
        </w:rPr>
        <w:t>18-55</w:t>
      </w:r>
      <w:r>
        <w:rPr>
          <w:rFonts w:hint="eastAsia"/>
        </w:rPr>
        <w:t>周岁，具有居民身份证或有效身份证明；</w:t>
      </w:r>
    </w:p>
    <w:p w14:paraId="23D38909" w14:textId="01678FDB" w:rsidR="00A66DA3" w:rsidRDefault="00A66DA3" w:rsidP="007D244B">
      <w:pPr>
        <w:widowControl w:val="0"/>
        <w:ind w:firstLineChars="200" w:firstLine="480"/>
        <w:jc w:val="both"/>
      </w:pPr>
      <w:r>
        <w:rPr>
          <w:rFonts w:hint="eastAsia"/>
        </w:rPr>
        <w:t>5</w:t>
      </w:r>
      <w:r>
        <w:rPr>
          <w:rFonts w:hint="eastAsia"/>
        </w:rPr>
        <w:t>、</w:t>
      </w:r>
      <w:r w:rsidR="008F2F46">
        <w:rPr>
          <w:rFonts w:hint="eastAsia"/>
        </w:rPr>
        <w:t>供应商</w:t>
      </w:r>
      <w:r>
        <w:rPr>
          <w:rFonts w:hint="eastAsia"/>
        </w:rPr>
        <w:t>应有完善的现场监管机制、相关的管理制度、不同岗位工作流程、操作规程及管理处罚措施；</w:t>
      </w:r>
    </w:p>
    <w:p w14:paraId="053CD26C" w14:textId="7D42A958" w:rsidR="00A66DA3" w:rsidRDefault="00A66DA3" w:rsidP="007D244B">
      <w:pPr>
        <w:widowControl w:val="0"/>
        <w:ind w:firstLineChars="200" w:firstLine="480"/>
        <w:jc w:val="both"/>
      </w:pPr>
      <w:r>
        <w:rPr>
          <w:rFonts w:hint="eastAsia"/>
        </w:rPr>
        <w:t>6</w:t>
      </w:r>
      <w:r>
        <w:rPr>
          <w:rFonts w:hint="eastAsia"/>
        </w:rPr>
        <w:t>、现场经理、技工、保洁员上岗前均应由</w:t>
      </w:r>
      <w:r w:rsidR="008F2F46">
        <w:rPr>
          <w:rFonts w:hint="eastAsia"/>
        </w:rPr>
        <w:t>供应商</w:t>
      </w:r>
      <w:r>
        <w:rPr>
          <w:rFonts w:hint="eastAsia"/>
        </w:rPr>
        <w:t>提供专业培训，经过岗前培训合格才能上岗；</w:t>
      </w:r>
    </w:p>
    <w:p w14:paraId="09613CE6" w14:textId="263A9FBC" w:rsidR="00A66DA3" w:rsidRDefault="00A66DA3" w:rsidP="007D244B">
      <w:pPr>
        <w:widowControl w:val="0"/>
        <w:ind w:firstLineChars="200" w:firstLine="480"/>
        <w:jc w:val="both"/>
      </w:pPr>
      <w:r>
        <w:rPr>
          <w:rFonts w:hint="eastAsia"/>
        </w:rPr>
        <w:t>7</w:t>
      </w:r>
      <w:r>
        <w:rPr>
          <w:rFonts w:hint="eastAsia"/>
        </w:rPr>
        <w:t>、</w:t>
      </w:r>
      <w:r w:rsidR="00AB0B39">
        <w:rPr>
          <w:rFonts w:hint="eastAsia"/>
        </w:rPr>
        <w:t>供应商</w:t>
      </w:r>
      <w:r>
        <w:rPr>
          <w:rFonts w:hint="eastAsia"/>
        </w:rPr>
        <w:t>须与本项目的保洁人员签订劳动合同，符合《中华人民共和国劳动法》等有关规定；</w:t>
      </w:r>
    </w:p>
    <w:p w14:paraId="7269F7DA" w14:textId="71FDECF3" w:rsidR="00A66DA3" w:rsidRDefault="00A66DA3" w:rsidP="007D244B">
      <w:pPr>
        <w:widowControl w:val="0"/>
        <w:ind w:firstLineChars="200" w:firstLine="480"/>
        <w:jc w:val="both"/>
      </w:pPr>
      <w:r>
        <w:t>8</w:t>
      </w:r>
      <w:r>
        <w:rPr>
          <w:rFonts w:hint="eastAsia"/>
        </w:rPr>
        <w:t>、</w:t>
      </w:r>
      <w:r w:rsidR="00AB0B39">
        <w:rPr>
          <w:rFonts w:hint="eastAsia"/>
        </w:rPr>
        <w:t>供应商</w:t>
      </w:r>
      <w:r>
        <w:rPr>
          <w:rFonts w:hint="eastAsia"/>
        </w:rPr>
        <w:t>为各岗位员工配备夏装、春秋装、冬装工作服装至少各两套，以满足服务人员在不同季节服装的更换。</w:t>
      </w:r>
      <w:r w:rsidR="00AB0B39">
        <w:rPr>
          <w:rFonts w:hint="eastAsia"/>
        </w:rPr>
        <w:t>供应商</w:t>
      </w:r>
      <w:r>
        <w:rPr>
          <w:rFonts w:hint="eastAsia"/>
        </w:rPr>
        <w:t>负责其员工工服的洗涤。保证保洁员及管理人员穿全套工作服上岗，着装干净、整洁；</w:t>
      </w:r>
    </w:p>
    <w:p w14:paraId="66565E27" w14:textId="5AEDCB16" w:rsidR="00A66DA3" w:rsidRDefault="00A66DA3" w:rsidP="007D244B">
      <w:pPr>
        <w:widowControl w:val="0"/>
        <w:ind w:firstLineChars="200" w:firstLine="480"/>
        <w:jc w:val="both"/>
      </w:pPr>
      <w:r>
        <w:rPr>
          <w:rFonts w:hint="eastAsia"/>
        </w:rPr>
        <w:t>9</w:t>
      </w:r>
      <w:r>
        <w:rPr>
          <w:rFonts w:hint="eastAsia"/>
        </w:rPr>
        <w:t>、</w:t>
      </w:r>
      <w:r w:rsidR="00AB0B39">
        <w:rPr>
          <w:rFonts w:hint="eastAsia"/>
        </w:rPr>
        <w:t>供应商</w:t>
      </w:r>
      <w:r>
        <w:rPr>
          <w:rFonts w:hint="eastAsia"/>
        </w:rPr>
        <w:t>针对本项目投入的保洁服务员工入院服务时都应体检，体检合格人员才能上岗，并建立健康档案。同时至少应两年体检一次，特殊岗位如</w:t>
      </w:r>
      <w:proofErr w:type="gramStart"/>
      <w:r>
        <w:rPr>
          <w:rFonts w:hint="eastAsia"/>
        </w:rPr>
        <w:t>医</w:t>
      </w:r>
      <w:proofErr w:type="gramEnd"/>
      <w:r>
        <w:rPr>
          <w:rFonts w:hint="eastAsia"/>
        </w:rPr>
        <w:t>废收集转运、核医学、传染科室保洁人员必须按照相关政策规定及时体检，特殊岗位（</w:t>
      </w:r>
      <w:proofErr w:type="gramStart"/>
      <w:r w:rsidRPr="008A45F0">
        <w:rPr>
          <w:rFonts w:hint="eastAsia"/>
        </w:rPr>
        <w:t>医</w:t>
      </w:r>
      <w:proofErr w:type="gramEnd"/>
      <w:r w:rsidRPr="008A45F0">
        <w:rPr>
          <w:rFonts w:hint="eastAsia"/>
        </w:rPr>
        <w:t>废回收、</w:t>
      </w:r>
      <w:r w:rsidRPr="008A45F0">
        <w:rPr>
          <w:rFonts w:hint="eastAsia"/>
        </w:rPr>
        <w:t>ICU</w:t>
      </w:r>
      <w:r w:rsidRPr="008A45F0">
        <w:rPr>
          <w:rFonts w:hint="eastAsia"/>
        </w:rPr>
        <w:t>及手术室）</w:t>
      </w:r>
      <w:r>
        <w:rPr>
          <w:rFonts w:hint="eastAsia"/>
        </w:rPr>
        <w:t>保洁人员年龄需在</w:t>
      </w:r>
      <w:r>
        <w:rPr>
          <w:rFonts w:hint="eastAsia"/>
        </w:rPr>
        <w:t>50</w:t>
      </w:r>
      <w:r>
        <w:rPr>
          <w:rFonts w:hint="eastAsia"/>
        </w:rPr>
        <w:t>岁以下，</w:t>
      </w:r>
      <w:proofErr w:type="gramStart"/>
      <w:r>
        <w:rPr>
          <w:rFonts w:hint="eastAsia"/>
        </w:rPr>
        <w:t>且按照院感要求</w:t>
      </w:r>
      <w:proofErr w:type="gramEnd"/>
      <w:r>
        <w:rPr>
          <w:rFonts w:hint="eastAsia"/>
        </w:rPr>
        <w:t>服务方对其进行严格培训后并得到院方认可，方可上岗，不得随意更换；</w:t>
      </w:r>
    </w:p>
    <w:p w14:paraId="1A66F708" w14:textId="3EA2AAF9" w:rsidR="00A66DA3" w:rsidRDefault="00A66DA3" w:rsidP="007D244B">
      <w:pPr>
        <w:widowControl w:val="0"/>
        <w:ind w:firstLineChars="200" w:firstLine="480"/>
        <w:jc w:val="both"/>
      </w:pPr>
      <w:r>
        <w:rPr>
          <w:rFonts w:hint="eastAsia"/>
        </w:rPr>
        <w:t>10</w:t>
      </w:r>
      <w:r>
        <w:rPr>
          <w:rFonts w:hint="eastAsia"/>
        </w:rPr>
        <w:t>、管理人员要求：</w:t>
      </w:r>
      <w:r w:rsidR="00AB0B39">
        <w:rPr>
          <w:rFonts w:hint="eastAsia"/>
        </w:rPr>
        <w:t>供应商</w:t>
      </w:r>
      <w:r>
        <w:rPr>
          <w:rFonts w:hint="eastAsia"/>
        </w:rPr>
        <w:t>针对本项目投入的管理人员，未经采购人同意，不得随意更换，否则视为违约，采购人有权解除合同，且有权按照合同总金额的</w:t>
      </w:r>
      <w:r>
        <w:rPr>
          <w:rFonts w:hint="eastAsia"/>
        </w:rPr>
        <w:t>5%</w:t>
      </w:r>
      <w:r>
        <w:rPr>
          <w:rFonts w:hint="eastAsia"/>
        </w:rPr>
        <w:t>向</w:t>
      </w:r>
      <w:r w:rsidR="00AB0B39">
        <w:rPr>
          <w:rFonts w:hint="eastAsia"/>
        </w:rPr>
        <w:t>供应商</w:t>
      </w:r>
      <w:r>
        <w:rPr>
          <w:rFonts w:hint="eastAsia"/>
        </w:rPr>
        <w:t>追究违约赔偿责任；</w:t>
      </w:r>
    </w:p>
    <w:p w14:paraId="076ADF2F" w14:textId="627E7049" w:rsidR="00A66DA3" w:rsidRDefault="00A66DA3" w:rsidP="007D244B">
      <w:pPr>
        <w:widowControl w:val="0"/>
        <w:ind w:firstLineChars="200" w:firstLine="480"/>
        <w:jc w:val="both"/>
      </w:pPr>
      <w:r>
        <w:rPr>
          <w:rFonts w:hint="eastAsia"/>
        </w:rPr>
        <w:t>1</w:t>
      </w:r>
      <w:r w:rsidR="00DD2B35">
        <w:t>1</w:t>
      </w:r>
      <w:r>
        <w:rPr>
          <w:rFonts w:hint="eastAsia"/>
        </w:rPr>
        <w:t>、</w:t>
      </w:r>
      <w:r w:rsidR="00AB0B39">
        <w:rPr>
          <w:rFonts w:hint="eastAsia"/>
        </w:rPr>
        <w:t>供应商</w:t>
      </w:r>
      <w:r>
        <w:rPr>
          <w:rFonts w:hint="eastAsia"/>
        </w:rPr>
        <w:t>必须严格按照国家劳动法相关政策发放员工加班费，平时加班</w:t>
      </w:r>
      <w:r>
        <w:rPr>
          <w:rFonts w:hint="eastAsia"/>
        </w:rPr>
        <w:t>1.5</w:t>
      </w:r>
      <w:r>
        <w:rPr>
          <w:rFonts w:hint="eastAsia"/>
        </w:rPr>
        <w:t>倍；公休加班</w:t>
      </w:r>
      <w:r>
        <w:rPr>
          <w:rFonts w:hint="eastAsia"/>
        </w:rPr>
        <w:t>2</w:t>
      </w:r>
      <w:r>
        <w:rPr>
          <w:rFonts w:hint="eastAsia"/>
        </w:rPr>
        <w:t>倍；</w:t>
      </w:r>
      <w:proofErr w:type="gramStart"/>
      <w:r>
        <w:rPr>
          <w:rFonts w:hint="eastAsia"/>
        </w:rPr>
        <w:t>法假加班</w:t>
      </w:r>
      <w:proofErr w:type="gramEnd"/>
      <w:r>
        <w:rPr>
          <w:rFonts w:hint="eastAsia"/>
        </w:rPr>
        <w:t>3</w:t>
      </w:r>
      <w:r>
        <w:rPr>
          <w:rFonts w:hint="eastAsia"/>
        </w:rPr>
        <w:t>倍；</w:t>
      </w:r>
    </w:p>
    <w:p w14:paraId="2A00B7A9" w14:textId="3D00BB6F" w:rsidR="00A66DA3" w:rsidRDefault="00A66DA3" w:rsidP="007D244B">
      <w:pPr>
        <w:widowControl w:val="0"/>
        <w:ind w:firstLineChars="200" w:firstLine="480"/>
        <w:jc w:val="both"/>
      </w:pPr>
      <w:r>
        <w:rPr>
          <w:rFonts w:hint="eastAsia"/>
        </w:rPr>
        <w:t>1</w:t>
      </w:r>
      <w:r w:rsidR="00DD2B35">
        <w:t>2</w:t>
      </w:r>
      <w:r>
        <w:rPr>
          <w:rFonts w:hint="eastAsia"/>
        </w:rPr>
        <w:t>、</w:t>
      </w:r>
      <w:r w:rsidR="00AB0B39">
        <w:rPr>
          <w:rFonts w:hint="eastAsia"/>
        </w:rPr>
        <w:t>供应商</w:t>
      </w:r>
      <w:r>
        <w:rPr>
          <w:rFonts w:hint="eastAsia"/>
        </w:rPr>
        <w:t>须严格按照国家有关劳务用工的各项法律法规给保洁服务人员发放工资和加班费，否则自行承担相应政策风险和责任，如果由此发生纠纷、罢工或其它群体事件，影响到采购人工作或者给采购人声誉造成负面影响的，采购人有权解除合同，同时将向</w:t>
      </w:r>
      <w:r w:rsidR="00AB0B39">
        <w:rPr>
          <w:rFonts w:hint="eastAsia"/>
        </w:rPr>
        <w:t>供应商</w:t>
      </w:r>
      <w:r>
        <w:rPr>
          <w:rFonts w:hint="eastAsia"/>
        </w:rPr>
        <w:t>追究相关违约赔偿责任；</w:t>
      </w:r>
    </w:p>
    <w:p w14:paraId="7892A0F6" w14:textId="4851CD42" w:rsidR="00A66DA3" w:rsidRDefault="00A66DA3" w:rsidP="007D244B">
      <w:pPr>
        <w:widowControl w:val="0"/>
        <w:ind w:firstLineChars="200" w:firstLine="480"/>
        <w:jc w:val="both"/>
      </w:pPr>
      <w:r>
        <w:rPr>
          <w:rFonts w:hint="eastAsia"/>
        </w:rPr>
        <w:t>1</w:t>
      </w:r>
      <w:r w:rsidR="00DD2B35">
        <w:t>3</w:t>
      </w:r>
      <w:r>
        <w:rPr>
          <w:rFonts w:hint="eastAsia"/>
        </w:rPr>
        <w:t>、保洁服务经理</w:t>
      </w:r>
      <w:r>
        <w:rPr>
          <w:rFonts w:hint="eastAsia"/>
        </w:rPr>
        <w:t xml:space="preserve"> </w:t>
      </w:r>
      <w:r w:rsidR="001454B1">
        <w:rPr>
          <w:rFonts w:hint="eastAsia"/>
        </w:rPr>
        <w:t>（</w:t>
      </w:r>
      <w:r>
        <w:rPr>
          <w:rFonts w:hint="eastAsia"/>
        </w:rPr>
        <w:t>主管</w:t>
      </w:r>
      <w:r w:rsidR="001454B1">
        <w:rPr>
          <w:rFonts w:hint="eastAsia"/>
        </w:rPr>
        <w:t>）</w:t>
      </w:r>
      <w:r>
        <w:rPr>
          <w:rFonts w:hint="eastAsia"/>
        </w:rPr>
        <w:t>：负责保洁全面工作及双方工作联络</w:t>
      </w:r>
      <w:r>
        <w:rPr>
          <w:rFonts w:hint="eastAsia"/>
        </w:rPr>
        <w:t>,</w:t>
      </w:r>
      <w:r>
        <w:rPr>
          <w:rFonts w:hint="eastAsia"/>
        </w:rPr>
        <w:t>负责对环境维护人员的管理工作及日常班次安排；巡检、记录本部各班每日工作情况，及时向上级汇报；定期对保洁服务人员工作进行考核培训；如出现现有岗位人员缺失不足时，应由公司层面组织招聘保洁人员；</w:t>
      </w:r>
    </w:p>
    <w:p w14:paraId="2C360404" w14:textId="053C4581" w:rsidR="00A66DA3" w:rsidRDefault="00A66DA3" w:rsidP="007D244B">
      <w:pPr>
        <w:widowControl w:val="0"/>
        <w:ind w:firstLineChars="200" w:firstLine="480"/>
        <w:jc w:val="both"/>
      </w:pPr>
      <w:r>
        <w:rPr>
          <w:rFonts w:hint="eastAsia"/>
        </w:rPr>
        <w:lastRenderedPageBreak/>
        <w:t>15</w:t>
      </w:r>
      <w:r w:rsidR="00DD2B35">
        <w:t>4</w:t>
      </w:r>
      <w:r>
        <w:rPr>
          <w:rFonts w:hint="eastAsia"/>
        </w:rPr>
        <w:t>、保洁经理、主管、员工必须遵守采购人的各项管理制度、消防安全、病房等规定和制度。采购人管理部门对保洁工作进行监督，如发现保洁公司员工有违反采购人的规定和制度的行为，管理部门要求其改正，态度恶劣拒不改正的，采购人有权要求予以辞退，保洁公司必须无条件接受；</w:t>
      </w:r>
    </w:p>
    <w:p w14:paraId="2F44D0AA" w14:textId="4F6BF68A" w:rsidR="00A66DA3" w:rsidRDefault="00A66DA3" w:rsidP="007D244B">
      <w:pPr>
        <w:widowControl w:val="0"/>
        <w:ind w:firstLineChars="200" w:firstLine="480"/>
        <w:jc w:val="both"/>
      </w:pPr>
      <w:r>
        <w:rPr>
          <w:rFonts w:hint="eastAsia"/>
        </w:rPr>
        <w:t>1</w:t>
      </w:r>
      <w:r w:rsidR="00DD2B35">
        <w:t>5</w:t>
      </w:r>
      <w:r>
        <w:rPr>
          <w:rFonts w:hint="eastAsia"/>
        </w:rPr>
        <w:t>、保洁员的配置人数必须保证该区域工作量的需求，核定保洁区域及人数经采购人认可后，不得出现缺岗或某保洁区域人员兼职其他区域保洁工作。保洁人员因病因事不能工作的，及时调整其他保洁人员补充。必须配置午间、夜间保洁值班人员，管理人员手机保持畅通，确保保洁服务工作正常进行；</w:t>
      </w:r>
    </w:p>
    <w:p w14:paraId="5729EE40" w14:textId="0E52EA86" w:rsidR="00A66DA3" w:rsidRDefault="00A66DA3" w:rsidP="007D244B">
      <w:pPr>
        <w:widowControl w:val="0"/>
        <w:ind w:firstLineChars="200" w:firstLine="480"/>
        <w:jc w:val="both"/>
      </w:pPr>
      <w:r>
        <w:rPr>
          <w:rFonts w:hint="eastAsia"/>
        </w:rPr>
        <w:t>1</w:t>
      </w:r>
      <w:r w:rsidR="00DD2B35">
        <w:t>6</w:t>
      </w:r>
      <w:r>
        <w:rPr>
          <w:rFonts w:hint="eastAsia"/>
        </w:rPr>
        <w:t>、完成好采购人临时交办的任务。</w:t>
      </w:r>
    </w:p>
    <w:p w14:paraId="2D0EB8EC" w14:textId="3108C893" w:rsidR="00CD1155" w:rsidRPr="00CD1155" w:rsidRDefault="00CD1155" w:rsidP="007D244B">
      <w:pPr>
        <w:widowControl w:val="0"/>
        <w:ind w:firstLineChars="200" w:firstLine="482"/>
        <w:jc w:val="both"/>
        <w:rPr>
          <w:b/>
        </w:rPr>
      </w:pPr>
      <w:r w:rsidRPr="00CD1155">
        <w:rPr>
          <w:b/>
        </w:rPr>
        <w:t>（三）管理要求</w:t>
      </w:r>
    </w:p>
    <w:p w14:paraId="26236A76" w14:textId="565B79CB" w:rsidR="00100587" w:rsidRDefault="00100587" w:rsidP="007D244B">
      <w:pPr>
        <w:widowControl w:val="0"/>
        <w:ind w:firstLineChars="200" w:firstLine="480"/>
        <w:jc w:val="both"/>
      </w:pPr>
      <w:r>
        <w:rPr>
          <w:rFonts w:hint="eastAsia"/>
        </w:rPr>
        <w:t>1</w:t>
      </w:r>
      <w:r>
        <w:rPr>
          <w:rFonts w:hint="eastAsia"/>
        </w:rPr>
        <w:t>、</w:t>
      </w:r>
      <w:r w:rsidR="00AB0B39">
        <w:rPr>
          <w:rFonts w:hint="eastAsia"/>
        </w:rPr>
        <w:t>供应商</w:t>
      </w:r>
      <w:r>
        <w:rPr>
          <w:rFonts w:hint="eastAsia"/>
        </w:rPr>
        <w:t>须严格按照标准化的操作程序、完善的培训体系和质量控制体系完成本项目，以保证整个保洁系统安全、高效、有序和有计划地运转。</w:t>
      </w:r>
    </w:p>
    <w:p w14:paraId="37B7F25B" w14:textId="07149211" w:rsidR="00100587" w:rsidRDefault="00100587" w:rsidP="007D244B">
      <w:pPr>
        <w:widowControl w:val="0"/>
        <w:ind w:firstLineChars="200" w:firstLine="480"/>
        <w:jc w:val="both"/>
      </w:pPr>
      <w:r>
        <w:rPr>
          <w:rFonts w:hint="eastAsia"/>
        </w:rPr>
        <w:t>2</w:t>
      </w:r>
      <w:r>
        <w:rPr>
          <w:rFonts w:hint="eastAsia"/>
        </w:rPr>
        <w:t>、</w:t>
      </w:r>
      <w:r w:rsidR="00AB0B39">
        <w:rPr>
          <w:rFonts w:hint="eastAsia"/>
        </w:rPr>
        <w:t>供应商</w:t>
      </w:r>
      <w:r>
        <w:rPr>
          <w:rFonts w:hint="eastAsia"/>
        </w:rPr>
        <w:t>有责任配合医院接受上级领导部门的监督、检查，提供必须的资料。</w:t>
      </w:r>
    </w:p>
    <w:p w14:paraId="26D95D75" w14:textId="77777777" w:rsidR="00100587" w:rsidRDefault="00100587" w:rsidP="007D244B">
      <w:pPr>
        <w:widowControl w:val="0"/>
        <w:ind w:firstLineChars="200" w:firstLine="480"/>
        <w:jc w:val="both"/>
      </w:pPr>
      <w:r>
        <w:rPr>
          <w:rFonts w:hint="eastAsia"/>
        </w:rPr>
        <w:t>3</w:t>
      </w:r>
      <w:r>
        <w:rPr>
          <w:rFonts w:hint="eastAsia"/>
        </w:rPr>
        <w:t>、节假日按照正常上班安排保洁，</w:t>
      </w:r>
      <w:r>
        <w:rPr>
          <w:rFonts w:hint="eastAsia"/>
        </w:rPr>
        <w:t>365</w:t>
      </w:r>
      <w:r>
        <w:rPr>
          <w:rFonts w:hint="eastAsia"/>
        </w:rPr>
        <w:t>天无休。</w:t>
      </w:r>
    </w:p>
    <w:p w14:paraId="7BE32785" w14:textId="620865AC" w:rsidR="00100587" w:rsidRDefault="00100587" w:rsidP="007D244B">
      <w:pPr>
        <w:widowControl w:val="0"/>
        <w:ind w:firstLineChars="200" w:firstLine="480"/>
        <w:jc w:val="both"/>
      </w:pPr>
      <w:r>
        <w:rPr>
          <w:rFonts w:hint="eastAsia"/>
        </w:rPr>
        <w:t>4</w:t>
      </w:r>
      <w:r>
        <w:rPr>
          <w:rFonts w:hint="eastAsia"/>
        </w:rPr>
        <w:t>、</w:t>
      </w:r>
      <w:r w:rsidR="00AB0B39">
        <w:rPr>
          <w:rFonts w:hint="eastAsia"/>
        </w:rPr>
        <w:t>供应商</w:t>
      </w:r>
      <w:r>
        <w:rPr>
          <w:rFonts w:hint="eastAsia"/>
        </w:rPr>
        <w:t>自行配置项目相关人员的装备设施、保洁用品及耗材。日常保洁应配备专业的保洁推车并具备日常保洁所需的全套工具（消毒剂、清洗剂、拖把、水盆、垃圾桶、垃圾袋等），现场需配备有资质、性能可靠、安全的且符合国家环保及《医疗机构消毒技术规范》（</w:t>
      </w:r>
      <w:r>
        <w:rPr>
          <w:rFonts w:hint="eastAsia"/>
        </w:rPr>
        <w:t>2012</w:t>
      </w:r>
      <w:r>
        <w:rPr>
          <w:rFonts w:hint="eastAsia"/>
        </w:rPr>
        <w:t>版或最新版）要求的清洗剂与消毒剂，所有原材料使用均可追溯货物来源并满足现场需求。</w:t>
      </w:r>
    </w:p>
    <w:p w14:paraId="5470073C" w14:textId="320FF5C8" w:rsidR="00100587" w:rsidRDefault="00100587" w:rsidP="007D244B">
      <w:pPr>
        <w:widowControl w:val="0"/>
        <w:ind w:firstLineChars="200" w:firstLine="480"/>
        <w:jc w:val="both"/>
      </w:pPr>
      <w:r>
        <w:rPr>
          <w:rFonts w:hint="eastAsia"/>
        </w:rPr>
        <w:t>5</w:t>
      </w:r>
      <w:r>
        <w:rPr>
          <w:rFonts w:hint="eastAsia"/>
        </w:rPr>
        <w:t>、</w:t>
      </w:r>
      <w:r w:rsidR="00AB0B39">
        <w:rPr>
          <w:rFonts w:hint="eastAsia"/>
        </w:rPr>
        <w:t>供应商</w:t>
      </w:r>
      <w:r>
        <w:rPr>
          <w:rFonts w:hint="eastAsia"/>
        </w:rPr>
        <w:t>自备电脑、打印机等办公设备和耗材；</w:t>
      </w:r>
      <w:r w:rsidR="00AB0B39">
        <w:rPr>
          <w:rFonts w:hint="eastAsia"/>
        </w:rPr>
        <w:t>供应商</w:t>
      </w:r>
      <w:r>
        <w:rPr>
          <w:rFonts w:hint="eastAsia"/>
        </w:rPr>
        <w:t>自行负责桌椅等办公家私和员工更衣柜。保洁人员的食宿由</w:t>
      </w:r>
      <w:r w:rsidR="00AB0B39">
        <w:rPr>
          <w:rFonts w:hint="eastAsia"/>
        </w:rPr>
        <w:t>供应商</w:t>
      </w:r>
      <w:r>
        <w:rPr>
          <w:rFonts w:hint="eastAsia"/>
        </w:rPr>
        <w:t>自行解决。</w:t>
      </w:r>
    </w:p>
    <w:p w14:paraId="68D2749E" w14:textId="32A7CA53" w:rsidR="00100587" w:rsidRDefault="00100587" w:rsidP="007D244B">
      <w:pPr>
        <w:widowControl w:val="0"/>
        <w:ind w:firstLineChars="200" w:firstLine="480"/>
        <w:jc w:val="both"/>
      </w:pPr>
      <w:r>
        <w:rPr>
          <w:rFonts w:hint="eastAsia"/>
        </w:rPr>
        <w:t>6</w:t>
      </w:r>
      <w:r>
        <w:rPr>
          <w:rFonts w:hint="eastAsia"/>
        </w:rPr>
        <w:t>、</w:t>
      </w:r>
      <w:r w:rsidR="00AB0B39">
        <w:rPr>
          <w:rFonts w:hint="eastAsia"/>
        </w:rPr>
        <w:t>供应商</w:t>
      </w:r>
      <w:r>
        <w:rPr>
          <w:rFonts w:hint="eastAsia"/>
        </w:rPr>
        <w:t>每个月应对保洁员进行医院感染防控、医疗废物管理知识、保洁服务标准化操作、保洁服务礼仪礼貌等全方面培训，并做好记录。保洁员需配合医院</w:t>
      </w:r>
      <w:proofErr w:type="gramStart"/>
      <w:r>
        <w:rPr>
          <w:rFonts w:hint="eastAsia"/>
        </w:rPr>
        <w:t>院感科做好院感</w:t>
      </w:r>
      <w:proofErr w:type="gramEnd"/>
      <w:r>
        <w:rPr>
          <w:rFonts w:hint="eastAsia"/>
        </w:rPr>
        <w:t>培训（每月不少于一次）。</w:t>
      </w:r>
    </w:p>
    <w:p w14:paraId="6CD0B9D9" w14:textId="77777777" w:rsidR="00100587" w:rsidRDefault="00100587" w:rsidP="007D244B">
      <w:pPr>
        <w:widowControl w:val="0"/>
        <w:ind w:firstLineChars="200" w:firstLine="480"/>
        <w:jc w:val="both"/>
      </w:pPr>
      <w:r>
        <w:rPr>
          <w:rFonts w:hint="eastAsia"/>
        </w:rPr>
        <w:t>7</w:t>
      </w:r>
      <w:r>
        <w:rPr>
          <w:rFonts w:hint="eastAsia"/>
        </w:rPr>
        <w:t>、清净工具每天进行清洗消毒，避免用手洗，以防止交叉感染。</w:t>
      </w:r>
    </w:p>
    <w:p w14:paraId="1E769B9E" w14:textId="77777777" w:rsidR="00100587" w:rsidRDefault="00100587" w:rsidP="007D244B">
      <w:pPr>
        <w:widowControl w:val="0"/>
        <w:ind w:firstLineChars="200" w:firstLine="480"/>
        <w:jc w:val="both"/>
      </w:pPr>
      <w:r>
        <w:rPr>
          <w:rFonts w:hint="eastAsia"/>
        </w:rPr>
        <w:t>8</w:t>
      </w:r>
      <w:r>
        <w:rPr>
          <w:rFonts w:hint="eastAsia"/>
        </w:rPr>
        <w:t>、为防止交叉感染，对不同区域的清洁工具须按医院感染科的要求实行严格分类摆放和使用，并用颜色、字标等方式进行区分。</w:t>
      </w:r>
    </w:p>
    <w:p w14:paraId="473CB186" w14:textId="77777777" w:rsidR="00100587" w:rsidRDefault="00100587" w:rsidP="007D244B">
      <w:pPr>
        <w:widowControl w:val="0"/>
        <w:ind w:firstLineChars="200" w:firstLine="480"/>
        <w:jc w:val="both"/>
      </w:pPr>
      <w:r>
        <w:rPr>
          <w:rFonts w:hint="eastAsia"/>
        </w:rPr>
        <w:t>9</w:t>
      </w:r>
      <w:r>
        <w:rPr>
          <w:rFonts w:hint="eastAsia"/>
        </w:rPr>
        <w:t>、</w:t>
      </w:r>
      <w:proofErr w:type="gramStart"/>
      <w:r>
        <w:rPr>
          <w:rFonts w:hint="eastAsia"/>
        </w:rPr>
        <w:t>按照控感要求</w:t>
      </w:r>
      <w:proofErr w:type="gramEnd"/>
      <w:r>
        <w:rPr>
          <w:rFonts w:hint="eastAsia"/>
        </w:rPr>
        <w:t>，达到中华人民共和国卫生行业标准</w:t>
      </w:r>
      <w:r>
        <w:rPr>
          <w:rFonts w:hint="eastAsia"/>
        </w:rPr>
        <w:t>WS/T 512-2025</w:t>
      </w:r>
      <w:r>
        <w:rPr>
          <w:rFonts w:hint="eastAsia"/>
        </w:rPr>
        <w:t>《医疗机构环境表面清洁与消毒管理标准》的要求。</w:t>
      </w:r>
    </w:p>
    <w:p w14:paraId="24801D58" w14:textId="0AC4741D" w:rsidR="00100587" w:rsidRDefault="00100587" w:rsidP="007D244B">
      <w:pPr>
        <w:widowControl w:val="0"/>
        <w:ind w:firstLineChars="200" w:firstLine="480"/>
        <w:jc w:val="both"/>
      </w:pPr>
      <w:r>
        <w:rPr>
          <w:rFonts w:hint="eastAsia"/>
        </w:rPr>
        <w:t>10</w:t>
      </w:r>
      <w:r>
        <w:rPr>
          <w:rFonts w:hint="eastAsia"/>
        </w:rPr>
        <w:t>、卫生保洁按区域设置卫生保洁区域公示栏（含保洁人员基本信息），岗位保洁</w:t>
      </w:r>
      <w:r>
        <w:rPr>
          <w:rFonts w:hint="eastAsia"/>
        </w:rPr>
        <w:lastRenderedPageBreak/>
        <w:t>员须挂牌公示，采购人进行实时监督考核。如临时调配保洁员，需向采购人相关管理部门报告。</w:t>
      </w:r>
    </w:p>
    <w:p w14:paraId="61F28F82" w14:textId="0514504C" w:rsidR="00100587" w:rsidRDefault="00100587" w:rsidP="007D244B">
      <w:pPr>
        <w:widowControl w:val="0"/>
        <w:ind w:firstLineChars="200" w:firstLine="480"/>
        <w:jc w:val="both"/>
      </w:pPr>
      <w:r>
        <w:rPr>
          <w:rFonts w:hint="eastAsia"/>
        </w:rPr>
        <w:t>1</w:t>
      </w:r>
      <w:r w:rsidR="00756907">
        <w:t>1</w:t>
      </w:r>
      <w:r>
        <w:rPr>
          <w:rFonts w:hint="eastAsia"/>
        </w:rPr>
        <w:t>、保洁人员同时兼具控烟监督员的职责，需佩戴控烟袖标并主动劝阻院内吸烟人员。及时巡回，发现烟头及时清理。若保洁人员不履行控烟责任，每发现一次按照采购人管理规定进行扣罚。</w:t>
      </w:r>
    </w:p>
    <w:p w14:paraId="31786690" w14:textId="307CDCD7" w:rsidR="00100587" w:rsidRDefault="00100587" w:rsidP="007D244B">
      <w:pPr>
        <w:widowControl w:val="0"/>
        <w:ind w:firstLineChars="200" w:firstLine="480"/>
        <w:jc w:val="both"/>
      </w:pPr>
      <w:r>
        <w:rPr>
          <w:rFonts w:hint="eastAsia"/>
        </w:rPr>
        <w:t>1</w:t>
      </w:r>
      <w:r w:rsidR="00756907">
        <w:t>2</w:t>
      </w:r>
      <w:r>
        <w:rPr>
          <w:rFonts w:hint="eastAsia"/>
        </w:rPr>
        <w:t>、因保洁区域地面湿滑、污物处理不及时、无防护标识</w:t>
      </w:r>
      <w:proofErr w:type="gramStart"/>
      <w:r>
        <w:rPr>
          <w:rFonts w:hint="eastAsia"/>
        </w:rPr>
        <w:t>牌导致</w:t>
      </w:r>
      <w:proofErr w:type="gramEnd"/>
      <w:r>
        <w:rPr>
          <w:rFonts w:hint="eastAsia"/>
        </w:rPr>
        <w:t>的任何人员伤亡或造成其他损失的，由</w:t>
      </w:r>
      <w:r w:rsidR="00AB0B39">
        <w:rPr>
          <w:rFonts w:hint="eastAsia"/>
        </w:rPr>
        <w:t>供应商</w:t>
      </w:r>
      <w:r>
        <w:rPr>
          <w:rFonts w:hint="eastAsia"/>
        </w:rPr>
        <w:t>承担全部责任。</w:t>
      </w:r>
      <w:r w:rsidR="00AB0B39">
        <w:rPr>
          <w:rFonts w:hint="eastAsia"/>
        </w:rPr>
        <w:t>供应商</w:t>
      </w:r>
      <w:r>
        <w:rPr>
          <w:rFonts w:hint="eastAsia"/>
        </w:rPr>
        <w:t>所提供使用的清洁、洗涤剂、消毒剂、地面保养产品，必须是通过国家相关部门审批并予以使用的优质产品。所用消毒剂必须是通过国家卫生部审批准予使用的，对人体无伤害，并符合医院感染科的要求。</w:t>
      </w:r>
    </w:p>
    <w:p w14:paraId="39037F5A" w14:textId="0E1B0F25" w:rsidR="00CD1155" w:rsidRDefault="00100587" w:rsidP="007D244B">
      <w:pPr>
        <w:widowControl w:val="0"/>
        <w:ind w:firstLineChars="200" w:firstLine="480"/>
        <w:jc w:val="both"/>
      </w:pPr>
      <w:r>
        <w:rPr>
          <w:rFonts w:hint="eastAsia"/>
        </w:rPr>
        <w:t xml:space="preserve"> 1</w:t>
      </w:r>
      <w:r w:rsidR="00756907">
        <w:t>3</w:t>
      </w:r>
      <w:r>
        <w:rPr>
          <w:rFonts w:hint="eastAsia"/>
        </w:rPr>
        <w:t>、保洁人员</w:t>
      </w:r>
      <w:proofErr w:type="gramStart"/>
      <w:r>
        <w:rPr>
          <w:rFonts w:hint="eastAsia"/>
        </w:rPr>
        <w:t>不</w:t>
      </w:r>
      <w:proofErr w:type="gramEnd"/>
      <w:r>
        <w:rPr>
          <w:rFonts w:hint="eastAsia"/>
        </w:rPr>
        <w:t>故意破坏、不损坏院内公共设施、设备。不得损坏医院财物；不得向病人兜售物品，租床；不得私自收集、倒卖医院废品。</w:t>
      </w:r>
    </w:p>
    <w:p w14:paraId="7B013144" w14:textId="01AEF5B4" w:rsidR="007F5419" w:rsidRPr="007F5419" w:rsidRDefault="007F5419" w:rsidP="00100587">
      <w:pPr>
        <w:ind w:firstLineChars="200" w:firstLine="482"/>
        <w:jc w:val="both"/>
        <w:rPr>
          <w:b/>
        </w:rPr>
      </w:pPr>
      <w:r w:rsidRPr="007F5419">
        <w:rPr>
          <w:b/>
        </w:rPr>
        <w:t>（四）保洁大项及要求</w:t>
      </w:r>
    </w:p>
    <w:tbl>
      <w:tblPr>
        <w:tblW w:w="8946" w:type="dxa"/>
        <w:tblInd w:w="93" w:type="dxa"/>
        <w:tblLayout w:type="fixed"/>
        <w:tblLook w:val="04A0" w:firstRow="1" w:lastRow="0" w:firstColumn="1" w:lastColumn="0" w:noHBand="0" w:noVBand="1"/>
      </w:tblPr>
      <w:tblGrid>
        <w:gridCol w:w="1008"/>
        <w:gridCol w:w="7938"/>
      </w:tblGrid>
      <w:tr w:rsidR="007F5419" w:rsidRPr="0018593C" w14:paraId="64C27F69" w14:textId="77777777" w:rsidTr="007F5419">
        <w:trPr>
          <w:trHeight w:val="320"/>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14:paraId="3420E12C" w14:textId="77777777" w:rsidR="007F5419" w:rsidRPr="002D6561" w:rsidRDefault="007F5419" w:rsidP="0018593C">
            <w:pPr>
              <w:spacing w:line="300" w:lineRule="exact"/>
              <w:jc w:val="center"/>
              <w:rPr>
                <w:rFonts w:asciiTheme="minorEastAsia" w:hAnsiTheme="minorEastAsia" w:cs="Tahoma"/>
                <w:b/>
                <w:spacing w:val="-10"/>
              </w:rPr>
            </w:pPr>
            <w:r w:rsidRPr="002D6561">
              <w:rPr>
                <w:rFonts w:asciiTheme="minorEastAsia" w:hAnsiTheme="minorEastAsia" w:cs="Tahoma" w:hint="eastAsia"/>
                <w:b/>
                <w:spacing w:val="-10"/>
              </w:rPr>
              <w:t>大项</w:t>
            </w:r>
          </w:p>
        </w:tc>
        <w:tc>
          <w:tcPr>
            <w:tcW w:w="7938" w:type="dxa"/>
            <w:vMerge w:val="restart"/>
            <w:tcBorders>
              <w:top w:val="single" w:sz="4" w:space="0" w:color="auto"/>
              <w:left w:val="nil"/>
              <w:bottom w:val="single" w:sz="4" w:space="0" w:color="auto"/>
              <w:right w:val="single" w:sz="4" w:space="0" w:color="auto"/>
            </w:tcBorders>
            <w:vAlign w:val="center"/>
            <w:hideMark/>
          </w:tcPr>
          <w:p w14:paraId="6C6B2049" w14:textId="77777777" w:rsidR="007F5419" w:rsidRPr="002D6561" w:rsidRDefault="007F5419" w:rsidP="0018593C">
            <w:pPr>
              <w:spacing w:line="300" w:lineRule="exact"/>
              <w:jc w:val="center"/>
              <w:rPr>
                <w:rFonts w:asciiTheme="minorEastAsia" w:hAnsiTheme="minorEastAsia" w:cs="Tahoma"/>
                <w:b/>
                <w:spacing w:val="-10"/>
              </w:rPr>
            </w:pPr>
            <w:proofErr w:type="gramStart"/>
            <w:r w:rsidRPr="002D6561">
              <w:rPr>
                <w:rFonts w:asciiTheme="minorEastAsia" w:hAnsiTheme="minorEastAsia" w:cs="Tahoma" w:hint="eastAsia"/>
                <w:b/>
                <w:spacing w:val="-10"/>
              </w:rPr>
              <w:t>保洁要求</w:t>
            </w:r>
            <w:proofErr w:type="gramEnd"/>
          </w:p>
        </w:tc>
      </w:tr>
      <w:tr w:rsidR="007F5419" w:rsidRPr="0018593C" w14:paraId="49A93860" w14:textId="77777777" w:rsidTr="007F5419">
        <w:trPr>
          <w:trHeight w:val="460"/>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149ED8C2" w14:textId="77777777" w:rsidR="007F5419" w:rsidRPr="0018593C" w:rsidRDefault="007F5419" w:rsidP="0018593C">
            <w:pPr>
              <w:spacing w:line="300" w:lineRule="exact"/>
              <w:rPr>
                <w:rFonts w:asciiTheme="minorEastAsia" w:hAnsiTheme="minorEastAsia" w:cs="Tahoma"/>
                <w:b/>
                <w:spacing w:val="-10"/>
                <w:sz w:val="21"/>
                <w:szCs w:val="21"/>
              </w:rPr>
            </w:pPr>
          </w:p>
        </w:tc>
        <w:tc>
          <w:tcPr>
            <w:tcW w:w="7938" w:type="dxa"/>
            <w:vMerge/>
            <w:tcBorders>
              <w:top w:val="single" w:sz="4" w:space="0" w:color="auto"/>
              <w:left w:val="nil"/>
              <w:bottom w:val="single" w:sz="4" w:space="0" w:color="auto"/>
              <w:right w:val="single" w:sz="4" w:space="0" w:color="auto"/>
            </w:tcBorders>
            <w:vAlign w:val="center"/>
            <w:hideMark/>
          </w:tcPr>
          <w:p w14:paraId="2CEE3663" w14:textId="77777777" w:rsidR="007F5419" w:rsidRPr="0018593C" w:rsidRDefault="007F5419" w:rsidP="0018593C">
            <w:pPr>
              <w:spacing w:line="300" w:lineRule="exact"/>
              <w:rPr>
                <w:rFonts w:asciiTheme="minorEastAsia" w:hAnsiTheme="minorEastAsia" w:cs="Tahoma"/>
                <w:b/>
                <w:spacing w:val="-10"/>
                <w:sz w:val="21"/>
                <w:szCs w:val="21"/>
              </w:rPr>
            </w:pPr>
          </w:p>
        </w:tc>
      </w:tr>
      <w:tr w:rsidR="007F5419" w:rsidRPr="0018593C" w14:paraId="24CD16B6" w14:textId="77777777" w:rsidTr="007F5419">
        <w:tc>
          <w:tcPr>
            <w:tcW w:w="1008" w:type="dxa"/>
            <w:tcBorders>
              <w:top w:val="nil"/>
              <w:left w:val="single" w:sz="4" w:space="0" w:color="auto"/>
              <w:bottom w:val="single" w:sz="4" w:space="0" w:color="auto"/>
              <w:right w:val="single" w:sz="4" w:space="0" w:color="auto"/>
            </w:tcBorders>
            <w:vAlign w:val="center"/>
            <w:hideMark/>
          </w:tcPr>
          <w:p w14:paraId="7BE48E7E"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屋顶（天花板）</w:t>
            </w:r>
          </w:p>
        </w:tc>
        <w:tc>
          <w:tcPr>
            <w:tcW w:w="7938" w:type="dxa"/>
            <w:tcBorders>
              <w:top w:val="nil"/>
              <w:left w:val="nil"/>
              <w:bottom w:val="single" w:sz="4" w:space="0" w:color="auto"/>
              <w:right w:val="single" w:sz="4" w:space="0" w:color="auto"/>
            </w:tcBorders>
            <w:vAlign w:val="center"/>
            <w:hideMark/>
          </w:tcPr>
          <w:p w14:paraId="0A3B6CE4"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屋顶及排风口等无蜘蛛网、霉菌、污渍、灰尘。做到每日保洁。</w:t>
            </w:r>
          </w:p>
        </w:tc>
      </w:tr>
      <w:tr w:rsidR="007F5419" w:rsidRPr="0018593C" w14:paraId="02B6A578" w14:textId="77777777" w:rsidTr="007F5419">
        <w:tc>
          <w:tcPr>
            <w:tcW w:w="1008" w:type="dxa"/>
            <w:tcBorders>
              <w:top w:val="nil"/>
              <w:left w:val="single" w:sz="4" w:space="0" w:color="auto"/>
              <w:bottom w:val="single" w:sz="4" w:space="0" w:color="auto"/>
              <w:right w:val="single" w:sz="4" w:space="0" w:color="auto"/>
            </w:tcBorders>
            <w:vAlign w:val="center"/>
            <w:hideMark/>
          </w:tcPr>
          <w:p w14:paraId="6AECFA37"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墙 面</w:t>
            </w:r>
          </w:p>
        </w:tc>
        <w:tc>
          <w:tcPr>
            <w:tcW w:w="7938" w:type="dxa"/>
            <w:tcBorders>
              <w:top w:val="nil"/>
              <w:left w:val="nil"/>
              <w:bottom w:val="single" w:sz="4" w:space="0" w:color="auto"/>
              <w:right w:val="single" w:sz="4" w:space="0" w:color="auto"/>
            </w:tcBorders>
            <w:vAlign w:val="center"/>
            <w:hideMark/>
          </w:tcPr>
          <w:p w14:paraId="2047EF5E"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墙面（包括墙面附着物标识牌、指示牌、灯箱等）擦洗、清理及时，做到干净无污渍、无灰尘、</w:t>
            </w:r>
            <w:proofErr w:type="gramStart"/>
            <w:r w:rsidRPr="0018593C">
              <w:rPr>
                <w:rFonts w:asciiTheme="minorEastAsia" w:hAnsiTheme="minorEastAsia" w:hint="eastAsia"/>
                <w:spacing w:val="-10"/>
                <w:sz w:val="21"/>
                <w:szCs w:val="21"/>
              </w:rPr>
              <w:t>无野广告</w:t>
            </w:r>
            <w:proofErr w:type="gramEnd"/>
            <w:r w:rsidRPr="0018593C">
              <w:rPr>
                <w:rFonts w:asciiTheme="minorEastAsia" w:hAnsiTheme="minorEastAsia" w:hint="eastAsia"/>
                <w:spacing w:val="-10"/>
                <w:sz w:val="21"/>
                <w:szCs w:val="21"/>
              </w:rPr>
              <w:t>。</w:t>
            </w:r>
          </w:p>
        </w:tc>
      </w:tr>
      <w:tr w:rsidR="007F5419" w:rsidRPr="0018593C" w14:paraId="2DC44886" w14:textId="77777777" w:rsidTr="007F5419">
        <w:tc>
          <w:tcPr>
            <w:tcW w:w="1008" w:type="dxa"/>
            <w:tcBorders>
              <w:top w:val="nil"/>
              <w:left w:val="single" w:sz="4" w:space="0" w:color="auto"/>
              <w:bottom w:val="single" w:sz="4" w:space="0" w:color="auto"/>
              <w:right w:val="single" w:sz="4" w:space="0" w:color="auto"/>
            </w:tcBorders>
            <w:vAlign w:val="center"/>
            <w:hideMark/>
          </w:tcPr>
          <w:p w14:paraId="33F6A88A"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地 面</w:t>
            </w:r>
          </w:p>
        </w:tc>
        <w:tc>
          <w:tcPr>
            <w:tcW w:w="7938" w:type="dxa"/>
            <w:tcBorders>
              <w:top w:val="nil"/>
              <w:left w:val="nil"/>
              <w:bottom w:val="single" w:sz="4" w:space="0" w:color="auto"/>
              <w:right w:val="single" w:sz="4" w:space="0" w:color="auto"/>
            </w:tcBorders>
            <w:vAlign w:val="center"/>
            <w:hideMark/>
          </w:tcPr>
          <w:p w14:paraId="18AC759A"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1.护士站、医生办公室、诊室、候诊区、治疗室、换药室、病房、办公室、公共区域、洗漱间等区域地面光亮、洁净，无污渍、水迹，无杂物，地脚线无积尘。</w:t>
            </w:r>
          </w:p>
          <w:p w14:paraId="2B2859A8"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2.室外地面洁净，无污渍、印迹，痰迹、烟头、纸屑、杂物等。</w:t>
            </w:r>
          </w:p>
          <w:p w14:paraId="46044B29"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3.遇到下雨天气，来往人员区域设立专人清扫，保证地面干净无积水；遇到下雪天气，需组织人力及时清除积雪，确保清除路面无积雪、无冰面。</w:t>
            </w:r>
          </w:p>
        </w:tc>
      </w:tr>
      <w:tr w:rsidR="007F5419" w:rsidRPr="0018593C" w14:paraId="181E6D79"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5E1F1458"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不锈钢</w:t>
            </w:r>
          </w:p>
        </w:tc>
        <w:tc>
          <w:tcPr>
            <w:tcW w:w="7938" w:type="dxa"/>
            <w:tcBorders>
              <w:top w:val="single" w:sz="4" w:space="0" w:color="auto"/>
              <w:left w:val="nil"/>
              <w:bottom w:val="single" w:sz="4" w:space="0" w:color="auto"/>
              <w:right w:val="single" w:sz="4" w:space="0" w:color="auto"/>
            </w:tcBorders>
            <w:vAlign w:val="center"/>
            <w:hideMark/>
          </w:tcPr>
          <w:p w14:paraId="695C61BD"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严格按照不锈钢保养流程进行定期保养，不锈钢保养包含（门、框、包边、平板车、防护网、楼梯扶手）所有不锈钢类。</w:t>
            </w:r>
          </w:p>
        </w:tc>
      </w:tr>
      <w:tr w:rsidR="007F5419" w:rsidRPr="0018593C" w14:paraId="39297A8C"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625A7E51"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门窗、玻璃、纱窗</w:t>
            </w:r>
          </w:p>
        </w:tc>
        <w:tc>
          <w:tcPr>
            <w:tcW w:w="7938" w:type="dxa"/>
            <w:tcBorders>
              <w:top w:val="single" w:sz="4" w:space="0" w:color="auto"/>
              <w:left w:val="nil"/>
              <w:bottom w:val="single" w:sz="4" w:space="0" w:color="auto"/>
              <w:right w:val="single" w:sz="4" w:space="0" w:color="auto"/>
            </w:tcBorders>
            <w:vAlign w:val="center"/>
            <w:hideMark/>
          </w:tcPr>
          <w:p w14:paraId="44ACCE94"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1.门窗玻璃（含病区、病房、门帘、纱窗）光洁、无污迹、水迹、手印、灰尘等。</w:t>
            </w:r>
          </w:p>
          <w:p w14:paraId="347DE5D9"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2.窗户</w:t>
            </w:r>
            <w:proofErr w:type="gramStart"/>
            <w:r w:rsidRPr="0018593C">
              <w:rPr>
                <w:rFonts w:asciiTheme="minorEastAsia" w:hAnsiTheme="minorEastAsia" w:hint="eastAsia"/>
                <w:spacing w:val="-10"/>
                <w:sz w:val="21"/>
                <w:szCs w:val="21"/>
              </w:rPr>
              <w:t>门槽无沙粒</w:t>
            </w:r>
            <w:proofErr w:type="gramEnd"/>
            <w:r w:rsidRPr="0018593C">
              <w:rPr>
                <w:rFonts w:asciiTheme="minorEastAsia" w:hAnsiTheme="minorEastAsia" w:hint="eastAsia"/>
                <w:spacing w:val="-10"/>
                <w:sz w:val="21"/>
                <w:szCs w:val="21"/>
              </w:rPr>
              <w:t>、烟头、烟灰等。</w:t>
            </w:r>
          </w:p>
          <w:p w14:paraId="5CE786C1"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3.</w:t>
            </w:r>
            <w:proofErr w:type="gramStart"/>
            <w:r w:rsidRPr="0018593C">
              <w:rPr>
                <w:rFonts w:asciiTheme="minorEastAsia" w:hAnsiTheme="minorEastAsia" w:hint="eastAsia"/>
                <w:spacing w:val="-10"/>
                <w:sz w:val="21"/>
                <w:szCs w:val="21"/>
              </w:rPr>
              <w:t>门顶门框</w:t>
            </w:r>
            <w:proofErr w:type="gramEnd"/>
            <w:r w:rsidRPr="0018593C">
              <w:rPr>
                <w:rFonts w:asciiTheme="minorEastAsia" w:hAnsiTheme="minorEastAsia" w:hint="eastAsia"/>
                <w:spacing w:val="-10"/>
                <w:sz w:val="21"/>
                <w:szCs w:val="21"/>
              </w:rPr>
              <w:t>无灰尘。</w:t>
            </w:r>
          </w:p>
        </w:tc>
      </w:tr>
      <w:tr w:rsidR="007F5419" w:rsidRPr="0018593C" w14:paraId="6DB9349E"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074F1DF0"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诊疗室</w:t>
            </w:r>
          </w:p>
        </w:tc>
        <w:tc>
          <w:tcPr>
            <w:tcW w:w="7938" w:type="dxa"/>
            <w:tcBorders>
              <w:top w:val="single" w:sz="4" w:space="0" w:color="auto"/>
              <w:left w:val="nil"/>
              <w:bottom w:val="single" w:sz="4" w:space="0" w:color="auto"/>
              <w:right w:val="single" w:sz="4" w:space="0" w:color="auto"/>
            </w:tcBorders>
            <w:vAlign w:val="center"/>
            <w:hideMark/>
          </w:tcPr>
          <w:p w14:paraId="013C21D6"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1.地面光洁、无污染、无水迹、无异味，无烟头、无其他杂物等。</w:t>
            </w:r>
          </w:p>
          <w:p w14:paraId="7AEAB135"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2.墙面干净无污渍（墙面包括墙面附着物标识牌、灯箱等）。</w:t>
            </w:r>
          </w:p>
          <w:p w14:paraId="189D2D60"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3.柜子、检查设备等附着物应做到表面干净整洁，无灰尘。</w:t>
            </w:r>
          </w:p>
          <w:p w14:paraId="60E28946"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4. 急诊科17:00-21:00确保一名保洁人员值守。</w:t>
            </w:r>
          </w:p>
        </w:tc>
      </w:tr>
      <w:tr w:rsidR="007F5419" w:rsidRPr="0018593C" w14:paraId="7FB7832C"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75248AB4"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病 房</w:t>
            </w:r>
          </w:p>
        </w:tc>
        <w:tc>
          <w:tcPr>
            <w:tcW w:w="7938" w:type="dxa"/>
            <w:tcBorders>
              <w:top w:val="single" w:sz="4" w:space="0" w:color="auto"/>
              <w:left w:val="nil"/>
              <w:bottom w:val="single" w:sz="4" w:space="0" w:color="auto"/>
              <w:right w:val="single" w:sz="4" w:space="0" w:color="auto"/>
            </w:tcBorders>
            <w:vAlign w:val="center"/>
            <w:hideMark/>
          </w:tcPr>
          <w:p w14:paraId="15EA1E98"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1.地面光洁、无污染、无水迹、无异味，无烟头、无其他杂物等</w:t>
            </w:r>
          </w:p>
          <w:p w14:paraId="51A462CB"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2.病床、床头柜应做到一床</w:t>
            </w:r>
            <w:proofErr w:type="gramStart"/>
            <w:r w:rsidRPr="0018593C">
              <w:rPr>
                <w:rFonts w:asciiTheme="minorEastAsia" w:hAnsiTheme="minorEastAsia" w:hint="eastAsia"/>
                <w:spacing w:val="-10"/>
                <w:sz w:val="21"/>
                <w:szCs w:val="21"/>
              </w:rPr>
              <w:t>一</w:t>
            </w:r>
            <w:proofErr w:type="gramEnd"/>
            <w:r w:rsidRPr="0018593C">
              <w:rPr>
                <w:rFonts w:asciiTheme="minorEastAsia" w:hAnsiTheme="minorEastAsia" w:hint="eastAsia"/>
                <w:spacing w:val="-10"/>
                <w:sz w:val="21"/>
                <w:szCs w:val="21"/>
              </w:rPr>
              <w:t>巾、</w:t>
            </w:r>
            <w:proofErr w:type="gramStart"/>
            <w:r w:rsidRPr="0018593C">
              <w:rPr>
                <w:rFonts w:asciiTheme="minorEastAsia" w:hAnsiTheme="minorEastAsia" w:hint="eastAsia"/>
                <w:spacing w:val="-10"/>
                <w:sz w:val="21"/>
                <w:szCs w:val="21"/>
              </w:rPr>
              <w:t>一</w:t>
            </w:r>
            <w:proofErr w:type="gramEnd"/>
            <w:r w:rsidRPr="0018593C">
              <w:rPr>
                <w:rFonts w:asciiTheme="minorEastAsia" w:hAnsiTheme="minorEastAsia" w:hint="eastAsia"/>
                <w:spacing w:val="-10"/>
                <w:sz w:val="21"/>
                <w:szCs w:val="21"/>
              </w:rPr>
              <w:t>房</w:t>
            </w:r>
            <w:proofErr w:type="gramStart"/>
            <w:r w:rsidRPr="0018593C">
              <w:rPr>
                <w:rFonts w:asciiTheme="minorEastAsia" w:hAnsiTheme="minorEastAsia" w:hint="eastAsia"/>
                <w:spacing w:val="-10"/>
                <w:sz w:val="21"/>
                <w:szCs w:val="21"/>
              </w:rPr>
              <w:t>一</w:t>
            </w:r>
            <w:proofErr w:type="gramEnd"/>
            <w:r w:rsidRPr="0018593C">
              <w:rPr>
                <w:rFonts w:asciiTheme="minorEastAsia" w:hAnsiTheme="minorEastAsia" w:hint="eastAsia"/>
                <w:spacing w:val="-10"/>
                <w:sz w:val="21"/>
                <w:szCs w:val="21"/>
              </w:rPr>
              <w:t>巾、</w:t>
            </w:r>
            <w:proofErr w:type="gramStart"/>
            <w:r w:rsidRPr="0018593C">
              <w:rPr>
                <w:rFonts w:asciiTheme="minorEastAsia" w:hAnsiTheme="minorEastAsia" w:hint="eastAsia"/>
                <w:spacing w:val="-10"/>
                <w:sz w:val="21"/>
                <w:szCs w:val="21"/>
              </w:rPr>
              <w:t>一</w:t>
            </w:r>
            <w:proofErr w:type="gramEnd"/>
            <w:r w:rsidRPr="0018593C">
              <w:rPr>
                <w:rFonts w:asciiTheme="minorEastAsia" w:hAnsiTheme="minorEastAsia" w:hint="eastAsia"/>
                <w:spacing w:val="-10"/>
                <w:sz w:val="21"/>
                <w:szCs w:val="21"/>
              </w:rPr>
              <w:t>房一拖，拖布、抹布每日集中洗涤、集中消毒，集中烘干，集中发放。</w:t>
            </w:r>
          </w:p>
          <w:p w14:paraId="2A6EDAB7"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3.柜子、靠椅、输液架等应表面干净整洁，无灰尘、无污渍。</w:t>
            </w:r>
          </w:p>
          <w:p w14:paraId="79C97791"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4.每床垃圾桶（</w:t>
            </w:r>
            <w:proofErr w:type="gramStart"/>
            <w:r w:rsidRPr="0018593C">
              <w:rPr>
                <w:rFonts w:asciiTheme="minorEastAsia" w:hAnsiTheme="minorEastAsia" w:hint="eastAsia"/>
                <w:spacing w:val="-10"/>
                <w:sz w:val="21"/>
                <w:szCs w:val="21"/>
              </w:rPr>
              <w:t>娄</w:t>
            </w:r>
            <w:proofErr w:type="gramEnd"/>
            <w:r w:rsidRPr="0018593C">
              <w:rPr>
                <w:rFonts w:asciiTheme="minorEastAsia" w:hAnsiTheme="minorEastAsia" w:hint="eastAsia"/>
                <w:spacing w:val="-10"/>
                <w:sz w:val="21"/>
                <w:szCs w:val="21"/>
              </w:rPr>
              <w:t>）应每天扎袋清理，垃圾袋每次更换新的，不能重复使用。</w:t>
            </w:r>
          </w:p>
          <w:p w14:paraId="40FCF4C1"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5.病房窗帘、隔帘的拆装（不含清洗）。</w:t>
            </w:r>
          </w:p>
          <w:p w14:paraId="43466C5A"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lastRenderedPageBreak/>
              <w:t>6.保洁时间为早7：00-晚17:00（中午12:00-13:00保证各保洁区域有一名保洁人员值守）</w:t>
            </w:r>
          </w:p>
        </w:tc>
      </w:tr>
      <w:tr w:rsidR="007F5419" w:rsidRPr="0018593C" w14:paraId="5B6B0A96"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3E301DF4"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卫生间、清洁室、</w:t>
            </w:r>
            <w:proofErr w:type="gramStart"/>
            <w:r w:rsidRPr="0018593C">
              <w:rPr>
                <w:rFonts w:asciiTheme="minorEastAsia" w:hAnsiTheme="minorEastAsia" w:cs="Tahoma" w:hint="eastAsia"/>
                <w:spacing w:val="-10"/>
                <w:sz w:val="21"/>
                <w:szCs w:val="21"/>
              </w:rPr>
              <w:t>处置室</w:t>
            </w:r>
            <w:proofErr w:type="gramEnd"/>
          </w:p>
        </w:tc>
        <w:tc>
          <w:tcPr>
            <w:tcW w:w="7938" w:type="dxa"/>
            <w:tcBorders>
              <w:top w:val="single" w:sz="4" w:space="0" w:color="auto"/>
              <w:left w:val="nil"/>
              <w:bottom w:val="single" w:sz="4" w:space="0" w:color="auto"/>
              <w:right w:val="single" w:sz="4" w:space="0" w:color="auto"/>
            </w:tcBorders>
            <w:vAlign w:val="center"/>
            <w:hideMark/>
          </w:tcPr>
          <w:p w14:paraId="56F9F3EE"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1.顶棚：无灰尘，门、隔断面、墙角、墙面开关无灰尘、污迹、蜘蛛网，</w:t>
            </w:r>
            <w:proofErr w:type="gramStart"/>
            <w:r w:rsidRPr="0018593C">
              <w:rPr>
                <w:rFonts w:asciiTheme="minorEastAsia" w:hAnsiTheme="minorEastAsia" w:hint="eastAsia"/>
                <w:spacing w:val="-10"/>
                <w:sz w:val="21"/>
                <w:szCs w:val="21"/>
              </w:rPr>
              <w:t>无野广告</w:t>
            </w:r>
            <w:proofErr w:type="gramEnd"/>
            <w:r w:rsidRPr="0018593C">
              <w:rPr>
                <w:rFonts w:asciiTheme="minorEastAsia" w:hAnsiTheme="minorEastAsia" w:hint="eastAsia"/>
                <w:spacing w:val="-10"/>
                <w:sz w:val="21"/>
                <w:szCs w:val="21"/>
              </w:rPr>
              <w:t>等。</w:t>
            </w:r>
          </w:p>
          <w:p w14:paraId="4E0FC694"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2.地面、墙面：光洁、无污染、无水迹、无异味，无烟头，无堆放其他杂物，</w:t>
            </w:r>
            <w:proofErr w:type="gramStart"/>
            <w:r w:rsidRPr="0018593C">
              <w:rPr>
                <w:rFonts w:asciiTheme="minorEastAsia" w:hAnsiTheme="minorEastAsia" w:hint="eastAsia"/>
                <w:spacing w:val="-10"/>
                <w:sz w:val="21"/>
                <w:szCs w:val="21"/>
              </w:rPr>
              <w:t>无野广告</w:t>
            </w:r>
            <w:proofErr w:type="gramEnd"/>
            <w:r w:rsidRPr="0018593C">
              <w:rPr>
                <w:rFonts w:asciiTheme="minorEastAsia" w:hAnsiTheme="minorEastAsia" w:hint="eastAsia"/>
                <w:spacing w:val="-10"/>
                <w:sz w:val="21"/>
                <w:szCs w:val="21"/>
              </w:rPr>
              <w:t>等。</w:t>
            </w:r>
          </w:p>
          <w:p w14:paraId="4E4202CB"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3.洗手台面、镜面干净，无污渍、无水渍。</w:t>
            </w:r>
          </w:p>
          <w:p w14:paraId="5571F638"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4.蹲便池、小便器、拖把池洁净无污渍、无污染、无异味。并投放卫生球。便池必须使用洁厕</w:t>
            </w:r>
            <w:proofErr w:type="gramStart"/>
            <w:r w:rsidRPr="0018593C">
              <w:rPr>
                <w:rFonts w:asciiTheme="minorEastAsia" w:hAnsiTheme="minorEastAsia" w:hint="eastAsia"/>
                <w:spacing w:val="-10"/>
                <w:sz w:val="21"/>
                <w:szCs w:val="21"/>
              </w:rPr>
              <w:t>净进行</w:t>
            </w:r>
            <w:proofErr w:type="gramEnd"/>
            <w:r w:rsidRPr="0018593C">
              <w:rPr>
                <w:rFonts w:asciiTheme="minorEastAsia" w:hAnsiTheme="minorEastAsia" w:hint="eastAsia"/>
                <w:spacing w:val="-10"/>
                <w:sz w:val="21"/>
                <w:szCs w:val="21"/>
              </w:rPr>
              <w:t>清洗，不得使用盐酸清洗便池。</w:t>
            </w:r>
          </w:p>
          <w:p w14:paraId="0FFF9F55"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5.洗手水龙头、台盆支架及下水管、把手、保持光亮无水迹、无蛛网。</w:t>
            </w:r>
          </w:p>
          <w:p w14:paraId="5C904350"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6.垃圾筐内手纸垃圾</w:t>
            </w:r>
            <w:proofErr w:type="gramStart"/>
            <w:r w:rsidRPr="0018593C">
              <w:rPr>
                <w:rFonts w:asciiTheme="minorEastAsia" w:hAnsiTheme="minorEastAsia" w:hint="eastAsia"/>
                <w:spacing w:val="-10"/>
                <w:sz w:val="21"/>
                <w:szCs w:val="21"/>
              </w:rPr>
              <w:t>不</w:t>
            </w:r>
            <w:proofErr w:type="gramEnd"/>
            <w:r w:rsidRPr="0018593C">
              <w:rPr>
                <w:rFonts w:asciiTheme="minorEastAsia" w:hAnsiTheme="minorEastAsia" w:hint="eastAsia"/>
                <w:spacing w:val="-10"/>
                <w:sz w:val="21"/>
                <w:szCs w:val="21"/>
              </w:rPr>
              <w:t>外溢，垃圾</w:t>
            </w:r>
            <w:proofErr w:type="gramStart"/>
            <w:r w:rsidRPr="0018593C">
              <w:rPr>
                <w:rFonts w:asciiTheme="minorEastAsia" w:hAnsiTheme="minorEastAsia" w:hint="eastAsia"/>
                <w:spacing w:val="-10"/>
                <w:sz w:val="21"/>
                <w:szCs w:val="21"/>
              </w:rPr>
              <w:t>筐</w:t>
            </w:r>
            <w:proofErr w:type="gramEnd"/>
            <w:r w:rsidRPr="0018593C">
              <w:rPr>
                <w:rFonts w:asciiTheme="minorEastAsia" w:hAnsiTheme="minorEastAsia" w:hint="eastAsia"/>
                <w:spacing w:val="-10"/>
                <w:sz w:val="21"/>
                <w:szCs w:val="21"/>
              </w:rPr>
              <w:t>冲洗干净，套袋，摆放整齐，无臭味。</w:t>
            </w:r>
          </w:p>
          <w:p w14:paraId="25734030"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7.拖把、抹布等清洁工具分类摆放，用颜色、字标等进行区分。</w:t>
            </w:r>
          </w:p>
          <w:p w14:paraId="51722909"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8.卫生间内无异味，设备设施能正常使用，有损坏或长流水现象要及时报修。</w:t>
            </w:r>
          </w:p>
          <w:p w14:paraId="239D0F92"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9.门诊1-4层卫生间配备专职人员从早7:00-晚20:00值守，随脏随清，要求每10分钟固定清扫一次，应保持厕所无异味。</w:t>
            </w:r>
          </w:p>
        </w:tc>
      </w:tr>
      <w:tr w:rsidR="007F5419" w:rsidRPr="0018593C" w14:paraId="4B8F345C"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3481FF53"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垃圾管理</w:t>
            </w:r>
          </w:p>
        </w:tc>
        <w:tc>
          <w:tcPr>
            <w:tcW w:w="7938" w:type="dxa"/>
            <w:tcBorders>
              <w:top w:val="single" w:sz="4" w:space="0" w:color="auto"/>
              <w:left w:val="nil"/>
              <w:bottom w:val="single" w:sz="4" w:space="0" w:color="auto"/>
              <w:right w:val="single" w:sz="4" w:space="0" w:color="auto"/>
            </w:tcBorders>
            <w:vAlign w:val="center"/>
            <w:hideMark/>
          </w:tcPr>
          <w:p w14:paraId="7A2CDD07"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1.垃圾桶周围地面干净整洁，垃圾</w:t>
            </w:r>
            <w:proofErr w:type="gramStart"/>
            <w:r w:rsidRPr="0018593C">
              <w:rPr>
                <w:rFonts w:asciiTheme="minorEastAsia" w:hAnsiTheme="minorEastAsia" w:hint="eastAsia"/>
                <w:spacing w:val="-10"/>
                <w:sz w:val="21"/>
                <w:szCs w:val="21"/>
              </w:rPr>
              <w:t>不</w:t>
            </w:r>
            <w:proofErr w:type="gramEnd"/>
            <w:r w:rsidRPr="0018593C">
              <w:rPr>
                <w:rFonts w:asciiTheme="minorEastAsia" w:hAnsiTheme="minorEastAsia" w:hint="eastAsia"/>
                <w:spacing w:val="-10"/>
                <w:sz w:val="21"/>
                <w:szCs w:val="21"/>
              </w:rPr>
              <w:t>冒尖，无异味、无飞虫、无蚊蝇。</w:t>
            </w:r>
          </w:p>
          <w:p w14:paraId="2628597E"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2.垃圾桶应定期进行外部保洁,干净整洁，垃圾桶必须套袋，垃圾袋不得重复使用。</w:t>
            </w:r>
          </w:p>
          <w:p w14:paraId="74FE0BAA"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3.垃圾及时清运，加盖无外溢、周围无污垢、无积水、无杂物、无臭味。</w:t>
            </w:r>
          </w:p>
          <w:p w14:paraId="5112713E"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4.每日早7点30分前、中午12点30分后至13点50分、下午18点30后至20点30分收集完毕生活垃圾、</w:t>
            </w:r>
            <w:proofErr w:type="gramStart"/>
            <w:r w:rsidRPr="0018593C">
              <w:rPr>
                <w:rFonts w:asciiTheme="minorEastAsia" w:hAnsiTheme="minorEastAsia" w:hint="eastAsia"/>
                <w:spacing w:val="-10"/>
                <w:sz w:val="21"/>
                <w:szCs w:val="21"/>
              </w:rPr>
              <w:t>扎袋无外露</w:t>
            </w:r>
            <w:proofErr w:type="gramEnd"/>
            <w:r w:rsidRPr="0018593C">
              <w:rPr>
                <w:rFonts w:asciiTheme="minorEastAsia" w:hAnsiTheme="minorEastAsia" w:hint="eastAsia"/>
                <w:spacing w:val="-10"/>
                <w:sz w:val="21"/>
                <w:szCs w:val="21"/>
              </w:rPr>
              <w:t>并进行外运至指定地点，每日</w:t>
            </w:r>
            <w:proofErr w:type="gramStart"/>
            <w:r w:rsidRPr="0018593C">
              <w:rPr>
                <w:rFonts w:asciiTheme="minorEastAsia" w:hAnsiTheme="minorEastAsia" w:hint="eastAsia"/>
                <w:spacing w:val="-10"/>
                <w:sz w:val="21"/>
                <w:szCs w:val="21"/>
              </w:rPr>
              <w:t>按控感要求</w:t>
            </w:r>
            <w:proofErr w:type="gramEnd"/>
            <w:r w:rsidRPr="0018593C">
              <w:rPr>
                <w:rFonts w:asciiTheme="minorEastAsia" w:hAnsiTheme="minorEastAsia" w:hint="eastAsia"/>
                <w:spacing w:val="-10"/>
                <w:sz w:val="21"/>
                <w:szCs w:val="21"/>
              </w:rPr>
              <w:t>消毒电梯轿厢。</w:t>
            </w:r>
          </w:p>
        </w:tc>
      </w:tr>
      <w:tr w:rsidR="007F5419" w:rsidRPr="0018593C" w14:paraId="3E1D6287"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4FD88949"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设施清洁</w:t>
            </w:r>
          </w:p>
        </w:tc>
        <w:tc>
          <w:tcPr>
            <w:tcW w:w="7938" w:type="dxa"/>
            <w:tcBorders>
              <w:top w:val="single" w:sz="4" w:space="0" w:color="auto"/>
              <w:left w:val="nil"/>
              <w:bottom w:val="single" w:sz="4" w:space="0" w:color="auto"/>
              <w:right w:val="single" w:sz="4" w:space="0" w:color="auto"/>
            </w:tcBorders>
            <w:vAlign w:val="center"/>
            <w:hideMark/>
          </w:tcPr>
          <w:p w14:paraId="41178385"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设备、设施无灰尘或蜘蛛网、污渍等(含病床、电视、病历架、空调、办公桌、打印机、联排椅、扶手、消防设施及器材表面、热水器、宣传栏、相框、画框等设施）。</w:t>
            </w:r>
          </w:p>
        </w:tc>
      </w:tr>
      <w:tr w:rsidR="007F5419" w:rsidRPr="0018593C" w14:paraId="33C40981" w14:textId="77777777" w:rsidTr="007F5419">
        <w:tc>
          <w:tcPr>
            <w:tcW w:w="1008" w:type="dxa"/>
            <w:tcBorders>
              <w:top w:val="nil"/>
              <w:left w:val="single" w:sz="4" w:space="0" w:color="auto"/>
              <w:bottom w:val="single" w:sz="4" w:space="0" w:color="auto"/>
              <w:right w:val="single" w:sz="4" w:space="0" w:color="auto"/>
            </w:tcBorders>
            <w:vAlign w:val="center"/>
            <w:hideMark/>
          </w:tcPr>
          <w:p w14:paraId="0859AD63"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消毒杀菌</w:t>
            </w:r>
          </w:p>
        </w:tc>
        <w:tc>
          <w:tcPr>
            <w:tcW w:w="7938" w:type="dxa"/>
            <w:tcBorders>
              <w:top w:val="nil"/>
              <w:left w:val="nil"/>
              <w:bottom w:val="single" w:sz="4" w:space="0" w:color="auto"/>
              <w:right w:val="single" w:sz="4" w:space="0" w:color="auto"/>
            </w:tcBorders>
            <w:vAlign w:val="center"/>
            <w:hideMark/>
          </w:tcPr>
          <w:p w14:paraId="735D685B"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1.按</w:t>
            </w:r>
            <w:proofErr w:type="gramStart"/>
            <w:r w:rsidRPr="0018593C">
              <w:rPr>
                <w:rFonts w:asciiTheme="minorEastAsia" w:hAnsiTheme="minorEastAsia" w:hint="eastAsia"/>
                <w:spacing w:val="-10"/>
                <w:sz w:val="21"/>
                <w:szCs w:val="21"/>
              </w:rPr>
              <w:t>医院控感的</w:t>
            </w:r>
            <w:proofErr w:type="gramEnd"/>
            <w:r w:rsidRPr="0018593C">
              <w:rPr>
                <w:rFonts w:asciiTheme="minorEastAsia" w:hAnsiTheme="minorEastAsia" w:hint="eastAsia"/>
                <w:spacing w:val="-10"/>
                <w:sz w:val="21"/>
                <w:szCs w:val="21"/>
              </w:rPr>
              <w:t>要求，定点定期进行全方位和重点区域消毒。</w:t>
            </w:r>
          </w:p>
          <w:p w14:paraId="61797081"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2.按照消毒技术规范要求，将所服务的医院环境划分成污染区、半污染区和清洁区，采用分色管理的原则配备相应的保洁工具和耗材。</w:t>
            </w:r>
          </w:p>
          <w:p w14:paraId="0ADDF20A"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3.手术室、ICU、日间手术室、重症监护室等特殊区域按照各部门特殊要求做好消毒和保洁工作。</w:t>
            </w:r>
          </w:p>
          <w:p w14:paraId="7F9B0FB1"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4.地拖布、抹布集中清洗、消毒、发放。</w:t>
            </w:r>
          </w:p>
          <w:p w14:paraId="7AB603FD"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5.保洁消杀药品浓度需达到</w:t>
            </w:r>
            <w:proofErr w:type="gramStart"/>
            <w:r w:rsidRPr="0018593C">
              <w:rPr>
                <w:rFonts w:asciiTheme="minorEastAsia" w:hAnsiTheme="minorEastAsia" w:hint="eastAsia"/>
                <w:spacing w:val="-10"/>
                <w:sz w:val="21"/>
                <w:szCs w:val="21"/>
              </w:rPr>
              <w:t>医院控感消毒</w:t>
            </w:r>
            <w:proofErr w:type="gramEnd"/>
            <w:r w:rsidRPr="0018593C">
              <w:rPr>
                <w:rFonts w:asciiTheme="minorEastAsia" w:hAnsiTheme="minorEastAsia" w:hint="eastAsia"/>
                <w:spacing w:val="-10"/>
                <w:sz w:val="21"/>
                <w:szCs w:val="21"/>
              </w:rPr>
              <w:t>要求。</w:t>
            </w:r>
          </w:p>
        </w:tc>
      </w:tr>
      <w:tr w:rsidR="007F5419" w:rsidRPr="0018593C" w14:paraId="139682E9" w14:textId="77777777" w:rsidTr="007F5419">
        <w:tc>
          <w:tcPr>
            <w:tcW w:w="1008" w:type="dxa"/>
            <w:tcBorders>
              <w:top w:val="nil"/>
              <w:left w:val="single" w:sz="4" w:space="0" w:color="auto"/>
              <w:bottom w:val="single" w:sz="4" w:space="0" w:color="auto"/>
              <w:right w:val="single" w:sz="4" w:space="0" w:color="auto"/>
            </w:tcBorders>
            <w:vAlign w:val="center"/>
            <w:hideMark/>
          </w:tcPr>
          <w:p w14:paraId="02AD78CD"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室内走廊及弱电井、管道井</w:t>
            </w:r>
          </w:p>
        </w:tc>
        <w:tc>
          <w:tcPr>
            <w:tcW w:w="7938" w:type="dxa"/>
            <w:tcBorders>
              <w:top w:val="nil"/>
              <w:left w:val="nil"/>
              <w:bottom w:val="single" w:sz="4" w:space="0" w:color="auto"/>
              <w:right w:val="single" w:sz="4" w:space="0" w:color="auto"/>
            </w:tcBorders>
            <w:vAlign w:val="center"/>
            <w:hideMark/>
          </w:tcPr>
          <w:p w14:paraId="54000944"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cs="Tahoma" w:hint="eastAsia"/>
                <w:spacing w:val="-10"/>
                <w:sz w:val="21"/>
                <w:szCs w:val="21"/>
              </w:rPr>
              <w:t>室内走廊：</w:t>
            </w:r>
            <w:r w:rsidRPr="0018593C">
              <w:rPr>
                <w:rFonts w:asciiTheme="minorEastAsia" w:hAnsiTheme="minorEastAsia" w:hint="eastAsia"/>
                <w:spacing w:val="-10"/>
                <w:sz w:val="21"/>
                <w:szCs w:val="21"/>
              </w:rPr>
              <w:t>地面洁净，无污渍、印迹，痰迹、烟头、纸屑、杂物、野广告等。</w:t>
            </w:r>
          </w:p>
          <w:p w14:paraId="207069C6"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cs="Tahoma" w:hint="eastAsia"/>
                <w:spacing w:val="-10"/>
                <w:sz w:val="21"/>
                <w:szCs w:val="21"/>
              </w:rPr>
              <w:t>弱电井、管道井：干净，无杂物。</w:t>
            </w:r>
          </w:p>
        </w:tc>
      </w:tr>
      <w:tr w:rsidR="007F5419" w:rsidRPr="0018593C" w14:paraId="29EB6C3A" w14:textId="77777777" w:rsidTr="007F5419">
        <w:tc>
          <w:tcPr>
            <w:tcW w:w="1008" w:type="dxa"/>
            <w:tcBorders>
              <w:top w:val="nil"/>
              <w:left w:val="single" w:sz="4" w:space="0" w:color="auto"/>
              <w:bottom w:val="single" w:sz="4" w:space="0" w:color="auto"/>
              <w:right w:val="single" w:sz="4" w:space="0" w:color="auto"/>
            </w:tcBorders>
            <w:vAlign w:val="center"/>
            <w:hideMark/>
          </w:tcPr>
          <w:p w14:paraId="1028DE0B"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楼 梯</w:t>
            </w:r>
          </w:p>
        </w:tc>
        <w:tc>
          <w:tcPr>
            <w:tcW w:w="7938" w:type="dxa"/>
            <w:tcBorders>
              <w:top w:val="nil"/>
              <w:left w:val="nil"/>
              <w:bottom w:val="single" w:sz="4" w:space="0" w:color="auto"/>
              <w:right w:val="single" w:sz="4" w:space="0" w:color="auto"/>
            </w:tcBorders>
            <w:vAlign w:val="center"/>
            <w:hideMark/>
          </w:tcPr>
          <w:p w14:paraId="0ADB04B8"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1.楼梯地面无灰尘、无烟头、无痰迹、无杂物，墙面无污渍、野广告、无蛛网。</w:t>
            </w:r>
          </w:p>
          <w:p w14:paraId="0F50CD94"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2.楼梯扶手无污渍、无灰尘、无蛛网（包括楼梯间有窗户的栏杆）。</w:t>
            </w:r>
          </w:p>
        </w:tc>
      </w:tr>
      <w:tr w:rsidR="007F5419" w:rsidRPr="0018593C" w14:paraId="2ACB5D85"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47A3AF28"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电 梯</w:t>
            </w:r>
          </w:p>
        </w:tc>
        <w:tc>
          <w:tcPr>
            <w:tcW w:w="7938" w:type="dxa"/>
            <w:tcBorders>
              <w:top w:val="single" w:sz="4" w:space="0" w:color="auto"/>
              <w:left w:val="nil"/>
              <w:bottom w:val="single" w:sz="4" w:space="0" w:color="auto"/>
              <w:right w:val="single" w:sz="4" w:space="0" w:color="auto"/>
            </w:tcBorders>
            <w:vAlign w:val="center"/>
            <w:hideMark/>
          </w:tcPr>
          <w:p w14:paraId="6D83734F" w14:textId="77777777" w:rsidR="007F5419" w:rsidRPr="0018593C" w:rsidRDefault="007F5419" w:rsidP="0018593C">
            <w:pPr>
              <w:spacing w:line="300" w:lineRule="exact"/>
              <w:ind w:leftChars="200" w:left="480" w:firstLine="1"/>
              <w:rPr>
                <w:rFonts w:asciiTheme="minorEastAsia" w:hAnsiTheme="minorEastAsia"/>
                <w:spacing w:val="-10"/>
                <w:sz w:val="21"/>
                <w:szCs w:val="21"/>
              </w:rPr>
            </w:pPr>
            <w:r w:rsidRPr="0018593C">
              <w:rPr>
                <w:rFonts w:asciiTheme="minorEastAsia" w:hAnsiTheme="minorEastAsia" w:hint="eastAsia"/>
                <w:spacing w:val="-10"/>
                <w:sz w:val="21"/>
                <w:szCs w:val="21"/>
              </w:rPr>
              <w:t>1.电梯地面洁净、无杂物。</w:t>
            </w:r>
          </w:p>
          <w:p w14:paraId="66EB9F79" w14:textId="77777777" w:rsidR="007F5419" w:rsidRPr="0018593C" w:rsidRDefault="007F5419" w:rsidP="0018593C">
            <w:pPr>
              <w:spacing w:line="300" w:lineRule="exact"/>
              <w:ind w:leftChars="200" w:left="480" w:firstLine="1"/>
              <w:rPr>
                <w:rFonts w:asciiTheme="minorEastAsia" w:hAnsiTheme="minorEastAsia"/>
                <w:spacing w:val="-10"/>
                <w:sz w:val="21"/>
                <w:szCs w:val="21"/>
              </w:rPr>
            </w:pPr>
            <w:r w:rsidRPr="0018593C">
              <w:rPr>
                <w:rFonts w:asciiTheme="minorEastAsia" w:hAnsiTheme="minorEastAsia" w:hint="eastAsia"/>
                <w:spacing w:val="-10"/>
                <w:sz w:val="21"/>
                <w:szCs w:val="21"/>
              </w:rPr>
              <w:t>2.电梯轿厢四壁、顶部无灰尘、无印痕、无污渍。</w:t>
            </w:r>
          </w:p>
          <w:p w14:paraId="7851D5DF" w14:textId="77777777" w:rsidR="007F5419" w:rsidRPr="0018593C" w:rsidRDefault="007F5419" w:rsidP="0018593C">
            <w:pPr>
              <w:spacing w:line="300" w:lineRule="exact"/>
              <w:ind w:leftChars="200" w:left="480" w:firstLine="1"/>
              <w:rPr>
                <w:rFonts w:asciiTheme="minorEastAsia" w:hAnsiTheme="minorEastAsia"/>
                <w:spacing w:val="-10"/>
                <w:sz w:val="21"/>
                <w:szCs w:val="21"/>
              </w:rPr>
            </w:pPr>
            <w:r w:rsidRPr="0018593C">
              <w:rPr>
                <w:rFonts w:asciiTheme="minorEastAsia" w:hAnsiTheme="minorEastAsia" w:hint="eastAsia"/>
                <w:spacing w:val="-10"/>
                <w:sz w:val="21"/>
                <w:szCs w:val="21"/>
              </w:rPr>
              <w:t>3.电梯门槽中无沙粒、烟头等杂物。</w:t>
            </w:r>
          </w:p>
          <w:p w14:paraId="7686C1F2" w14:textId="77777777" w:rsidR="007F5419" w:rsidRPr="0018593C" w:rsidRDefault="007F5419" w:rsidP="0018593C">
            <w:pPr>
              <w:spacing w:line="300" w:lineRule="exact"/>
              <w:ind w:leftChars="200" w:left="480" w:firstLine="1"/>
              <w:rPr>
                <w:rFonts w:asciiTheme="minorEastAsia" w:hAnsiTheme="minorEastAsia"/>
                <w:spacing w:val="-10"/>
                <w:sz w:val="21"/>
                <w:szCs w:val="21"/>
              </w:rPr>
            </w:pPr>
            <w:r w:rsidRPr="0018593C">
              <w:rPr>
                <w:rFonts w:asciiTheme="minorEastAsia" w:hAnsiTheme="minorEastAsia" w:hint="eastAsia"/>
                <w:spacing w:val="-10"/>
                <w:sz w:val="21"/>
                <w:szCs w:val="21"/>
              </w:rPr>
              <w:t>4.每天定时定点对院内所有电梯轿厢进行消毒。</w:t>
            </w:r>
          </w:p>
        </w:tc>
      </w:tr>
      <w:tr w:rsidR="007F5419" w:rsidRPr="0018593C" w14:paraId="1BB3CC1A"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56CF93DA"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人员配备、</w:t>
            </w:r>
            <w:proofErr w:type="gramStart"/>
            <w:r w:rsidRPr="0018593C">
              <w:rPr>
                <w:rFonts w:asciiTheme="minorEastAsia" w:hAnsiTheme="minorEastAsia" w:cs="Tahoma" w:hint="eastAsia"/>
                <w:spacing w:val="-10"/>
                <w:sz w:val="21"/>
                <w:szCs w:val="21"/>
              </w:rPr>
              <w:t>巡检表</w:t>
            </w:r>
            <w:proofErr w:type="gramEnd"/>
            <w:r w:rsidRPr="0018593C">
              <w:rPr>
                <w:rFonts w:asciiTheme="minorEastAsia" w:hAnsiTheme="minorEastAsia" w:cs="Tahoma" w:hint="eastAsia"/>
                <w:spacing w:val="-10"/>
                <w:sz w:val="21"/>
                <w:szCs w:val="21"/>
              </w:rPr>
              <w:t>的填报、清洁工具及材料、职工着装及礼仪等</w:t>
            </w:r>
          </w:p>
        </w:tc>
        <w:tc>
          <w:tcPr>
            <w:tcW w:w="7938" w:type="dxa"/>
            <w:tcBorders>
              <w:top w:val="single" w:sz="4" w:space="0" w:color="auto"/>
              <w:left w:val="nil"/>
              <w:bottom w:val="single" w:sz="4" w:space="0" w:color="auto"/>
              <w:right w:val="single" w:sz="4" w:space="0" w:color="auto"/>
            </w:tcBorders>
            <w:vAlign w:val="center"/>
            <w:hideMark/>
          </w:tcPr>
          <w:p w14:paraId="7467F88B" w14:textId="77777777" w:rsidR="007F5419" w:rsidRPr="0018593C" w:rsidRDefault="007F5419" w:rsidP="0018593C">
            <w:pPr>
              <w:spacing w:line="300" w:lineRule="exact"/>
              <w:ind w:firstLineChars="200" w:firstLine="380"/>
              <w:rPr>
                <w:rFonts w:asciiTheme="minorEastAsia" w:hAnsiTheme="minorEastAsia"/>
                <w:color w:val="FF0000"/>
                <w:spacing w:val="-10"/>
                <w:sz w:val="21"/>
                <w:szCs w:val="21"/>
              </w:rPr>
            </w:pPr>
            <w:r w:rsidRPr="0018593C">
              <w:rPr>
                <w:rFonts w:asciiTheme="minorEastAsia" w:hAnsiTheme="minorEastAsia" w:hint="eastAsia"/>
                <w:spacing w:val="-10"/>
                <w:sz w:val="21"/>
                <w:szCs w:val="21"/>
              </w:rPr>
              <w:t>1.员工着装统一、整齐、干净，礼貌用语规范。</w:t>
            </w:r>
          </w:p>
          <w:p w14:paraId="53B6F158"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2.</w:t>
            </w:r>
            <w:proofErr w:type="gramStart"/>
            <w:r w:rsidRPr="0018593C">
              <w:rPr>
                <w:rFonts w:asciiTheme="minorEastAsia" w:hAnsiTheme="minorEastAsia" w:hint="eastAsia"/>
                <w:spacing w:val="-10"/>
                <w:sz w:val="21"/>
                <w:szCs w:val="21"/>
              </w:rPr>
              <w:t>巡检表</w:t>
            </w:r>
            <w:proofErr w:type="gramEnd"/>
            <w:r w:rsidRPr="0018593C">
              <w:rPr>
                <w:rFonts w:asciiTheme="minorEastAsia" w:hAnsiTheme="minorEastAsia" w:hint="eastAsia"/>
                <w:spacing w:val="-10"/>
                <w:sz w:val="21"/>
                <w:szCs w:val="21"/>
              </w:rPr>
              <w:t>填报规范。</w:t>
            </w:r>
          </w:p>
          <w:p w14:paraId="2C5598C2"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3.清洁车、洗地机、抛光机、打蜡机清洁设施整洁无污渍、灰尘。</w:t>
            </w:r>
          </w:p>
          <w:p w14:paraId="6AD21182"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4.清洁用具摆放整齐，无灰尘和污渍。</w:t>
            </w:r>
          </w:p>
          <w:p w14:paraId="17F68990"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5.清洁设备、用具、清洁剂、消毒剂按照市场上出售的品牌提供和使用，地拖布及抹布必须为超细纤维。</w:t>
            </w:r>
          </w:p>
          <w:p w14:paraId="68080AFD"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6.保洁人员上班期间不得迟到，早退，脱岗；不得聚众聊天；不得在院内任何区域吸烟；不得随意堆放破烂；严禁收集或倒卖医疗垃圾；不得工作时间做与工作无关的事情。</w:t>
            </w:r>
          </w:p>
          <w:p w14:paraId="179A7629"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lastRenderedPageBreak/>
              <w:t>7.保洁员应注意服务态度，进入病房、诊室、卫生间应礼貌用语。</w:t>
            </w:r>
          </w:p>
        </w:tc>
      </w:tr>
      <w:tr w:rsidR="007F5419" w:rsidRPr="0018593C" w14:paraId="033757E7"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5BA9C6AD"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地面维护专项</w:t>
            </w:r>
          </w:p>
        </w:tc>
        <w:tc>
          <w:tcPr>
            <w:tcW w:w="7938" w:type="dxa"/>
            <w:tcBorders>
              <w:top w:val="single" w:sz="4" w:space="0" w:color="auto"/>
              <w:left w:val="nil"/>
              <w:bottom w:val="single" w:sz="4" w:space="0" w:color="auto"/>
              <w:right w:val="single" w:sz="4" w:space="0" w:color="auto"/>
            </w:tcBorders>
            <w:vAlign w:val="center"/>
            <w:hideMark/>
          </w:tcPr>
          <w:p w14:paraId="1B37D4C2"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对各种材质的地面维护有专项计划，并按照专项计划执行：</w:t>
            </w:r>
          </w:p>
          <w:p w14:paraId="47E9DE42"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1.PVC地面：</w:t>
            </w:r>
          </w:p>
          <w:p w14:paraId="72006443"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（1）手术室、ICU等的PVC地面彻底起蜡、全面打蜡一年完成二次，抛光</w:t>
            </w:r>
            <w:proofErr w:type="gramStart"/>
            <w:r w:rsidRPr="0018593C">
              <w:rPr>
                <w:rFonts w:asciiTheme="minorEastAsia" w:hAnsiTheme="minorEastAsia" w:hint="eastAsia"/>
                <w:spacing w:val="-10"/>
                <w:sz w:val="21"/>
                <w:szCs w:val="21"/>
              </w:rPr>
              <w:t>喷磨至少</w:t>
            </w:r>
            <w:proofErr w:type="gramEnd"/>
            <w:r w:rsidRPr="0018593C">
              <w:rPr>
                <w:rFonts w:asciiTheme="minorEastAsia" w:hAnsiTheme="minorEastAsia" w:hint="eastAsia"/>
                <w:spacing w:val="-10"/>
                <w:sz w:val="21"/>
                <w:szCs w:val="21"/>
              </w:rPr>
              <w:t>2周1次。</w:t>
            </w:r>
          </w:p>
          <w:p w14:paraId="141359D3"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（2）其他科室的所有PVC地面彻底起蜡、全面打蜡一年完成二次，定期刷洗、抛光、</w:t>
            </w:r>
            <w:proofErr w:type="gramStart"/>
            <w:r w:rsidRPr="0018593C">
              <w:rPr>
                <w:rFonts w:asciiTheme="minorEastAsia" w:hAnsiTheme="minorEastAsia" w:hint="eastAsia"/>
                <w:spacing w:val="-10"/>
                <w:sz w:val="21"/>
                <w:szCs w:val="21"/>
              </w:rPr>
              <w:t>喷磨至少</w:t>
            </w:r>
            <w:proofErr w:type="gramEnd"/>
            <w:r w:rsidRPr="0018593C">
              <w:rPr>
                <w:rFonts w:asciiTheme="minorEastAsia" w:hAnsiTheme="minorEastAsia" w:hint="eastAsia"/>
                <w:spacing w:val="-10"/>
                <w:sz w:val="21"/>
                <w:szCs w:val="21"/>
              </w:rPr>
              <w:t>1周1次。病房通道刷洗补</w:t>
            </w:r>
            <w:proofErr w:type="gramStart"/>
            <w:r w:rsidRPr="0018593C">
              <w:rPr>
                <w:rFonts w:asciiTheme="minorEastAsia" w:hAnsiTheme="minorEastAsia" w:hint="eastAsia"/>
                <w:spacing w:val="-10"/>
                <w:sz w:val="21"/>
                <w:szCs w:val="21"/>
              </w:rPr>
              <w:t>蜡至少</w:t>
            </w:r>
            <w:proofErr w:type="gramEnd"/>
            <w:r w:rsidRPr="0018593C">
              <w:rPr>
                <w:rFonts w:asciiTheme="minorEastAsia" w:hAnsiTheme="minorEastAsia" w:hint="eastAsia"/>
                <w:spacing w:val="-10"/>
                <w:sz w:val="21"/>
                <w:szCs w:val="21"/>
              </w:rPr>
              <w:t>每月1次。</w:t>
            </w:r>
          </w:p>
          <w:p w14:paraId="4569B451"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2.石材、地砖地面：全面翻新结晶后每周进行保养，确保地面结晶、光亮。全面打蜡抛光一年完成二次。</w:t>
            </w:r>
          </w:p>
        </w:tc>
      </w:tr>
      <w:tr w:rsidR="007F5419" w:rsidRPr="0018593C" w14:paraId="360FABFA"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7D33EF8A"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绿化带、花园、亭阁</w:t>
            </w:r>
          </w:p>
        </w:tc>
        <w:tc>
          <w:tcPr>
            <w:tcW w:w="7938" w:type="dxa"/>
            <w:tcBorders>
              <w:top w:val="single" w:sz="4" w:space="0" w:color="auto"/>
              <w:left w:val="nil"/>
              <w:bottom w:val="single" w:sz="4" w:space="0" w:color="auto"/>
              <w:right w:val="single" w:sz="4" w:space="0" w:color="auto"/>
            </w:tcBorders>
            <w:vAlign w:val="center"/>
          </w:tcPr>
          <w:p w14:paraId="4C796AEF"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1、保持花坛及绿化带内干净，无烟头、无杂物，定期清理落叶。石材表面干净整洁、无污渍。座椅、灯箱及垃圾桶无灰尘、无污渍。</w:t>
            </w:r>
          </w:p>
          <w:p w14:paraId="7A194241" w14:textId="1ED4C198"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2、加强秋冬季落叶清扫次数，应保持落叶、垃圾不能存在时间超过20分钟。</w:t>
            </w:r>
          </w:p>
        </w:tc>
      </w:tr>
      <w:tr w:rsidR="007F5419" w:rsidRPr="0018593C" w14:paraId="5E870489"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1245731C"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垃圾中转</w:t>
            </w:r>
          </w:p>
        </w:tc>
        <w:tc>
          <w:tcPr>
            <w:tcW w:w="7938" w:type="dxa"/>
            <w:tcBorders>
              <w:top w:val="single" w:sz="4" w:space="0" w:color="auto"/>
              <w:left w:val="nil"/>
              <w:bottom w:val="single" w:sz="4" w:space="0" w:color="auto"/>
              <w:right w:val="single" w:sz="4" w:space="0" w:color="auto"/>
            </w:tcBorders>
            <w:vAlign w:val="center"/>
            <w:hideMark/>
          </w:tcPr>
          <w:p w14:paraId="0D5DB21F"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每天严格按照医院</w:t>
            </w:r>
            <w:proofErr w:type="gramStart"/>
            <w:r w:rsidRPr="0018593C">
              <w:rPr>
                <w:rFonts w:asciiTheme="minorEastAsia" w:hAnsiTheme="minorEastAsia" w:hint="eastAsia"/>
                <w:spacing w:val="-10"/>
                <w:sz w:val="21"/>
                <w:szCs w:val="21"/>
              </w:rPr>
              <w:t>控感要求</w:t>
            </w:r>
            <w:proofErr w:type="gramEnd"/>
            <w:r w:rsidRPr="0018593C">
              <w:rPr>
                <w:rFonts w:asciiTheme="minorEastAsia" w:hAnsiTheme="minorEastAsia" w:hint="eastAsia"/>
                <w:spacing w:val="-10"/>
                <w:sz w:val="21"/>
                <w:szCs w:val="21"/>
              </w:rPr>
              <w:t>规定时间内每天三次对全院区域医疗和生活垃圾采取集中收集中转，中转途中扎袋密封加盖，严禁途中抛洒，其余时间严禁院内出现垃圾运转车。</w:t>
            </w:r>
          </w:p>
        </w:tc>
      </w:tr>
      <w:tr w:rsidR="007F5419" w:rsidRPr="0018593C" w14:paraId="15E2763C"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7CC5DB3A"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护士站、分诊台</w:t>
            </w:r>
          </w:p>
        </w:tc>
        <w:tc>
          <w:tcPr>
            <w:tcW w:w="7938" w:type="dxa"/>
            <w:tcBorders>
              <w:top w:val="single" w:sz="4" w:space="0" w:color="auto"/>
              <w:left w:val="nil"/>
              <w:bottom w:val="single" w:sz="4" w:space="0" w:color="auto"/>
              <w:right w:val="single" w:sz="4" w:space="0" w:color="auto"/>
            </w:tcBorders>
            <w:vAlign w:val="center"/>
            <w:hideMark/>
          </w:tcPr>
          <w:p w14:paraId="4D7829A5"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院内所有护士站、分诊台等石材台面每半年进行一次打磨、抛光、打蜡工作，做到台面无明显伤痕、污渍。</w:t>
            </w:r>
          </w:p>
        </w:tc>
      </w:tr>
      <w:tr w:rsidR="007F5419" w:rsidRPr="0018593C" w14:paraId="2EAB309D"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2BDEA6BA"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办公室</w:t>
            </w:r>
          </w:p>
        </w:tc>
        <w:tc>
          <w:tcPr>
            <w:tcW w:w="7938" w:type="dxa"/>
            <w:tcBorders>
              <w:top w:val="single" w:sz="4" w:space="0" w:color="auto"/>
              <w:left w:val="nil"/>
              <w:bottom w:val="single" w:sz="4" w:space="0" w:color="auto"/>
              <w:right w:val="single" w:sz="4" w:space="0" w:color="auto"/>
            </w:tcBorders>
            <w:vAlign w:val="center"/>
            <w:hideMark/>
          </w:tcPr>
          <w:p w14:paraId="17AEF9A0"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每月对医院所有行政、后勤办公公共区域进行全方位大保洁一次。</w:t>
            </w:r>
          </w:p>
        </w:tc>
      </w:tr>
      <w:tr w:rsidR="007F5419" w:rsidRPr="0018593C" w14:paraId="4092F514"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7874C76E"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室内外保洁巡查</w:t>
            </w:r>
          </w:p>
        </w:tc>
        <w:tc>
          <w:tcPr>
            <w:tcW w:w="7938" w:type="dxa"/>
            <w:tcBorders>
              <w:top w:val="single" w:sz="4" w:space="0" w:color="auto"/>
              <w:left w:val="nil"/>
              <w:bottom w:val="single" w:sz="4" w:space="0" w:color="auto"/>
              <w:right w:val="single" w:sz="4" w:space="0" w:color="auto"/>
            </w:tcBorders>
            <w:vAlign w:val="center"/>
            <w:hideMark/>
          </w:tcPr>
          <w:p w14:paraId="3313C358"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室内：保洁员应在工作时间内不间断的对所负责的保洁区域进行巡查、保洁，区域内地面垃圾存在不能超过20分钟，墙面野广告存在时间不能超过3小时。</w:t>
            </w:r>
          </w:p>
          <w:p w14:paraId="1839CE87"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室外：保洁员应在工作时间内不间断的对所负责的保洁区域进行巡查、保洁，区域内垃圾存在不能超过20分。</w:t>
            </w:r>
          </w:p>
          <w:p w14:paraId="7CB4D66C"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室外保洁员工作时间：早7点至晚6点</w:t>
            </w:r>
          </w:p>
        </w:tc>
      </w:tr>
      <w:tr w:rsidR="007F5419" w:rsidRPr="0018593C" w14:paraId="033256FB"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60D0E63E"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外墙及门诊大厅</w:t>
            </w:r>
          </w:p>
        </w:tc>
        <w:tc>
          <w:tcPr>
            <w:tcW w:w="7938" w:type="dxa"/>
            <w:tcBorders>
              <w:top w:val="single" w:sz="4" w:space="0" w:color="auto"/>
              <w:left w:val="nil"/>
              <w:bottom w:val="single" w:sz="4" w:space="0" w:color="auto"/>
              <w:right w:val="single" w:sz="4" w:space="0" w:color="auto"/>
            </w:tcBorders>
            <w:vAlign w:val="center"/>
            <w:hideMark/>
          </w:tcPr>
          <w:p w14:paraId="491DBA88"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外墙：全年一次对全院建筑物外墙（含玻璃幕墙和连廊玻璃）进行清洗。</w:t>
            </w:r>
          </w:p>
          <w:p w14:paraId="1489BD5D" w14:textId="77777777" w:rsidR="007F5419" w:rsidRPr="0018593C" w:rsidRDefault="007F5419" w:rsidP="0018593C">
            <w:pPr>
              <w:spacing w:line="300" w:lineRule="exact"/>
              <w:ind w:firstLineChars="200" w:firstLine="380"/>
              <w:rPr>
                <w:rFonts w:asciiTheme="minorEastAsia" w:hAnsiTheme="minorEastAsia"/>
                <w:spacing w:val="-10"/>
                <w:sz w:val="21"/>
                <w:szCs w:val="21"/>
              </w:rPr>
            </w:pPr>
            <w:r w:rsidRPr="0018593C">
              <w:rPr>
                <w:rFonts w:asciiTheme="minorEastAsia" w:hAnsiTheme="minorEastAsia" w:hint="eastAsia"/>
                <w:spacing w:val="-10"/>
                <w:sz w:val="21"/>
                <w:szCs w:val="21"/>
              </w:rPr>
              <w:t>门诊大厅：全年两次对门诊大厅吊顶、灯具、墙面、出风口等进行清洗。</w:t>
            </w:r>
          </w:p>
        </w:tc>
      </w:tr>
      <w:tr w:rsidR="007F5419" w:rsidRPr="0018593C" w14:paraId="223E4C76" w14:textId="77777777" w:rsidTr="007F5419">
        <w:tc>
          <w:tcPr>
            <w:tcW w:w="1008" w:type="dxa"/>
            <w:tcBorders>
              <w:top w:val="single" w:sz="4" w:space="0" w:color="auto"/>
              <w:left w:val="single" w:sz="4" w:space="0" w:color="auto"/>
              <w:bottom w:val="single" w:sz="4" w:space="0" w:color="auto"/>
              <w:right w:val="single" w:sz="4" w:space="0" w:color="auto"/>
            </w:tcBorders>
            <w:vAlign w:val="center"/>
            <w:hideMark/>
          </w:tcPr>
          <w:p w14:paraId="3D3F8585" w14:textId="77777777" w:rsidR="007F5419" w:rsidRPr="0018593C" w:rsidRDefault="007F5419" w:rsidP="0018593C">
            <w:pPr>
              <w:spacing w:line="300" w:lineRule="exact"/>
              <w:jc w:val="center"/>
              <w:rPr>
                <w:rFonts w:asciiTheme="minorEastAsia" w:hAnsiTheme="minorEastAsia" w:cs="Tahoma"/>
                <w:spacing w:val="-10"/>
                <w:sz w:val="21"/>
                <w:szCs w:val="21"/>
              </w:rPr>
            </w:pPr>
            <w:r w:rsidRPr="0018593C">
              <w:rPr>
                <w:rFonts w:asciiTheme="minorEastAsia" w:hAnsiTheme="minorEastAsia" w:cs="Tahoma" w:hint="eastAsia"/>
                <w:spacing w:val="-10"/>
                <w:sz w:val="21"/>
                <w:szCs w:val="21"/>
              </w:rPr>
              <w:t>室外下水</w:t>
            </w:r>
            <w:proofErr w:type="gramStart"/>
            <w:r w:rsidRPr="0018593C">
              <w:rPr>
                <w:rFonts w:asciiTheme="minorEastAsia" w:hAnsiTheme="minorEastAsia" w:cs="Tahoma" w:hint="eastAsia"/>
                <w:spacing w:val="-10"/>
                <w:sz w:val="21"/>
                <w:szCs w:val="21"/>
              </w:rPr>
              <w:t>篦</w:t>
            </w:r>
            <w:proofErr w:type="gramEnd"/>
            <w:r w:rsidRPr="0018593C">
              <w:rPr>
                <w:rFonts w:asciiTheme="minorEastAsia" w:hAnsiTheme="minorEastAsia" w:cs="Tahoma" w:hint="eastAsia"/>
                <w:spacing w:val="-10"/>
                <w:sz w:val="21"/>
                <w:szCs w:val="21"/>
              </w:rPr>
              <w:t>壁式井盖及屋顶</w:t>
            </w:r>
          </w:p>
        </w:tc>
        <w:tc>
          <w:tcPr>
            <w:tcW w:w="7938" w:type="dxa"/>
            <w:tcBorders>
              <w:top w:val="single" w:sz="4" w:space="0" w:color="auto"/>
              <w:left w:val="nil"/>
              <w:bottom w:val="single" w:sz="4" w:space="0" w:color="auto"/>
              <w:right w:val="single" w:sz="4" w:space="0" w:color="auto"/>
            </w:tcBorders>
            <w:vAlign w:val="center"/>
            <w:hideMark/>
          </w:tcPr>
          <w:p w14:paraId="48F20AD9" w14:textId="77777777" w:rsidR="007F5419" w:rsidRPr="0018593C" w:rsidRDefault="007F5419" w:rsidP="0018593C">
            <w:pPr>
              <w:spacing w:line="300" w:lineRule="exact"/>
              <w:ind w:firstLineChars="200" w:firstLine="380"/>
              <w:rPr>
                <w:rFonts w:asciiTheme="minorEastAsia" w:hAnsiTheme="minorEastAsia" w:cs="Tahoma"/>
                <w:spacing w:val="-10"/>
                <w:sz w:val="21"/>
                <w:szCs w:val="21"/>
              </w:rPr>
            </w:pPr>
            <w:r w:rsidRPr="0018593C">
              <w:rPr>
                <w:rFonts w:asciiTheme="minorEastAsia" w:hAnsiTheme="minorEastAsia" w:cs="Tahoma" w:hint="eastAsia"/>
                <w:spacing w:val="-10"/>
                <w:sz w:val="21"/>
                <w:szCs w:val="21"/>
              </w:rPr>
              <w:t>室外下水</w:t>
            </w:r>
            <w:proofErr w:type="gramStart"/>
            <w:r w:rsidRPr="0018593C">
              <w:rPr>
                <w:rFonts w:asciiTheme="minorEastAsia" w:hAnsiTheme="minorEastAsia" w:cs="Tahoma" w:hint="eastAsia"/>
                <w:spacing w:val="-10"/>
                <w:sz w:val="21"/>
                <w:szCs w:val="21"/>
              </w:rPr>
              <w:t>篦</w:t>
            </w:r>
            <w:proofErr w:type="gramEnd"/>
            <w:r w:rsidRPr="0018593C">
              <w:rPr>
                <w:rFonts w:asciiTheme="minorEastAsia" w:hAnsiTheme="minorEastAsia" w:cs="Tahoma" w:hint="eastAsia"/>
                <w:spacing w:val="-10"/>
                <w:sz w:val="21"/>
                <w:szCs w:val="21"/>
              </w:rPr>
              <w:t>壁式井盖：每</w:t>
            </w:r>
            <w:proofErr w:type="gramStart"/>
            <w:r w:rsidRPr="0018593C">
              <w:rPr>
                <w:rFonts w:asciiTheme="minorEastAsia" w:hAnsiTheme="minorEastAsia" w:cs="Tahoma" w:hint="eastAsia"/>
                <w:spacing w:val="-10"/>
                <w:sz w:val="21"/>
                <w:szCs w:val="21"/>
              </w:rPr>
              <w:t>周清理</w:t>
            </w:r>
            <w:proofErr w:type="gramEnd"/>
            <w:r w:rsidRPr="0018593C">
              <w:rPr>
                <w:rFonts w:asciiTheme="minorEastAsia" w:hAnsiTheme="minorEastAsia" w:cs="Tahoma" w:hint="eastAsia"/>
                <w:spacing w:val="-10"/>
                <w:sz w:val="21"/>
                <w:szCs w:val="21"/>
              </w:rPr>
              <w:t>疏通一次，每月更换</w:t>
            </w:r>
            <w:proofErr w:type="gramStart"/>
            <w:r w:rsidRPr="0018593C">
              <w:rPr>
                <w:rFonts w:asciiTheme="minorEastAsia" w:hAnsiTheme="minorEastAsia" w:cs="Tahoma" w:hint="eastAsia"/>
                <w:spacing w:val="-10"/>
                <w:sz w:val="21"/>
                <w:szCs w:val="21"/>
              </w:rPr>
              <w:t>篦</w:t>
            </w:r>
            <w:proofErr w:type="gramEnd"/>
            <w:r w:rsidRPr="0018593C">
              <w:rPr>
                <w:rFonts w:asciiTheme="minorEastAsia" w:hAnsiTheme="minorEastAsia" w:cs="Tahoma" w:hint="eastAsia"/>
                <w:spacing w:val="-10"/>
                <w:sz w:val="21"/>
                <w:szCs w:val="21"/>
              </w:rPr>
              <w:t>壁式井盖防鼠网；遇雨季应加强清理疏通频次。</w:t>
            </w:r>
          </w:p>
          <w:p w14:paraId="0896F4E9" w14:textId="77777777" w:rsidR="007F5419" w:rsidRPr="0018593C" w:rsidRDefault="007F5419" w:rsidP="0018593C">
            <w:pPr>
              <w:spacing w:line="300" w:lineRule="exact"/>
              <w:ind w:firstLineChars="200" w:firstLine="380"/>
              <w:rPr>
                <w:rFonts w:asciiTheme="minorEastAsia" w:hAnsiTheme="minorEastAsia" w:cs="Tahoma"/>
                <w:spacing w:val="-10"/>
                <w:sz w:val="21"/>
                <w:szCs w:val="21"/>
              </w:rPr>
            </w:pPr>
            <w:r w:rsidRPr="0018593C">
              <w:rPr>
                <w:rFonts w:asciiTheme="minorEastAsia" w:hAnsiTheme="minorEastAsia" w:cs="Tahoma" w:hint="eastAsia"/>
                <w:spacing w:val="-10"/>
                <w:sz w:val="21"/>
                <w:szCs w:val="21"/>
              </w:rPr>
              <w:t>屋顶：每</w:t>
            </w:r>
            <w:proofErr w:type="gramStart"/>
            <w:r w:rsidRPr="0018593C">
              <w:rPr>
                <w:rFonts w:asciiTheme="minorEastAsia" w:hAnsiTheme="minorEastAsia" w:cs="Tahoma" w:hint="eastAsia"/>
                <w:spacing w:val="-10"/>
                <w:sz w:val="21"/>
                <w:szCs w:val="21"/>
              </w:rPr>
              <w:t>周清理</w:t>
            </w:r>
            <w:proofErr w:type="gramEnd"/>
            <w:r w:rsidRPr="0018593C">
              <w:rPr>
                <w:rFonts w:asciiTheme="minorEastAsia" w:hAnsiTheme="minorEastAsia" w:cs="Tahoma" w:hint="eastAsia"/>
                <w:spacing w:val="-10"/>
                <w:sz w:val="21"/>
                <w:szCs w:val="21"/>
              </w:rPr>
              <w:t>清扫医院所有屋面杂物、垃圾一次；确保屋面下水管疏通。</w:t>
            </w:r>
          </w:p>
        </w:tc>
      </w:tr>
    </w:tbl>
    <w:p w14:paraId="0F6729E6" w14:textId="50F5F775" w:rsidR="00DC3A01" w:rsidRPr="00DC3A01" w:rsidRDefault="00DC3A01" w:rsidP="007D244B">
      <w:pPr>
        <w:widowControl w:val="0"/>
        <w:ind w:firstLineChars="200" w:firstLine="482"/>
        <w:jc w:val="both"/>
        <w:rPr>
          <w:b/>
        </w:rPr>
      </w:pPr>
      <w:r w:rsidRPr="00DC3A01">
        <w:rPr>
          <w:b/>
        </w:rPr>
        <w:t>（五）</w:t>
      </w:r>
      <w:r w:rsidRPr="00DC3A01">
        <w:rPr>
          <w:rFonts w:hint="eastAsia"/>
          <w:b/>
        </w:rPr>
        <w:t>各类物体表面的清洁和消毒标准</w:t>
      </w:r>
    </w:p>
    <w:p w14:paraId="03BF1FEB" w14:textId="55531C3C" w:rsidR="00DC3A01" w:rsidRDefault="0057655F" w:rsidP="007D244B">
      <w:pPr>
        <w:widowControl w:val="0"/>
        <w:ind w:firstLineChars="200" w:firstLine="480"/>
        <w:jc w:val="both"/>
      </w:pPr>
      <w:r>
        <w:rPr>
          <w:rFonts w:hint="eastAsia"/>
        </w:rPr>
        <w:t>1</w:t>
      </w:r>
      <w:r>
        <w:rPr>
          <w:rFonts w:hint="eastAsia"/>
        </w:rPr>
        <w:t>、</w:t>
      </w:r>
      <w:r w:rsidR="00DC3A01">
        <w:rPr>
          <w:rFonts w:hint="eastAsia"/>
        </w:rPr>
        <w:t>消毒工作原则：清洁区、半污染区和污染区应分别进行常规清洁、消毒处理。</w:t>
      </w:r>
    </w:p>
    <w:p w14:paraId="3014B762" w14:textId="56BE76B3" w:rsidR="007F5419" w:rsidRDefault="0057655F" w:rsidP="007D244B">
      <w:pPr>
        <w:widowControl w:val="0"/>
        <w:ind w:firstLineChars="200" w:firstLine="480"/>
        <w:jc w:val="both"/>
      </w:pPr>
      <w:r>
        <w:t>2</w:t>
      </w:r>
      <w:r>
        <w:t>、</w:t>
      </w:r>
      <w:r w:rsidR="00DC3A01">
        <w:rPr>
          <w:rFonts w:hint="eastAsia"/>
        </w:rPr>
        <w:t>清洁区和污染区的消毒要求、方法和重点有所不同，若清洁区与污染区无明显界限，按污染区处理。</w:t>
      </w:r>
    </w:p>
    <w:p w14:paraId="6947D3B7" w14:textId="333AAB7C" w:rsidR="00F47366" w:rsidRDefault="00F47366" w:rsidP="007D244B">
      <w:pPr>
        <w:widowControl w:val="0"/>
        <w:ind w:firstLineChars="200" w:firstLine="480"/>
        <w:jc w:val="both"/>
      </w:pPr>
      <w:r>
        <w:t>3</w:t>
      </w:r>
      <w:r>
        <w:t>、</w:t>
      </w:r>
      <w:r w:rsidRPr="00F47366">
        <w:rPr>
          <w:rFonts w:hint="eastAsia"/>
        </w:rPr>
        <w:t>各种物体表面的清洁和消毒工作要求</w:t>
      </w:r>
      <w:r w:rsidR="00D32C6E">
        <w:rPr>
          <w:rFonts w:hint="eastAsia"/>
        </w:rPr>
        <w:t>：</w:t>
      </w:r>
    </w:p>
    <w:tbl>
      <w:tblPr>
        <w:tblW w:w="8736" w:type="dxa"/>
        <w:tblInd w:w="135" w:type="dxa"/>
        <w:tblLook w:val="04A0" w:firstRow="1" w:lastRow="0" w:firstColumn="1" w:lastColumn="0" w:noHBand="0" w:noVBand="1"/>
      </w:tblPr>
      <w:tblGrid>
        <w:gridCol w:w="866"/>
        <w:gridCol w:w="2234"/>
        <w:gridCol w:w="1953"/>
        <w:gridCol w:w="1625"/>
        <w:gridCol w:w="2058"/>
      </w:tblGrid>
      <w:tr w:rsidR="007724B7" w14:paraId="63EB0B3A" w14:textId="77777777" w:rsidTr="007724B7">
        <w:trPr>
          <w:trHeight w:val="585"/>
        </w:trPr>
        <w:tc>
          <w:tcPr>
            <w:tcW w:w="866" w:type="dxa"/>
            <w:tcBorders>
              <w:top w:val="single" w:sz="4" w:space="0" w:color="auto"/>
              <w:left w:val="single" w:sz="4" w:space="0" w:color="auto"/>
              <w:bottom w:val="single" w:sz="4" w:space="0" w:color="auto"/>
              <w:right w:val="single" w:sz="4" w:space="0" w:color="auto"/>
            </w:tcBorders>
            <w:vAlign w:val="center"/>
            <w:hideMark/>
          </w:tcPr>
          <w:p w14:paraId="5172407B" w14:textId="77777777" w:rsidR="007724B7" w:rsidRPr="0049051C" w:rsidRDefault="007724B7">
            <w:pPr>
              <w:spacing w:line="320" w:lineRule="exact"/>
              <w:jc w:val="center"/>
              <w:rPr>
                <w:rFonts w:asciiTheme="minorEastAsia" w:hAnsiTheme="minorEastAsia" w:cs="宋体"/>
                <w:b/>
                <w:bCs/>
              </w:rPr>
            </w:pPr>
            <w:r w:rsidRPr="0049051C">
              <w:rPr>
                <w:rFonts w:asciiTheme="minorEastAsia" w:hAnsiTheme="minorEastAsia" w:cs="宋体" w:hint="eastAsia"/>
                <w:b/>
                <w:bCs/>
              </w:rPr>
              <w:t>总项</w:t>
            </w:r>
          </w:p>
        </w:tc>
        <w:tc>
          <w:tcPr>
            <w:tcW w:w="2234" w:type="dxa"/>
            <w:tcBorders>
              <w:top w:val="single" w:sz="4" w:space="0" w:color="auto"/>
              <w:left w:val="nil"/>
              <w:bottom w:val="single" w:sz="4" w:space="0" w:color="auto"/>
              <w:right w:val="single" w:sz="4" w:space="0" w:color="auto"/>
            </w:tcBorders>
            <w:vAlign w:val="center"/>
            <w:hideMark/>
          </w:tcPr>
          <w:p w14:paraId="27207F62" w14:textId="77777777" w:rsidR="007724B7" w:rsidRPr="0049051C" w:rsidRDefault="007724B7">
            <w:pPr>
              <w:spacing w:line="320" w:lineRule="exact"/>
              <w:jc w:val="center"/>
              <w:rPr>
                <w:rFonts w:asciiTheme="minorEastAsia" w:hAnsiTheme="minorEastAsia" w:cs="宋体"/>
                <w:b/>
                <w:bCs/>
              </w:rPr>
            </w:pPr>
            <w:r w:rsidRPr="0049051C">
              <w:rPr>
                <w:rFonts w:asciiTheme="minorEastAsia" w:hAnsiTheme="minorEastAsia" w:cs="宋体" w:hint="eastAsia"/>
                <w:b/>
                <w:bCs/>
              </w:rPr>
              <w:t>分项</w:t>
            </w:r>
          </w:p>
        </w:tc>
        <w:tc>
          <w:tcPr>
            <w:tcW w:w="1953" w:type="dxa"/>
            <w:tcBorders>
              <w:top w:val="single" w:sz="4" w:space="0" w:color="auto"/>
              <w:left w:val="nil"/>
              <w:bottom w:val="single" w:sz="4" w:space="0" w:color="auto"/>
              <w:right w:val="single" w:sz="4" w:space="0" w:color="auto"/>
            </w:tcBorders>
            <w:vAlign w:val="center"/>
            <w:hideMark/>
          </w:tcPr>
          <w:p w14:paraId="24C39E22" w14:textId="77777777" w:rsidR="007724B7" w:rsidRPr="0049051C" w:rsidRDefault="007724B7">
            <w:pPr>
              <w:spacing w:line="320" w:lineRule="exact"/>
              <w:jc w:val="center"/>
              <w:rPr>
                <w:rFonts w:asciiTheme="minorEastAsia" w:hAnsiTheme="minorEastAsia" w:cs="宋体"/>
                <w:b/>
                <w:bCs/>
              </w:rPr>
            </w:pPr>
            <w:r w:rsidRPr="0049051C">
              <w:rPr>
                <w:rFonts w:asciiTheme="minorEastAsia" w:hAnsiTheme="minorEastAsia" w:cs="宋体" w:hint="eastAsia"/>
                <w:b/>
                <w:bCs/>
              </w:rPr>
              <w:t>处理原则</w:t>
            </w:r>
          </w:p>
        </w:tc>
        <w:tc>
          <w:tcPr>
            <w:tcW w:w="1625" w:type="dxa"/>
            <w:tcBorders>
              <w:top w:val="single" w:sz="4" w:space="0" w:color="auto"/>
              <w:left w:val="nil"/>
              <w:bottom w:val="single" w:sz="4" w:space="0" w:color="auto"/>
              <w:right w:val="single" w:sz="4" w:space="0" w:color="auto"/>
            </w:tcBorders>
            <w:vAlign w:val="center"/>
            <w:hideMark/>
          </w:tcPr>
          <w:p w14:paraId="7F96356C" w14:textId="77777777" w:rsidR="007724B7" w:rsidRPr="0049051C" w:rsidRDefault="007724B7">
            <w:pPr>
              <w:spacing w:line="320" w:lineRule="exact"/>
              <w:jc w:val="center"/>
              <w:rPr>
                <w:rFonts w:asciiTheme="minorEastAsia" w:hAnsiTheme="minorEastAsia" w:cs="宋体"/>
                <w:b/>
                <w:bCs/>
              </w:rPr>
            </w:pPr>
            <w:r w:rsidRPr="0049051C">
              <w:rPr>
                <w:rFonts w:asciiTheme="minorEastAsia" w:hAnsiTheme="minorEastAsia" w:cs="宋体" w:hint="eastAsia"/>
                <w:b/>
                <w:bCs/>
              </w:rPr>
              <w:t>内容标准</w:t>
            </w:r>
          </w:p>
        </w:tc>
        <w:tc>
          <w:tcPr>
            <w:tcW w:w="2058" w:type="dxa"/>
            <w:tcBorders>
              <w:top w:val="single" w:sz="4" w:space="0" w:color="auto"/>
              <w:left w:val="nil"/>
              <w:bottom w:val="single" w:sz="4" w:space="0" w:color="auto"/>
              <w:right w:val="single" w:sz="4" w:space="0" w:color="auto"/>
            </w:tcBorders>
            <w:vAlign w:val="center"/>
            <w:hideMark/>
          </w:tcPr>
          <w:p w14:paraId="408C5D7B" w14:textId="77777777" w:rsidR="007724B7" w:rsidRPr="0049051C" w:rsidRDefault="007724B7">
            <w:pPr>
              <w:spacing w:line="320" w:lineRule="exact"/>
              <w:jc w:val="center"/>
              <w:rPr>
                <w:rFonts w:asciiTheme="minorEastAsia" w:hAnsiTheme="minorEastAsia" w:cs="宋体"/>
                <w:b/>
                <w:bCs/>
              </w:rPr>
            </w:pPr>
            <w:r w:rsidRPr="0049051C">
              <w:rPr>
                <w:rFonts w:asciiTheme="minorEastAsia" w:hAnsiTheme="minorEastAsia" w:cs="宋体" w:hint="eastAsia"/>
                <w:b/>
                <w:bCs/>
              </w:rPr>
              <w:t>清洁和消毒周期</w:t>
            </w:r>
          </w:p>
        </w:tc>
      </w:tr>
      <w:tr w:rsidR="007724B7" w14:paraId="6BD3915B" w14:textId="77777777" w:rsidTr="007724B7">
        <w:trPr>
          <w:trHeight w:val="570"/>
        </w:trPr>
        <w:tc>
          <w:tcPr>
            <w:tcW w:w="866" w:type="dxa"/>
            <w:tcBorders>
              <w:top w:val="nil"/>
              <w:left w:val="single" w:sz="4" w:space="0" w:color="auto"/>
              <w:bottom w:val="single" w:sz="4" w:space="0" w:color="auto"/>
              <w:right w:val="single" w:sz="4" w:space="0" w:color="auto"/>
            </w:tcBorders>
            <w:vAlign w:val="center"/>
            <w:hideMark/>
          </w:tcPr>
          <w:p w14:paraId="4B1A9E37"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地面</w:t>
            </w:r>
          </w:p>
        </w:tc>
        <w:tc>
          <w:tcPr>
            <w:tcW w:w="2234" w:type="dxa"/>
            <w:tcBorders>
              <w:top w:val="nil"/>
              <w:left w:val="nil"/>
              <w:bottom w:val="single" w:sz="4" w:space="0" w:color="auto"/>
              <w:right w:val="single" w:sz="4" w:space="0" w:color="auto"/>
            </w:tcBorders>
            <w:vAlign w:val="center"/>
            <w:hideMark/>
          </w:tcPr>
          <w:p w14:paraId="57347E45"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无明显污染受到污染</w:t>
            </w:r>
          </w:p>
        </w:tc>
        <w:tc>
          <w:tcPr>
            <w:tcW w:w="1953" w:type="dxa"/>
            <w:tcBorders>
              <w:top w:val="nil"/>
              <w:left w:val="nil"/>
              <w:bottom w:val="single" w:sz="4" w:space="0" w:color="auto"/>
              <w:right w:val="single" w:sz="4" w:space="0" w:color="auto"/>
            </w:tcBorders>
            <w:vAlign w:val="center"/>
            <w:hideMark/>
          </w:tcPr>
          <w:p w14:paraId="13DCF230"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湿式清扫，及时清理保洁消毒溶液擦洗</w:t>
            </w:r>
          </w:p>
        </w:tc>
        <w:tc>
          <w:tcPr>
            <w:tcW w:w="1625" w:type="dxa"/>
            <w:tcBorders>
              <w:top w:val="nil"/>
              <w:left w:val="nil"/>
              <w:bottom w:val="single" w:sz="4" w:space="0" w:color="auto"/>
              <w:right w:val="single" w:sz="4" w:space="0" w:color="auto"/>
            </w:tcBorders>
            <w:vAlign w:val="center"/>
            <w:hideMark/>
          </w:tcPr>
          <w:p w14:paraId="1E43DC1A"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清洁</w:t>
            </w:r>
          </w:p>
        </w:tc>
        <w:tc>
          <w:tcPr>
            <w:tcW w:w="2058" w:type="dxa"/>
            <w:tcBorders>
              <w:top w:val="nil"/>
              <w:left w:val="nil"/>
              <w:bottom w:val="single" w:sz="4" w:space="0" w:color="auto"/>
              <w:right w:val="single" w:sz="4" w:space="0" w:color="auto"/>
            </w:tcBorders>
            <w:vAlign w:val="center"/>
            <w:hideMark/>
          </w:tcPr>
          <w:p w14:paraId="2C5FA1EB"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随时清理</w:t>
            </w:r>
          </w:p>
        </w:tc>
      </w:tr>
      <w:tr w:rsidR="007724B7" w14:paraId="0F0A3141" w14:textId="77777777" w:rsidTr="007724B7">
        <w:trPr>
          <w:trHeight w:val="570"/>
        </w:trPr>
        <w:tc>
          <w:tcPr>
            <w:tcW w:w="866" w:type="dxa"/>
            <w:tcBorders>
              <w:top w:val="nil"/>
              <w:left w:val="single" w:sz="4" w:space="0" w:color="auto"/>
              <w:bottom w:val="single" w:sz="4" w:space="0" w:color="auto"/>
              <w:right w:val="single" w:sz="4" w:space="0" w:color="auto"/>
            </w:tcBorders>
            <w:vAlign w:val="center"/>
            <w:hideMark/>
          </w:tcPr>
          <w:p w14:paraId="2E7C39DC"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墙面</w:t>
            </w:r>
          </w:p>
        </w:tc>
        <w:tc>
          <w:tcPr>
            <w:tcW w:w="2234" w:type="dxa"/>
            <w:tcBorders>
              <w:top w:val="nil"/>
              <w:left w:val="nil"/>
              <w:bottom w:val="single" w:sz="4" w:space="0" w:color="auto"/>
              <w:right w:val="single" w:sz="4" w:space="0" w:color="auto"/>
            </w:tcBorders>
            <w:vAlign w:val="center"/>
            <w:hideMark/>
          </w:tcPr>
          <w:p w14:paraId="6EC472AD"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无明显污染受到污染</w:t>
            </w:r>
          </w:p>
        </w:tc>
        <w:tc>
          <w:tcPr>
            <w:tcW w:w="1953" w:type="dxa"/>
            <w:tcBorders>
              <w:top w:val="nil"/>
              <w:left w:val="nil"/>
              <w:bottom w:val="single" w:sz="4" w:space="0" w:color="auto"/>
              <w:right w:val="single" w:sz="4" w:space="0" w:color="auto"/>
            </w:tcBorders>
            <w:vAlign w:val="center"/>
            <w:hideMark/>
          </w:tcPr>
          <w:p w14:paraId="01705B2D"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清水或消毒液</w:t>
            </w:r>
          </w:p>
        </w:tc>
        <w:tc>
          <w:tcPr>
            <w:tcW w:w="1625" w:type="dxa"/>
            <w:tcBorders>
              <w:top w:val="nil"/>
              <w:left w:val="nil"/>
              <w:bottom w:val="single" w:sz="4" w:space="0" w:color="auto"/>
              <w:right w:val="single" w:sz="4" w:space="0" w:color="auto"/>
            </w:tcBorders>
            <w:vAlign w:val="center"/>
            <w:hideMark/>
          </w:tcPr>
          <w:p w14:paraId="4E66786E"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清洁</w:t>
            </w:r>
          </w:p>
        </w:tc>
        <w:tc>
          <w:tcPr>
            <w:tcW w:w="2058" w:type="dxa"/>
            <w:tcBorders>
              <w:top w:val="nil"/>
              <w:left w:val="nil"/>
              <w:bottom w:val="single" w:sz="4" w:space="0" w:color="auto"/>
              <w:right w:val="single" w:sz="4" w:space="0" w:color="auto"/>
            </w:tcBorders>
            <w:vAlign w:val="center"/>
            <w:hideMark/>
          </w:tcPr>
          <w:p w14:paraId="4C26FECF"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1 次/周</w:t>
            </w:r>
          </w:p>
        </w:tc>
      </w:tr>
      <w:tr w:rsidR="007724B7" w14:paraId="76511F65" w14:textId="77777777" w:rsidTr="007724B7">
        <w:trPr>
          <w:trHeight w:val="375"/>
        </w:trPr>
        <w:tc>
          <w:tcPr>
            <w:tcW w:w="866" w:type="dxa"/>
            <w:tcBorders>
              <w:top w:val="nil"/>
              <w:left w:val="single" w:sz="4" w:space="0" w:color="auto"/>
              <w:bottom w:val="single" w:sz="4" w:space="0" w:color="auto"/>
              <w:right w:val="single" w:sz="4" w:space="0" w:color="auto"/>
            </w:tcBorders>
            <w:vAlign w:val="center"/>
            <w:hideMark/>
          </w:tcPr>
          <w:p w14:paraId="15104D3A"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室内物品</w:t>
            </w:r>
          </w:p>
        </w:tc>
        <w:tc>
          <w:tcPr>
            <w:tcW w:w="2234" w:type="dxa"/>
            <w:tcBorders>
              <w:top w:val="nil"/>
              <w:left w:val="nil"/>
              <w:bottom w:val="single" w:sz="4" w:space="0" w:color="auto"/>
              <w:right w:val="single" w:sz="4" w:space="0" w:color="auto"/>
            </w:tcBorders>
            <w:vAlign w:val="center"/>
            <w:hideMark/>
          </w:tcPr>
          <w:p w14:paraId="2D6F6FE8"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办公用品病区用品</w:t>
            </w:r>
          </w:p>
        </w:tc>
        <w:tc>
          <w:tcPr>
            <w:tcW w:w="1953" w:type="dxa"/>
            <w:tcBorders>
              <w:top w:val="nil"/>
              <w:left w:val="nil"/>
              <w:bottom w:val="single" w:sz="4" w:space="0" w:color="auto"/>
              <w:right w:val="single" w:sz="4" w:space="0" w:color="auto"/>
            </w:tcBorders>
            <w:vAlign w:val="center"/>
            <w:hideMark/>
          </w:tcPr>
          <w:p w14:paraId="2724D5D9"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湿式清洁或消毒液</w:t>
            </w:r>
          </w:p>
        </w:tc>
        <w:tc>
          <w:tcPr>
            <w:tcW w:w="1625" w:type="dxa"/>
            <w:tcBorders>
              <w:top w:val="nil"/>
              <w:left w:val="nil"/>
              <w:bottom w:val="single" w:sz="4" w:space="0" w:color="auto"/>
              <w:right w:val="single" w:sz="4" w:space="0" w:color="auto"/>
            </w:tcBorders>
            <w:vAlign w:val="center"/>
            <w:hideMark/>
          </w:tcPr>
          <w:p w14:paraId="4B2CB302"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清洁，防止病原菌扩散</w:t>
            </w:r>
          </w:p>
        </w:tc>
        <w:tc>
          <w:tcPr>
            <w:tcW w:w="2058" w:type="dxa"/>
            <w:tcBorders>
              <w:top w:val="nil"/>
              <w:left w:val="nil"/>
              <w:bottom w:val="single" w:sz="4" w:space="0" w:color="auto"/>
              <w:right w:val="single" w:sz="4" w:space="0" w:color="auto"/>
            </w:tcBorders>
            <w:vAlign w:val="center"/>
            <w:hideMark/>
          </w:tcPr>
          <w:p w14:paraId="0CDC3104"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1-2 次/日</w:t>
            </w:r>
          </w:p>
        </w:tc>
      </w:tr>
      <w:tr w:rsidR="007724B7" w14:paraId="5F047300" w14:textId="77777777" w:rsidTr="007724B7">
        <w:trPr>
          <w:trHeight w:val="570"/>
        </w:trPr>
        <w:tc>
          <w:tcPr>
            <w:tcW w:w="866" w:type="dxa"/>
            <w:vMerge w:val="restart"/>
            <w:tcBorders>
              <w:top w:val="nil"/>
              <w:left w:val="single" w:sz="4" w:space="0" w:color="auto"/>
              <w:bottom w:val="single" w:sz="4" w:space="0" w:color="auto"/>
              <w:right w:val="single" w:sz="4" w:space="0" w:color="auto"/>
            </w:tcBorders>
            <w:vAlign w:val="center"/>
            <w:hideMark/>
          </w:tcPr>
          <w:p w14:paraId="212E67B2"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其他物品表面</w:t>
            </w:r>
          </w:p>
        </w:tc>
        <w:tc>
          <w:tcPr>
            <w:tcW w:w="2234" w:type="dxa"/>
            <w:tcBorders>
              <w:top w:val="nil"/>
              <w:left w:val="nil"/>
              <w:bottom w:val="single" w:sz="4" w:space="0" w:color="auto"/>
              <w:right w:val="single" w:sz="4" w:space="0" w:color="auto"/>
            </w:tcBorders>
            <w:vAlign w:val="center"/>
            <w:hideMark/>
          </w:tcPr>
          <w:p w14:paraId="0C4CD0D6"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门把手、水龙头、门窗、洗手池等</w:t>
            </w:r>
          </w:p>
        </w:tc>
        <w:tc>
          <w:tcPr>
            <w:tcW w:w="1953" w:type="dxa"/>
            <w:tcBorders>
              <w:top w:val="nil"/>
              <w:left w:val="nil"/>
              <w:bottom w:val="single" w:sz="4" w:space="0" w:color="auto"/>
              <w:right w:val="single" w:sz="4" w:space="0" w:color="auto"/>
            </w:tcBorders>
            <w:vAlign w:val="center"/>
            <w:hideMark/>
          </w:tcPr>
          <w:p w14:paraId="79F46BEB"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保持清洁</w:t>
            </w:r>
          </w:p>
        </w:tc>
        <w:tc>
          <w:tcPr>
            <w:tcW w:w="1625" w:type="dxa"/>
            <w:tcBorders>
              <w:top w:val="nil"/>
              <w:left w:val="nil"/>
              <w:bottom w:val="single" w:sz="4" w:space="0" w:color="auto"/>
              <w:right w:val="single" w:sz="4" w:space="0" w:color="auto"/>
            </w:tcBorders>
            <w:vAlign w:val="center"/>
            <w:hideMark/>
          </w:tcPr>
          <w:p w14:paraId="30DD0FD5"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同清洁标准</w:t>
            </w:r>
          </w:p>
        </w:tc>
        <w:tc>
          <w:tcPr>
            <w:tcW w:w="2058" w:type="dxa"/>
            <w:tcBorders>
              <w:top w:val="nil"/>
              <w:left w:val="nil"/>
              <w:bottom w:val="single" w:sz="4" w:space="0" w:color="auto"/>
              <w:right w:val="single" w:sz="4" w:space="0" w:color="auto"/>
            </w:tcBorders>
            <w:vAlign w:val="center"/>
            <w:hideMark/>
          </w:tcPr>
          <w:p w14:paraId="2BB522CA"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消毒 1 次/日保持适时清理</w:t>
            </w:r>
          </w:p>
        </w:tc>
      </w:tr>
      <w:tr w:rsidR="007724B7" w14:paraId="14A3E212" w14:textId="77777777" w:rsidTr="007724B7">
        <w:trPr>
          <w:trHeight w:val="570"/>
        </w:trPr>
        <w:tc>
          <w:tcPr>
            <w:tcW w:w="0" w:type="auto"/>
            <w:vMerge/>
            <w:tcBorders>
              <w:top w:val="nil"/>
              <w:left w:val="single" w:sz="4" w:space="0" w:color="auto"/>
              <w:bottom w:val="single" w:sz="4" w:space="0" w:color="auto"/>
              <w:right w:val="single" w:sz="4" w:space="0" w:color="auto"/>
            </w:tcBorders>
            <w:vAlign w:val="center"/>
            <w:hideMark/>
          </w:tcPr>
          <w:p w14:paraId="48BCBC1D" w14:textId="77777777" w:rsidR="007724B7" w:rsidRPr="007724B7" w:rsidRDefault="007724B7" w:rsidP="007724B7">
            <w:pPr>
              <w:spacing w:line="300" w:lineRule="exact"/>
              <w:ind w:firstLineChars="200" w:firstLine="380"/>
              <w:jc w:val="center"/>
              <w:rPr>
                <w:rFonts w:asciiTheme="minorEastAsia" w:hAnsiTheme="minorEastAsia"/>
                <w:spacing w:val="-10"/>
                <w:sz w:val="21"/>
                <w:szCs w:val="21"/>
              </w:rPr>
            </w:pPr>
          </w:p>
        </w:tc>
        <w:tc>
          <w:tcPr>
            <w:tcW w:w="2234" w:type="dxa"/>
            <w:tcBorders>
              <w:top w:val="nil"/>
              <w:left w:val="nil"/>
              <w:bottom w:val="single" w:sz="4" w:space="0" w:color="auto"/>
              <w:right w:val="single" w:sz="4" w:space="0" w:color="auto"/>
            </w:tcBorders>
            <w:vAlign w:val="center"/>
            <w:hideMark/>
          </w:tcPr>
          <w:p w14:paraId="0B897AB5"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公共卫生间便池</w:t>
            </w:r>
          </w:p>
        </w:tc>
        <w:tc>
          <w:tcPr>
            <w:tcW w:w="1953" w:type="dxa"/>
            <w:tcBorders>
              <w:top w:val="nil"/>
              <w:left w:val="nil"/>
              <w:bottom w:val="single" w:sz="4" w:space="0" w:color="auto"/>
              <w:right w:val="single" w:sz="4" w:space="0" w:color="auto"/>
            </w:tcBorders>
            <w:vAlign w:val="center"/>
            <w:hideMark/>
          </w:tcPr>
          <w:p w14:paraId="343520E3"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随时清洁</w:t>
            </w:r>
          </w:p>
        </w:tc>
        <w:tc>
          <w:tcPr>
            <w:tcW w:w="1625" w:type="dxa"/>
            <w:tcBorders>
              <w:top w:val="nil"/>
              <w:left w:val="nil"/>
              <w:bottom w:val="single" w:sz="4" w:space="0" w:color="auto"/>
              <w:right w:val="single" w:sz="4" w:space="0" w:color="auto"/>
            </w:tcBorders>
            <w:vAlign w:val="center"/>
            <w:hideMark/>
          </w:tcPr>
          <w:p w14:paraId="753B619A"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同清洁标准</w:t>
            </w:r>
          </w:p>
        </w:tc>
        <w:tc>
          <w:tcPr>
            <w:tcW w:w="2058" w:type="dxa"/>
            <w:tcBorders>
              <w:top w:val="nil"/>
              <w:left w:val="nil"/>
              <w:bottom w:val="single" w:sz="4" w:space="0" w:color="auto"/>
              <w:right w:val="single" w:sz="4" w:space="0" w:color="auto"/>
            </w:tcBorders>
            <w:vAlign w:val="center"/>
            <w:hideMark/>
          </w:tcPr>
          <w:p w14:paraId="021C598B" w14:textId="77777777" w:rsidR="007724B7" w:rsidRPr="007724B7" w:rsidRDefault="007724B7" w:rsidP="007724B7">
            <w:pPr>
              <w:spacing w:line="300" w:lineRule="exact"/>
              <w:jc w:val="center"/>
              <w:rPr>
                <w:rFonts w:asciiTheme="minorEastAsia" w:hAnsiTheme="minorEastAsia"/>
                <w:spacing w:val="-10"/>
                <w:sz w:val="21"/>
                <w:szCs w:val="21"/>
              </w:rPr>
            </w:pPr>
            <w:r w:rsidRPr="007724B7">
              <w:rPr>
                <w:rFonts w:asciiTheme="minorEastAsia" w:hAnsiTheme="minorEastAsia" w:hint="eastAsia"/>
                <w:spacing w:val="-10"/>
                <w:sz w:val="21"/>
                <w:szCs w:val="21"/>
              </w:rPr>
              <w:t>消毒 1 次/日保持适时清理</w:t>
            </w:r>
          </w:p>
        </w:tc>
      </w:tr>
    </w:tbl>
    <w:p w14:paraId="6CD18C63" w14:textId="19DAA9BB" w:rsidR="00D32C6E" w:rsidRPr="00D86249" w:rsidRDefault="00D86249" w:rsidP="007D244B">
      <w:pPr>
        <w:widowControl w:val="0"/>
        <w:jc w:val="both"/>
        <w:rPr>
          <w:b/>
        </w:rPr>
      </w:pPr>
      <w:r>
        <w:rPr>
          <w:rFonts w:hint="eastAsia"/>
        </w:rPr>
        <w:t xml:space="preserve"> </w:t>
      </w:r>
      <w:r w:rsidRPr="00D86249">
        <w:rPr>
          <w:b/>
        </w:rPr>
        <w:t xml:space="preserve"> </w:t>
      </w:r>
      <w:r w:rsidRPr="00D86249">
        <w:rPr>
          <w:b/>
        </w:rPr>
        <w:t>（六）保洁设备要求</w:t>
      </w:r>
    </w:p>
    <w:p w14:paraId="74AE1FE8" w14:textId="0D0D03FF" w:rsidR="00D86249" w:rsidRDefault="00D43591" w:rsidP="007D244B">
      <w:pPr>
        <w:widowControl w:val="0"/>
        <w:ind w:firstLineChars="200" w:firstLine="480"/>
        <w:jc w:val="both"/>
      </w:pPr>
      <w:r>
        <w:rPr>
          <w:rFonts w:hint="eastAsia"/>
        </w:rPr>
        <w:t>1</w:t>
      </w:r>
      <w:r>
        <w:rPr>
          <w:rFonts w:hint="eastAsia"/>
        </w:rPr>
        <w:t>、</w:t>
      </w:r>
      <w:r w:rsidR="009C5357" w:rsidRPr="009C5357">
        <w:rPr>
          <w:rFonts w:hint="eastAsia"/>
        </w:rPr>
        <w:t>物业管理服务中涉及所需工具及耗材由</w:t>
      </w:r>
      <w:r w:rsidR="00AB0B39">
        <w:rPr>
          <w:rFonts w:hint="eastAsia"/>
        </w:rPr>
        <w:t>供应商</w:t>
      </w:r>
      <w:r w:rsidR="009C5357" w:rsidRPr="009C5357">
        <w:rPr>
          <w:rFonts w:hint="eastAsia"/>
        </w:rPr>
        <w:t>负责提供，所需费用均列入投标报价之中。漏报、</w:t>
      </w:r>
      <w:proofErr w:type="gramStart"/>
      <w:r w:rsidR="009C5357" w:rsidRPr="009C5357">
        <w:rPr>
          <w:rFonts w:hint="eastAsia"/>
        </w:rPr>
        <w:t>忘报等</w:t>
      </w:r>
      <w:proofErr w:type="gramEnd"/>
      <w:r w:rsidR="009C5357" w:rsidRPr="009C5357">
        <w:rPr>
          <w:rFonts w:hint="eastAsia"/>
        </w:rPr>
        <w:t>均视为让利，采购人不予承担。应包含并不仅仅限于下列设备：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4432"/>
        <w:gridCol w:w="738"/>
        <w:gridCol w:w="1181"/>
      </w:tblGrid>
      <w:tr w:rsidR="001C4C3B" w14:paraId="3522B97B"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7F60746A" w14:textId="77777777" w:rsidR="001C4C3B" w:rsidRPr="001C4C3B" w:rsidRDefault="001C4C3B" w:rsidP="001C4C3B">
            <w:pPr>
              <w:spacing w:line="320" w:lineRule="exact"/>
              <w:jc w:val="center"/>
              <w:rPr>
                <w:rFonts w:asciiTheme="minorEastAsia" w:hAnsiTheme="minorEastAsia" w:cs="宋体"/>
                <w:b/>
                <w:bCs/>
              </w:rPr>
            </w:pPr>
            <w:r w:rsidRPr="001C4C3B">
              <w:rPr>
                <w:rFonts w:asciiTheme="minorEastAsia" w:hAnsiTheme="minorEastAsia" w:cs="宋体" w:hint="eastAsia"/>
                <w:b/>
                <w:bCs/>
              </w:rPr>
              <w:t>品类</w:t>
            </w:r>
          </w:p>
        </w:tc>
        <w:tc>
          <w:tcPr>
            <w:tcW w:w="4432" w:type="dxa"/>
            <w:tcBorders>
              <w:top w:val="single" w:sz="4" w:space="0" w:color="auto"/>
              <w:left w:val="single" w:sz="4" w:space="0" w:color="auto"/>
              <w:bottom w:val="single" w:sz="4" w:space="0" w:color="auto"/>
              <w:right w:val="single" w:sz="4" w:space="0" w:color="auto"/>
            </w:tcBorders>
            <w:vAlign w:val="center"/>
            <w:hideMark/>
          </w:tcPr>
          <w:p w14:paraId="325F079C" w14:textId="77777777" w:rsidR="001C4C3B" w:rsidRPr="001C4C3B" w:rsidRDefault="001C4C3B" w:rsidP="001C4C3B">
            <w:pPr>
              <w:spacing w:line="320" w:lineRule="exact"/>
              <w:jc w:val="center"/>
              <w:rPr>
                <w:rFonts w:asciiTheme="minorEastAsia" w:hAnsiTheme="minorEastAsia" w:cs="宋体"/>
                <w:b/>
                <w:bCs/>
              </w:rPr>
            </w:pPr>
            <w:r w:rsidRPr="001C4C3B">
              <w:rPr>
                <w:rFonts w:asciiTheme="minorEastAsia" w:hAnsiTheme="minorEastAsia" w:cs="宋体" w:hint="eastAsia"/>
                <w:b/>
                <w:bCs/>
              </w:rPr>
              <w:t>基本要求</w:t>
            </w:r>
          </w:p>
        </w:tc>
        <w:tc>
          <w:tcPr>
            <w:tcW w:w="738" w:type="dxa"/>
            <w:tcBorders>
              <w:top w:val="single" w:sz="4" w:space="0" w:color="auto"/>
              <w:left w:val="single" w:sz="4" w:space="0" w:color="auto"/>
              <w:bottom w:val="single" w:sz="4" w:space="0" w:color="auto"/>
              <w:right w:val="single" w:sz="4" w:space="0" w:color="auto"/>
            </w:tcBorders>
            <w:vAlign w:val="center"/>
            <w:hideMark/>
          </w:tcPr>
          <w:p w14:paraId="02B3C451" w14:textId="77777777" w:rsidR="001C4C3B" w:rsidRPr="001C4C3B" w:rsidRDefault="001C4C3B">
            <w:pPr>
              <w:rPr>
                <w:rFonts w:asciiTheme="minorEastAsia" w:hAnsiTheme="minorEastAsia" w:cs="宋体"/>
                <w:b/>
                <w:bCs/>
              </w:rPr>
            </w:pPr>
            <w:r w:rsidRPr="001C4C3B">
              <w:rPr>
                <w:rFonts w:asciiTheme="minorEastAsia" w:hAnsiTheme="minorEastAsia" w:cs="宋体" w:hint="eastAsia"/>
                <w:b/>
                <w:bCs/>
              </w:rPr>
              <w:t>单位</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57F0655" w14:textId="77777777" w:rsidR="001C4C3B" w:rsidRPr="001C4C3B" w:rsidRDefault="001C4C3B">
            <w:pPr>
              <w:jc w:val="center"/>
              <w:rPr>
                <w:rFonts w:asciiTheme="minorEastAsia" w:hAnsiTheme="minorEastAsia" w:cs="宋体"/>
                <w:b/>
                <w:bCs/>
              </w:rPr>
            </w:pPr>
            <w:r w:rsidRPr="001C4C3B">
              <w:rPr>
                <w:rFonts w:asciiTheme="minorEastAsia" w:hAnsiTheme="minorEastAsia" w:cs="宋体" w:hint="eastAsia"/>
                <w:b/>
                <w:bCs/>
              </w:rPr>
              <w:t>数量</w:t>
            </w:r>
          </w:p>
        </w:tc>
      </w:tr>
      <w:tr w:rsidR="001C4C3B" w14:paraId="0B0D258A" w14:textId="77777777" w:rsidTr="001C4C3B">
        <w:trPr>
          <w:trHeight w:val="508"/>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103282EC"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高压清洗机</w:t>
            </w:r>
          </w:p>
        </w:tc>
        <w:tc>
          <w:tcPr>
            <w:tcW w:w="4432" w:type="dxa"/>
            <w:tcBorders>
              <w:top w:val="single" w:sz="4" w:space="0" w:color="auto"/>
              <w:left w:val="single" w:sz="4" w:space="0" w:color="auto"/>
              <w:bottom w:val="single" w:sz="4" w:space="0" w:color="auto"/>
              <w:right w:val="single" w:sz="4" w:space="0" w:color="auto"/>
            </w:tcBorders>
            <w:vAlign w:val="center"/>
            <w:hideMark/>
          </w:tcPr>
          <w:p w14:paraId="7CD54609" w14:textId="77777777" w:rsidR="001C4C3B" w:rsidRPr="001C4C3B" w:rsidRDefault="001C4C3B" w:rsidP="001C4C3B">
            <w:pPr>
              <w:spacing w:line="300" w:lineRule="exact"/>
              <w:rPr>
                <w:rFonts w:asciiTheme="minorEastAsia" w:hAnsiTheme="minorEastAsia"/>
                <w:spacing w:val="-10"/>
                <w:sz w:val="21"/>
                <w:szCs w:val="21"/>
              </w:rPr>
            </w:pPr>
            <w:r w:rsidRPr="001C4C3B">
              <w:rPr>
                <w:rFonts w:asciiTheme="minorEastAsia" w:hAnsiTheme="minorEastAsia" w:hint="eastAsia"/>
                <w:spacing w:val="-10"/>
                <w:sz w:val="21"/>
                <w:szCs w:val="21"/>
              </w:rPr>
              <w:t>推荐</w:t>
            </w:r>
            <w:proofErr w:type="gramStart"/>
            <w:r w:rsidRPr="001C4C3B">
              <w:rPr>
                <w:rFonts w:asciiTheme="minorEastAsia" w:hAnsiTheme="minorEastAsia" w:hint="eastAsia"/>
                <w:spacing w:val="-10"/>
                <w:sz w:val="21"/>
                <w:szCs w:val="21"/>
              </w:rPr>
              <w:t>凯</w:t>
            </w:r>
            <w:proofErr w:type="gramEnd"/>
            <w:r w:rsidRPr="001C4C3B">
              <w:rPr>
                <w:rFonts w:asciiTheme="minorEastAsia" w:hAnsiTheme="minorEastAsia" w:hint="eastAsia"/>
                <w:spacing w:val="-10"/>
                <w:sz w:val="21"/>
                <w:szCs w:val="21"/>
              </w:rPr>
              <w:t>驰、威霸、马哈、等知名品牌</w:t>
            </w:r>
          </w:p>
        </w:tc>
        <w:tc>
          <w:tcPr>
            <w:tcW w:w="738" w:type="dxa"/>
            <w:tcBorders>
              <w:top w:val="single" w:sz="4" w:space="0" w:color="auto"/>
              <w:left w:val="single" w:sz="4" w:space="0" w:color="auto"/>
              <w:bottom w:val="single" w:sz="4" w:space="0" w:color="auto"/>
              <w:right w:val="single" w:sz="4" w:space="0" w:color="auto"/>
            </w:tcBorders>
            <w:vAlign w:val="center"/>
            <w:hideMark/>
          </w:tcPr>
          <w:p w14:paraId="1CECD137"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台</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422EDE4"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1</w:t>
            </w:r>
          </w:p>
        </w:tc>
      </w:tr>
      <w:tr w:rsidR="001C4C3B" w14:paraId="0175717E" w14:textId="77777777" w:rsidTr="001C4C3B">
        <w:trPr>
          <w:trHeight w:val="508"/>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1265CD38"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高速抛光机</w:t>
            </w:r>
          </w:p>
        </w:tc>
        <w:tc>
          <w:tcPr>
            <w:tcW w:w="4432" w:type="dxa"/>
            <w:tcBorders>
              <w:top w:val="single" w:sz="4" w:space="0" w:color="auto"/>
              <w:left w:val="single" w:sz="4" w:space="0" w:color="auto"/>
              <w:bottom w:val="single" w:sz="4" w:space="0" w:color="auto"/>
              <w:right w:val="single" w:sz="4" w:space="0" w:color="auto"/>
            </w:tcBorders>
            <w:vAlign w:val="center"/>
            <w:hideMark/>
          </w:tcPr>
          <w:p w14:paraId="667E85A7" w14:textId="77777777" w:rsidR="001C4C3B" w:rsidRPr="001C4C3B" w:rsidRDefault="001C4C3B" w:rsidP="001C4C3B">
            <w:pPr>
              <w:spacing w:line="300" w:lineRule="exact"/>
              <w:rPr>
                <w:rFonts w:asciiTheme="minorEastAsia" w:hAnsiTheme="minorEastAsia"/>
                <w:spacing w:val="-10"/>
                <w:sz w:val="21"/>
                <w:szCs w:val="21"/>
              </w:rPr>
            </w:pPr>
            <w:r w:rsidRPr="001C4C3B">
              <w:rPr>
                <w:rFonts w:asciiTheme="minorEastAsia" w:hAnsiTheme="minorEastAsia" w:hint="eastAsia"/>
                <w:spacing w:val="-10"/>
                <w:sz w:val="21"/>
                <w:szCs w:val="21"/>
              </w:rPr>
              <w:t>推荐威霸、力奇、保</w:t>
            </w:r>
            <w:proofErr w:type="gramStart"/>
            <w:r w:rsidRPr="001C4C3B">
              <w:rPr>
                <w:rFonts w:asciiTheme="minorEastAsia" w:hAnsiTheme="minorEastAsia" w:hint="eastAsia"/>
                <w:spacing w:val="-10"/>
                <w:sz w:val="21"/>
                <w:szCs w:val="21"/>
              </w:rPr>
              <w:t>坚</w:t>
            </w:r>
            <w:proofErr w:type="gramEnd"/>
            <w:r w:rsidRPr="001C4C3B">
              <w:rPr>
                <w:rFonts w:asciiTheme="minorEastAsia" w:hAnsiTheme="minorEastAsia" w:hint="eastAsia"/>
                <w:spacing w:val="-10"/>
                <w:sz w:val="21"/>
                <w:szCs w:val="21"/>
              </w:rPr>
              <w:t>等知名品牌</w:t>
            </w:r>
          </w:p>
        </w:tc>
        <w:tc>
          <w:tcPr>
            <w:tcW w:w="738" w:type="dxa"/>
            <w:tcBorders>
              <w:top w:val="single" w:sz="4" w:space="0" w:color="auto"/>
              <w:left w:val="single" w:sz="4" w:space="0" w:color="auto"/>
              <w:bottom w:val="single" w:sz="4" w:space="0" w:color="auto"/>
              <w:right w:val="single" w:sz="4" w:space="0" w:color="auto"/>
            </w:tcBorders>
            <w:vAlign w:val="center"/>
            <w:hideMark/>
          </w:tcPr>
          <w:p w14:paraId="1EDA4D3C"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台</w:t>
            </w:r>
          </w:p>
        </w:tc>
        <w:tc>
          <w:tcPr>
            <w:tcW w:w="1181" w:type="dxa"/>
            <w:tcBorders>
              <w:top w:val="single" w:sz="4" w:space="0" w:color="auto"/>
              <w:left w:val="single" w:sz="4" w:space="0" w:color="auto"/>
              <w:bottom w:val="single" w:sz="4" w:space="0" w:color="auto"/>
              <w:right w:val="single" w:sz="4" w:space="0" w:color="auto"/>
            </w:tcBorders>
            <w:vAlign w:val="center"/>
            <w:hideMark/>
          </w:tcPr>
          <w:p w14:paraId="37D1AA0C"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2</w:t>
            </w:r>
          </w:p>
        </w:tc>
      </w:tr>
      <w:tr w:rsidR="001C4C3B" w14:paraId="65FC570C"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118FAE2A"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扫地车</w:t>
            </w:r>
          </w:p>
        </w:tc>
        <w:tc>
          <w:tcPr>
            <w:tcW w:w="4432" w:type="dxa"/>
            <w:tcBorders>
              <w:top w:val="single" w:sz="4" w:space="0" w:color="auto"/>
              <w:left w:val="single" w:sz="4" w:space="0" w:color="auto"/>
              <w:bottom w:val="single" w:sz="4" w:space="0" w:color="auto"/>
              <w:right w:val="single" w:sz="4" w:space="0" w:color="auto"/>
            </w:tcBorders>
            <w:vAlign w:val="center"/>
          </w:tcPr>
          <w:p w14:paraId="50194E5C" w14:textId="77777777" w:rsidR="001C4C3B" w:rsidRPr="001C4C3B" w:rsidRDefault="001C4C3B" w:rsidP="001C4C3B">
            <w:pPr>
              <w:spacing w:line="300" w:lineRule="exact"/>
              <w:rPr>
                <w:rFonts w:asciiTheme="minorEastAsia" w:hAnsiTheme="minorEastAsia"/>
                <w:spacing w:val="-10"/>
                <w:sz w:val="21"/>
                <w:szCs w:val="21"/>
              </w:rPr>
            </w:pPr>
          </w:p>
        </w:tc>
        <w:tc>
          <w:tcPr>
            <w:tcW w:w="738" w:type="dxa"/>
            <w:tcBorders>
              <w:top w:val="single" w:sz="4" w:space="0" w:color="auto"/>
              <w:left w:val="single" w:sz="4" w:space="0" w:color="auto"/>
              <w:bottom w:val="single" w:sz="4" w:space="0" w:color="auto"/>
              <w:right w:val="single" w:sz="4" w:space="0" w:color="auto"/>
            </w:tcBorders>
            <w:vAlign w:val="center"/>
            <w:hideMark/>
          </w:tcPr>
          <w:p w14:paraId="75E0013D"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台</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D9C7334"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1</w:t>
            </w:r>
          </w:p>
        </w:tc>
      </w:tr>
      <w:tr w:rsidR="001C4C3B" w14:paraId="4D02E2F3"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1CA45A4D" w14:textId="77777777" w:rsidR="001C4C3B" w:rsidRPr="001C4C3B" w:rsidRDefault="001C4C3B" w:rsidP="001C4C3B">
            <w:pPr>
              <w:spacing w:line="300" w:lineRule="exact"/>
              <w:jc w:val="center"/>
              <w:rPr>
                <w:rFonts w:asciiTheme="minorEastAsia" w:hAnsiTheme="minorEastAsia"/>
                <w:spacing w:val="-10"/>
                <w:sz w:val="21"/>
                <w:szCs w:val="21"/>
              </w:rPr>
            </w:pPr>
            <w:proofErr w:type="gramStart"/>
            <w:r w:rsidRPr="001C4C3B">
              <w:rPr>
                <w:rFonts w:asciiTheme="minorEastAsia" w:hAnsiTheme="minorEastAsia" w:hint="eastAsia"/>
                <w:spacing w:val="-10"/>
                <w:sz w:val="21"/>
                <w:szCs w:val="21"/>
              </w:rPr>
              <w:t>后推式洗地</w:t>
            </w:r>
            <w:proofErr w:type="gramEnd"/>
            <w:r w:rsidRPr="001C4C3B">
              <w:rPr>
                <w:rFonts w:asciiTheme="minorEastAsia" w:hAnsiTheme="minorEastAsia" w:hint="eastAsia"/>
                <w:spacing w:val="-10"/>
                <w:sz w:val="21"/>
                <w:szCs w:val="21"/>
              </w:rPr>
              <w:t>机</w:t>
            </w:r>
          </w:p>
        </w:tc>
        <w:tc>
          <w:tcPr>
            <w:tcW w:w="4432" w:type="dxa"/>
            <w:tcBorders>
              <w:top w:val="single" w:sz="4" w:space="0" w:color="auto"/>
              <w:left w:val="single" w:sz="4" w:space="0" w:color="auto"/>
              <w:bottom w:val="single" w:sz="4" w:space="0" w:color="auto"/>
              <w:right w:val="single" w:sz="4" w:space="0" w:color="auto"/>
            </w:tcBorders>
            <w:vAlign w:val="center"/>
            <w:hideMark/>
          </w:tcPr>
          <w:p w14:paraId="682907DF" w14:textId="77777777" w:rsidR="001C4C3B" w:rsidRPr="001C4C3B" w:rsidRDefault="001C4C3B" w:rsidP="001C4C3B">
            <w:pPr>
              <w:spacing w:line="300" w:lineRule="exact"/>
              <w:rPr>
                <w:rFonts w:asciiTheme="minorEastAsia" w:hAnsiTheme="minorEastAsia"/>
                <w:spacing w:val="-10"/>
                <w:sz w:val="21"/>
                <w:szCs w:val="21"/>
              </w:rPr>
            </w:pPr>
            <w:r w:rsidRPr="001C4C3B">
              <w:rPr>
                <w:rFonts w:asciiTheme="minorEastAsia" w:hAnsiTheme="minorEastAsia" w:hint="eastAsia"/>
                <w:spacing w:val="-10"/>
                <w:sz w:val="21"/>
                <w:szCs w:val="21"/>
              </w:rPr>
              <w:t>推荐</w:t>
            </w:r>
            <w:proofErr w:type="gramStart"/>
            <w:r w:rsidRPr="001C4C3B">
              <w:rPr>
                <w:rFonts w:asciiTheme="minorEastAsia" w:hAnsiTheme="minorEastAsia" w:hint="eastAsia"/>
                <w:spacing w:val="-10"/>
                <w:sz w:val="21"/>
                <w:szCs w:val="21"/>
              </w:rPr>
              <w:t>凯</w:t>
            </w:r>
            <w:proofErr w:type="gramEnd"/>
            <w:r w:rsidRPr="001C4C3B">
              <w:rPr>
                <w:rFonts w:asciiTheme="minorEastAsia" w:hAnsiTheme="minorEastAsia" w:hint="eastAsia"/>
                <w:spacing w:val="-10"/>
                <w:sz w:val="21"/>
                <w:szCs w:val="21"/>
              </w:rPr>
              <w:t>驰、力奇、国邦等知名品牌</w:t>
            </w:r>
          </w:p>
        </w:tc>
        <w:tc>
          <w:tcPr>
            <w:tcW w:w="738" w:type="dxa"/>
            <w:tcBorders>
              <w:top w:val="single" w:sz="4" w:space="0" w:color="auto"/>
              <w:left w:val="single" w:sz="4" w:space="0" w:color="auto"/>
              <w:bottom w:val="single" w:sz="4" w:space="0" w:color="auto"/>
              <w:right w:val="single" w:sz="4" w:space="0" w:color="auto"/>
            </w:tcBorders>
            <w:vAlign w:val="center"/>
            <w:hideMark/>
          </w:tcPr>
          <w:p w14:paraId="091FF64B"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台</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A384D86"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3</w:t>
            </w:r>
          </w:p>
        </w:tc>
      </w:tr>
      <w:tr w:rsidR="001C4C3B" w14:paraId="2F8C44AB"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02C952E2"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小型洗地机</w:t>
            </w:r>
          </w:p>
        </w:tc>
        <w:tc>
          <w:tcPr>
            <w:tcW w:w="4432" w:type="dxa"/>
            <w:tcBorders>
              <w:top w:val="single" w:sz="4" w:space="0" w:color="auto"/>
              <w:left w:val="single" w:sz="4" w:space="0" w:color="auto"/>
              <w:bottom w:val="single" w:sz="4" w:space="0" w:color="auto"/>
              <w:right w:val="single" w:sz="4" w:space="0" w:color="auto"/>
            </w:tcBorders>
            <w:vAlign w:val="center"/>
            <w:hideMark/>
          </w:tcPr>
          <w:p w14:paraId="007D49F9" w14:textId="77777777" w:rsidR="001C4C3B" w:rsidRPr="001C4C3B" w:rsidRDefault="001C4C3B" w:rsidP="001C4C3B">
            <w:pPr>
              <w:spacing w:line="300" w:lineRule="exact"/>
              <w:rPr>
                <w:rFonts w:asciiTheme="minorEastAsia" w:hAnsiTheme="minorEastAsia"/>
                <w:spacing w:val="-10"/>
                <w:sz w:val="21"/>
                <w:szCs w:val="21"/>
              </w:rPr>
            </w:pPr>
            <w:r w:rsidRPr="001C4C3B">
              <w:rPr>
                <w:rFonts w:asciiTheme="minorEastAsia" w:hAnsiTheme="minorEastAsia" w:hint="eastAsia"/>
                <w:spacing w:val="-10"/>
                <w:sz w:val="21"/>
                <w:szCs w:val="21"/>
              </w:rPr>
              <w:t>推荐</w:t>
            </w:r>
            <w:proofErr w:type="gramStart"/>
            <w:r w:rsidRPr="001C4C3B">
              <w:rPr>
                <w:rFonts w:asciiTheme="minorEastAsia" w:hAnsiTheme="minorEastAsia" w:hint="eastAsia"/>
                <w:spacing w:val="-10"/>
                <w:sz w:val="21"/>
                <w:szCs w:val="21"/>
              </w:rPr>
              <w:t>凯</w:t>
            </w:r>
            <w:proofErr w:type="gramEnd"/>
            <w:r w:rsidRPr="001C4C3B">
              <w:rPr>
                <w:rFonts w:asciiTheme="minorEastAsia" w:hAnsiTheme="minorEastAsia" w:hint="eastAsia"/>
                <w:spacing w:val="-10"/>
                <w:sz w:val="21"/>
                <w:szCs w:val="21"/>
              </w:rPr>
              <w:t>驰、力奇、国邦等知名品牌</w:t>
            </w:r>
          </w:p>
        </w:tc>
        <w:tc>
          <w:tcPr>
            <w:tcW w:w="738" w:type="dxa"/>
            <w:tcBorders>
              <w:top w:val="single" w:sz="4" w:space="0" w:color="auto"/>
              <w:left w:val="single" w:sz="4" w:space="0" w:color="auto"/>
              <w:bottom w:val="single" w:sz="4" w:space="0" w:color="auto"/>
              <w:right w:val="single" w:sz="4" w:space="0" w:color="auto"/>
            </w:tcBorders>
            <w:vAlign w:val="center"/>
            <w:hideMark/>
          </w:tcPr>
          <w:p w14:paraId="618B8CD4"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台</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1A69AC5"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4</w:t>
            </w:r>
          </w:p>
        </w:tc>
      </w:tr>
      <w:tr w:rsidR="001C4C3B" w14:paraId="16D34432"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33332A71"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水洗机</w:t>
            </w:r>
          </w:p>
        </w:tc>
        <w:tc>
          <w:tcPr>
            <w:tcW w:w="4432" w:type="dxa"/>
            <w:tcBorders>
              <w:top w:val="single" w:sz="4" w:space="0" w:color="auto"/>
              <w:left w:val="single" w:sz="4" w:space="0" w:color="auto"/>
              <w:bottom w:val="single" w:sz="4" w:space="0" w:color="auto"/>
              <w:right w:val="single" w:sz="4" w:space="0" w:color="auto"/>
            </w:tcBorders>
            <w:vAlign w:val="center"/>
            <w:hideMark/>
          </w:tcPr>
          <w:p w14:paraId="4CEFEE1E" w14:textId="77777777" w:rsidR="001C4C3B" w:rsidRPr="001C4C3B" w:rsidRDefault="001C4C3B" w:rsidP="001C4C3B">
            <w:pPr>
              <w:spacing w:line="300" w:lineRule="exact"/>
              <w:rPr>
                <w:rFonts w:asciiTheme="minorEastAsia" w:hAnsiTheme="minorEastAsia"/>
                <w:spacing w:val="-10"/>
                <w:sz w:val="21"/>
                <w:szCs w:val="21"/>
              </w:rPr>
            </w:pPr>
            <w:r w:rsidRPr="001C4C3B">
              <w:rPr>
                <w:rFonts w:asciiTheme="minorEastAsia" w:hAnsiTheme="minorEastAsia" w:hint="eastAsia"/>
                <w:spacing w:val="-10"/>
                <w:sz w:val="21"/>
                <w:szCs w:val="21"/>
              </w:rPr>
              <w:t>40公斤级以上，推荐威士德、成飞等品牌</w:t>
            </w:r>
          </w:p>
        </w:tc>
        <w:tc>
          <w:tcPr>
            <w:tcW w:w="738" w:type="dxa"/>
            <w:tcBorders>
              <w:top w:val="single" w:sz="4" w:space="0" w:color="auto"/>
              <w:left w:val="single" w:sz="4" w:space="0" w:color="auto"/>
              <w:bottom w:val="single" w:sz="4" w:space="0" w:color="auto"/>
              <w:right w:val="single" w:sz="4" w:space="0" w:color="auto"/>
            </w:tcBorders>
            <w:vAlign w:val="center"/>
            <w:hideMark/>
          </w:tcPr>
          <w:p w14:paraId="2B8ED02A"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台</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0D497E1"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1</w:t>
            </w:r>
          </w:p>
        </w:tc>
      </w:tr>
      <w:tr w:rsidR="001C4C3B" w14:paraId="341D4B73"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41EBE125"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烘干机</w:t>
            </w:r>
          </w:p>
        </w:tc>
        <w:tc>
          <w:tcPr>
            <w:tcW w:w="4432" w:type="dxa"/>
            <w:tcBorders>
              <w:top w:val="single" w:sz="4" w:space="0" w:color="auto"/>
              <w:left w:val="single" w:sz="4" w:space="0" w:color="auto"/>
              <w:bottom w:val="single" w:sz="4" w:space="0" w:color="auto"/>
              <w:right w:val="single" w:sz="4" w:space="0" w:color="auto"/>
            </w:tcBorders>
            <w:vAlign w:val="center"/>
            <w:hideMark/>
          </w:tcPr>
          <w:p w14:paraId="11291E03" w14:textId="77777777" w:rsidR="001C4C3B" w:rsidRPr="001C4C3B" w:rsidRDefault="001C4C3B" w:rsidP="001C4C3B">
            <w:pPr>
              <w:spacing w:line="300" w:lineRule="exact"/>
              <w:rPr>
                <w:rFonts w:asciiTheme="minorEastAsia" w:hAnsiTheme="minorEastAsia"/>
                <w:spacing w:val="-10"/>
                <w:sz w:val="21"/>
                <w:szCs w:val="21"/>
              </w:rPr>
            </w:pPr>
            <w:r w:rsidRPr="001C4C3B">
              <w:rPr>
                <w:rFonts w:asciiTheme="minorEastAsia" w:hAnsiTheme="minorEastAsia" w:hint="eastAsia"/>
                <w:spacing w:val="-10"/>
                <w:sz w:val="21"/>
                <w:szCs w:val="21"/>
              </w:rPr>
              <w:t>40公斤级以上，推荐威士德、成飞等品牌</w:t>
            </w:r>
          </w:p>
        </w:tc>
        <w:tc>
          <w:tcPr>
            <w:tcW w:w="738" w:type="dxa"/>
            <w:tcBorders>
              <w:top w:val="single" w:sz="4" w:space="0" w:color="auto"/>
              <w:left w:val="single" w:sz="4" w:space="0" w:color="auto"/>
              <w:bottom w:val="single" w:sz="4" w:space="0" w:color="auto"/>
              <w:right w:val="single" w:sz="4" w:space="0" w:color="auto"/>
            </w:tcBorders>
            <w:vAlign w:val="center"/>
            <w:hideMark/>
          </w:tcPr>
          <w:p w14:paraId="71711D32"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台</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B7A0BA4"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1</w:t>
            </w:r>
          </w:p>
        </w:tc>
      </w:tr>
      <w:tr w:rsidR="001C4C3B" w14:paraId="242EE93B"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62E44F72"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石面处理机</w:t>
            </w:r>
          </w:p>
        </w:tc>
        <w:tc>
          <w:tcPr>
            <w:tcW w:w="4432" w:type="dxa"/>
            <w:tcBorders>
              <w:top w:val="single" w:sz="4" w:space="0" w:color="auto"/>
              <w:left w:val="single" w:sz="4" w:space="0" w:color="auto"/>
              <w:bottom w:val="single" w:sz="4" w:space="0" w:color="auto"/>
              <w:right w:val="single" w:sz="4" w:space="0" w:color="auto"/>
            </w:tcBorders>
            <w:vAlign w:val="center"/>
            <w:hideMark/>
          </w:tcPr>
          <w:p w14:paraId="6BC8ABFE" w14:textId="77777777" w:rsidR="001C4C3B" w:rsidRPr="001C4C3B" w:rsidRDefault="001C4C3B" w:rsidP="001C4C3B">
            <w:pPr>
              <w:spacing w:line="300" w:lineRule="exact"/>
              <w:rPr>
                <w:rFonts w:asciiTheme="minorEastAsia" w:hAnsiTheme="minorEastAsia"/>
                <w:spacing w:val="-10"/>
                <w:sz w:val="21"/>
                <w:szCs w:val="21"/>
              </w:rPr>
            </w:pPr>
            <w:r w:rsidRPr="001C4C3B">
              <w:rPr>
                <w:rFonts w:asciiTheme="minorEastAsia" w:hAnsiTheme="minorEastAsia" w:hint="eastAsia"/>
                <w:spacing w:val="-10"/>
                <w:sz w:val="21"/>
                <w:szCs w:val="21"/>
              </w:rPr>
              <w:t>推荐威霸、力奇、保</w:t>
            </w:r>
            <w:proofErr w:type="gramStart"/>
            <w:r w:rsidRPr="001C4C3B">
              <w:rPr>
                <w:rFonts w:asciiTheme="minorEastAsia" w:hAnsiTheme="minorEastAsia" w:hint="eastAsia"/>
                <w:spacing w:val="-10"/>
                <w:sz w:val="21"/>
                <w:szCs w:val="21"/>
              </w:rPr>
              <w:t>坚</w:t>
            </w:r>
            <w:proofErr w:type="gramEnd"/>
            <w:r w:rsidRPr="001C4C3B">
              <w:rPr>
                <w:rFonts w:asciiTheme="minorEastAsia" w:hAnsiTheme="minorEastAsia" w:hint="eastAsia"/>
                <w:spacing w:val="-10"/>
                <w:sz w:val="21"/>
                <w:szCs w:val="21"/>
              </w:rPr>
              <w:t>等知名品牌</w:t>
            </w:r>
          </w:p>
        </w:tc>
        <w:tc>
          <w:tcPr>
            <w:tcW w:w="738" w:type="dxa"/>
            <w:tcBorders>
              <w:top w:val="single" w:sz="4" w:space="0" w:color="auto"/>
              <w:left w:val="single" w:sz="4" w:space="0" w:color="auto"/>
              <w:bottom w:val="single" w:sz="4" w:space="0" w:color="auto"/>
              <w:right w:val="single" w:sz="4" w:space="0" w:color="auto"/>
            </w:tcBorders>
            <w:vAlign w:val="center"/>
            <w:hideMark/>
          </w:tcPr>
          <w:p w14:paraId="0C7B187A"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台</w:t>
            </w:r>
          </w:p>
        </w:tc>
        <w:tc>
          <w:tcPr>
            <w:tcW w:w="1181" w:type="dxa"/>
            <w:tcBorders>
              <w:top w:val="single" w:sz="4" w:space="0" w:color="auto"/>
              <w:left w:val="single" w:sz="4" w:space="0" w:color="auto"/>
              <w:bottom w:val="single" w:sz="4" w:space="0" w:color="auto"/>
              <w:right w:val="single" w:sz="4" w:space="0" w:color="auto"/>
            </w:tcBorders>
            <w:vAlign w:val="center"/>
            <w:hideMark/>
          </w:tcPr>
          <w:p w14:paraId="6966B4B1"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2</w:t>
            </w:r>
          </w:p>
        </w:tc>
      </w:tr>
      <w:tr w:rsidR="001C4C3B" w14:paraId="26E55906"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36B64ABC"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三速吹风机</w:t>
            </w:r>
          </w:p>
        </w:tc>
        <w:tc>
          <w:tcPr>
            <w:tcW w:w="4432" w:type="dxa"/>
            <w:tcBorders>
              <w:top w:val="single" w:sz="4" w:space="0" w:color="auto"/>
              <w:left w:val="single" w:sz="4" w:space="0" w:color="auto"/>
              <w:bottom w:val="single" w:sz="4" w:space="0" w:color="auto"/>
              <w:right w:val="single" w:sz="4" w:space="0" w:color="auto"/>
            </w:tcBorders>
            <w:vAlign w:val="center"/>
            <w:hideMark/>
          </w:tcPr>
          <w:p w14:paraId="0A5DE105" w14:textId="77777777" w:rsidR="001C4C3B" w:rsidRPr="001C4C3B" w:rsidRDefault="001C4C3B" w:rsidP="001C4C3B">
            <w:pPr>
              <w:spacing w:line="300" w:lineRule="exact"/>
              <w:rPr>
                <w:rFonts w:asciiTheme="minorEastAsia" w:hAnsiTheme="minorEastAsia"/>
                <w:spacing w:val="-10"/>
                <w:sz w:val="21"/>
                <w:szCs w:val="21"/>
              </w:rPr>
            </w:pPr>
            <w:r w:rsidRPr="001C4C3B">
              <w:rPr>
                <w:rFonts w:asciiTheme="minorEastAsia" w:hAnsiTheme="minorEastAsia" w:hint="eastAsia"/>
                <w:spacing w:val="-10"/>
                <w:sz w:val="21"/>
                <w:szCs w:val="21"/>
              </w:rPr>
              <w:t>推荐嘉得力、国邦、坦能等知名品牌</w:t>
            </w:r>
          </w:p>
        </w:tc>
        <w:tc>
          <w:tcPr>
            <w:tcW w:w="738" w:type="dxa"/>
            <w:tcBorders>
              <w:top w:val="single" w:sz="4" w:space="0" w:color="auto"/>
              <w:left w:val="single" w:sz="4" w:space="0" w:color="auto"/>
              <w:bottom w:val="single" w:sz="4" w:space="0" w:color="auto"/>
              <w:right w:val="single" w:sz="4" w:space="0" w:color="auto"/>
            </w:tcBorders>
            <w:vAlign w:val="center"/>
            <w:hideMark/>
          </w:tcPr>
          <w:p w14:paraId="4E8E44AC"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台</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2ED5BBE"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5</w:t>
            </w:r>
          </w:p>
        </w:tc>
      </w:tr>
      <w:tr w:rsidR="001C4C3B" w14:paraId="15A903A5"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4794FC38"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多用途推车</w:t>
            </w:r>
          </w:p>
        </w:tc>
        <w:tc>
          <w:tcPr>
            <w:tcW w:w="4432" w:type="dxa"/>
            <w:tcBorders>
              <w:top w:val="single" w:sz="4" w:space="0" w:color="auto"/>
              <w:left w:val="single" w:sz="4" w:space="0" w:color="auto"/>
              <w:bottom w:val="single" w:sz="4" w:space="0" w:color="auto"/>
              <w:right w:val="single" w:sz="4" w:space="0" w:color="auto"/>
            </w:tcBorders>
            <w:vAlign w:val="center"/>
            <w:hideMark/>
          </w:tcPr>
          <w:p w14:paraId="399CBD4C" w14:textId="77777777" w:rsidR="001C4C3B" w:rsidRPr="001C4C3B" w:rsidRDefault="001C4C3B" w:rsidP="001C4C3B">
            <w:pPr>
              <w:spacing w:line="300" w:lineRule="exact"/>
              <w:rPr>
                <w:rFonts w:asciiTheme="minorEastAsia" w:hAnsiTheme="minorEastAsia"/>
                <w:spacing w:val="-10"/>
                <w:sz w:val="21"/>
                <w:szCs w:val="21"/>
              </w:rPr>
            </w:pPr>
            <w:r w:rsidRPr="001C4C3B">
              <w:rPr>
                <w:rFonts w:asciiTheme="minorEastAsia" w:hAnsiTheme="minorEastAsia" w:hint="eastAsia"/>
                <w:spacing w:val="-10"/>
                <w:sz w:val="21"/>
                <w:szCs w:val="21"/>
              </w:rPr>
              <w:t>推荐</w:t>
            </w:r>
            <w:proofErr w:type="gramStart"/>
            <w:r w:rsidRPr="001C4C3B">
              <w:rPr>
                <w:rFonts w:asciiTheme="minorEastAsia" w:hAnsiTheme="minorEastAsia" w:hint="eastAsia"/>
                <w:spacing w:val="-10"/>
                <w:sz w:val="21"/>
                <w:szCs w:val="21"/>
              </w:rPr>
              <w:t>乐柏美、凯</w:t>
            </w:r>
            <w:proofErr w:type="gramEnd"/>
            <w:r w:rsidRPr="001C4C3B">
              <w:rPr>
                <w:rFonts w:asciiTheme="minorEastAsia" w:hAnsiTheme="minorEastAsia" w:hint="eastAsia"/>
                <w:spacing w:val="-10"/>
                <w:sz w:val="21"/>
                <w:szCs w:val="21"/>
              </w:rPr>
              <w:t>驰、</w:t>
            </w:r>
            <w:proofErr w:type="gramStart"/>
            <w:r w:rsidRPr="001C4C3B">
              <w:rPr>
                <w:rFonts w:asciiTheme="minorEastAsia" w:hAnsiTheme="minorEastAsia" w:hint="eastAsia"/>
                <w:spacing w:val="-10"/>
                <w:sz w:val="21"/>
                <w:szCs w:val="21"/>
              </w:rPr>
              <w:t>威霸等</w:t>
            </w:r>
            <w:proofErr w:type="gramEnd"/>
            <w:r w:rsidRPr="001C4C3B">
              <w:rPr>
                <w:rFonts w:asciiTheme="minorEastAsia" w:hAnsiTheme="minorEastAsia" w:hint="eastAsia"/>
                <w:spacing w:val="-10"/>
                <w:sz w:val="21"/>
                <w:szCs w:val="21"/>
              </w:rPr>
              <w:t>知名品牌</w:t>
            </w:r>
          </w:p>
        </w:tc>
        <w:tc>
          <w:tcPr>
            <w:tcW w:w="738" w:type="dxa"/>
            <w:tcBorders>
              <w:top w:val="single" w:sz="4" w:space="0" w:color="auto"/>
              <w:left w:val="single" w:sz="4" w:space="0" w:color="auto"/>
              <w:bottom w:val="single" w:sz="4" w:space="0" w:color="auto"/>
              <w:right w:val="single" w:sz="4" w:space="0" w:color="auto"/>
            </w:tcBorders>
            <w:vAlign w:val="center"/>
            <w:hideMark/>
          </w:tcPr>
          <w:p w14:paraId="4D16D4FD"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辆</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FF5D994"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2</w:t>
            </w:r>
          </w:p>
        </w:tc>
      </w:tr>
      <w:tr w:rsidR="001C4C3B" w14:paraId="112A2EC2"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0FFD949B"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清洁手推车</w:t>
            </w:r>
          </w:p>
        </w:tc>
        <w:tc>
          <w:tcPr>
            <w:tcW w:w="4432" w:type="dxa"/>
            <w:tcBorders>
              <w:top w:val="single" w:sz="4" w:space="0" w:color="auto"/>
              <w:left w:val="single" w:sz="4" w:space="0" w:color="auto"/>
              <w:bottom w:val="single" w:sz="4" w:space="0" w:color="auto"/>
              <w:right w:val="single" w:sz="4" w:space="0" w:color="auto"/>
            </w:tcBorders>
            <w:vAlign w:val="center"/>
            <w:hideMark/>
          </w:tcPr>
          <w:p w14:paraId="0E3AB29D" w14:textId="77777777" w:rsidR="001C4C3B" w:rsidRPr="001C4C3B" w:rsidRDefault="001C4C3B" w:rsidP="001C4C3B">
            <w:pPr>
              <w:spacing w:line="300" w:lineRule="exact"/>
              <w:rPr>
                <w:rFonts w:asciiTheme="minorEastAsia" w:hAnsiTheme="minorEastAsia"/>
                <w:spacing w:val="-10"/>
                <w:sz w:val="21"/>
                <w:szCs w:val="21"/>
              </w:rPr>
            </w:pPr>
            <w:r w:rsidRPr="001C4C3B">
              <w:rPr>
                <w:rFonts w:asciiTheme="minorEastAsia" w:hAnsiTheme="minorEastAsia" w:hint="eastAsia"/>
                <w:spacing w:val="-10"/>
                <w:sz w:val="21"/>
                <w:szCs w:val="21"/>
              </w:rPr>
              <w:t>推荐</w:t>
            </w:r>
            <w:proofErr w:type="gramStart"/>
            <w:r w:rsidRPr="001C4C3B">
              <w:rPr>
                <w:rFonts w:asciiTheme="minorEastAsia" w:hAnsiTheme="minorEastAsia" w:hint="eastAsia"/>
                <w:spacing w:val="-10"/>
                <w:sz w:val="21"/>
                <w:szCs w:val="21"/>
              </w:rPr>
              <w:t>乐柏美、凯</w:t>
            </w:r>
            <w:proofErr w:type="gramEnd"/>
            <w:r w:rsidRPr="001C4C3B">
              <w:rPr>
                <w:rFonts w:asciiTheme="minorEastAsia" w:hAnsiTheme="minorEastAsia" w:hint="eastAsia"/>
                <w:spacing w:val="-10"/>
                <w:sz w:val="21"/>
                <w:szCs w:val="21"/>
              </w:rPr>
              <w:t>驰、</w:t>
            </w:r>
            <w:proofErr w:type="gramStart"/>
            <w:r w:rsidRPr="001C4C3B">
              <w:rPr>
                <w:rFonts w:asciiTheme="minorEastAsia" w:hAnsiTheme="minorEastAsia" w:hint="eastAsia"/>
                <w:spacing w:val="-10"/>
                <w:sz w:val="21"/>
                <w:szCs w:val="21"/>
              </w:rPr>
              <w:t>威霸等</w:t>
            </w:r>
            <w:proofErr w:type="gramEnd"/>
            <w:r w:rsidRPr="001C4C3B">
              <w:rPr>
                <w:rFonts w:asciiTheme="minorEastAsia" w:hAnsiTheme="minorEastAsia" w:hint="eastAsia"/>
                <w:spacing w:val="-10"/>
                <w:sz w:val="21"/>
                <w:szCs w:val="21"/>
              </w:rPr>
              <w:t>知名品牌</w:t>
            </w:r>
          </w:p>
        </w:tc>
        <w:tc>
          <w:tcPr>
            <w:tcW w:w="738" w:type="dxa"/>
            <w:tcBorders>
              <w:top w:val="single" w:sz="4" w:space="0" w:color="auto"/>
              <w:left w:val="single" w:sz="4" w:space="0" w:color="auto"/>
              <w:bottom w:val="single" w:sz="4" w:space="0" w:color="auto"/>
              <w:right w:val="single" w:sz="4" w:space="0" w:color="auto"/>
            </w:tcBorders>
            <w:vAlign w:val="center"/>
            <w:hideMark/>
          </w:tcPr>
          <w:p w14:paraId="7CE2DC44"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辆</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629157D"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82</w:t>
            </w:r>
          </w:p>
        </w:tc>
      </w:tr>
      <w:tr w:rsidR="001C4C3B" w14:paraId="18D50B9D"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1A5093DB"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大功率吸尘</w:t>
            </w:r>
            <w:proofErr w:type="gramStart"/>
            <w:r w:rsidRPr="001C4C3B">
              <w:rPr>
                <w:rFonts w:asciiTheme="minorEastAsia" w:hAnsiTheme="minorEastAsia" w:hint="eastAsia"/>
                <w:spacing w:val="-10"/>
                <w:sz w:val="21"/>
                <w:szCs w:val="21"/>
              </w:rPr>
              <w:t>吸水机</w:t>
            </w:r>
            <w:proofErr w:type="gramEnd"/>
          </w:p>
        </w:tc>
        <w:tc>
          <w:tcPr>
            <w:tcW w:w="4432" w:type="dxa"/>
            <w:tcBorders>
              <w:top w:val="single" w:sz="4" w:space="0" w:color="auto"/>
              <w:left w:val="single" w:sz="4" w:space="0" w:color="auto"/>
              <w:bottom w:val="single" w:sz="4" w:space="0" w:color="auto"/>
              <w:right w:val="single" w:sz="4" w:space="0" w:color="auto"/>
            </w:tcBorders>
            <w:vAlign w:val="center"/>
            <w:hideMark/>
          </w:tcPr>
          <w:p w14:paraId="2045080F" w14:textId="77777777" w:rsidR="001C4C3B" w:rsidRPr="001C4C3B" w:rsidRDefault="001C4C3B" w:rsidP="001C4C3B">
            <w:pPr>
              <w:spacing w:line="300" w:lineRule="exact"/>
              <w:rPr>
                <w:rFonts w:asciiTheme="minorEastAsia" w:hAnsiTheme="minorEastAsia"/>
                <w:spacing w:val="-10"/>
                <w:sz w:val="21"/>
                <w:szCs w:val="21"/>
              </w:rPr>
            </w:pPr>
            <w:r w:rsidRPr="001C4C3B">
              <w:rPr>
                <w:rFonts w:asciiTheme="minorEastAsia" w:hAnsiTheme="minorEastAsia" w:hint="eastAsia"/>
                <w:spacing w:val="-10"/>
                <w:sz w:val="21"/>
                <w:szCs w:val="21"/>
              </w:rPr>
              <w:t>推荐</w:t>
            </w:r>
            <w:proofErr w:type="gramStart"/>
            <w:r w:rsidRPr="001C4C3B">
              <w:rPr>
                <w:rFonts w:asciiTheme="minorEastAsia" w:hAnsiTheme="minorEastAsia" w:hint="eastAsia"/>
                <w:spacing w:val="-10"/>
                <w:sz w:val="21"/>
                <w:szCs w:val="21"/>
              </w:rPr>
              <w:t>凯</w:t>
            </w:r>
            <w:proofErr w:type="gramEnd"/>
            <w:r w:rsidRPr="001C4C3B">
              <w:rPr>
                <w:rFonts w:asciiTheme="minorEastAsia" w:hAnsiTheme="minorEastAsia" w:hint="eastAsia"/>
                <w:spacing w:val="-10"/>
                <w:sz w:val="21"/>
                <w:szCs w:val="21"/>
              </w:rPr>
              <w:t>驰、威霸、国邦、坦能等知名品牌</w:t>
            </w:r>
          </w:p>
        </w:tc>
        <w:tc>
          <w:tcPr>
            <w:tcW w:w="738" w:type="dxa"/>
            <w:tcBorders>
              <w:top w:val="single" w:sz="4" w:space="0" w:color="auto"/>
              <w:left w:val="single" w:sz="4" w:space="0" w:color="auto"/>
              <w:bottom w:val="single" w:sz="4" w:space="0" w:color="auto"/>
              <w:right w:val="single" w:sz="4" w:space="0" w:color="auto"/>
            </w:tcBorders>
            <w:vAlign w:val="center"/>
            <w:hideMark/>
          </w:tcPr>
          <w:p w14:paraId="1352F694"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台</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0CA380C"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2</w:t>
            </w:r>
          </w:p>
        </w:tc>
      </w:tr>
      <w:tr w:rsidR="001C4C3B" w14:paraId="2BA53536"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402B4533"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单桶</w:t>
            </w:r>
            <w:proofErr w:type="gramStart"/>
            <w:r w:rsidRPr="001C4C3B">
              <w:rPr>
                <w:rFonts w:asciiTheme="minorEastAsia" w:hAnsiTheme="minorEastAsia" w:hint="eastAsia"/>
                <w:spacing w:val="-10"/>
                <w:sz w:val="21"/>
                <w:szCs w:val="21"/>
              </w:rPr>
              <w:t>榨</w:t>
            </w:r>
            <w:proofErr w:type="gramEnd"/>
            <w:r w:rsidRPr="001C4C3B">
              <w:rPr>
                <w:rFonts w:asciiTheme="minorEastAsia" w:hAnsiTheme="minorEastAsia" w:hint="eastAsia"/>
                <w:spacing w:val="-10"/>
                <w:sz w:val="21"/>
                <w:szCs w:val="21"/>
              </w:rPr>
              <w:t>水车</w:t>
            </w:r>
          </w:p>
        </w:tc>
        <w:tc>
          <w:tcPr>
            <w:tcW w:w="4432" w:type="dxa"/>
            <w:tcBorders>
              <w:top w:val="single" w:sz="4" w:space="0" w:color="auto"/>
              <w:left w:val="single" w:sz="4" w:space="0" w:color="auto"/>
              <w:bottom w:val="single" w:sz="4" w:space="0" w:color="auto"/>
              <w:right w:val="single" w:sz="4" w:space="0" w:color="auto"/>
            </w:tcBorders>
            <w:vAlign w:val="center"/>
          </w:tcPr>
          <w:p w14:paraId="570A9416" w14:textId="77777777" w:rsidR="001C4C3B" w:rsidRPr="001C4C3B" w:rsidRDefault="001C4C3B" w:rsidP="001C4C3B">
            <w:pPr>
              <w:spacing w:line="300" w:lineRule="exact"/>
              <w:ind w:firstLineChars="200" w:firstLine="380"/>
              <w:rPr>
                <w:rFonts w:asciiTheme="minorEastAsia" w:hAnsiTheme="minorEastAsia"/>
                <w:spacing w:val="-10"/>
                <w:sz w:val="21"/>
                <w:szCs w:val="21"/>
              </w:rPr>
            </w:pPr>
          </w:p>
        </w:tc>
        <w:tc>
          <w:tcPr>
            <w:tcW w:w="738" w:type="dxa"/>
            <w:tcBorders>
              <w:top w:val="single" w:sz="4" w:space="0" w:color="auto"/>
              <w:left w:val="single" w:sz="4" w:space="0" w:color="auto"/>
              <w:bottom w:val="single" w:sz="4" w:space="0" w:color="auto"/>
              <w:right w:val="single" w:sz="4" w:space="0" w:color="auto"/>
            </w:tcBorders>
            <w:vAlign w:val="center"/>
          </w:tcPr>
          <w:p w14:paraId="4BDFF2AC" w14:textId="77777777" w:rsidR="001C4C3B" w:rsidRPr="001C4C3B" w:rsidRDefault="001C4C3B" w:rsidP="001C4C3B">
            <w:pPr>
              <w:spacing w:line="300" w:lineRule="exact"/>
              <w:ind w:firstLineChars="200" w:firstLine="380"/>
              <w:jc w:val="center"/>
              <w:rPr>
                <w:rFonts w:asciiTheme="minorEastAsia" w:hAnsiTheme="minorEastAsia"/>
                <w:spacing w:val="-1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hideMark/>
          </w:tcPr>
          <w:p w14:paraId="696D92CA"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根据需要</w:t>
            </w:r>
          </w:p>
        </w:tc>
      </w:tr>
      <w:tr w:rsidR="001C4C3B" w14:paraId="3B7735B2"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7BF72CAF"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防滑警示牌</w:t>
            </w:r>
          </w:p>
        </w:tc>
        <w:tc>
          <w:tcPr>
            <w:tcW w:w="4432" w:type="dxa"/>
            <w:tcBorders>
              <w:top w:val="single" w:sz="4" w:space="0" w:color="auto"/>
              <w:left w:val="single" w:sz="4" w:space="0" w:color="auto"/>
              <w:bottom w:val="single" w:sz="4" w:space="0" w:color="auto"/>
              <w:right w:val="single" w:sz="4" w:space="0" w:color="auto"/>
            </w:tcBorders>
            <w:vAlign w:val="center"/>
          </w:tcPr>
          <w:p w14:paraId="547A2E22" w14:textId="77777777" w:rsidR="001C4C3B" w:rsidRPr="001C4C3B" w:rsidRDefault="001C4C3B" w:rsidP="001C4C3B">
            <w:pPr>
              <w:spacing w:line="300" w:lineRule="exact"/>
              <w:ind w:firstLineChars="200" w:firstLine="380"/>
              <w:rPr>
                <w:rFonts w:asciiTheme="minorEastAsia" w:hAnsiTheme="minorEastAsia"/>
                <w:spacing w:val="-10"/>
                <w:sz w:val="21"/>
                <w:szCs w:val="21"/>
              </w:rPr>
            </w:pPr>
          </w:p>
        </w:tc>
        <w:tc>
          <w:tcPr>
            <w:tcW w:w="738" w:type="dxa"/>
            <w:tcBorders>
              <w:top w:val="single" w:sz="4" w:space="0" w:color="auto"/>
              <w:left w:val="single" w:sz="4" w:space="0" w:color="auto"/>
              <w:bottom w:val="single" w:sz="4" w:space="0" w:color="auto"/>
              <w:right w:val="single" w:sz="4" w:space="0" w:color="auto"/>
            </w:tcBorders>
            <w:vAlign w:val="center"/>
          </w:tcPr>
          <w:p w14:paraId="6E48B23A" w14:textId="77777777" w:rsidR="001C4C3B" w:rsidRPr="001C4C3B" w:rsidRDefault="001C4C3B" w:rsidP="001C4C3B">
            <w:pPr>
              <w:spacing w:line="300" w:lineRule="exact"/>
              <w:ind w:firstLineChars="200" w:firstLine="380"/>
              <w:jc w:val="center"/>
              <w:rPr>
                <w:rFonts w:asciiTheme="minorEastAsia" w:hAnsiTheme="minorEastAsia"/>
                <w:spacing w:val="-1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hideMark/>
          </w:tcPr>
          <w:p w14:paraId="75EA6024"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若干</w:t>
            </w:r>
          </w:p>
        </w:tc>
      </w:tr>
      <w:tr w:rsidR="001C4C3B" w14:paraId="1422737E" w14:textId="77777777" w:rsidTr="001C4C3B">
        <w:trPr>
          <w:trHeight w:val="484"/>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14:paraId="6753C7CD"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活动式围障</w:t>
            </w:r>
          </w:p>
        </w:tc>
        <w:tc>
          <w:tcPr>
            <w:tcW w:w="4432" w:type="dxa"/>
            <w:tcBorders>
              <w:top w:val="single" w:sz="4" w:space="0" w:color="auto"/>
              <w:left w:val="single" w:sz="4" w:space="0" w:color="auto"/>
              <w:bottom w:val="single" w:sz="4" w:space="0" w:color="auto"/>
              <w:right w:val="single" w:sz="4" w:space="0" w:color="auto"/>
            </w:tcBorders>
            <w:vAlign w:val="center"/>
            <w:hideMark/>
          </w:tcPr>
          <w:p w14:paraId="1424F105" w14:textId="77777777" w:rsidR="001C4C3B" w:rsidRPr="001C4C3B" w:rsidRDefault="001C4C3B" w:rsidP="001C4C3B">
            <w:pPr>
              <w:spacing w:line="300" w:lineRule="exact"/>
              <w:rPr>
                <w:rFonts w:asciiTheme="minorEastAsia" w:hAnsiTheme="minorEastAsia"/>
                <w:spacing w:val="-10"/>
                <w:sz w:val="21"/>
                <w:szCs w:val="21"/>
              </w:rPr>
            </w:pPr>
            <w:r w:rsidRPr="001C4C3B">
              <w:rPr>
                <w:rFonts w:asciiTheme="minorEastAsia" w:hAnsiTheme="minorEastAsia" w:hint="eastAsia"/>
                <w:spacing w:val="-10"/>
                <w:sz w:val="21"/>
                <w:szCs w:val="21"/>
              </w:rPr>
              <w:t>推荐</w:t>
            </w:r>
            <w:proofErr w:type="gramStart"/>
            <w:r w:rsidRPr="001C4C3B">
              <w:rPr>
                <w:rFonts w:asciiTheme="minorEastAsia" w:hAnsiTheme="minorEastAsia" w:hint="eastAsia"/>
                <w:spacing w:val="-10"/>
                <w:sz w:val="21"/>
                <w:szCs w:val="21"/>
              </w:rPr>
              <w:t>乐柏美、凯</w:t>
            </w:r>
            <w:proofErr w:type="gramEnd"/>
            <w:r w:rsidRPr="001C4C3B">
              <w:rPr>
                <w:rFonts w:asciiTheme="minorEastAsia" w:hAnsiTheme="minorEastAsia" w:hint="eastAsia"/>
                <w:spacing w:val="-10"/>
                <w:sz w:val="21"/>
                <w:szCs w:val="21"/>
              </w:rPr>
              <w:t>驰、</w:t>
            </w:r>
            <w:proofErr w:type="gramStart"/>
            <w:r w:rsidRPr="001C4C3B">
              <w:rPr>
                <w:rFonts w:asciiTheme="minorEastAsia" w:hAnsiTheme="minorEastAsia" w:hint="eastAsia"/>
                <w:spacing w:val="-10"/>
                <w:sz w:val="21"/>
                <w:szCs w:val="21"/>
              </w:rPr>
              <w:t>威霸等</w:t>
            </w:r>
            <w:proofErr w:type="gramEnd"/>
            <w:r w:rsidRPr="001C4C3B">
              <w:rPr>
                <w:rFonts w:asciiTheme="minorEastAsia" w:hAnsiTheme="minorEastAsia" w:hint="eastAsia"/>
                <w:spacing w:val="-10"/>
                <w:sz w:val="21"/>
                <w:szCs w:val="21"/>
              </w:rPr>
              <w:t>知名品牌</w:t>
            </w:r>
          </w:p>
        </w:tc>
        <w:tc>
          <w:tcPr>
            <w:tcW w:w="738" w:type="dxa"/>
            <w:tcBorders>
              <w:top w:val="single" w:sz="4" w:space="0" w:color="auto"/>
              <w:left w:val="single" w:sz="4" w:space="0" w:color="auto"/>
              <w:bottom w:val="single" w:sz="4" w:space="0" w:color="auto"/>
              <w:right w:val="single" w:sz="4" w:space="0" w:color="auto"/>
            </w:tcBorders>
            <w:vAlign w:val="center"/>
            <w:hideMark/>
          </w:tcPr>
          <w:p w14:paraId="683F15B8" w14:textId="77777777" w:rsidR="001C4C3B" w:rsidRPr="001C4C3B" w:rsidRDefault="001C4C3B" w:rsidP="001C4C3B">
            <w:pPr>
              <w:spacing w:line="300" w:lineRule="exact"/>
              <w:jc w:val="center"/>
              <w:rPr>
                <w:rFonts w:asciiTheme="minorEastAsia" w:hAnsiTheme="minorEastAsia"/>
                <w:spacing w:val="-10"/>
                <w:sz w:val="21"/>
                <w:szCs w:val="21"/>
              </w:rPr>
            </w:pPr>
            <w:proofErr w:type="gramStart"/>
            <w:r w:rsidRPr="001C4C3B">
              <w:rPr>
                <w:rFonts w:asciiTheme="minorEastAsia" w:hAnsiTheme="minorEastAsia" w:hint="eastAsia"/>
                <w:spacing w:val="-10"/>
                <w:sz w:val="21"/>
                <w:szCs w:val="21"/>
              </w:rPr>
              <w:t>个</w:t>
            </w:r>
            <w:proofErr w:type="gramEnd"/>
          </w:p>
        </w:tc>
        <w:tc>
          <w:tcPr>
            <w:tcW w:w="1181" w:type="dxa"/>
            <w:tcBorders>
              <w:top w:val="single" w:sz="4" w:space="0" w:color="auto"/>
              <w:left w:val="single" w:sz="4" w:space="0" w:color="auto"/>
              <w:bottom w:val="single" w:sz="4" w:space="0" w:color="auto"/>
              <w:right w:val="single" w:sz="4" w:space="0" w:color="auto"/>
            </w:tcBorders>
            <w:vAlign w:val="center"/>
            <w:hideMark/>
          </w:tcPr>
          <w:p w14:paraId="573129EE" w14:textId="77777777" w:rsidR="001C4C3B" w:rsidRPr="001C4C3B" w:rsidRDefault="001C4C3B" w:rsidP="001C4C3B">
            <w:pPr>
              <w:spacing w:line="300" w:lineRule="exact"/>
              <w:jc w:val="center"/>
              <w:rPr>
                <w:rFonts w:asciiTheme="minorEastAsia" w:hAnsiTheme="minorEastAsia"/>
                <w:spacing w:val="-10"/>
                <w:sz w:val="21"/>
                <w:szCs w:val="21"/>
              </w:rPr>
            </w:pPr>
            <w:r w:rsidRPr="001C4C3B">
              <w:rPr>
                <w:rFonts w:asciiTheme="minorEastAsia" w:hAnsiTheme="minorEastAsia" w:hint="eastAsia"/>
                <w:spacing w:val="-10"/>
                <w:sz w:val="21"/>
                <w:szCs w:val="21"/>
              </w:rPr>
              <w:t>10</w:t>
            </w:r>
          </w:p>
        </w:tc>
      </w:tr>
    </w:tbl>
    <w:p w14:paraId="2E789F05" w14:textId="4CB2D117" w:rsidR="00D04285" w:rsidRDefault="00D43591" w:rsidP="007D244B">
      <w:pPr>
        <w:widowControl w:val="0"/>
        <w:ind w:firstLineChars="200" w:firstLine="480"/>
        <w:jc w:val="both"/>
      </w:pPr>
      <w:r>
        <w:rPr>
          <w:rFonts w:hint="eastAsia"/>
        </w:rPr>
        <w:t>2</w:t>
      </w:r>
      <w:r>
        <w:rPr>
          <w:rFonts w:hint="eastAsia"/>
        </w:rPr>
        <w:t>、</w:t>
      </w:r>
      <w:r w:rsidR="00D04285">
        <w:rPr>
          <w:rFonts w:hint="eastAsia"/>
        </w:rPr>
        <w:t>所配备的设备</w:t>
      </w:r>
      <w:proofErr w:type="gramStart"/>
      <w:r w:rsidR="00D04285">
        <w:rPr>
          <w:rFonts w:hint="eastAsia"/>
        </w:rPr>
        <w:t>需处于</w:t>
      </w:r>
      <w:proofErr w:type="gramEnd"/>
      <w:r w:rsidR="00D04285">
        <w:rPr>
          <w:rFonts w:hint="eastAsia"/>
        </w:rPr>
        <w:t>性能完好状态，保证随时使用。</w:t>
      </w:r>
    </w:p>
    <w:p w14:paraId="4A45B2BC" w14:textId="1CB5B070" w:rsidR="001C4C3B" w:rsidRDefault="00D43591" w:rsidP="007D244B">
      <w:pPr>
        <w:widowControl w:val="0"/>
        <w:ind w:firstLineChars="200" w:firstLine="480"/>
        <w:jc w:val="both"/>
      </w:pPr>
      <w:r>
        <w:t>3</w:t>
      </w:r>
      <w:r>
        <w:t>、</w:t>
      </w:r>
      <w:r w:rsidR="00AB0B39">
        <w:rPr>
          <w:rFonts w:hint="eastAsia"/>
        </w:rPr>
        <w:t>供应商</w:t>
      </w:r>
      <w:r w:rsidR="00D04285">
        <w:rPr>
          <w:rFonts w:hint="eastAsia"/>
        </w:rPr>
        <w:t>需提供满足医院要求的优质、充足的工具和耗材，具体要求包括但不限于：超细纤维清洁系统、</w:t>
      </w:r>
      <w:proofErr w:type="gramStart"/>
      <w:r w:rsidR="00D04285">
        <w:rPr>
          <w:rFonts w:hint="eastAsia"/>
        </w:rPr>
        <w:t>湿拖</w:t>
      </w:r>
      <w:r w:rsidR="00D04285">
        <w:rPr>
          <w:rFonts w:hint="eastAsia"/>
        </w:rPr>
        <w:t>/</w:t>
      </w:r>
      <w:r w:rsidR="00D04285">
        <w:rPr>
          <w:rFonts w:hint="eastAsia"/>
        </w:rPr>
        <w:t>尘推</w:t>
      </w:r>
      <w:proofErr w:type="gramEnd"/>
      <w:r w:rsidR="00D04285">
        <w:rPr>
          <w:rFonts w:hint="eastAsia"/>
        </w:rPr>
        <w:t>手柄、高尘扫组合、小心地滑牌、重型撮箕、长柄撮箕、长柄扫帚、台刷、马桶刷组合、手提蓝、药剂喷壶套装、毛巾箱、灰桶、粘贴式平拖、</w:t>
      </w:r>
      <w:proofErr w:type="gramStart"/>
      <w:r w:rsidR="00D04285">
        <w:rPr>
          <w:rFonts w:hint="eastAsia"/>
        </w:rPr>
        <w:t>湿托布头</w:t>
      </w:r>
      <w:proofErr w:type="gramEnd"/>
      <w:r w:rsidR="00D04285">
        <w:rPr>
          <w:rFonts w:hint="eastAsia"/>
        </w:rPr>
        <w:t>（三色套装）、</w:t>
      </w:r>
      <w:proofErr w:type="gramStart"/>
      <w:r w:rsidR="00D04285">
        <w:rPr>
          <w:rFonts w:hint="eastAsia"/>
        </w:rPr>
        <w:t>尘推套</w:t>
      </w:r>
      <w:proofErr w:type="gramEnd"/>
      <w:r w:rsidR="00D04285">
        <w:rPr>
          <w:rFonts w:hint="eastAsia"/>
        </w:rPr>
        <w:t>大中小号、不锈钢桶、柞水器、消毒桶、铲刀、玻璃清洁组合工具、墙面清洁组合工具、地面落蜡清洁组合工具、大扫把、铁撮箕、百洁布、钢丝球、地板刷、手刷、鸡毛掸、线盘、安全警示线、梯子、加重铁、钢丝棉、超细纤维毛巾、生活垃圾袋、抛光垫、清洗垫、刷盘、翻新碟片等杂项及</w:t>
      </w:r>
      <w:r w:rsidR="00D04285" w:rsidRPr="0073488D">
        <w:rPr>
          <w:rFonts w:hint="eastAsia"/>
        </w:rPr>
        <w:t>医院提供的</w:t>
      </w:r>
      <w:proofErr w:type="gramStart"/>
      <w:r w:rsidR="00D04285" w:rsidRPr="0073488D">
        <w:rPr>
          <w:rFonts w:hint="eastAsia"/>
        </w:rPr>
        <w:t>医</w:t>
      </w:r>
      <w:proofErr w:type="gramEnd"/>
      <w:r w:rsidR="00D04285" w:rsidRPr="0073488D">
        <w:rPr>
          <w:rFonts w:hint="eastAsia"/>
        </w:rPr>
        <w:t>废</w:t>
      </w:r>
      <w:r w:rsidR="00D04285" w:rsidRPr="0073488D">
        <w:rPr>
          <w:rFonts w:hint="eastAsia"/>
        </w:rPr>
        <w:lastRenderedPageBreak/>
        <w:t>转运车日常维护保养</w:t>
      </w:r>
      <w:r w:rsidR="00D26423" w:rsidRPr="0073488D">
        <w:rPr>
          <w:rFonts w:hint="eastAsia"/>
        </w:rPr>
        <w:t>（</w:t>
      </w:r>
      <w:r w:rsidR="000B3CA8" w:rsidRPr="0073488D">
        <w:rPr>
          <w:rFonts w:hint="eastAsia"/>
        </w:rPr>
        <w:t>中标</w:t>
      </w:r>
      <w:r w:rsidR="00D26423" w:rsidRPr="0073488D">
        <w:rPr>
          <w:rFonts w:hint="eastAsia"/>
        </w:rPr>
        <w:t>供应商在合同签订后一个月内与第三方维护公司完成</w:t>
      </w:r>
      <w:proofErr w:type="gramStart"/>
      <w:r w:rsidR="00D26423" w:rsidRPr="0073488D">
        <w:rPr>
          <w:rFonts w:hint="eastAsia"/>
        </w:rPr>
        <w:t>维保合同</w:t>
      </w:r>
      <w:proofErr w:type="gramEnd"/>
      <w:r w:rsidR="00D26423" w:rsidRPr="0073488D">
        <w:rPr>
          <w:rFonts w:hint="eastAsia"/>
        </w:rPr>
        <w:t>的签订并交院方备案</w:t>
      </w:r>
      <w:r w:rsidR="00D26423" w:rsidRPr="0073488D">
        <w:rPr>
          <w:rFonts w:hint="eastAsia"/>
        </w:rPr>
        <w:t>,</w:t>
      </w:r>
      <w:r w:rsidR="00D26423" w:rsidRPr="0073488D">
        <w:rPr>
          <w:rFonts w:hint="eastAsia"/>
        </w:rPr>
        <w:t>如未完成</w:t>
      </w:r>
      <w:r w:rsidR="00D26423" w:rsidRPr="0073488D">
        <w:rPr>
          <w:rFonts w:hint="eastAsia"/>
        </w:rPr>
        <w:t>,</w:t>
      </w:r>
      <w:r w:rsidR="00D26423" w:rsidRPr="0073488D">
        <w:rPr>
          <w:rFonts w:hint="eastAsia"/>
        </w:rPr>
        <w:t>则相应的维保费用从保洁费用中扣除）</w:t>
      </w:r>
      <w:r w:rsidR="00010145">
        <w:rPr>
          <w:rFonts w:hint="eastAsia"/>
        </w:rPr>
        <w:t>，具体数量以保证日常运行需求为准。</w:t>
      </w:r>
    </w:p>
    <w:p w14:paraId="5CC5CB05" w14:textId="1B9D4103" w:rsidR="00010145" w:rsidRPr="00150705" w:rsidRDefault="00010145" w:rsidP="007D244B">
      <w:pPr>
        <w:widowControl w:val="0"/>
        <w:ind w:firstLineChars="200" w:firstLine="482"/>
        <w:jc w:val="both"/>
        <w:rPr>
          <w:b/>
        </w:rPr>
      </w:pPr>
      <w:r w:rsidRPr="00150705">
        <w:rPr>
          <w:b/>
        </w:rPr>
        <w:t>（七）其他要求</w:t>
      </w:r>
    </w:p>
    <w:p w14:paraId="69270C11" w14:textId="18AA5505" w:rsidR="00B75FC2" w:rsidRDefault="00AC1580" w:rsidP="007D244B">
      <w:pPr>
        <w:widowControl w:val="0"/>
        <w:ind w:firstLineChars="200" w:firstLine="480"/>
        <w:jc w:val="both"/>
      </w:pPr>
      <w:r w:rsidRPr="004A5A7A">
        <w:rPr>
          <w:rFonts w:ascii="Segoe UI Symbol" w:hAnsi="Segoe UI Symbol" w:cs="Segoe UI Symbol"/>
          <w:color w:val="C00000"/>
        </w:rPr>
        <w:t>★</w:t>
      </w:r>
      <w:r w:rsidR="00AA3CF7">
        <w:rPr>
          <w:rFonts w:hint="eastAsia"/>
        </w:rPr>
        <w:t>1</w:t>
      </w:r>
      <w:r w:rsidR="00AA3CF7">
        <w:rPr>
          <w:rFonts w:hint="eastAsia"/>
        </w:rPr>
        <w:t>、</w:t>
      </w:r>
      <w:r>
        <w:rPr>
          <w:rFonts w:hint="eastAsia"/>
        </w:rPr>
        <w:t>供应商须具备履行合同所必需的设备和专业技术能力，提供承诺函</w:t>
      </w:r>
      <w:r w:rsidR="0008112A">
        <w:rPr>
          <w:rFonts w:hint="eastAsia"/>
        </w:rPr>
        <w:t>并加盖公章</w:t>
      </w:r>
      <w:r>
        <w:rPr>
          <w:rFonts w:hint="eastAsia"/>
        </w:rPr>
        <w:t>。</w:t>
      </w:r>
    </w:p>
    <w:p w14:paraId="6308A6AD" w14:textId="776254BA" w:rsidR="00AC1580" w:rsidRDefault="00AC1580" w:rsidP="007D244B">
      <w:pPr>
        <w:widowControl w:val="0"/>
        <w:ind w:firstLineChars="200" w:firstLine="480"/>
        <w:jc w:val="both"/>
        <w:rPr>
          <w:rFonts w:ascii="Segoe UI Symbol" w:hAnsi="Segoe UI Symbol" w:cs="Segoe UI Symbol"/>
        </w:rPr>
      </w:pPr>
      <w:r w:rsidRPr="004A5A7A">
        <w:rPr>
          <w:rFonts w:ascii="Segoe UI Symbol" w:hAnsi="Segoe UI Symbol" w:cs="Segoe UI Symbol"/>
          <w:color w:val="C00000"/>
        </w:rPr>
        <w:t>★</w:t>
      </w:r>
      <w:r w:rsidRPr="00AC1580">
        <w:rPr>
          <w:rFonts w:ascii="Segoe UI Symbol" w:hAnsi="Segoe UI Symbol" w:cs="Segoe UI Symbol"/>
        </w:rPr>
        <w:t>2</w:t>
      </w:r>
      <w:r w:rsidRPr="00AC1580">
        <w:rPr>
          <w:rFonts w:ascii="Segoe UI Symbol" w:hAnsi="Segoe UI Symbol" w:cs="Segoe UI Symbol"/>
        </w:rPr>
        <w:t>、</w:t>
      </w:r>
      <w:r w:rsidRPr="00AC1580">
        <w:rPr>
          <w:rFonts w:ascii="Segoe UI Symbol" w:hAnsi="Segoe UI Symbol" w:cs="Segoe UI Symbol" w:hint="eastAsia"/>
        </w:rPr>
        <w:t>本项目不接受西安市胸科医院职工及其配偶、直系亲属投资开办或在相关企业担任高管、独立董事等有重大利益关系职务的相关供应商</w:t>
      </w:r>
      <w:r>
        <w:rPr>
          <w:rFonts w:ascii="Segoe UI Symbol" w:hAnsi="Segoe UI Symbol" w:cs="Segoe UI Symbol" w:hint="eastAsia"/>
        </w:rPr>
        <w:t>参与投标，提供承诺函</w:t>
      </w:r>
      <w:r w:rsidR="0008112A">
        <w:rPr>
          <w:rFonts w:hint="eastAsia"/>
        </w:rPr>
        <w:t>并加盖公章</w:t>
      </w:r>
      <w:r>
        <w:rPr>
          <w:rFonts w:ascii="Segoe UI Symbol" w:hAnsi="Segoe UI Symbol" w:cs="Segoe UI Symbol" w:hint="eastAsia"/>
        </w:rPr>
        <w:t>。</w:t>
      </w:r>
    </w:p>
    <w:p w14:paraId="7AE7A5F0" w14:textId="2FB9E48F" w:rsidR="004B4323" w:rsidRPr="00C74C4D" w:rsidRDefault="004B4323" w:rsidP="007D244B">
      <w:pPr>
        <w:widowControl w:val="0"/>
        <w:ind w:firstLineChars="200" w:firstLine="480"/>
        <w:jc w:val="both"/>
      </w:pPr>
      <w:r w:rsidRPr="00C74C4D">
        <w:rPr>
          <w:rFonts w:ascii="Segoe UI Symbol" w:hAnsi="Segoe UI Symbol" w:cs="Segoe UI Symbol"/>
          <w:color w:val="C00000"/>
        </w:rPr>
        <w:t>★</w:t>
      </w:r>
      <w:r w:rsidRPr="00C74C4D">
        <w:t>3</w:t>
      </w:r>
      <w:r w:rsidRPr="00C74C4D">
        <w:rPr>
          <w:rFonts w:hint="eastAsia"/>
        </w:rPr>
        <w:t>、供应商必须保证一线员工的基本工资收入不低于</w:t>
      </w:r>
      <w:r w:rsidRPr="00C74C4D">
        <w:rPr>
          <w:rFonts w:hint="eastAsia"/>
        </w:rPr>
        <w:t>2500</w:t>
      </w:r>
      <w:r w:rsidRPr="00C74C4D">
        <w:rPr>
          <w:rFonts w:hint="eastAsia"/>
        </w:rPr>
        <w:t>元</w:t>
      </w:r>
      <w:r w:rsidRPr="00C74C4D">
        <w:rPr>
          <w:rFonts w:hint="eastAsia"/>
        </w:rPr>
        <w:t>/</w:t>
      </w:r>
      <w:r w:rsidRPr="00C74C4D">
        <w:rPr>
          <w:rFonts w:hint="eastAsia"/>
        </w:rPr>
        <w:t>月标准，需在投标文件中提供包含工资构成明细的承诺函并加盖公章。</w:t>
      </w:r>
    </w:p>
    <w:p w14:paraId="60CEFC17" w14:textId="21412409" w:rsidR="00D057AD" w:rsidRPr="00AC1580" w:rsidRDefault="00D057AD" w:rsidP="007D244B">
      <w:pPr>
        <w:widowControl w:val="0"/>
        <w:ind w:firstLineChars="200" w:firstLine="480"/>
        <w:jc w:val="both"/>
      </w:pPr>
      <w:r w:rsidRPr="00C74C4D">
        <w:rPr>
          <w:rFonts w:ascii="Segoe UI Symbol" w:hAnsi="Segoe UI Symbol" w:cs="Segoe UI Symbol"/>
          <w:color w:val="C00000"/>
        </w:rPr>
        <w:t>★</w:t>
      </w:r>
      <w:r w:rsidRPr="00C74C4D">
        <w:rPr>
          <w:rFonts w:hint="eastAsia"/>
        </w:rPr>
        <w:t>4</w:t>
      </w:r>
      <w:r w:rsidRPr="00C74C4D">
        <w:rPr>
          <w:rFonts w:hint="eastAsia"/>
        </w:rPr>
        <w:t>、供应商要严格遵守</w:t>
      </w:r>
      <w:proofErr w:type="gramStart"/>
      <w:r w:rsidRPr="00C74C4D">
        <w:rPr>
          <w:rFonts w:hint="eastAsia"/>
        </w:rPr>
        <w:t>医院控感规章制度</w:t>
      </w:r>
      <w:proofErr w:type="gramEnd"/>
      <w:r w:rsidRPr="00C74C4D">
        <w:rPr>
          <w:rFonts w:hint="eastAsia"/>
        </w:rPr>
        <w:t>，严禁个人收集、运输、买卖医疗废物（含纸箱、塑料品等），提供承诺函并加盖公章。</w:t>
      </w:r>
    </w:p>
    <w:p w14:paraId="38752952" w14:textId="1E2D94AE" w:rsidR="00AA3CF7" w:rsidRDefault="00756907" w:rsidP="007D244B">
      <w:pPr>
        <w:widowControl w:val="0"/>
        <w:ind w:firstLineChars="200" w:firstLine="480"/>
        <w:jc w:val="both"/>
      </w:pPr>
      <w:r>
        <w:t>5</w:t>
      </w:r>
      <w:r w:rsidR="00B75FC2">
        <w:t>、</w:t>
      </w:r>
      <w:r w:rsidR="00AA3CF7">
        <w:rPr>
          <w:rFonts w:hint="eastAsia"/>
        </w:rPr>
        <w:t>未经医院同意，</w:t>
      </w:r>
      <w:r w:rsidR="00AB0B39">
        <w:rPr>
          <w:rFonts w:hint="eastAsia"/>
        </w:rPr>
        <w:t>供应商</w:t>
      </w:r>
      <w:r w:rsidR="00AA3CF7">
        <w:rPr>
          <w:rFonts w:hint="eastAsia"/>
        </w:rPr>
        <w:t>不得在合同期限内将本项目的管理权转包或分包。</w:t>
      </w:r>
    </w:p>
    <w:p w14:paraId="01BEF7EC" w14:textId="01ADA593" w:rsidR="00AA3CF7" w:rsidRDefault="00756907" w:rsidP="007D244B">
      <w:pPr>
        <w:widowControl w:val="0"/>
        <w:ind w:firstLineChars="200" w:firstLine="480"/>
        <w:jc w:val="both"/>
      </w:pPr>
      <w:r>
        <w:t>6</w:t>
      </w:r>
      <w:r w:rsidR="00AA3CF7">
        <w:rPr>
          <w:rFonts w:hint="eastAsia"/>
        </w:rPr>
        <w:t>、</w:t>
      </w:r>
      <w:r w:rsidR="00AB0B39">
        <w:rPr>
          <w:rFonts w:hint="eastAsia"/>
        </w:rPr>
        <w:t>供应商</w:t>
      </w:r>
      <w:r w:rsidR="00AA3CF7">
        <w:rPr>
          <w:rFonts w:hint="eastAsia"/>
        </w:rPr>
        <w:t>需提供优质、充足的员工劳保用品，具体要求包括：工服（春</w:t>
      </w:r>
      <w:r w:rsidR="00AA3CF7">
        <w:rPr>
          <w:rFonts w:hint="eastAsia"/>
        </w:rPr>
        <w:t>/</w:t>
      </w:r>
      <w:r w:rsidR="00AA3CF7">
        <w:rPr>
          <w:rFonts w:hint="eastAsia"/>
        </w:rPr>
        <w:t>秋各两套</w:t>
      </w:r>
      <w:r w:rsidR="00AA3CF7">
        <w:rPr>
          <w:rFonts w:hint="eastAsia"/>
        </w:rPr>
        <w:t>/</w:t>
      </w:r>
      <w:r w:rsidR="00AA3CF7">
        <w:rPr>
          <w:rFonts w:hint="eastAsia"/>
        </w:rPr>
        <w:t>人）、工鞋（每季度更换一次</w:t>
      </w:r>
      <w:r w:rsidR="00AA3CF7">
        <w:rPr>
          <w:rFonts w:hint="eastAsia"/>
        </w:rPr>
        <w:t>/</w:t>
      </w:r>
      <w:r w:rsidR="00AA3CF7">
        <w:rPr>
          <w:rFonts w:hint="eastAsia"/>
        </w:rPr>
        <w:t>人）、工牌、一次性医用帽子、医用外科口罩、医用</w:t>
      </w:r>
      <w:r w:rsidR="00AA3CF7">
        <w:rPr>
          <w:rFonts w:hint="eastAsia"/>
        </w:rPr>
        <w:t>N95</w:t>
      </w:r>
      <w:r w:rsidR="00AA3CF7">
        <w:rPr>
          <w:rFonts w:hint="eastAsia"/>
        </w:rPr>
        <w:t>口罩、橡胶手套（每月一双</w:t>
      </w:r>
      <w:r w:rsidR="00AA3CF7">
        <w:rPr>
          <w:rFonts w:hint="eastAsia"/>
        </w:rPr>
        <w:t>/</w:t>
      </w:r>
      <w:r w:rsidR="00AA3CF7">
        <w:rPr>
          <w:rFonts w:hint="eastAsia"/>
        </w:rPr>
        <w:t>人）、防刺手套、</w:t>
      </w:r>
      <w:r w:rsidR="00AA3CF7">
        <w:rPr>
          <w:rFonts w:hint="eastAsia"/>
        </w:rPr>
        <w:t>PE</w:t>
      </w:r>
      <w:r w:rsidR="00AA3CF7">
        <w:rPr>
          <w:rFonts w:hint="eastAsia"/>
        </w:rPr>
        <w:t>手套（不限量）、一次性手套（不限量）、雨衣、雨伞、雨鞋、香皂（每月每人</w:t>
      </w:r>
      <w:r w:rsidR="00AA3CF7">
        <w:rPr>
          <w:rFonts w:hint="eastAsia"/>
        </w:rPr>
        <w:t>1</w:t>
      </w:r>
      <w:r w:rsidR="00AA3CF7">
        <w:rPr>
          <w:rFonts w:hint="eastAsia"/>
        </w:rPr>
        <w:t>块）、洗衣粉（每月每人</w:t>
      </w:r>
      <w:r w:rsidR="00AA3CF7">
        <w:rPr>
          <w:rFonts w:hint="eastAsia"/>
        </w:rPr>
        <w:t>1</w:t>
      </w:r>
      <w:r w:rsidR="00AA3CF7">
        <w:rPr>
          <w:rFonts w:hint="eastAsia"/>
        </w:rPr>
        <w:t>袋）及其他。</w:t>
      </w:r>
    </w:p>
    <w:p w14:paraId="1639D701" w14:textId="3C19F93A" w:rsidR="00AA3CF7" w:rsidRDefault="00756907" w:rsidP="007D244B">
      <w:pPr>
        <w:widowControl w:val="0"/>
        <w:ind w:firstLineChars="200" w:firstLine="480"/>
        <w:jc w:val="both"/>
      </w:pPr>
      <w:r>
        <w:t>7</w:t>
      </w:r>
      <w:r w:rsidR="00AA3CF7">
        <w:rPr>
          <w:rFonts w:hint="eastAsia"/>
        </w:rPr>
        <w:t>、</w:t>
      </w:r>
      <w:r w:rsidR="00AB0B39">
        <w:rPr>
          <w:rFonts w:hint="eastAsia"/>
        </w:rPr>
        <w:t>供应商</w:t>
      </w:r>
      <w:r w:rsidR="00AA3CF7">
        <w:rPr>
          <w:rFonts w:hint="eastAsia"/>
        </w:rPr>
        <w:t>提供保洁用的清洁剂、洗涤剂、消毒剂和地面保养物料，这些消耗品必须确保安全环保，并且要求提供优质的产品，如美国庄臣、泰华施、上海可卡或相当于以上品牌的物料，具体要求包括：快活全能清洁剂、消毒剂、玻璃清洁剂、不锈钢光亮剂、中性全能清洁剂、空气清新剂、</w:t>
      </w:r>
      <w:proofErr w:type="gramStart"/>
      <w:r w:rsidR="00AA3CF7">
        <w:rPr>
          <w:rFonts w:hint="eastAsia"/>
        </w:rPr>
        <w:t>牵尘液</w:t>
      </w:r>
      <w:proofErr w:type="gramEnd"/>
      <w:r w:rsidR="00AA3CF7">
        <w:rPr>
          <w:rFonts w:hint="eastAsia"/>
        </w:rPr>
        <w:t>、除垢剂、餐具清洁剂、地坪保养喷蜡、维新面蜡、超</w:t>
      </w:r>
      <w:proofErr w:type="gramStart"/>
      <w:r w:rsidR="00AA3CF7">
        <w:rPr>
          <w:rFonts w:hint="eastAsia"/>
        </w:rPr>
        <w:t>霸起蜡</w:t>
      </w:r>
      <w:proofErr w:type="gramEnd"/>
      <w:r w:rsidR="00AA3CF7">
        <w:rPr>
          <w:rFonts w:hint="eastAsia"/>
        </w:rPr>
        <w:t>水、地毯清洁剂、木地板蜡、去污粉、康洁洁厕剂、石材翻新浆、石材保养液、固体清新剂、去渍剂、墙面清洁剂、水晶盾、卫生间管道异味清洁剂及其他药剂。数量以满足日常运行需求为准。</w:t>
      </w:r>
    </w:p>
    <w:p w14:paraId="43F9F2AB" w14:textId="4628FCCD" w:rsidR="00AA3CF7" w:rsidRDefault="00756907" w:rsidP="007D244B">
      <w:pPr>
        <w:widowControl w:val="0"/>
        <w:ind w:firstLineChars="200" w:firstLine="480"/>
        <w:jc w:val="both"/>
      </w:pPr>
      <w:r>
        <w:t>8</w:t>
      </w:r>
      <w:r w:rsidR="00AA3CF7">
        <w:rPr>
          <w:rFonts w:hint="eastAsia"/>
        </w:rPr>
        <w:t>、</w:t>
      </w:r>
      <w:r w:rsidR="00AB0B39">
        <w:rPr>
          <w:rFonts w:hint="eastAsia"/>
        </w:rPr>
        <w:t>供应商</w:t>
      </w:r>
      <w:r w:rsidR="00AA3CF7">
        <w:rPr>
          <w:rFonts w:hint="eastAsia"/>
        </w:rPr>
        <w:t>须严格执行国家劳动法和西安市政府相关规定，如因违法相关法律及规定产生的一切责任及费用由</w:t>
      </w:r>
      <w:r w:rsidR="00AB0B39">
        <w:rPr>
          <w:rFonts w:hint="eastAsia"/>
        </w:rPr>
        <w:t>供应商</w:t>
      </w:r>
      <w:r w:rsidR="00AA3CF7">
        <w:rPr>
          <w:rFonts w:hint="eastAsia"/>
        </w:rPr>
        <w:t>全部负责。</w:t>
      </w:r>
    </w:p>
    <w:p w14:paraId="66DF6887" w14:textId="5095D4EB" w:rsidR="00AA3CF7" w:rsidRDefault="00756907" w:rsidP="007D244B">
      <w:pPr>
        <w:widowControl w:val="0"/>
        <w:ind w:firstLineChars="200" w:firstLine="480"/>
        <w:jc w:val="both"/>
      </w:pPr>
      <w:r>
        <w:t>9</w:t>
      </w:r>
      <w:r w:rsidR="00AA3CF7">
        <w:rPr>
          <w:rFonts w:hint="eastAsia"/>
        </w:rPr>
        <w:t>、</w:t>
      </w:r>
      <w:r w:rsidR="00AB0B39">
        <w:rPr>
          <w:rFonts w:hint="eastAsia"/>
        </w:rPr>
        <w:t>供应商</w:t>
      </w:r>
      <w:r w:rsidR="00AA3CF7">
        <w:rPr>
          <w:rFonts w:hint="eastAsia"/>
        </w:rPr>
        <w:t>自行负责其招聘员工的一切工资、福利；如发生工伤、疾病乃至死亡的一切责任及费用由</w:t>
      </w:r>
      <w:r w:rsidR="00AB0B39">
        <w:rPr>
          <w:rFonts w:hint="eastAsia"/>
        </w:rPr>
        <w:t>供应商</w:t>
      </w:r>
      <w:r w:rsidR="00AA3CF7">
        <w:rPr>
          <w:rFonts w:hint="eastAsia"/>
        </w:rPr>
        <w:t>全部负责；</w:t>
      </w:r>
      <w:r w:rsidR="00AB0B39">
        <w:rPr>
          <w:rFonts w:hint="eastAsia"/>
        </w:rPr>
        <w:t>供应商</w:t>
      </w:r>
      <w:r w:rsidR="00AA3CF7">
        <w:rPr>
          <w:rFonts w:hint="eastAsia"/>
        </w:rPr>
        <w:t>应严格遵守国家有关的法律、法规及行业标准：</w:t>
      </w:r>
    </w:p>
    <w:p w14:paraId="23B9FE27" w14:textId="7C5532C8" w:rsidR="00AA3CF7" w:rsidRDefault="00756907" w:rsidP="007D244B">
      <w:pPr>
        <w:widowControl w:val="0"/>
        <w:ind w:firstLineChars="200" w:firstLine="480"/>
        <w:jc w:val="both"/>
      </w:pPr>
      <w:r>
        <w:t>10</w:t>
      </w:r>
      <w:r w:rsidR="00AA3CF7">
        <w:rPr>
          <w:rFonts w:hint="eastAsia"/>
        </w:rPr>
        <w:t>、全部服务人员的工作时间应严格按国家有关法律、法规要求的标准执行，因工作原因产生的加班（含节假日加班）应严格按国家有关法律、法规要求的标准由</w:t>
      </w:r>
      <w:r w:rsidR="00AB0B39">
        <w:rPr>
          <w:rFonts w:hint="eastAsia"/>
        </w:rPr>
        <w:t>供应商</w:t>
      </w:r>
      <w:proofErr w:type="gramStart"/>
      <w:r w:rsidR="00AA3CF7">
        <w:rPr>
          <w:rFonts w:hint="eastAsia"/>
        </w:rPr>
        <w:lastRenderedPageBreak/>
        <w:t>给付员工</w:t>
      </w:r>
      <w:proofErr w:type="gramEnd"/>
      <w:r w:rsidR="00AA3CF7">
        <w:rPr>
          <w:rFonts w:hint="eastAsia"/>
        </w:rPr>
        <w:t>加班薪资。</w:t>
      </w:r>
    </w:p>
    <w:p w14:paraId="7AD3CA61" w14:textId="70208520" w:rsidR="00010145" w:rsidRPr="00AA3CF7" w:rsidRDefault="00756907" w:rsidP="007D244B">
      <w:pPr>
        <w:widowControl w:val="0"/>
        <w:ind w:firstLineChars="200" w:firstLine="480"/>
        <w:jc w:val="both"/>
      </w:pPr>
      <w:r>
        <w:t>11</w:t>
      </w:r>
      <w:r w:rsidR="00AA3CF7">
        <w:rPr>
          <w:rFonts w:hint="eastAsia"/>
        </w:rPr>
        <w:t>、因</w:t>
      </w:r>
      <w:r w:rsidR="00AB0B39">
        <w:rPr>
          <w:rFonts w:hint="eastAsia"/>
        </w:rPr>
        <w:t>供应商</w:t>
      </w:r>
      <w:r w:rsidR="00AA3CF7">
        <w:rPr>
          <w:rFonts w:hint="eastAsia"/>
        </w:rPr>
        <w:t>违反《劳动法》等法律法规而造成院方的连带责任和损失全部由</w:t>
      </w:r>
      <w:r w:rsidR="00AB0B39">
        <w:rPr>
          <w:rFonts w:hint="eastAsia"/>
        </w:rPr>
        <w:t>供应商</w:t>
      </w:r>
      <w:r w:rsidR="00AA3CF7">
        <w:rPr>
          <w:rFonts w:hint="eastAsia"/>
        </w:rPr>
        <w:t>承担。</w:t>
      </w:r>
    </w:p>
    <w:p w14:paraId="1C8888A0" w14:textId="052648DB" w:rsidR="00061066" w:rsidRDefault="00723928" w:rsidP="007D244B">
      <w:pPr>
        <w:pStyle w:val="2"/>
        <w:widowControl w:val="0"/>
        <w:jc w:val="both"/>
      </w:pPr>
      <w:r>
        <w:rPr>
          <w:rFonts w:hint="eastAsia"/>
        </w:rPr>
        <w:t>四</w:t>
      </w:r>
      <w:r w:rsidR="00061066">
        <w:rPr>
          <w:rFonts w:hint="eastAsia"/>
        </w:rPr>
        <w:t>、</w:t>
      </w:r>
      <w:r>
        <w:rPr>
          <w:rFonts w:hint="eastAsia"/>
        </w:rPr>
        <w:t>商务</w:t>
      </w:r>
      <w:r w:rsidR="00061066">
        <w:rPr>
          <w:rFonts w:hint="eastAsia"/>
        </w:rPr>
        <w:t>要求</w:t>
      </w:r>
    </w:p>
    <w:p w14:paraId="28BC7FFB" w14:textId="5736CD33" w:rsidR="00442621" w:rsidRDefault="00442621" w:rsidP="007D244B">
      <w:pPr>
        <w:widowControl w:val="0"/>
        <w:ind w:firstLineChars="200" w:firstLine="480"/>
        <w:jc w:val="both"/>
      </w:pPr>
      <w:r>
        <w:rPr>
          <w:rFonts w:hint="eastAsia"/>
        </w:rPr>
        <w:t>（一）服务期：</w:t>
      </w:r>
      <w:r w:rsidR="00DE5D7E">
        <w:rPr>
          <w:rFonts w:hint="eastAsia"/>
        </w:rPr>
        <w:t>自</w:t>
      </w:r>
      <w:r>
        <w:rPr>
          <w:rFonts w:hint="eastAsia"/>
        </w:rPr>
        <w:t>合同签订之日起</w:t>
      </w:r>
      <w:r w:rsidR="00366A99">
        <w:rPr>
          <w:rFonts w:hint="eastAsia"/>
        </w:rPr>
        <w:t>1</w:t>
      </w:r>
      <w:r w:rsidR="00366A99">
        <w:rPr>
          <w:rFonts w:hint="eastAsia"/>
        </w:rPr>
        <w:t>年</w:t>
      </w:r>
      <w:r>
        <w:rPr>
          <w:rFonts w:hint="eastAsia"/>
        </w:rPr>
        <w:t>。</w:t>
      </w:r>
    </w:p>
    <w:p w14:paraId="3558D531" w14:textId="6B0750A8" w:rsidR="00DD6EFC" w:rsidRDefault="00DD6EFC" w:rsidP="007D244B">
      <w:pPr>
        <w:widowControl w:val="0"/>
        <w:ind w:firstLineChars="200" w:firstLine="480"/>
        <w:jc w:val="both"/>
      </w:pPr>
      <w:r w:rsidRPr="00DD6EFC">
        <w:rPr>
          <w:rFonts w:hint="eastAsia"/>
        </w:rPr>
        <w:t>（</w:t>
      </w:r>
      <w:r w:rsidRPr="00C74C4D">
        <w:rPr>
          <w:rFonts w:hint="eastAsia"/>
        </w:rPr>
        <w:t>二）供应商须在报价明细表中填报详细的分类报价及合计。总报价包括管理人员及保洁员的人工费、节假日加班费、设备维护</w:t>
      </w:r>
      <w:r w:rsidR="0085232C" w:rsidRPr="00C74C4D">
        <w:rPr>
          <w:rFonts w:hint="eastAsia"/>
        </w:rPr>
        <w:t>费</w:t>
      </w:r>
      <w:r w:rsidRPr="00C74C4D">
        <w:rPr>
          <w:rFonts w:hint="eastAsia"/>
        </w:rPr>
        <w:t>、社保、员工</w:t>
      </w:r>
      <w:r w:rsidRPr="00DD6EFC">
        <w:rPr>
          <w:rFonts w:hint="eastAsia"/>
        </w:rPr>
        <w:t>培训费、办公经费、交通运输费、员工食宿费、清洁材料、工具、劳保及保洁员人身意外保险费、企业法定利润，财务费用，管理费用和税金等一切费用。甲方不接受乙方任何因遗漏报价而发生的费用追加。人员的工资、社保、福利等必须符合国家及西安市相关法律法规所规定的标准要求，员工基本工资不低于国家相关规定的标准。服务期内甲方不再增加任何费用。</w:t>
      </w:r>
    </w:p>
    <w:p w14:paraId="28C5A625" w14:textId="7ADB89F8" w:rsidR="00723928" w:rsidRPr="00723928" w:rsidRDefault="00442621" w:rsidP="007D244B">
      <w:pPr>
        <w:widowControl w:val="0"/>
        <w:ind w:firstLineChars="200" w:firstLine="480"/>
        <w:jc w:val="both"/>
      </w:pPr>
      <w:r>
        <w:rPr>
          <w:rFonts w:hint="eastAsia"/>
        </w:rPr>
        <w:t>（</w:t>
      </w:r>
      <w:r w:rsidR="00DD6EFC">
        <w:rPr>
          <w:rFonts w:hint="eastAsia"/>
        </w:rPr>
        <w:t>三</w:t>
      </w:r>
      <w:r>
        <w:rPr>
          <w:rFonts w:hint="eastAsia"/>
        </w:rPr>
        <w:t>）遇突发事件、医疗纠纷、重大疾病救治、灾害预防、火灾扑灭、暴雨、暴雪、重大事故的急救或安全检查时，</w:t>
      </w:r>
      <w:r w:rsidR="00AB0B39">
        <w:rPr>
          <w:rFonts w:hint="eastAsia"/>
        </w:rPr>
        <w:t>供应商</w:t>
      </w:r>
      <w:r>
        <w:rPr>
          <w:rFonts w:hint="eastAsia"/>
        </w:rPr>
        <w:t>必须加强抗灾及突发情况的应变能力，无条件服从采购人指挥，并安排值班，协助采购人管理责任区域内的消防和防盗，直至任务完成。在服务期内</w:t>
      </w:r>
      <w:r w:rsidR="00AB0B39">
        <w:rPr>
          <w:rFonts w:hint="eastAsia"/>
        </w:rPr>
        <w:t>供应</w:t>
      </w:r>
      <w:proofErr w:type="gramStart"/>
      <w:r w:rsidR="00AB0B39">
        <w:rPr>
          <w:rFonts w:hint="eastAsia"/>
        </w:rPr>
        <w:t>商</w:t>
      </w:r>
      <w:r>
        <w:rPr>
          <w:rFonts w:hint="eastAsia"/>
        </w:rPr>
        <w:t>遇到</w:t>
      </w:r>
      <w:proofErr w:type="gramEnd"/>
      <w:r>
        <w:rPr>
          <w:rFonts w:hint="eastAsia"/>
        </w:rPr>
        <w:t>采购人各类检查（如上级部门来院检查等），</w:t>
      </w:r>
      <w:r w:rsidR="00AB0B39">
        <w:rPr>
          <w:rFonts w:hint="eastAsia"/>
        </w:rPr>
        <w:t>供应商</w:t>
      </w:r>
      <w:r>
        <w:rPr>
          <w:rFonts w:hint="eastAsia"/>
        </w:rPr>
        <w:t>要无条件加班，采购人</w:t>
      </w:r>
      <w:proofErr w:type="gramStart"/>
      <w:r>
        <w:rPr>
          <w:rFonts w:hint="eastAsia"/>
        </w:rPr>
        <w:t>不</w:t>
      </w:r>
      <w:proofErr w:type="gramEnd"/>
      <w:r>
        <w:rPr>
          <w:rFonts w:hint="eastAsia"/>
        </w:rPr>
        <w:t>另行支付加班费，即此项造成的费用由</w:t>
      </w:r>
      <w:r w:rsidR="00AB0B39">
        <w:rPr>
          <w:rFonts w:hint="eastAsia"/>
        </w:rPr>
        <w:t>供应商</w:t>
      </w:r>
      <w:r>
        <w:rPr>
          <w:rFonts w:hint="eastAsia"/>
        </w:rPr>
        <w:t>承担。</w:t>
      </w:r>
    </w:p>
    <w:p w14:paraId="411AFC00" w14:textId="49BE5CAE" w:rsidR="00B87B51" w:rsidRDefault="00DE766D" w:rsidP="007D244B">
      <w:pPr>
        <w:pStyle w:val="2"/>
        <w:widowControl w:val="0"/>
      </w:pPr>
      <w:r>
        <w:t>五</w:t>
      </w:r>
      <w:r w:rsidR="00B87B51" w:rsidRPr="008479F5">
        <w:t>、</w:t>
      </w:r>
      <w:r w:rsidR="002E43E6" w:rsidRPr="002E43E6">
        <w:rPr>
          <w:rFonts w:hint="eastAsia"/>
        </w:rPr>
        <w:t>考核服务标准和规范</w:t>
      </w:r>
    </w:p>
    <w:p w14:paraId="5B5A5263" w14:textId="498827BE" w:rsidR="002E43E6" w:rsidRPr="002E43E6" w:rsidRDefault="002E43E6" w:rsidP="007D244B">
      <w:pPr>
        <w:pStyle w:val="aff4"/>
        <w:widowControl w:val="0"/>
        <w:ind w:firstLine="482"/>
        <w:rPr>
          <w:b/>
        </w:rPr>
      </w:pPr>
      <w:r>
        <w:rPr>
          <w:rFonts w:hint="eastAsia"/>
          <w:b/>
        </w:rPr>
        <w:t>（一）保洁服务应当达到下列规范要求和标准</w:t>
      </w:r>
    </w:p>
    <w:p w14:paraId="33179647" w14:textId="77777777" w:rsidR="002E43E6" w:rsidRDefault="002E43E6" w:rsidP="007D244B">
      <w:pPr>
        <w:pStyle w:val="aff4"/>
        <w:widowControl w:val="0"/>
        <w:ind w:firstLine="480"/>
      </w:pPr>
      <w:r>
        <w:rPr>
          <w:rFonts w:hint="eastAsia"/>
        </w:rPr>
        <w:t>1</w:t>
      </w:r>
      <w:r>
        <w:rPr>
          <w:rFonts w:hint="eastAsia"/>
        </w:rPr>
        <w:t>、达到国家卫生城市对医院卫生保洁工作的考核标准；</w:t>
      </w:r>
    </w:p>
    <w:p w14:paraId="2AECF45E" w14:textId="77777777" w:rsidR="002E43E6" w:rsidRDefault="002E43E6" w:rsidP="007D244B">
      <w:pPr>
        <w:pStyle w:val="aff4"/>
        <w:widowControl w:val="0"/>
        <w:ind w:firstLine="480"/>
      </w:pPr>
      <w:r>
        <w:rPr>
          <w:rFonts w:hint="eastAsia"/>
        </w:rPr>
        <w:t>2</w:t>
      </w:r>
      <w:r>
        <w:rPr>
          <w:rFonts w:hint="eastAsia"/>
        </w:rPr>
        <w:t>、达到三级甲等医院的卫生标准；</w:t>
      </w:r>
    </w:p>
    <w:p w14:paraId="5F677411" w14:textId="77777777" w:rsidR="002E43E6" w:rsidRDefault="002E43E6" w:rsidP="007D244B">
      <w:pPr>
        <w:pStyle w:val="aff4"/>
        <w:widowControl w:val="0"/>
        <w:ind w:firstLine="480"/>
      </w:pPr>
      <w:r>
        <w:rPr>
          <w:rFonts w:hint="eastAsia"/>
        </w:rPr>
        <w:t>3</w:t>
      </w:r>
      <w:r>
        <w:rPr>
          <w:rFonts w:hint="eastAsia"/>
        </w:rPr>
        <w:t>、达到西安市</w:t>
      </w:r>
      <w:proofErr w:type="gramStart"/>
      <w:r>
        <w:rPr>
          <w:rFonts w:hint="eastAsia"/>
        </w:rPr>
        <w:t>卫健委的</w:t>
      </w:r>
      <w:proofErr w:type="gramEnd"/>
      <w:r>
        <w:rPr>
          <w:rFonts w:hint="eastAsia"/>
        </w:rPr>
        <w:t>有关卫生标准的规定；</w:t>
      </w:r>
    </w:p>
    <w:p w14:paraId="1EDC99AD" w14:textId="77777777" w:rsidR="002E43E6" w:rsidRDefault="002E43E6" w:rsidP="007D244B">
      <w:pPr>
        <w:pStyle w:val="aff4"/>
        <w:widowControl w:val="0"/>
        <w:ind w:firstLine="480"/>
      </w:pPr>
      <w:r>
        <w:rPr>
          <w:rFonts w:hint="eastAsia"/>
        </w:rPr>
        <w:t>4</w:t>
      </w:r>
      <w:r>
        <w:rPr>
          <w:rFonts w:hint="eastAsia"/>
        </w:rPr>
        <w:t>、达到医疗机构环境表面清洁与消毒管理规范（</w:t>
      </w:r>
      <w:r>
        <w:rPr>
          <w:rFonts w:hint="eastAsia"/>
        </w:rPr>
        <w:t>2016</w:t>
      </w:r>
      <w:r>
        <w:rPr>
          <w:rFonts w:hint="eastAsia"/>
        </w:rPr>
        <w:t>）；</w:t>
      </w:r>
    </w:p>
    <w:p w14:paraId="10005219" w14:textId="77777777" w:rsidR="002E43E6" w:rsidRDefault="002E43E6" w:rsidP="007D244B">
      <w:pPr>
        <w:pStyle w:val="aff4"/>
        <w:widowControl w:val="0"/>
        <w:ind w:firstLine="480"/>
      </w:pPr>
      <w:r>
        <w:rPr>
          <w:rFonts w:hint="eastAsia"/>
        </w:rPr>
        <w:t>5</w:t>
      </w:r>
      <w:r>
        <w:rPr>
          <w:rFonts w:hint="eastAsia"/>
        </w:rPr>
        <w:t>、达到《西安市胸科医院保洁工作考核标准》</w:t>
      </w:r>
      <w:r>
        <w:rPr>
          <w:rFonts w:hint="eastAsia"/>
        </w:rPr>
        <w:t>85%</w:t>
      </w:r>
      <w:r>
        <w:rPr>
          <w:rFonts w:hint="eastAsia"/>
        </w:rPr>
        <w:t>以上。</w:t>
      </w:r>
    </w:p>
    <w:p w14:paraId="775A5129" w14:textId="31D333BF" w:rsidR="002E43E6" w:rsidRDefault="00AB0B39" w:rsidP="007D244B">
      <w:pPr>
        <w:pStyle w:val="aff4"/>
        <w:widowControl w:val="0"/>
        <w:ind w:firstLine="480"/>
      </w:pPr>
      <w:r>
        <w:rPr>
          <w:rFonts w:hint="eastAsia"/>
        </w:rPr>
        <w:t>供应商</w:t>
      </w:r>
      <w:r w:rsidR="002E43E6">
        <w:rPr>
          <w:rFonts w:hint="eastAsia"/>
        </w:rPr>
        <w:t>遵守不限于以上标准及规定时，应向采购人及时解释说明。</w:t>
      </w:r>
    </w:p>
    <w:p w14:paraId="5EE8880E" w14:textId="77777777" w:rsidR="002E43E6" w:rsidRPr="002E43E6" w:rsidRDefault="002E43E6" w:rsidP="007D244B">
      <w:pPr>
        <w:pStyle w:val="aff4"/>
        <w:widowControl w:val="0"/>
        <w:ind w:firstLine="482"/>
        <w:rPr>
          <w:b/>
        </w:rPr>
      </w:pPr>
      <w:r w:rsidRPr="002E43E6">
        <w:rPr>
          <w:rFonts w:hint="eastAsia"/>
          <w:b/>
        </w:rPr>
        <w:t>（二）西安市胸科医院保洁工作考核标准</w:t>
      </w:r>
    </w:p>
    <w:p w14:paraId="19B86C29" w14:textId="77777777" w:rsidR="002E43E6" w:rsidRDefault="002E43E6" w:rsidP="007D244B">
      <w:pPr>
        <w:pStyle w:val="aff4"/>
        <w:widowControl w:val="0"/>
        <w:ind w:firstLine="480"/>
      </w:pPr>
      <w:r>
        <w:rPr>
          <w:rFonts w:hint="eastAsia"/>
        </w:rPr>
        <w:t>1</w:t>
      </w:r>
      <w:r>
        <w:rPr>
          <w:rFonts w:hint="eastAsia"/>
        </w:rPr>
        <w:t>、考核要求</w:t>
      </w:r>
    </w:p>
    <w:p w14:paraId="531A2A06" w14:textId="3A70F8EA" w:rsidR="002E43E6" w:rsidRDefault="002E43E6" w:rsidP="007D244B">
      <w:pPr>
        <w:pStyle w:val="aff4"/>
        <w:widowControl w:val="0"/>
        <w:ind w:firstLine="480"/>
      </w:pPr>
      <w:r>
        <w:rPr>
          <w:rFonts w:hint="eastAsia"/>
        </w:rPr>
        <w:t>服务期开始后，由采购人各科室负责人及后勤管理科人员对</w:t>
      </w:r>
      <w:r w:rsidR="00AB0B39">
        <w:rPr>
          <w:rFonts w:hint="eastAsia"/>
        </w:rPr>
        <w:t>供应商</w:t>
      </w:r>
      <w:r>
        <w:rPr>
          <w:rFonts w:hint="eastAsia"/>
        </w:rPr>
        <w:t>按月进行保洁工作质量考核及月保洁员出勤率考核，月考核分值≥</w:t>
      </w:r>
      <w:r>
        <w:rPr>
          <w:rFonts w:hint="eastAsia"/>
        </w:rPr>
        <w:t>1190</w:t>
      </w:r>
      <w:r>
        <w:rPr>
          <w:rFonts w:hint="eastAsia"/>
        </w:rPr>
        <w:t>分为合格，月保洁员出勤率考核以实际出勤为准，按月考核结果据实支付服务费用，《西安市胸科医院保洁工作考核办</w:t>
      </w:r>
      <w:r>
        <w:rPr>
          <w:rFonts w:hint="eastAsia"/>
        </w:rPr>
        <w:lastRenderedPageBreak/>
        <w:t>法》由采购人提供给</w:t>
      </w:r>
      <w:r w:rsidR="00AB0B39">
        <w:rPr>
          <w:rFonts w:hint="eastAsia"/>
        </w:rPr>
        <w:t>供应商</w:t>
      </w:r>
      <w:r>
        <w:rPr>
          <w:rFonts w:hint="eastAsia"/>
        </w:rPr>
        <w:t>。</w:t>
      </w:r>
    </w:p>
    <w:p w14:paraId="2DCB0CCF" w14:textId="77777777" w:rsidR="002E43E6" w:rsidRDefault="002E43E6" w:rsidP="007D244B">
      <w:pPr>
        <w:pStyle w:val="aff4"/>
        <w:widowControl w:val="0"/>
        <w:ind w:firstLine="480"/>
      </w:pPr>
      <w:r>
        <w:rPr>
          <w:rFonts w:hint="eastAsia"/>
        </w:rPr>
        <w:t>2</w:t>
      </w:r>
      <w:r>
        <w:rPr>
          <w:rFonts w:hint="eastAsia"/>
        </w:rPr>
        <w:t>、违规处罚</w:t>
      </w:r>
    </w:p>
    <w:p w14:paraId="61B738DD" w14:textId="69195C24" w:rsidR="002E43E6" w:rsidRDefault="002E43E6" w:rsidP="007D244B">
      <w:pPr>
        <w:pStyle w:val="aff4"/>
        <w:widowControl w:val="0"/>
        <w:ind w:firstLine="480"/>
      </w:pPr>
      <w:r>
        <w:rPr>
          <w:rFonts w:hint="eastAsia"/>
        </w:rPr>
        <w:t>（</w:t>
      </w:r>
      <w:r>
        <w:rPr>
          <w:rFonts w:hint="eastAsia"/>
        </w:rPr>
        <w:t>1</w:t>
      </w:r>
      <w:r>
        <w:rPr>
          <w:rFonts w:hint="eastAsia"/>
        </w:rPr>
        <w:t>）在采购人自行检查中如发现有烟头、垃圾</w:t>
      </w:r>
      <w:proofErr w:type="gramStart"/>
      <w:r>
        <w:rPr>
          <w:rFonts w:hint="eastAsia"/>
        </w:rPr>
        <w:t>落地及院室内</w:t>
      </w:r>
      <w:proofErr w:type="gramEnd"/>
      <w:r>
        <w:rPr>
          <w:rFonts w:hint="eastAsia"/>
        </w:rPr>
        <w:t>外环境卫生差的现象，每次扣罚</w:t>
      </w:r>
      <w:r w:rsidR="00AB0B39">
        <w:rPr>
          <w:rFonts w:hint="eastAsia"/>
        </w:rPr>
        <w:t>供应商</w:t>
      </w:r>
      <w:r>
        <w:rPr>
          <w:rFonts w:hint="eastAsia"/>
        </w:rPr>
        <w:t>人民币</w:t>
      </w:r>
      <w:r>
        <w:rPr>
          <w:rFonts w:hint="eastAsia"/>
        </w:rPr>
        <w:t>500</w:t>
      </w:r>
      <w:r>
        <w:rPr>
          <w:rFonts w:hint="eastAsia"/>
        </w:rPr>
        <w:t>元。</w:t>
      </w:r>
    </w:p>
    <w:p w14:paraId="4D0D640E" w14:textId="54426E52" w:rsidR="002E43E6" w:rsidRDefault="002E43E6" w:rsidP="007D244B">
      <w:pPr>
        <w:pStyle w:val="aff4"/>
        <w:widowControl w:val="0"/>
        <w:ind w:firstLine="480"/>
      </w:pPr>
      <w:r>
        <w:rPr>
          <w:rFonts w:hint="eastAsia"/>
        </w:rPr>
        <w:t>（</w:t>
      </w:r>
      <w:r>
        <w:rPr>
          <w:rFonts w:hint="eastAsia"/>
        </w:rPr>
        <w:t>2</w:t>
      </w:r>
      <w:r>
        <w:rPr>
          <w:rFonts w:hint="eastAsia"/>
        </w:rPr>
        <w:t>）如有烟头、垃圾</w:t>
      </w:r>
      <w:proofErr w:type="gramStart"/>
      <w:r>
        <w:rPr>
          <w:rFonts w:hint="eastAsia"/>
        </w:rPr>
        <w:t>落地及院内环境</w:t>
      </w:r>
      <w:proofErr w:type="gramEnd"/>
      <w:r>
        <w:rPr>
          <w:rFonts w:hint="eastAsia"/>
        </w:rPr>
        <w:t>卫生差现象被新闻媒体曝光并对采购人带来负面影响，将处罚</w:t>
      </w:r>
      <w:r w:rsidR="00AB0B39">
        <w:rPr>
          <w:rFonts w:hint="eastAsia"/>
        </w:rPr>
        <w:t>供应商</w:t>
      </w:r>
      <w:r>
        <w:rPr>
          <w:rFonts w:hint="eastAsia"/>
        </w:rPr>
        <w:t>人民币</w:t>
      </w:r>
      <w:r>
        <w:rPr>
          <w:rFonts w:hint="eastAsia"/>
        </w:rPr>
        <w:t>10000</w:t>
      </w:r>
      <w:r>
        <w:rPr>
          <w:rFonts w:hint="eastAsia"/>
        </w:rPr>
        <w:t>元，采购人有权终止</w:t>
      </w:r>
      <w:r w:rsidR="00AB0B39">
        <w:rPr>
          <w:rFonts w:hint="eastAsia"/>
        </w:rPr>
        <w:t>供应商</w:t>
      </w:r>
      <w:r>
        <w:rPr>
          <w:rFonts w:hint="eastAsia"/>
        </w:rPr>
        <w:t>的保洁合同。</w:t>
      </w:r>
    </w:p>
    <w:p w14:paraId="15C44AE6" w14:textId="72A09520" w:rsidR="002E43E6" w:rsidRDefault="002E43E6" w:rsidP="007D244B">
      <w:pPr>
        <w:pStyle w:val="aff4"/>
        <w:widowControl w:val="0"/>
        <w:ind w:firstLine="480"/>
      </w:pPr>
      <w:r>
        <w:rPr>
          <w:rFonts w:hint="eastAsia"/>
        </w:rPr>
        <w:t>（</w:t>
      </w:r>
      <w:r>
        <w:rPr>
          <w:rFonts w:hint="eastAsia"/>
        </w:rPr>
        <w:t>3</w:t>
      </w:r>
      <w:r>
        <w:rPr>
          <w:rFonts w:hint="eastAsia"/>
        </w:rPr>
        <w:t>）如有对保洁环境、保洁服务态度、保洁言行举止投诉的，经查实将处罚</w:t>
      </w:r>
      <w:r w:rsidR="00AB0B39">
        <w:rPr>
          <w:rFonts w:hint="eastAsia"/>
        </w:rPr>
        <w:t>供应商</w:t>
      </w:r>
      <w:r>
        <w:rPr>
          <w:rFonts w:hint="eastAsia"/>
        </w:rPr>
        <w:t>每次人民币</w:t>
      </w:r>
      <w:r>
        <w:rPr>
          <w:rFonts w:hint="eastAsia"/>
        </w:rPr>
        <w:t>1000</w:t>
      </w:r>
      <w:r>
        <w:rPr>
          <w:rFonts w:hint="eastAsia"/>
        </w:rPr>
        <w:t>元。</w:t>
      </w:r>
    </w:p>
    <w:p w14:paraId="7757A64B" w14:textId="7893903E" w:rsidR="00C06B17" w:rsidRPr="002E43E6" w:rsidRDefault="00C06B17" w:rsidP="00C06B17">
      <w:r>
        <w:br w:type="page"/>
      </w:r>
    </w:p>
    <w:p w14:paraId="220B5AB6" w14:textId="77777777" w:rsidR="00B87B51" w:rsidRPr="00B87B51" w:rsidRDefault="00B87B51" w:rsidP="008479F5">
      <w:pPr>
        <w:pStyle w:val="aff4"/>
        <w:ind w:firstLine="480"/>
        <w:sectPr w:rsidR="00B87B51" w:rsidRPr="00B87B51" w:rsidSect="00FD7DD2">
          <w:footerReference w:type="even" r:id="rId35"/>
          <w:footerReference w:type="default" r:id="rId36"/>
          <w:pgSz w:w="11906" w:h="16838" w:code="9"/>
          <w:pgMar w:top="1418" w:right="1418" w:bottom="1418" w:left="1418" w:header="851" w:footer="992" w:gutter="0"/>
          <w:cols w:space="425"/>
          <w:docGrid w:type="linesAndChars" w:linePitch="460"/>
        </w:sectPr>
      </w:pPr>
    </w:p>
    <w:p w14:paraId="2DA58542" w14:textId="425D8BFB" w:rsidR="009453D0" w:rsidRPr="00E20732" w:rsidRDefault="009453D0" w:rsidP="009453D0">
      <w:pPr>
        <w:pStyle w:val="1"/>
        <w:spacing w:before="230" w:after="230"/>
        <w:rPr>
          <w:color w:val="C00000"/>
        </w:rPr>
      </w:pPr>
      <w:bookmarkStart w:id="11" w:name="_Toc148453731"/>
      <w:r w:rsidRPr="00405285">
        <w:rPr>
          <w:rFonts w:hint="eastAsia"/>
        </w:rPr>
        <w:lastRenderedPageBreak/>
        <w:t>第四章</w:t>
      </w:r>
      <w:r>
        <w:rPr>
          <w:rFonts w:hint="eastAsia"/>
        </w:rPr>
        <w:t xml:space="preserve">　</w:t>
      </w:r>
      <w:r w:rsidRPr="00405285">
        <w:rPr>
          <w:rFonts w:hint="eastAsia"/>
        </w:rPr>
        <w:t>合同</w:t>
      </w:r>
      <w:bookmarkEnd w:id="11"/>
      <w:r>
        <w:rPr>
          <w:rFonts w:hint="eastAsia"/>
        </w:rPr>
        <w:t>文本</w:t>
      </w:r>
    </w:p>
    <w:p w14:paraId="16DA02A7" w14:textId="77777777" w:rsidR="009453D0" w:rsidRPr="00FA4D0E" w:rsidRDefault="009453D0" w:rsidP="009453D0">
      <w:pPr>
        <w:spacing w:beforeLines="50" w:before="230"/>
        <w:ind w:firstLineChars="200" w:firstLine="482"/>
        <w:jc w:val="both"/>
        <w:rPr>
          <w:b/>
        </w:rPr>
      </w:pPr>
      <w:r w:rsidRPr="00FA4D0E">
        <w:rPr>
          <w:b/>
        </w:rPr>
        <w:t>甲方（采购人）：</w:t>
      </w:r>
      <w:r w:rsidRPr="00FA4D0E">
        <w:rPr>
          <w:b/>
          <w:color w:val="C00000"/>
          <w:u w:val="single"/>
        </w:rPr>
        <w:t>〈采购人〉</w:t>
      </w:r>
    </w:p>
    <w:p w14:paraId="44A487A0" w14:textId="53B888D9"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5AFCAF41" w:rsidR="009453D0" w:rsidRPr="00F20EC7"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F20EC7" w:rsidRPr="00F20EC7">
        <w:rPr>
          <w:rFonts w:asciiTheme="minorHAnsi" w:eastAsiaTheme="minorEastAsia" w:hAnsiTheme="minorHAnsi" w:hint="eastAsia"/>
          <w:sz w:val="24"/>
          <w:szCs w:val="24"/>
        </w:rPr>
        <w:t>采购标的及数量：西安市胸科医院保洁服务项目。</w:t>
      </w:r>
    </w:p>
    <w:p w14:paraId="1FCF9FB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Pr="00FA4D0E">
        <w:rPr>
          <w:rFonts w:asciiTheme="minorHAnsi" w:eastAsiaTheme="minorEastAsia" w:hAnsiTheme="minorHAnsi"/>
          <w:sz w:val="24"/>
          <w:szCs w:val="24"/>
        </w:rPr>
        <w:t>_______________</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553D4749" w:rsidR="009453D0" w:rsidRPr="00FA4D0E" w:rsidRDefault="009453D0" w:rsidP="009453D0">
      <w:pPr>
        <w:ind w:firstLineChars="200" w:firstLine="480"/>
        <w:jc w:val="both"/>
      </w:pPr>
      <w:r w:rsidRPr="00FA4D0E">
        <w:t>本合同项下总价款为人民币</w:t>
      </w:r>
      <w:r w:rsidRPr="00FA4D0E">
        <w:t>_________</w:t>
      </w:r>
      <w:r w:rsidRPr="00FA4D0E">
        <w:t>元（小写，精确到小数点后两位），即</w:t>
      </w:r>
      <w:r w:rsidRPr="00FA4D0E">
        <w:t>__________</w:t>
      </w:r>
      <w:r w:rsidRPr="00FA4D0E">
        <w:t>（大写）。</w:t>
      </w:r>
      <w:r w:rsidR="00526EF2">
        <w:t>合同价款包括管理人员及保洁人员人工费、加班费、设备维护费、材料费、社保费、保险费、培训费、税费等乙方履行合同义务所需的一切费用。</w:t>
      </w:r>
      <w:r w:rsidRPr="00FA4D0E">
        <w:t>合同履行期间，合同总价固定不变，不受市场价格变化因素的影响。</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29227FAE" w14:textId="328559AF" w:rsidR="009453D0" w:rsidRPr="00AB4133" w:rsidRDefault="00AB4133" w:rsidP="009453D0">
      <w:pPr>
        <w:pStyle w:val="a9"/>
        <w:spacing w:line="240" w:lineRule="auto"/>
        <w:ind w:firstLineChars="200" w:firstLine="480"/>
        <w:jc w:val="both"/>
        <w:rPr>
          <w:rFonts w:asciiTheme="minorHAnsi" w:eastAsiaTheme="minorEastAsia" w:hAnsiTheme="minorHAnsi"/>
        </w:rPr>
      </w:pPr>
      <w:r w:rsidRPr="00AB4133">
        <w:rPr>
          <w:rFonts w:asciiTheme="minorHAnsi" w:eastAsiaTheme="minorEastAsia" w:hAnsiTheme="minorHAnsi" w:hint="eastAsia"/>
          <w:sz w:val="24"/>
          <w:szCs w:val="24"/>
        </w:rPr>
        <w:t>保洁服务费甲方根据考核情况按月据实结算，即每月保洁费</w:t>
      </w:r>
      <w:r w:rsidRPr="00AB4133">
        <w:rPr>
          <w:rFonts w:asciiTheme="minorHAnsi" w:eastAsiaTheme="minorEastAsia" w:hAnsiTheme="minorHAnsi" w:hint="eastAsia"/>
          <w:sz w:val="24"/>
          <w:szCs w:val="24"/>
        </w:rPr>
        <w:t>=</w:t>
      </w:r>
      <w:r w:rsidRPr="00AB4133">
        <w:rPr>
          <w:rFonts w:asciiTheme="minorHAnsi" w:eastAsiaTheme="minorEastAsia" w:hAnsiTheme="minorHAnsi" w:hint="eastAsia"/>
          <w:sz w:val="24"/>
          <w:szCs w:val="24"/>
        </w:rPr>
        <w:t>中标价÷</w:t>
      </w:r>
      <w:r w:rsidRPr="00AB4133">
        <w:rPr>
          <w:rFonts w:asciiTheme="minorHAnsi" w:eastAsiaTheme="minorEastAsia" w:hAnsiTheme="minorHAnsi" w:hint="eastAsia"/>
          <w:sz w:val="24"/>
          <w:szCs w:val="24"/>
        </w:rPr>
        <w:t>365</w:t>
      </w:r>
      <w:r w:rsidRPr="00AB4133">
        <w:rPr>
          <w:rFonts w:asciiTheme="minorHAnsi" w:eastAsiaTheme="minorEastAsia" w:hAnsiTheme="minorHAnsi" w:hint="eastAsia"/>
          <w:sz w:val="24"/>
          <w:szCs w:val="24"/>
        </w:rPr>
        <w:t>÷</w:t>
      </w:r>
      <w:r w:rsidRPr="00AB4133">
        <w:rPr>
          <w:rFonts w:asciiTheme="minorHAnsi" w:eastAsiaTheme="minorEastAsia" w:hAnsiTheme="minorHAnsi" w:hint="eastAsia"/>
          <w:sz w:val="24"/>
          <w:szCs w:val="24"/>
        </w:rPr>
        <w:t>9</w:t>
      </w:r>
      <w:r>
        <w:rPr>
          <w:rFonts w:asciiTheme="minorHAnsi" w:eastAsiaTheme="minorEastAsia" w:hAnsiTheme="minorHAnsi"/>
          <w:sz w:val="24"/>
          <w:szCs w:val="24"/>
        </w:rPr>
        <w:t>1</w:t>
      </w:r>
      <w:r w:rsidRPr="00AB4133">
        <w:rPr>
          <w:rFonts w:asciiTheme="minorHAnsi" w:eastAsiaTheme="minorEastAsia" w:hAnsiTheme="minorHAnsi" w:hint="eastAsia"/>
          <w:sz w:val="24"/>
          <w:szCs w:val="24"/>
        </w:rPr>
        <w:t>×人员实际到岗天数－考核扣款</w:t>
      </w:r>
      <w:r w:rsidR="00EE3BB1">
        <w:rPr>
          <w:rFonts w:asciiTheme="minorHAnsi" w:eastAsiaTheme="minorEastAsia" w:hAnsiTheme="minorHAnsi" w:hint="eastAsia"/>
          <w:sz w:val="24"/>
          <w:szCs w:val="24"/>
        </w:rPr>
        <w:t>（</w:t>
      </w:r>
      <w:r w:rsidR="00EE3BB1" w:rsidRPr="00EE3BB1">
        <w:rPr>
          <w:rFonts w:asciiTheme="minorHAnsi" w:eastAsiaTheme="minorEastAsia" w:hAnsiTheme="minorHAnsi" w:hint="eastAsia"/>
          <w:sz w:val="24"/>
          <w:szCs w:val="24"/>
        </w:rPr>
        <w:t>人员实际到岗天数参照《西安市胸科医院保洁工作考核办法》核算</w:t>
      </w:r>
      <w:r w:rsidR="00EE3BB1">
        <w:rPr>
          <w:rFonts w:asciiTheme="minorHAnsi" w:eastAsiaTheme="minorEastAsia" w:hAnsiTheme="minorHAnsi" w:hint="eastAsia"/>
          <w:sz w:val="24"/>
          <w:szCs w:val="24"/>
        </w:rPr>
        <w:t>）</w:t>
      </w:r>
      <w:r w:rsidRPr="00AB4133">
        <w:rPr>
          <w:rFonts w:asciiTheme="minorHAnsi" w:eastAsiaTheme="minorEastAsia" w:hAnsiTheme="minorHAnsi" w:hint="eastAsia"/>
          <w:sz w:val="24"/>
          <w:szCs w:val="24"/>
        </w:rPr>
        <w:t>。上月考核结束后，乙方于次月向甲方提供等额增值税发票，</w:t>
      </w:r>
      <w:r w:rsidR="00DF1207">
        <w:rPr>
          <w:rFonts w:asciiTheme="minorHAnsi" w:eastAsiaTheme="minorEastAsia" w:hAnsiTheme="minorHAnsi" w:hint="eastAsia"/>
          <w:sz w:val="24"/>
          <w:szCs w:val="24"/>
        </w:rPr>
        <w:t>甲方自收到发票</w:t>
      </w:r>
      <w:r w:rsidR="00DF1207">
        <w:rPr>
          <w:rFonts w:asciiTheme="minorHAnsi" w:eastAsiaTheme="minorEastAsia" w:hAnsiTheme="minorHAnsi" w:hint="eastAsia"/>
          <w:sz w:val="24"/>
          <w:szCs w:val="24"/>
        </w:rPr>
        <w:t>1</w:t>
      </w:r>
      <w:r w:rsidR="00DF1207">
        <w:rPr>
          <w:rFonts w:asciiTheme="minorHAnsi" w:eastAsiaTheme="minorEastAsia" w:hAnsiTheme="minorHAnsi"/>
          <w:sz w:val="24"/>
          <w:szCs w:val="24"/>
        </w:rPr>
        <w:t>0</w:t>
      </w:r>
      <w:r w:rsidR="00DF1207">
        <w:rPr>
          <w:rFonts w:asciiTheme="minorHAnsi" w:eastAsiaTheme="minorEastAsia" w:hAnsiTheme="minorHAnsi"/>
          <w:sz w:val="24"/>
          <w:szCs w:val="24"/>
        </w:rPr>
        <w:t>个工作日内</w:t>
      </w:r>
      <w:r w:rsidR="00DF1207">
        <w:rPr>
          <w:rFonts w:asciiTheme="minorHAnsi" w:eastAsiaTheme="minorEastAsia" w:hAnsiTheme="minorHAnsi" w:hint="eastAsia"/>
          <w:sz w:val="24"/>
          <w:szCs w:val="24"/>
        </w:rPr>
        <w:t>向</w:t>
      </w:r>
      <w:r w:rsidR="00DF1207">
        <w:rPr>
          <w:rFonts w:asciiTheme="minorHAnsi" w:eastAsiaTheme="minorEastAsia" w:hAnsiTheme="minorHAnsi"/>
          <w:sz w:val="24"/>
          <w:szCs w:val="24"/>
        </w:rPr>
        <w:t>乙方付款，</w:t>
      </w:r>
      <w:r w:rsidRPr="00AB4133">
        <w:rPr>
          <w:rFonts w:asciiTheme="minorHAnsi" w:eastAsiaTheme="minorEastAsia" w:hAnsiTheme="minorHAnsi" w:hint="eastAsia"/>
          <w:sz w:val="24"/>
          <w:szCs w:val="24"/>
        </w:rPr>
        <w:t>否则，甲方付款期限顺延，且不承担任何责任。</w:t>
      </w:r>
    </w:p>
    <w:p w14:paraId="2B890AA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2C1C8BC7" w14:textId="3D46ADEF"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w:t>
      </w:r>
      <w:r w:rsidR="00C90157">
        <w:rPr>
          <w:rFonts w:asciiTheme="minorHAnsi" w:eastAsiaTheme="minorEastAsia" w:hAnsiTheme="minorHAnsi"/>
          <w:sz w:val="24"/>
          <w:szCs w:val="24"/>
        </w:rPr>
        <w:t>该项目实际支付前，依据实际考勤表进行考核，按考核结果支付费用。</w:t>
      </w:r>
      <w:r w:rsidR="00715792">
        <w:rPr>
          <w:rFonts w:asciiTheme="minorHAnsi" w:eastAsiaTheme="minorEastAsia" w:hAnsiTheme="minorHAnsi"/>
          <w:sz w:val="24"/>
          <w:szCs w:val="24"/>
        </w:rPr>
        <w:t>服务期满</w:t>
      </w:r>
      <w:r w:rsidR="00063CD9" w:rsidRPr="00063CD9">
        <w:rPr>
          <w:rFonts w:asciiTheme="minorHAnsi" w:eastAsiaTheme="minorEastAsia" w:hAnsiTheme="minorHAnsi" w:hint="eastAsia"/>
          <w:sz w:val="24"/>
          <w:szCs w:val="24"/>
        </w:rPr>
        <w:t>验收合格后由甲方填写《政府采购项目验收单》，乙方持中标通知书、服务合同、正式发票（按合同金额直开甲方）、政府采购项目验收单，与甲方进行结算</w:t>
      </w:r>
      <w:r w:rsidRPr="00FA4D0E">
        <w:rPr>
          <w:rFonts w:asciiTheme="minorHAnsi" w:eastAsiaTheme="minorEastAsia" w:hAnsiTheme="minorHAnsi"/>
          <w:sz w:val="24"/>
          <w:szCs w:val="24"/>
        </w:rPr>
        <w:t>。</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7C8D4483" w14:textId="1F5226C6" w:rsidR="00DD6D15" w:rsidRDefault="009453D0" w:rsidP="009453D0">
      <w:pPr>
        <w:spacing w:beforeLines="50" w:before="230"/>
        <w:jc w:val="both"/>
        <w:rPr>
          <w:rFonts w:cs="Calibri Light"/>
          <w:b/>
        </w:rPr>
      </w:pPr>
      <w:r w:rsidRPr="00FA4D0E">
        <w:rPr>
          <w:rFonts w:cs="Calibri Light"/>
          <w:b/>
        </w:rPr>
        <w:t>四、</w:t>
      </w:r>
      <w:r w:rsidR="00DD6D15">
        <w:rPr>
          <w:rFonts w:cs="Calibri Light"/>
          <w:b/>
        </w:rPr>
        <w:t>质量保证</w:t>
      </w:r>
    </w:p>
    <w:p w14:paraId="2E839888" w14:textId="2956D6A0" w:rsidR="00DD6D15" w:rsidRDefault="00DD6D15" w:rsidP="00DD6D15">
      <w:pPr>
        <w:wordWrap w:val="0"/>
        <w:ind w:firstLineChars="200" w:firstLine="480"/>
        <w:jc w:val="both"/>
      </w:pPr>
      <w:r>
        <w:rPr>
          <w:rFonts w:hint="eastAsia"/>
        </w:rPr>
        <w:t>（一）根据招标文件要求设立服务小组和项目经理，分工明确（应有具体成员名单，包括姓名、所在公司、职务、职称、工作职责、联系方式等）。</w:t>
      </w:r>
    </w:p>
    <w:p w14:paraId="097F6097" w14:textId="6FFAE362" w:rsidR="00DD6D15" w:rsidRDefault="00DD6D15" w:rsidP="00DD6D15">
      <w:pPr>
        <w:wordWrap w:val="0"/>
        <w:ind w:firstLineChars="200" w:firstLine="480"/>
        <w:jc w:val="both"/>
      </w:pPr>
      <w:r>
        <w:rPr>
          <w:rFonts w:hint="eastAsia"/>
        </w:rPr>
        <w:lastRenderedPageBreak/>
        <w:t>（二）有服务保障措施，如对服务态度、服务质量较差的保洁人员有具体处罚办法。</w:t>
      </w:r>
    </w:p>
    <w:p w14:paraId="76A949C2" w14:textId="458EC054" w:rsidR="00DD6D15" w:rsidRDefault="00DD6D15" w:rsidP="00DD6D15">
      <w:pPr>
        <w:wordWrap w:val="0"/>
        <w:ind w:firstLineChars="200" w:firstLine="480"/>
        <w:jc w:val="both"/>
      </w:pPr>
      <w:r>
        <w:rPr>
          <w:rFonts w:hint="eastAsia"/>
        </w:rPr>
        <w:t>（三）为本项目配备专业设备进行保洁工作。</w:t>
      </w:r>
    </w:p>
    <w:p w14:paraId="577F8D90" w14:textId="60BA7B81" w:rsidR="00DD6D15" w:rsidRDefault="00DD6D15" w:rsidP="00DD6D15">
      <w:pPr>
        <w:wordWrap w:val="0"/>
        <w:ind w:firstLineChars="200" w:firstLine="480"/>
        <w:jc w:val="both"/>
      </w:pPr>
      <w:r>
        <w:rPr>
          <w:rFonts w:hint="eastAsia"/>
        </w:rPr>
        <w:t>（四）有客户回访安排。</w:t>
      </w:r>
    </w:p>
    <w:p w14:paraId="3446C41B" w14:textId="3F8A189F" w:rsidR="00DD6D15" w:rsidRPr="00DD6D15" w:rsidRDefault="00DD6D15" w:rsidP="00DD6D15">
      <w:pPr>
        <w:wordWrap w:val="0"/>
        <w:ind w:firstLineChars="200" w:firstLine="480"/>
        <w:jc w:val="both"/>
      </w:pPr>
      <w:r>
        <w:rPr>
          <w:rFonts w:hint="eastAsia"/>
        </w:rPr>
        <w:t>（五）设有专人投诉举报电话，有专人接听记录、受理。</w:t>
      </w:r>
    </w:p>
    <w:p w14:paraId="2693A572" w14:textId="7B445EB6" w:rsidR="00527566" w:rsidRDefault="00527566" w:rsidP="009453D0">
      <w:pPr>
        <w:spacing w:beforeLines="50" w:before="230"/>
        <w:jc w:val="both"/>
        <w:rPr>
          <w:rFonts w:cs="Calibri Light"/>
          <w:b/>
        </w:rPr>
      </w:pPr>
      <w:r>
        <w:rPr>
          <w:rFonts w:cs="Calibri Light"/>
          <w:b/>
        </w:rPr>
        <w:t>五、</w:t>
      </w:r>
      <w:r w:rsidRPr="00527566">
        <w:rPr>
          <w:rFonts w:cs="Calibri Light" w:hint="eastAsia"/>
          <w:b/>
        </w:rPr>
        <w:t>验收标准及条件</w:t>
      </w:r>
    </w:p>
    <w:p w14:paraId="3C0584FF" w14:textId="0184DFE5" w:rsidR="00527566" w:rsidRPr="00527566" w:rsidRDefault="00527566" w:rsidP="00527566">
      <w:pPr>
        <w:wordWrap w:val="0"/>
        <w:ind w:firstLineChars="200" w:firstLine="480"/>
        <w:jc w:val="both"/>
      </w:pPr>
      <w:r>
        <w:rPr>
          <w:rFonts w:hint="eastAsia"/>
        </w:rPr>
        <w:t>（一）</w:t>
      </w:r>
      <w:r w:rsidRPr="00527566">
        <w:rPr>
          <w:rFonts w:hint="eastAsia"/>
        </w:rPr>
        <w:t>初步验收：服务期满后，甲方根据招标文件</w:t>
      </w:r>
      <w:r w:rsidR="00A77547">
        <w:rPr>
          <w:rFonts w:hint="eastAsia"/>
        </w:rPr>
        <w:t>、</w:t>
      </w:r>
      <w:r w:rsidRPr="00527566">
        <w:rPr>
          <w:rFonts w:hint="eastAsia"/>
        </w:rPr>
        <w:t>投标文件及</w:t>
      </w:r>
      <w:r w:rsidR="00A77547">
        <w:rPr>
          <w:rFonts w:hint="eastAsia"/>
        </w:rPr>
        <w:t>其他</w:t>
      </w:r>
      <w:r w:rsidRPr="00527566">
        <w:rPr>
          <w:rFonts w:hint="eastAsia"/>
        </w:rPr>
        <w:t>相关文件，进行验收，确认服务标准和服务方式是否达到采购要求。</w:t>
      </w:r>
    </w:p>
    <w:p w14:paraId="3ACC00BB" w14:textId="192BB80D" w:rsidR="00527566" w:rsidRPr="00527566" w:rsidRDefault="00527566" w:rsidP="00527566">
      <w:pPr>
        <w:wordWrap w:val="0"/>
        <w:ind w:firstLineChars="200" w:firstLine="480"/>
        <w:jc w:val="both"/>
      </w:pPr>
      <w:r>
        <w:rPr>
          <w:rFonts w:hint="eastAsia"/>
        </w:rPr>
        <w:t>（二）</w:t>
      </w:r>
      <w:r w:rsidRPr="00527566">
        <w:rPr>
          <w:rFonts w:hint="eastAsia"/>
        </w:rPr>
        <w:t>甲方组织乙方（必要时请有关专家）进行验收，验收合格后，填写政府采购项目验收单作为对项目的最终认可。</w:t>
      </w:r>
    </w:p>
    <w:p w14:paraId="3F44D475" w14:textId="26AFC34D" w:rsidR="00527566" w:rsidRPr="00527566" w:rsidRDefault="00527566" w:rsidP="00527566">
      <w:pPr>
        <w:wordWrap w:val="0"/>
        <w:ind w:firstLineChars="200" w:firstLine="480"/>
        <w:jc w:val="both"/>
      </w:pPr>
      <w:r>
        <w:rPr>
          <w:rFonts w:hint="eastAsia"/>
        </w:rPr>
        <w:t>（三）</w:t>
      </w:r>
      <w:r w:rsidRPr="00527566">
        <w:rPr>
          <w:rFonts w:hint="eastAsia"/>
        </w:rPr>
        <w:t>乙方向甲方提供服务过程中的所有资料以便甲方日后管理。</w:t>
      </w:r>
    </w:p>
    <w:p w14:paraId="4E977421" w14:textId="7ADF6D25" w:rsidR="00527566" w:rsidRPr="00527566" w:rsidRDefault="00527566" w:rsidP="00527566">
      <w:pPr>
        <w:wordWrap w:val="0"/>
        <w:ind w:firstLineChars="200" w:firstLine="480"/>
        <w:jc w:val="both"/>
      </w:pPr>
      <w:r>
        <w:rPr>
          <w:rFonts w:hint="eastAsia"/>
        </w:rPr>
        <w:t>（四）</w:t>
      </w:r>
      <w:r w:rsidRPr="00527566">
        <w:rPr>
          <w:rFonts w:hint="eastAsia"/>
        </w:rPr>
        <w:t>验收依据：</w:t>
      </w:r>
    </w:p>
    <w:p w14:paraId="234EF7D9" w14:textId="32C02474" w:rsidR="00527566" w:rsidRPr="00527566" w:rsidRDefault="00527566" w:rsidP="00527566">
      <w:pPr>
        <w:wordWrap w:val="0"/>
        <w:ind w:firstLineChars="200" w:firstLine="480"/>
        <w:jc w:val="both"/>
      </w:pPr>
      <w:r>
        <w:rPr>
          <w:rFonts w:hint="eastAsia"/>
        </w:rPr>
        <w:t>1</w:t>
      </w:r>
      <w:r w:rsidR="00367C58">
        <w:rPr>
          <w:rFonts w:hint="eastAsia"/>
        </w:rPr>
        <w:t>.</w:t>
      </w:r>
      <w:r w:rsidRPr="00527566">
        <w:rPr>
          <w:rFonts w:hint="eastAsia"/>
        </w:rPr>
        <w:t>招标文件、投标文件、澄清表（函）；</w:t>
      </w:r>
    </w:p>
    <w:p w14:paraId="2786FBDA" w14:textId="7E3E25EF" w:rsidR="00527566" w:rsidRPr="00527566" w:rsidRDefault="00527566" w:rsidP="00527566">
      <w:pPr>
        <w:wordWrap w:val="0"/>
        <w:ind w:firstLineChars="200" w:firstLine="480"/>
        <w:jc w:val="both"/>
      </w:pPr>
      <w:r>
        <w:rPr>
          <w:rFonts w:hint="eastAsia"/>
        </w:rPr>
        <w:t>2</w:t>
      </w:r>
      <w:r w:rsidR="00367C58">
        <w:rPr>
          <w:rFonts w:hint="eastAsia"/>
        </w:rPr>
        <w:t>.</w:t>
      </w:r>
      <w:r w:rsidRPr="00527566">
        <w:rPr>
          <w:rFonts w:hint="eastAsia"/>
        </w:rPr>
        <w:t>本合同及附件文本；</w:t>
      </w:r>
    </w:p>
    <w:p w14:paraId="0078A0A2" w14:textId="55AF7B14" w:rsidR="00527566" w:rsidRPr="00527566" w:rsidRDefault="00527566" w:rsidP="00527566">
      <w:pPr>
        <w:wordWrap w:val="0"/>
        <w:ind w:firstLineChars="200" w:firstLine="480"/>
        <w:jc w:val="both"/>
      </w:pPr>
      <w:r>
        <w:rPr>
          <w:rFonts w:hint="eastAsia"/>
        </w:rPr>
        <w:t>3</w:t>
      </w:r>
      <w:r w:rsidR="00367C58">
        <w:rPr>
          <w:rFonts w:hint="eastAsia"/>
        </w:rPr>
        <w:t>.</w:t>
      </w:r>
      <w:r w:rsidRPr="00527566">
        <w:rPr>
          <w:rFonts w:hint="eastAsia"/>
        </w:rPr>
        <w:t>合同签订时国家及行业现行的标准和技术规范。</w:t>
      </w:r>
    </w:p>
    <w:p w14:paraId="4BFA319D" w14:textId="60C7BAD0" w:rsidR="00527566" w:rsidRPr="00527566" w:rsidRDefault="00527566" w:rsidP="00527566">
      <w:pPr>
        <w:wordWrap w:val="0"/>
        <w:ind w:firstLineChars="200" w:firstLine="480"/>
        <w:jc w:val="both"/>
      </w:pPr>
      <w:r>
        <w:rPr>
          <w:rFonts w:hint="eastAsia"/>
        </w:rPr>
        <w:t>（五）</w:t>
      </w:r>
      <w:r w:rsidRPr="00527566">
        <w:rPr>
          <w:rFonts w:hint="eastAsia"/>
        </w:rPr>
        <w:t>乙方应向甲方提交项目实施过程中的所有资料，以便甲方日后管理和维护。</w:t>
      </w:r>
    </w:p>
    <w:p w14:paraId="3739DF02" w14:textId="15A95F28" w:rsidR="009453D0" w:rsidRPr="00FA4D0E" w:rsidRDefault="00415197" w:rsidP="009453D0">
      <w:pPr>
        <w:spacing w:beforeLines="50" w:before="230"/>
        <w:jc w:val="both"/>
        <w:rPr>
          <w:rFonts w:cs="Calibri Light"/>
          <w:b/>
        </w:rPr>
      </w:pPr>
      <w:r>
        <w:rPr>
          <w:rFonts w:cs="Calibri Light"/>
          <w:b/>
        </w:rPr>
        <w:t>六、</w:t>
      </w:r>
      <w:r w:rsidR="009453D0" w:rsidRPr="00FA4D0E">
        <w:rPr>
          <w:rFonts w:cs="Calibri Light"/>
          <w:b/>
        </w:rPr>
        <w:t>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120E68B9" w14:textId="671D3D42" w:rsidR="00367C58" w:rsidRDefault="009453D0" w:rsidP="00367C58">
      <w:pPr>
        <w:wordWrap w:val="0"/>
        <w:ind w:firstLineChars="200" w:firstLine="480"/>
        <w:jc w:val="both"/>
      </w:pPr>
      <w:r w:rsidRPr="00FA4D0E">
        <w:t>1</w:t>
      </w:r>
      <w:r w:rsidR="00367C58">
        <w:rPr>
          <w:rFonts w:hint="eastAsia"/>
        </w:rPr>
        <w:t>.</w:t>
      </w:r>
      <w:r w:rsidR="00367C58">
        <w:rPr>
          <w:rFonts w:hint="eastAsia"/>
        </w:rPr>
        <w:t>甲方有权对乙方承诺的服务事项进行监督并提出合理化建议。对乙方未按合同约定履行服务义务，有权要求乙方整改到位。如因乙方管理不善，造成重大经济损失或管理失误，经市政物业管理主管部门认定，甲方有权终止合同。</w:t>
      </w:r>
    </w:p>
    <w:p w14:paraId="4DD44731" w14:textId="64D06B30" w:rsidR="00367C58" w:rsidRDefault="00367C58" w:rsidP="00367C58">
      <w:pPr>
        <w:wordWrap w:val="0"/>
        <w:ind w:firstLineChars="200" w:firstLine="480"/>
        <w:jc w:val="both"/>
      </w:pPr>
      <w:r>
        <w:rPr>
          <w:rFonts w:hint="eastAsia"/>
        </w:rPr>
        <w:t>2.</w:t>
      </w:r>
      <w:r>
        <w:rPr>
          <w:rFonts w:hint="eastAsia"/>
        </w:rPr>
        <w:t>甲方不得干涉乙方依法或依本合同规定内容所进行的管理活动。</w:t>
      </w:r>
    </w:p>
    <w:p w14:paraId="63BBEF4D" w14:textId="3BE68FAF" w:rsidR="00367C58" w:rsidRDefault="00367C58" w:rsidP="00367C58">
      <w:pPr>
        <w:wordWrap w:val="0"/>
        <w:ind w:firstLineChars="200" w:firstLine="480"/>
        <w:jc w:val="both"/>
      </w:pPr>
      <w:r>
        <w:rPr>
          <w:rFonts w:hint="eastAsia"/>
        </w:rPr>
        <w:t>3</w:t>
      </w:r>
      <w:r>
        <w:t>.</w:t>
      </w:r>
      <w:r>
        <w:rPr>
          <w:rFonts w:hint="eastAsia"/>
        </w:rPr>
        <w:t>甲方应按照合同规定，按时足额向乙方缴纳本合同项下的服务费及其他应付费用。</w:t>
      </w:r>
    </w:p>
    <w:p w14:paraId="3BD84845" w14:textId="345BB2EB" w:rsidR="00367C58" w:rsidRDefault="00367C58" w:rsidP="00367C58">
      <w:pPr>
        <w:wordWrap w:val="0"/>
        <w:ind w:firstLineChars="200" w:firstLine="480"/>
        <w:jc w:val="both"/>
      </w:pPr>
      <w:r>
        <w:rPr>
          <w:rFonts w:hint="eastAsia"/>
        </w:rPr>
        <w:t>4</w:t>
      </w:r>
      <w:r>
        <w:t>.</w:t>
      </w:r>
      <w:r>
        <w:rPr>
          <w:rFonts w:hint="eastAsia"/>
        </w:rPr>
        <w:t>甲方有权要求乙方撤换不符合用工要求的员工。</w:t>
      </w:r>
    </w:p>
    <w:p w14:paraId="73595D19" w14:textId="47EC39B6" w:rsidR="00367C58" w:rsidRDefault="00367C58" w:rsidP="00367C58">
      <w:pPr>
        <w:wordWrap w:val="0"/>
        <w:ind w:firstLineChars="200" w:firstLine="480"/>
        <w:jc w:val="both"/>
      </w:pPr>
      <w:r>
        <w:rPr>
          <w:rFonts w:hint="eastAsia"/>
        </w:rPr>
        <w:t>5</w:t>
      </w:r>
      <w:r>
        <w:t>.</w:t>
      </w:r>
      <w:r>
        <w:rPr>
          <w:rFonts w:hint="eastAsia"/>
        </w:rPr>
        <w:t>审定乙方拟定的保洁管理方案和保洁管理服务年度计划。</w:t>
      </w:r>
    </w:p>
    <w:p w14:paraId="35F8444F" w14:textId="4DBF9C62" w:rsidR="009453D0" w:rsidRPr="00FA4D0E" w:rsidRDefault="00367C58" w:rsidP="00367C58">
      <w:pPr>
        <w:wordWrap w:val="0"/>
        <w:ind w:firstLineChars="200" w:firstLine="480"/>
        <w:jc w:val="both"/>
      </w:pPr>
      <w:r>
        <w:rPr>
          <w:rFonts w:hint="eastAsia"/>
        </w:rPr>
        <w:t>6</w:t>
      </w:r>
      <w:r>
        <w:t>.</w:t>
      </w:r>
      <w:r>
        <w:rPr>
          <w:rFonts w:hint="eastAsia"/>
        </w:rPr>
        <w:t>代表和维护甲方的合法权益；经常听取各使用部门的意见和建议，并及时将上述意见和建议反馈给乙方；协调使用单位与乙方之间的关系。</w:t>
      </w:r>
    </w:p>
    <w:p w14:paraId="10616045" w14:textId="77777777" w:rsidR="009453D0" w:rsidRPr="00FA4D0E" w:rsidRDefault="009453D0" w:rsidP="009453D0">
      <w:pPr>
        <w:wordWrap w:val="0"/>
        <w:ind w:firstLineChars="200" w:firstLine="480"/>
        <w:jc w:val="both"/>
      </w:pPr>
      <w:r w:rsidRPr="00FA4D0E">
        <w:t>（二）乙方的权利和义务</w:t>
      </w:r>
    </w:p>
    <w:p w14:paraId="34476B20" w14:textId="5FD410F4" w:rsidR="00A77B74" w:rsidRDefault="009453D0" w:rsidP="00A77B74">
      <w:pPr>
        <w:wordWrap w:val="0"/>
        <w:ind w:firstLineChars="200" w:firstLine="480"/>
        <w:jc w:val="both"/>
      </w:pPr>
      <w:r w:rsidRPr="00FA4D0E">
        <w:t>1</w:t>
      </w:r>
      <w:r w:rsidR="00A77B74">
        <w:rPr>
          <w:rFonts w:hint="eastAsia"/>
        </w:rPr>
        <w:t>.</w:t>
      </w:r>
      <w:r w:rsidR="00A77B74">
        <w:rPr>
          <w:rFonts w:hint="eastAsia"/>
        </w:rPr>
        <w:t>及时向甲方</w:t>
      </w:r>
      <w:proofErr w:type="gramStart"/>
      <w:r w:rsidR="00A77B74">
        <w:rPr>
          <w:rFonts w:hint="eastAsia"/>
        </w:rPr>
        <w:t>介绍汇报</w:t>
      </w:r>
      <w:proofErr w:type="gramEnd"/>
      <w:r w:rsidR="00A77B74">
        <w:rPr>
          <w:rFonts w:hint="eastAsia"/>
        </w:rPr>
        <w:t>保洁工作情况。</w:t>
      </w:r>
    </w:p>
    <w:p w14:paraId="32E57421" w14:textId="4A6AFA71" w:rsidR="00A77B74" w:rsidRDefault="00A77B74" w:rsidP="00A77B74">
      <w:pPr>
        <w:wordWrap w:val="0"/>
        <w:ind w:firstLineChars="200" w:firstLine="480"/>
        <w:jc w:val="both"/>
      </w:pPr>
      <w:r>
        <w:rPr>
          <w:rFonts w:hint="eastAsia"/>
        </w:rPr>
        <w:lastRenderedPageBreak/>
        <w:t>2</w:t>
      </w:r>
      <w:r>
        <w:t>.</w:t>
      </w:r>
      <w:r>
        <w:rPr>
          <w:rFonts w:hint="eastAsia"/>
        </w:rPr>
        <w:t>在服务期限内，遵循零干扰服务。</w:t>
      </w:r>
      <w:r w:rsidR="00F47E95">
        <w:rPr>
          <w:rFonts w:hint="eastAsia"/>
        </w:rPr>
        <w:t>乙方</w:t>
      </w:r>
      <w:r>
        <w:rPr>
          <w:rFonts w:hint="eastAsia"/>
        </w:rPr>
        <w:t>不得干扰或阻碍甲方对该办公区域和公共区域的正常使用。</w:t>
      </w:r>
    </w:p>
    <w:p w14:paraId="27A4F719" w14:textId="084E37FB" w:rsidR="00A77B74" w:rsidRDefault="00A77B74" w:rsidP="00A77B74">
      <w:pPr>
        <w:wordWrap w:val="0"/>
        <w:ind w:firstLineChars="200" w:firstLine="480"/>
        <w:jc w:val="both"/>
      </w:pPr>
      <w:r>
        <w:rPr>
          <w:rFonts w:hint="eastAsia"/>
        </w:rPr>
        <w:t>3</w:t>
      </w:r>
      <w:r>
        <w:t>.</w:t>
      </w:r>
      <w:r>
        <w:rPr>
          <w:rFonts w:hint="eastAsia"/>
        </w:rPr>
        <w:t>服从甲方的管理，设立专门机构负责本项目的日常管理工作，并委派具有岗位资格的人员履行本合同；</w:t>
      </w:r>
    </w:p>
    <w:p w14:paraId="7EA83D24" w14:textId="039B42C5" w:rsidR="00A77B74" w:rsidRDefault="00A77B74" w:rsidP="00A77B74">
      <w:pPr>
        <w:wordWrap w:val="0"/>
        <w:ind w:firstLineChars="200" w:firstLine="480"/>
        <w:jc w:val="both"/>
      </w:pPr>
      <w:r>
        <w:rPr>
          <w:rFonts w:hint="eastAsia"/>
        </w:rPr>
        <w:t>4</w:t>
      </w:r>
      <w:r>
        <w:t>.</w:t>
      </w:r>
      <w:r>
        <w:rPr>
          <w:rFonts w:hint="eastAsia"/>
        </w:rPr>
        <w:t>项目经理负责服务工作质量检查和现场情况处理，保持与甲方主管人员的沟通。根据有关法律、法规及本合同的约定，制定保洁管理方案。</w:t>
      </w:r>
    </w:p>
    <w:p w14:paraId="173E7DB9" w14:textId="2468BF9C" w:rsidR="00A77B74" w:rsidRDefault="00A77B74" w:rsidP="00A77B74">
      <w:pPr>
        <w:wordWrap w:val="0"/>
        <w:ind w:firstLineChars="200" w:firstLine="480"/>
        <w:jc w:val="both"/>
      </w:pPr>
      <w:r>
        <w:rPr>
          <w:rFonts w:hint="eastAsia"/>
        </w:rPr>
        <w:t>5</w:t>
      </w:r>
      <w:r>
        <w:t>.</w:t>
      </w:r>
      <w:r>
        <w:rPr>
          <w:rFonts w:hint="eastAsia"/>
        </w:rPr>
        <w:t>不得擅自在保洁管理区域内从事保洁服务以外的经营活动；不得在处理保洁管理事务活动中侵犯甲方的合法权益。</w:t>
      </w:r>
    </w:p>
    <w:p w14:paraId="5369EE8F" w14:textId="1380153E" w:rsidR="00A77B74" w:rsidRDefault="00A77B74" w:rsidP="00A77B74">
      <w:pPr>
        <w:wordWrap w:val="0"/>
        <w:ind w:firstLineChars="200" w:firstLine="480"/>
        <w:jc w:val="both"/>
      </w:pPr>
      <w:r>
        <w:rPr>
          <w:rFonts w:hint="eastAsia"/>
        </w:rPr>
        <w:t>6</w:t>
      </w:r>
      <w:r>
        <w:t>.</w:t>
      </w:r>
      <w:r>
        <w:rPr>
          <w:rFonts w:hint="eastAsia"/>
        </w:rPr>
        <w:t>乙方人员应严格遵守国家法律、法规及甲方的规章制度，严格按照保洁管理方案和安全操作规程进行服务。</w:t>
      </w:r>
    </w:p>
    <w:p w14:paraId="21F1C150" w14:textId="1EBF9BA4" w:rsidR="00A77B74" w:rsidRPr="00094E8A" w:rsidRDefault="00A77B74" w:rsidP="00A77B74">
      <w:pPr>
        <w:wordWrap w:val="0"/>
        <w:ind w:firstLineChars="200" w:firstLine="472"/>
        <w:jc w:val="both"/>
        <w:rPr>
          <w:spacing w:val="-2"/>
        </w:rPr>
      </w:pPr>
      <w:r w:rsidRPr="00094E8A">
        <w:rPr>
          <w:rFonts w:hint="eastAsia"/>
          <w:spacing w:val="-2"/>
        </w:rPr>
        <w:t>7</w:t>
      </w:r>
      <w:r w:rsidRPr="00094E8A">
        <w:rPr>
          <w:spacing w:val="-2"/>
        </w:rPr>
        <w:t>.</w:t>
      </w:r>
      <w:r w:rsidRPr="00094E8A">
        <w:rPr>
          <w:rFonts w:hint="eastAsia"/>
          <w:spacing w:val="-2"/>
        </w:rPr>
        <w:t>人员上岗前必须经过专业培训和考核，统一规范着装，佩戴工卡，文明用语，礼貌服务，在保证工作质量的前提下，节能降耗运行，降低作业成本。在工作中若因疏忽或操作不当，造成本人、甲方或第三人身意外或财产损失，均由乙方承担责任及赔偿费用。</w:t>
      </w:r>
    </w:p>
    <w:p w14:paraId="5291D9FA" w14:textId="2FD25593" w:rsidR="00A77B74" w:rsidRDefault="00A77B74" w:rsidP="00A77B74">
      <w:pPr>
        <w:wordWrap w:val="0"/>
        <w:ind w:firstLineChars="200" w:firstLine="480"/>
        <w:jc w:val="both"/>
      </w:pPr>
      <w:r>
        <w:rPr>
          <w:rFonts w:hint="eastAsia"/>
        </w:rPr>
        <w:t>8</w:t>
      </w:r>
      <w:r>
        <w:t>.</w:t>
      </w:r>
      <w:proofErr w:type="gramStart"/>
      <w:r>
        <w:rPr>
          <w:rFonts w:hint="eastAsia"/>
        </w:rPr>
        <w:t>遇大型</w:t>
      </w:r>
      <w:proofErr w:type="gramEnd"/>
      <w:r>
        <w:rPr>
          <w:rFonts w:hint="eastAsia"/>
        </w:rPr>
        <w:t>活动时，无论是否工作时间，乙方在保洁范围内的区域应按照甲方要求进行保洁。</w:t>
      </w:r>
    </w:p>
    <w:p w14:paraId="51D4F364" w14:textId="11BC1907" w:rsidR="009453D0" w:rsidRDefault="00A77B74" w:rsidP="00A77B74">
      <w:pPr>
        <w:wordWrap w:val="0"/>
        <w:ind w:firstLineChars="200" w:firstLine="480"/>
        <w:jc w:val="both"/>
      </w:pPr>
      <w:r>
        <w:rPr>
          <w:rFonts w:hint="eastAsia"/>
        </w:rPr>
        <w:t>9</w:t>
      </w:r>
      <w:r>
        <w:t>.</w:t>
      </w:r>
      <w:r>
        <w:rPr>
          <w:rFonts w:hint="eastAsia"/>
        </w:rPr>
        <w:t>甲乙双方在协商、签订和履行本合同过程中获悉对方的商业秘密（运营计划、财务状况和技术信息等）应予以保密。未经过对方同意，另一方不得向第三方泄露该商业秘密的全部和部分内容。但法律、法规另有约定的除外。</w:t>
      </w:r>
    </w:p>
    <w:p w14:paraId="0005AAB3" w14:textId="1693DD4D" w:rsidR="00DC6229" w:rsidRPr="00FA4D0E" w:rsidRDefault="00DC6229" w:rsidP="00A77B74">
      <w:pPr>
        <w:wordWrap w:val="0"/>
        <w:ind w:firstLineChars="200" w:firstLine="480"/>
        <w:jc w:val="both"/>
        <w:rPr>
          <w:rFonts w:hint="eastAsia"/>
        </w:rPr>
      </w:pPr>
      <w:r>
        <w:rPr>
          <w:rFonts w:hint="eastAsia"/>
        </w:rPr>
        <w:t>1</w:t>
      </w:r>
      <w:r>
        <w:t>0.</w:t>
      </w:r>
      <w:r>
        <w:t>乙方人员工资、福利、社保等必须符合国家</w:t>
      </w:r>
      <w:r w:rsidR="00D7743B">
        <w:t>和西安市</w:t>
      </w:r>
      <w:r>
        <w:t>相关</w:t>
      </w:r>
      <w:r w:rsidR="00F96759">
        <w:rPr>
          <w:rFonts w:hint="eastAsia"/>
        </w:rPr>
        <w:t>法律法规</w:t>
      </w:r>
      <w:r w:rsidR="00F96759">
        <w:t>所规定的标准，</w:t>
      </w:r>
      <w:r w:rsidR="00BC1B1B">
        <w:t>员工基本工资不低于国家相关规定标准。</w:t>
      </w:r>
      <w:r>
        <w:t>如发生工伤、疾病乃至死亡的一切责任和费用由乙方承担。</w:t>
      </w:r>
    </w:p>
    <w:p w14:paraId="718A2D59" w14:textId="53C96D2C" w:rsidR="009453D0" w:rsidRPr="00AA05B5" w:rsidRDefault="00AA05B5" w:rsidP="009453D0">
      <w:pPr>
        <w:spacing w:beforeLines="50" w:before="230"/>
        <w:jc w:val="both"/>
        <w:rPr>
          <w:rFonts w:cs="Calibri Light"/>
          <w:b/>
        </w:rPr>
      </w:pPr>
      <w:r>
        <w:rPr>
          <w:rFonts w:cs="Calibri Light" w:hint="eastAsia"/>
          <w:b/>
        </w:rPr>
        <w:t>七</w:t>
      </w:r>
      <w:r w:rsidR="009453D0" w:rsidRPr="00FA4D0E">
        <w:rPr>
          <w:rFonts w:cs="Calibri Light"/>
          <w:b/>
        </w:rPr>
        <w:t>、</w:t>
      </w:r>
      <w:r w:rsidRPr="00AA05B5">
        <w:rPr>
          <w:rFonts w:cs="Calibri Light" w:hint="eastAsia"/>
          <w:b/>
        </w:rPr>
        <w:t>无产权瑕疵条款</w:t>
      </w:r>
    </w:p>
    <w:p w14:paraId="5CFAB05B" w14:textId="27B5DFE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（一）乙方保证所提供的服务或其任何一部分均不会侵犯任何第三方的专利权、商标权、著作权或其他合法权益。</w:t>
      </w:r>
    </w:p>
    <w:p w14:paraId="184C8B2C" w14:textId="44B62660" w:rsidR="009453D0" w:rsidRPr="00AA05B5"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AA05B5" w:rsidRPr="00AA05B5">
        <w:rPr>
          <w:rFonts w:asciiTheme="minorHAnsi" w:eastAsiaTheme="minorEastAsia" w:hAnsiTheme="minorHAnsi" w:hint="eastAsia"/>
          <w:sz w:val="24"/>
          <w:szCs w:val="24"/>
        </w:rPr>
        <w:t>乙方保证所提供的服务的所有权完全属于</w:t>
      </w:r>
      <w:proofErr w:type="gramStart"/>
      <w:r w:rsidR="00AA05B5" w:rsidRPr="00AA05B5">
        <w:rPr>
          <w:rFonts w:asciiTheme="minorHAnsi" w:eastAsiaTheme="minorEastAsia" w:hAnsiTheme="minorHAnsi" w:hint="eastAsia"/>
          <w:sz w:val="24"/>
          <w:szCs w:val="24"/>
        </w:rPr>
        <w:t>乙方且</w:t>
      </w:r>
      <w:proofErr w:type="gramEnd"/>
      <w:r w:rsidR="00AA05B5" w:rsidRPr="00AA05B5">
        <w:rPr>
          <w:rFonts w:asciiTheme="minorHAnsi" w:eastAsiaTheme="minorEastAsia" w:hAnsiTheme="minorHAnsi" w:hint="eastAsia"/>
          <w:sz w:val="24"/>
          <w:szCs w:val="24"/>
        </w:rPr>
        <w:t>无任何抵押、查封等产权瑕疵。如有产权瑕疵的，视为乙方违约。乙方应负担由此而产生的一切损失。</w:t>
      </w:r>
    </w:p>
    <w:p w14:paraId="1358C10D" w14:textId="05EC5575" w:rsidR="009453D0" w:rsidRPr="00FA4D0E" w:rsidRDefault="00662C11" w:rsidP="009453D0">
      <w:pPr>
        <w:spacing w:beforeLines="50" w:before="230"/>
        <w:jc w:val="both"/>
        <w:rPr>
          <w:rFonts w:cs="Calibri Light"/>
          <w:b/>
        </w:rPr>
      </w:pPr>
      <w:r>
        <w:rPr>
          <w:rFonts w:cs="Calibri Light" w:hint="eastAsia"/>
          <w:b/>
        </w:rPr>
        <w:t>八</w:t>
      </w:r>
      <w:r w:rsidR="009453D0" w:rsidRPr="00FA4D0E">
        <w:rPr>
          <w:rFonts w:cs="Calibri Light"/>
          <w:b/>
        </w:rPr>
        <w:t>、违约责任</w:t>
      </w:r>
    </w:p>
    <w:p w14:paraId="2CEF6F5A" w14:textId="77777777" w:rsidR="00221E18" w:rsidRPr="00221E18" w:rsidRDefault="009453D0" w:rsidP="003E2ECD">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00221E18" w:rsidRPr="00221E18">
        <w:rPr>
          <w:rFonts w:asciiTheme="minorHAnsi" w:eastAsiaTheme="minorEastAsia" w:hAnsiTheme="minorHAnsi" w:hint="eastAsia"/>
          <w:sz w:val="24"/>
          <w:szCs w:val="24"/>
        </w:rPr>
        <w:t>甲乙双方必须遵守本合同并执行合同中的各项规定，保证本合同的正常履行。</w:t>
      </w:r>
    </w:p>
    <w:p w14:paraId="788F8FFB" w14:textId="0667A2AF" w:rsidR="00221E18" w:rsidRPr="00221E18" w:rsidRDefault="00221E18"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（二）</w:t>
      </w:r>
      <w:r w:rsidRPr="00221E18">
        <w:rPr>
          <w:rFonts w:asciiTheme="minorHAnsi" w:eastAsiaTheme="minorEastAsia" w:hAnsiTheme="minorHAnsi" w:hint="eastAsia"/>
          <w:sz w:val="24"/>
          <w:szCs w:val="24"/>
        </w:rPr>
        <w:t>由双方按《中华人民共和国民法典》中的相关原则经平等协商后补充。</w:t>
      </w:r>
    </w:p>
    <w:p w14:paraId="36938A8B" w14:textId="5006ECEB" w:rsidR="00221E18" w:rsidRPr="00221E18" w:rsidRDefault="00221E18"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lastRenderedPageBreak/>
        <w:t>（三）</w:t>
      </w:r>
      <w:r w:rsidRPr="00221E18">
        <w:rPr>
          <w:rFonts w:asciiTheme="minorHAnsi" w:eastAsiaTheme="minorEastAsia" w:hAnsiTheme="minorHAnsi" w:hint="eastAsia"/>
          <w:sz w:val="24"/>
          <w:szCs w:val="24"/>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0B59E01" w14:textId="0A3D1FA1" w:rsidR="00221E18" w:rsidRPr="00221E18" w:rsidRDefault="00221E18"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（四）</w:t>
      </w:r>
      <w:r w:rsidRPr="00221E18">
        <w:rPr>
          <w:rFonts w:asciiTheme="minorHAnsi" w:eastAsiaTheme="minorEastAsia" w:hAnsiTheme="minorHAnsi" w:hint="eastAsia"/>
          <w:sz w:val="24"/>
          <w:szCs w:val="24"/>
        </w:rPr>
        <w:t>未按合同要求提供服务或服务质量不能满足合同要求，甲方应当将乙方违约的情况以及拟采取的措施以书面形式报政府采购监管部门，根据政府采购监管部门的处理意见，甲方有权依据《中华人民共和国民法典》及合同有关条款终止合同，并要求乙方承担违约责任。同时，政府采购监管部门有权依据《中华人民共和国政府采购法》及相关法律法规对乙方的违法行为进行相应的处罚</w:t>
      </w:r>
    </w:p>
    <w:p w14:paraId="427B5F9C" w14:textId="304C20C1" w:rsidR="00221E18" w:rsidRPr="003E2ECD" w:rsidRDefault="00221E18" w:rsidP="003E2ECD">
      <w:pPr>
        <w:pStyle w:val="a9"/>
        <w:spacing w:line="240" w:lineRule="auto"/>
        <w:ind w:firstLineChars="200" w:firstLine="472"/>
        <w:jc w:val="both"/>
        <w:rPr>
          <w:rFonts w:asciiTheme="minorHAnsi" w:eastAsiaTheme="minorEastAsia" w:hAnsiTheme="minorHAnsi"/>
          <w:spacing w:val="-2"/>
          <w:sz w:val="24"/>
          <w:szCs w:val="24"/>
        </w:rPr>
      </w:pPr>
      <w:r w:rsidRPr="003E2ECD">
        <w:rPr>
          <w:rFonts w:asciiTheme="minorHAnsi" w:eastAsiaTheme="minorEastAsia" w:hAnsiTheme="minorHAnsi" w:hint="eastAsia"/>
          <w:spacing w:val="-2"/>
          <w:sz w:val="24"/>
          <w:szCs w:val="24"/>
        </w:rPr>
        <w:t>（五）乙方未征得甲方同意，无正当理由私自更换团队人员，经甲方要求应立即调整，如逾期未予调整，则应当按合同总金额</w:t>
      </w:r>
      <w:r w:rsidRPr="003E2ECD">
        <w:rPr>
          <w:rFonts w:asciiTheme="minorHAnsi" w:eastAsiaTheme="minorEastAsia" w:hAnsiTheme="minorHAnsi" w:hint="eastAsia"/>
          <w:spacing w:val="-2"/>
          <w:sz w:val="24"/>
          <w:szCs w:val="24"/>
        </w:rPr>
        <w:t>0.1%/</w:t>
      </w:r>
      <w:r w:rsidRPr="003E2ECD">
        <w:rPr>
          <w:rFonts w:asciiTheme="minorHAnsi" w:eastAsiaTheme="minorEastAsia" w:hAnsiTheme="minorHAnsi" w:hint="eastAsia"/>
          <w:spacing w:val="-2"/>
          <w:sz w:val="24"/>
          <w:szCs w:val="24"/>
        </w:rPr>
        <w:t>天的标准向甲方支付违约金，</w:t>
      </w:r>
      <w:proofErr w:type="gramStart"/>
      <w:r w:rsidRPr="003E2ECD">
        <w:rPr>
          <w:rFonts w:asciiTheme="minorHAnsi" w:eastAsiaTheme="minorEastAsia" w:hAnsiTheme="minorHAnsi" w:hint="eastAsia"/>
          <w:spacing w:val="-2"/>
          <w:sz w:val="24"/>
          <w:szCs w:val="24"/>
        </w:rPr>
        <w:t>乙方员工</w:t>
      </w:r>
      <w:proofErr w:type="gramEnd"/>
      <w:r w:rsidRPr="003E2ECD">
        <w:rPr>
          <w:rFonts w:asciiTheme="minorHAnsi" w:eastAsiaTheme="minorEastAsia" w:hAnsiTheme="minorHAnsi" w:hint="eastAsia"/>
          <w:spacing w:val="-2"/>
          <w:sz w:val="24"/>
          <w:szCs w:val="24"/>
        </w:rPr>
        <w:t>违反相关管理规定的，甲方有权要求乙方更换人员，并由乙方承担相关经济或法律责任。</w:t>
      </w:r>
    </w:p>
    <w:p w14:paraId="4E3EDB02" w14:textId="6CB4B9A7" w:rsidR="009453D0" w:rsidRPr="00FA4D0E" w:rsidRDefault="00221E18"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（六）</w:t>
      </w:r>
      <w:r w:rsidRPr="00221E18">
        <w:rPr>
          <w:rFonts w:asciiTheme="minorHAnsi" w:eastAsiaTheme="minorEastAsia" w:hAnsiTheme="minorHAnsi" w:hint="eastAsia"/>
          <w:sz w:val="24"/>
          <w:szCs w:val="24"/>
        </w:rPr>
        <w:t>甲方按照实际到岗人数结算保洁服务费用。</w:t>
      </w:r>
    </w:p>
    <w:p w14:paraId="7F235886" w14:textId="1F4B6896" w:rsidR="001261C1" w:rsidRDefault="001261C1" w:rsidP="009453D0">
      <w:pPr>
        <w:spacing w:beforeLines="50" w:before="230"/>
        <w:jc w:val="both"/>
        <w:rPr>
          <w:rFonts w:cs="Calibri Light"/>
          <w:b/>
        </w:rPr>
      </w:pPr>
      <w:r>
        <w:rPr>
          <w:rFonts w:cs="Calibri Light"/>
          <w:b/>
        </w:rPr>
        <w:t>九、</w:t>
      </w:r>
      <w:r w:rsidRPr="001261C1">
        <w:rPr>
          <w:rFonts w:cs="Calibri Light" w:hint="eastAsia"/>
          <w:b/>
        </w:rPr>
        <w:t>不可抗力事件处理</w:t>
      </w:r>
    </w:p>
    <w:p w14:paraId="094C55D4" w14:textId="450D4EFA" w:rsidR="001261C1" w:rsidRPr="001261C1" w:rsidRDefault="001261C1"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（一）</w:t>
      </w:r>
      <w:r w:rsidRPr="001261C1">
        <w:rPr>
          <w:rFonts w:asciiTheme="minorHAnsi" w:eastAsiaTheme="minorEastAsia" w:hAnsiTheme="minorHAnsi" w:hint="eastAsia"/>
          <w:sz w:val="24"/>
          <w:szCs w:val="24"/>
        </w:rPr>
        <w:t>在合同有效期内，任何一方因不可抗力事件导致不能履行合同，则合同履行期可延长，其延长期与不可抗力影响期相同。</w:t>
      </w:r>
    </w:p>
    <w:p w14:paraId="50855944" w14:textId="0E1AB4AF" w:rsidR="001261C1" w:rsidRPr="001261C1" w:rsidRDefault="001261C1"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（二）</w:t>
      </w:r>
      <w:r w:rsidRPr="001261C1">
        <w:rPr>
          <w:rFonts w:asciiTheme="minorHAnsi" w:eastAsiaTheme="minorEastAsia" w:hAnsiTheme="minorHAnsi" w:hint="eastAsia"/>
          <w:sz w:val="24"/>
          <w:szCs w:val="24"/>
        </w:rPr>
        <w:t>不可抗力事件发生后，应立即通知对方，并寄送有关权威机构出具的证明。</w:t>
      </w:r>
    </w:p>
    <w:p w14:paraId="2AF81537" w14:textId="1D87F25E" w:rsidR="001261C1" w:rsidRPr="001261C1" w:rsidRDefault="001261C1"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（三）</w:t>
      </w:r>
      <w:r w:rsidRPr="001261C1">
        <w:rPr>
          <w:rFonts w:asciiTheme="minorHAnsi" w:eastAsiaTheme="minorEastAsia" w:hAnsiTheme="minorHAnsi" w:hint="eastAsia"/>
          <w:sz w:val="24"/>
          <w:szCs w:val="24"/>
        </w:rPr>
        <w:t>不可抗力事件延续</w:t>
      </w:r>
      <w:r w:rsidRPr="001261C1">
        <w:rPr>
          <w:rFonts w:asciiTheme="minorHAnsi" w:eastAsiaTheme="minorEastAsia" w:hAnsiTheme="minorHAnsi" w:hint="eastAsia"/>
          <w:sz w:val="24"/>
          <w:szCs w:val="24"/>
        </w:rPr>
        <w:t>15</w:t>
      </w:r>
      <w:r w:rsidRPr="001261C1">
        <w:rPr>
          <w:rFonts w:asciiTheme="minorHAnsi" w:eastAsiaTheme="minorEastAsia" w:hAnsiTheme="minorHAnsi" w:hint="eastAsia"/>
          <w:sz w:val="24"/>
          <w:szCs w:val="24"/>
        </w:rPr>
        <w:t>个日历日以上，双方应通过友好协商，确定是否继续履行合同。</w:t>
      </w:r>
    </w:p>
    <w:p w14:paraId="5C64B497" w14:textId="40DB4B9F" w:rsidR="009453D0" w:rsidRPr="00FA4D0E" w:rsidRDefault="00A62D4C" w:rsidP="009453D0">
      <w:pPr>
        <w:spacing w:beforeLines="50" w:before="230"/>
        <w:jc w:val="both"/>
        <w:rPr>
          <w:rFonts w:cs="Calibri Light"/>
          <w:b/>
        </w:rPr>
      </w:pPr>
      <w:r>
        <w:rPr>
          <w:rFonts w:cs="Calibri Light" w:hint="eastAsia"/>
          <w:b/>
        </w:rPr>
        <w:t>十</w:t>
      </w:r>
      <w:r w:rsidR="009453D0" w:rsidRPr="00FA4D0E">
        <w:rPr>
          <w:rFonts w:cs="Calibri Light"/>
          <w:b/>
        </w:rPr>
        <w:t>、合同的变更</w:t>
      </w:r>
      <w:r w:rsidR="00701617">
        <w:rPr>
          <w:rFonts w:cs="Calibri Light"/>
          <w:b/>
        </w:rPr>
        <w:t>和</w:t>
      </w:r>
      <w:r w:rsidR="009453D0" w:rsidRPr="00FA4D0E">
        <w:rPr>
          <w:rFonts w:cs="Calibri Light"/>
          <w:b/>
        </w:rPr>
        <w:t>终止</w:t>
      </w:r>
    </w:p>
    <w:p w14:paraId="2162A128" w14:textId="77777777" w:rsidR="00765963" w:rsidRPr="00765963" w:rsidRDefault="00765963" w:rsidP="003E2ECD">
      <w:pPr>
        <w:pStyle w:val="a9"/>
        <w:spacing w:line="240" w:lineRule="auto"/>
        <w:ind w:firstLineChars="200" w:firstLine="480"/>
        <w:jc w:val="both"/>
        <w:rPr>
          <w:rFonts w:asciiTheme="minorHAnsi" w:eastAsiaTheme="minorEastAsia" w:hAnsiTheme="minorHAnsi"/>
          <w:sz w:val="24"/>
          <w:szCs w:val="24"/>
        </w:rPr>
      </w:pPr>
      <w:r w:rsidRPr="00765963">
        <w:rPr>
          <w:rFonts w:asciiTheme="minorHAnsi" w:eastAsiaTheme="minorEastAsia" w:hAnsiTheme="minorHAnsi" w:hint="eastAsia"/>
          <w:sz w:val="24"/>
          <w:szCs w:val="24"/>
        </w:rPr>
        <w:t>除《中华人民共和国政府采购法》第四十九条、第五十条第二款规定的情形外，本合同一经签订，甲乙双方不得擅自变更、中止或终止合同。如发生以下情况，甲方有权终止合同：</w:t>
      </w:r>
    </w:p>
    <w:p w14:paraId="5FCD2D5B" w14:textId="677D22B9" w:rsidR="00765963" w:rsidRPr="00765963" w:rsidRDefault="00765963"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（一）</w:t>
      </w:r>
      <w:r w:rsidRPr="00765963">
        <w:rPr>
          <w:rFonts w:asciiTheme="minorHAnsi" w:eastAsiaTheme="minorEastAsia" w:hAnsiTheme="minorHAnsi" w:hint="eastAsia"/>
          <w:sz w:val="24"/>
          <w:szCs w:val="24"/>
        </w:rPr>
        <w:t>乙方不能满足甲方实际工作需要，不服从甲方日常工作管理。</w:t>
      </w:r>
    </w:p>
    <w:p w14:paraId="5D51F43E" w14:textId="3F38CD0E" w:rsidR="00765963" w:rsidRPr="00765963" w:rsidRDefault="00765963"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（二）</w:t>
      </w:r>
      <w:r w:rsidRPr="00765963">
        <w:rPr>
          <w:rFonts w:asciiTheme="minorHAnsi" w:eastAsiaTheme="minorEastAsia" w:hAnsiTheme="minorHAnsi" w:hint="eastAsia"/>
          <w:sz w:val="24"/>
          <w:szCs w:val="24"/>
        </w:rPr>
        <w:t>因乙方管理不到位，造成群发性事件，给医院声誉带来严重影响的。</w:t>
      </w:r>
    </w:p>
    <w:p w14:paraId="2C13D5DA" w14:textId="203A6AF6" w:rsidR="00765963" w:rsidRPr="00765963" w:rsidRDefault="00765963"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（三）</w:t>
      </w:r>
      <w:r w:rsidRPr="00765963">
        <w:rPr>
          <w:rFonts w:asciiTheme="minorHAnsi" w:eastAsiaTheme="minorEastAsia" w:hAnsiTheme="minorHAnsi" w:hint="eastAsia"/>
          <w:sz w:val="24"/>
          <w:szCs w:val="24"/>
        </w:rPr>
        <w:t>对于造成</w:t>
      </w:r>
      <w:proofErr w:type="gramStart"/>
      <w:r w:rsidRPr="00765963">
        <w:rPr>
          <w:rFonts w:asciiTheme="minorHAnsi" w:eastAsiaTheme="minorEastAsia" w:hAnsiTheme="minorHAnsi" w:hint="eastAsia"/>
          <w:sz w:val="24"/>
          <w:szCs w:val="24"/>
        </w:rPr>
        <w:t>医患损失</w:t>
      </w:r>
      <w:proofErr w:type="gramEnd"/>
      <w:r w:rsidRPr="00765963">
        <w:rPr>
          <w:rFonts w:asciiTheme="minorHAnsi" w:eastAsiaTheme="minorEastAsia" w:hAnsiTheme="minorHAnsi" w:hint="eastAsia"/>
          <w:sz w:val="24"/>
          <w:szCs w:val="24"/>
        </w:rPr>
        <w:t>的，依据鉴定给予赔偿，涉及法律或司法处理的，除赔偿外终止本合同。</w:t>
      </w:r>
    </w:p>
    <w:p w14:paraId="0FFFD22E" w14:textId="05492D11" w:rsidR="00765963" w:rsidRPr="00765963" w:rsidRDefault="00765963"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（四）</w:t>
      </w:r>
      <w:r w:rsidRPr="00765963">
        <w:rPr>
          <w:rFonts w:asciiTheme="minorHAnsi" w:eastAsiaTheme="minorEastAsia" w:hAnsiTheme="minorHAnsi" w:hint="eastAsia"/>
          <w:sz w:val="24"/>
          <w:szCs w:val="24"/>
        </w:rPr>
        <w:t>发生各类突发性应急事件或甲方举行重大活动，乙方不服从甲方统一调配的。</w:t>
      </w:r>
    </w:p>
    <w:p w14:paraId="642EFB36" w14:textId="0C025CED" w:rsidR="00765963" w:rsidRPr="00765963" w:rsidRDefault="00765963"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（五）</w:t>
      </w:r>
      <w:r w:rsidRPr="00765963">
        <w:rPr>
          <w:rFonts w:asciiTheme="minorHAnsi" w:eastAsiaTheme="minorEastAsia" w:hAnsiTheme="minorHAnsi" w:hint="eastAsia"/>
          <w:sz w:val="24"/>
          <w:szCs w:val="24"/>
        </w:rPr>
        <w:t>甲方与乙方在合同签订后前三个月为试用期，试用期结束后，乙方不能按照合同要求提供保洁服务的。</w:t>
      </w:r>
    </w:p>
    <w:p w14:paraId="796831E9" w14:textId="3A194350" w:rsidR="00765963" w:rsidRPr="003E2ECD" w:rsidRDefault="00765963" w:rsidP="003E2ECD">
      <w:pPr>
        <w:pStyle w:val="a9"/>
        <w:spacing w:line="240" w:lineRule="auto"/>
        <w:ind w:firstLineChars="200" w:firstLine="464"/>
        <w:jc w:val="both"/>
        <w:rPr>
          <w:rFonts w:asciiTheme="minorHAnsi" w:eastAsiaTheme="minorEastAsia" w:hAnsiTheme="minorHAnsi"/>
          <w:spacing w:val="-4"/>
          <w:sz w:val="24"/>
          <w:szCs w:val="24"/>
        </w:rPr>
      </w:pPr>
      <w:r w:rsidRPr="003E2ECD">
        <w:rPr>
          <w:rFonts w:asciiTheme="minorHAnsi" w:eastAsiaTheme="minorEastAsia" w:hAnsiTheme="minorHAnsi" w:hint="eastAsia"/>
          <w:spacing w:val="-4"/>
          <w:sz w:val="24"/>
          <w:szCs w:val="24"/>
        </w:rPr>
        <w:lastRenderedPageBreak/>
        <w:t>（六）甲方根据《西安市胸科医院保洁监管指标及考核标准》打分，</w:t>
      </w:r>
      <w:r w:rsidR="009B7DD8" w:rsidRPr="0079249E">
        <w:rPr>
          <w:rFonts w:asciiTheme="minorHAnsi" w:eastAsiaTheme="minorEastAsia" w:hAnsiTheme="minorHAnsi" w:hint="eastAsia"/>
          <w:spacing w:val="-4"/>
          <w:sz w:val="24"/>
          <w:szCs w:val="24"/>
        </w:rPr>
        <w:t>考核打分</w:t>
      </w:r>
      <w:r w:rsidRPr="0079249E">
        <w:rPr>
          <w:rFonts w:asciiTheme="minorHAnsi" w:eastAsiaTheme="minorEastAsia" w:hAnsiTheme="minorHAnsi" w:hint="eastAsia"/>
          <w:spacing w:val="-4"/>
          <w:sz w:val="24"/>
          <w:szCs w:val="24"/>
        </w:rPr>
        <w:t>低于</w:t>
      </w:r>
      <w:r w:rsidRPr="0079249E">
        <w:rPr>
          <w:rFonts w:asciiTheme="minorHAnsi" w:eastAsiaTheme="minorEastAsia" w:hAnsiTheme="minorHAnsi" w:hint="eastAsia"/>
          <w:spacing w:val="-4"/>
          <w:sz w:val="24"/>
          <w:szCs w:val="24"/>
        </w:rPr>
        <w:t>1190</w:t>
      </w:r>
      <w:r w:rsidRPr="0079249E">
        <w:rPr>
          <w:rFonts w:asciiTheme="minorHAnsi" w:eastAsiaTheme="minorEastAsia" w:hAnsiTheme="minorHAnsi" w:hint="eastAsia"/>
          <w:spacing w:val="-4"/>
          <w:sz w:val="24"/>
          <w:szCs w:val="24"/>
        </w:rPr>
        <w:t>分的</w:t>
      </w:r>
      <w:r w:rsidR="0079249E" w:rsidRPr="0079249E">
        <w:rPr>
          <w:rFonts w:asciiTheme="minorHAnsi" w:eastAsiaTheme="minorEastAsia" w:hAnsiTheme="minorHAnsi"/>
          <w:spacing w:val="-4"/>
          <w:sz w:val="24"/>
          <w:szCs w:val="24"/>
        </w:rPr>
        <w:t>3</w:t>
      </w:r>
      <w:r w:rsidR="00845F50">
        <w:rPr>
          <w:rFonts w:asciiTheme="minorHAnsi" w:eastAsiaTheme="minorEastAsia" w:hAnsiTheme="minorHAnsi"/>
          <w:spacing w:val="-4"/>
          <w:sz w:val="24"/>
          <w:szCs w:val="24"/>
        </w:rPr>
        <w:t>次</w:t>
      </w:r>
      <w:r w:rsidRPr="0079249E">
        <w:rPr>
          <w:rFonts w:asciiTheme="minorHAnsi" w:eastAsiaTheme="minorEastAsia" w:hAnsiTheme="minorHAnsi" w:hint="eastAsia"/>
          <w:spacing w:val="-4"/>
          <w:sz w:val="24"/>
          <w:szCs w:val="24"/>
        </w:rPr>
        <w:t>。</w:t>
      </w:r>
    </w:p>
    <w:p w14:paraId="2D4FBC0B" w14:textId="39A5D3C6" w:rsidR="00765963" w:rsidRPr="00765963" w:rsidRDefault="00765963"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（七）</w:t>
      </w:r>
      <w:r w:rsidRPr="00765963">
        <w:rPr>
          <w:rFonts w:asciiTheme="minorHAnsi" w:eastAsiaTheme="minorEastAsia" w:hAnsiTheme="minorHAnsi" w:hint="eastAsia"/>
          <w:sz w:val="24"/>
          <w:szCs w:val="24"/>
        </w:rPr>
        <w:t>项目经理、主管未</w:t>
      </w:r>
      <w:proofErr w:type="gramStart"/>
      <w:r w:rsidRPr="00765963">
        <w:rPr>
          <w:rFonts w:asciiTheme="minorHAnsi" w:eastAsiaTheme="minorEastAsia" w:hAnsiTheme="minorHAnsi" w:hint="eastAsia"/>
          <w:sz w:val="24"/>
          <w:szCs w:val="24"/>
        </w:rPr>
        <w:t>专职在</w:t>
      </w:r>
      <w:proofErr w:type="gramEnd"/>
      <w:r w:rsidRPr="00765963">
        <w:rPr>
          <w:rFonts w:asciiTheme="minorHAnsi" w:eastAsiaTheme="minorEastAsia" w:hAnsiTheme="minorHAnsi" w:hint="eastAsia"/>
          <w:sz w:val="24"/>
          <w:szCs w:val="24"/>
        </w:rPr>
        <w:t>医院上班的。</w:t>
      </w:r>
    </w:p>
    <w:p w14:paraId="19A0FCCD" w14:textId="57D0D441" w:rsidR="009453D0" w:rsidRPr="00765963" w:rsidRDefault="00765963" w:rsidP="00765963">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（八）</w:t>
      </w:r>
      <w:r w:rsidRPr="00765963">
        <w:rPr>
          <w:rFonts w:asciiTheme="minorHAnsi" w:eastAsiaTheme="minorEastAsia" w:hAnsiTheme="minorHAnsi" w:hint="eastAsia"/>
          <w:sz w:val="24"/>
          <w:szCs w:val="24"/>
        </w:rPr>
        <w:t>甲方发现乙方保洁人数累计</w:t>
      </w:r>
      <w:r w:rsidRPr="00765963">
        <w:rPr>
          <w:rFonts w:asciiTheme="minorHAnsi" w:eastAsiaTheme="minorEastAsia" w:hAnsiTheme="minorHAnsi" w:hint="eastAsia"/>
          <w:sz w:val="24"/>
          <w:szCs w:val="24"/>
        </w:rPr>
        <w:t>3</w:t>
      </w:r>
      <w:r w:rsidRPr="00765963">
        <w:rPr>
          <w:rFonts w:asciiTheme="minorHAnsi" w:eastAsiaTheme="minorEastAsia" w:hAnsiTheme="minorHAnsi" w:hint="eastAsia"/>
          <w:sz w:val="24"/>
          <w:szCs w:val="24"/>
        </w:rPr>
        <w:t>次低于总人数的</w:t>
      </w:r>
      <w:r w:rsidRPr="00765963">
        <w:rPr>
          <w:rFonts w:asciiTheme="minorHAnsi" w:eastAsiaTheme="minorEastAsia" w:hAnsiTheme="minorHAnsi" w:hint="eastAsia"/>
          <w:sz w:val="24"/>
          <w:szCs w:val="24"/>
        </w:rPr>
        <w:t>75%</w:t>
      </w:r>
      <w:r w:rsidRPr="00765963">
        <w:rPr>
          <w:rFonts w:asciiTheme="minorHAnsi" w:eastAsiaTheme="minorEastAsia" w:hAnsiTheme="minorHAnsi" w:hint="eastAsia"/>
          <w:sz w:val="24"/>
          <w:szCs w:val="24"/>
        </w:rPr>
        <w:t>，经甲方要求整改仍未达到合同约定的标准人数，甲方有权终止合同。</w:t>
      </w:r>
    </w:p>
    <w:p w14:paraId="373B5981" w14:textId="4708D675" w:rsidR="009453D0" w:rsidRPr="00FA4D0E" w:rsidRDefault="009453D0" w:rsidP="009453D0">
      <w:pPr>
        <w:spacing w:beforeLines="50" w:before="230"/>
        <w:jc w:val="both"/>
        <w:rPr>
          <w:rFonts w:cs="Calibri Light"/>
          <w:b/>
        </w:rPr>
      </w:pPr>
      <w:r w:rsidRPr="00FA4D0E">
        <w:rPr>
          <w:rFonts w:cs="Calibri Light"/>
          <w:b/>
        </w:rPr>
        <w:t>十</w:t>
      </w:r>
      <w:r w:rsidR="00D85DDA">
        <w:rPr>
          <w:rFonts w:cs="Calibri Light"/>
          <w:b/>
        </w:rPr>
        <w:t>一</w:t>
      </w:r>
      <w:r w:rsidRPr="00FA4D0E">
        <w:rPr>
          <w:rFonts w:cs="Calibri Light"/>
          <w:b/>
        </w:rPr>
        <w:t>、争议解决</w:t>
      </w:r>
    </w:p>
    <w:p w14:paraId="55F51CC9" w14:textId="5CD944FC" w:rsidR="00D85DDA" w:rsidRPr="00D85DDA" w:rsidRDefault="009453D0" w:rsidP="003E2ECD">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00D85DDA" w:rsidRPr="00D85DDA">
        <w:rPr>
          <w:rFonts w:asciiTheme="minorHAnsi" w:eastAsiaTheme="minorEastAsia" w:hAnsiTheme="minorHAnsi" w:hint="eastAsia"/>
          <w:sz w:val="24"/>
          <w:szCs w:val="24"/>
        </w:rPr>
        <w:t>在执行本合同中发生的或与本合同有关的争端，双方应通过友好协商解决，经协商在</w:t>
      </w:r>
      <w:r w:rsidR="00D85DDA" w:rsidRPr="00D85DDA">
        <w:rPr>
          <w:rFonts w:asciiTheme="minorHAnsi" w:eastAsiaTheme="minorEastAsia" w:hAnsiTheme="minorHAnsi" w:hint="eastAsia"/>
          <w:sz w:val="24"/>
          <w:szCs w:val="24"/>
        </w:rPr>
        <w:t>15</w:t>
      </w:r>
      <w:r w:rsidR="00D85DDA" w:rsidRPr="00D85DDA">
        <w:rPr>
          <w:rFonts w:asciiTheme="minorHAnsi" w:eastAsiaTheme="minorEastAsia" w:hAnsiTheme="minorHAnsi" w:hint="eastAsia"/>
          <w:sz w:val="24"/>
          <w:szCs w:val="24"/>
        </w:rPr>
        <w:t>个日历日内不能达成协议时，则采取以下</w:t>
      </w:r>
      <w:r w:rsidR="00B702BB">
        <w:rPr>
          <w:rFonts w:asciiTheme="minorHAnsi" w:eastAsiaTheme="minorEastAsia" w:hAnsiTheme="minorHAnsi" w:hint="eastAsia"/>
          <w:sz w:val="24"/>
          <w:szCs w:val="24"/>
        </w:rPr>
        <w:t>第</w:t>
      </w:r>
      <w:r w:rsidR="00952E64">
        <w:rPr>
          <w:rFonts w:asciiTheme="minorHAnsi" w:eastAsiaTheme="minorEastAsia" w:hAnsiTheme="minorHAnsi"/>
          <w:sz w:val="24"/>
          <w:szCs w:val="24"/>
        </w:rPr>
        <w:t>2</w:t>
      </w:r>
      <w:r w:rsidR="00B702BB">
        <w:rPr>
          <w:rFonts w:asciiTheme="minorHAnsi" w:eastAsiaTheme="minorEastAsia" w:hAnsiTheme="minorHAnsi" w:hint="eastAsia"/>
          <w:sz w:val="24"/>
          <w:szCs w:val="24"/>
        </w:rPr>
        <w:t>种</w:t>
      </w:r>
      <w:r w:rsidR="00D85DDA" w:rsidRPr="00D85DDA">
        <w:rPr>
          <w:rFonts w:asciiTheme="minorHAnsi" w:eastAsiaTheme="minorEastAsia" w:hAnsiTheme="minorHAnsi" w:hint="eastAsia"/>
          <w:sz w:val="24"/>
          <w:szCs w:val="24"/>
        </w:rPr>
        <w:t>方式解决争议：</w:t>
      </w:r>
    </w:p>
    <w:p w14:paraId="375E2B74" w14:textId="688DA802" w:rsidR="00D85DDA" w:rsidRPr="00D85DDA" w:rsidRDefault="00495A46"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1</w:t>
      </w:r>
      <w:r>
        <w:rPr>
          <w:rFonts w:asciiTheme="minorHAnsi" w:eastAsiaTheme="minorEastAsia" w:hAnsiTheme="minorHAnsi"/>
          <w:sz w:val="24"/>
          <w:szCs w:val="24"/>
        </w:rPr>
        <w:t>.</w:t>
      </w:r>
      <w:r w:rsidR="00D85DDA" w:rsidRPr="00D85DDA">
        <w:rPr>
          <w:rFonts w:asciiTheme="minorHAnsi" w:eastAsiaTheme="minorEastAsia" w:hAnsiTheme="minorHAnsi" w:hint="eastAsia"/>
          <w:sz w:val="24"/>
          <w:szCs w:val="24"/>
        </w:rPr>
        <w:t>向甲方所在地有管辖权的人民法院提起诉讼；</w:t>
      </w:r>
    </w:p>
    <w:p w14:paraId="7AE5789C" w14:textId="6E22C349" w:rsidR="009453D0" w:rsidRPr="00D85DDA" w:rsidRDefault="00495A46" w:rsidP="003E2ECD">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2</w:t>
      </w:r>
      <w:r>
        <w:rPr>
          <w:rFonts w:asciiTheme="minorHAnsi" w:eastAsiaTheme="minorEastAsia" w:hAnsiTheme="minorHAnsi"/>
          <w:sz w:val="24"/>
          <w:szCs w:val="24"/>
        </w:rPr>
        <w:t>.</w:t>
      </w:r>
      <w:r w:rsidR="00D85DDA" w:rsidRPr="00D85DDA">
        <w:rPr>
          <w:rFonts w:asciiTheme="minorHAnsi" w:eastAsiaTheme="minorEastAsia" w:hAnsiTheme="minorHAnsi" w:hint="eastAsia"/>
          <w:sz w:val="24"/>
          <w:szCs w:val="24"/>
        </w:rPr>
        <w:t>向西安仲裁委员会按其仲裁规则申请仲裁。</w:t>
      </w:r>
    </w:p>
    <w:p w14:paraId="20D0CFDA" w14:textId="0D1893AC" w:rsidR="009453D0" w:rsidRPr="003E2ECD" w:rsidRDefault="009453D0" w:rsidP="003E2ECD">
      <w:pPr>
        <w:pStyle w:val="a9"/>
        <w:spacing w:line="240" w:lineRule="auto"/>
        <w:ind w:firstLineChars="200" w:firstLine="480"/>
        <w:jc w:val="both"/>
        <w:rPr>
          <w:rFonts w:asciiTheme="minorHAnsi" w:eastAsiaTheme="minorEastAsia" w:hAnsiTheme="minorHAnsi"/>
          <w:sz w:val="24"/>
          <w:szCs w:val="24"/>
        </w:rPr>
      </w:pPr>
      <w:r w:rsidRPr="003E2ECD">
        <w:rPr>
          <w:rFonts w:asciiTheme="minorHAnsi" w:eastAsiaTheme="minorEastAsia" w:hAnsiTheme="minorHAnsi"/>
          <w:sz w:val="24"/>
          <w:szCs w:val="24"/>
        </w:rPr>
        <w:t>（二）</w:t>
      </w:r>
      <w:r w:rsidR="00D85DDA" w:rsidRPr="003E2ECD">
        <w:rPr>
          <w:rFonts w:asciiTheme="minorHAnsi" w:eastAsiaTheme="minorEastAsia" w:hAnsiTheme="minorHAnsi" w:hint="eastAsia"/>
          <w:sz w:val="24"/>
          <w:szCs w:val="24"/>
        </w:rPr>
        <w:t>在仲裁期间，本合同应继续履行。</w:t>
      </w:r>
    </w:p>
    <w:p w14:paraId="558B1EDB" w14:textId="77777777" w:rsidR="009453D0" w:rsidRPr="00FA4D0E" w:rsidRDefault="009453D0" w:rsidP="009453D0">
      <w:pPr>
        <w:spacing w:beforeLines="50" w:before="230"/>
        <w:jc w:val="both"/>
        <w:rPr>
          <w:rFonts w:cs="Calibri Light"/>
          <w:b/>
        </w:rPr>
      </w:pPr>
      <w:r w:rsidRPr="00FA4D0E">
        <w:rPr>
          <w:rFonts w:cs="Calibri Light"/>
          <w:b/>
        </w:rPr>
        <w:t>十二、合同生效及其他</w:t>
      </w:r>
    </w:p>
    <w:p w14:paraId="552BA70D" w14:textId="749599A8" w:rsidR="009453D0" w:rsidRPr="00DB4878"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00DB4878" w:rsidRPr="00DB4878">
        <w:rPr>
          <w:rFonts w:asciiTheme="minorHAnsi" w:eastAsiaTheme="minorEastAsia" w:hAnsiTheme="minorHAnsi" w:hint="eastAsia"/>
          <w:sz w:val="24"/>
          <w:szCs w:val="24"/>
        </w:rPr>
        <w:t>合同经双方法定代表人（负责人）或授权委托代理人签名并加盖单位公章后生效。</w:t>
      </w:r>
    </w:p>
    <w:p w14:paraId="06B4825B" w14:textId="4D0D18F6"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DB4878" w:rsidRPr="00DB4878">
        <w:rPr>
          <w:rFonts w:asciiTheme="minorHAnsi" w:eastAsiaTheme="minorEastAsia" w:hAnsiTheme="minorHAnsi" w:hint="eastAsia"/>
          <w:sz w:val="24"/>
          <w:szCs w:val="24"/>
        </w:rPr>
        <w:t>合同执行中涉及采购资金和采购内容修改或补充的，须经政府采购监管部门审批，并签订书面补充协议报政府采购监督管理部门备案，方可作为主合同不可分割的一部分。</w:t>
      </w:r>
    </w:p>
    <w:p w14:paraId="025E8649" w14:textId="10A6D484" w:rsidR="00DB4878"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w:t>
      </w:r>
      <w:r w:rsidR="00DB4878" w:rsidRPr="00DB4878">
        <w:rPr>
          <w:rFonts w:asciiTheme="minorHAnsi" w:eastAsiaTheme="minorEastAsia" w:hAnsiTheme="minorHAnsi" w:hint="eastAsia"/>
          <w:sz w:val="24"/>
          <w:szCs w:val="24"/>
        </w:rPr>
        <w:t>本合同一式</w:t>
      </w:r>
      <w:r w:rsidR="00DB4878">
        <w:rPr>
          <w:rFonts w:asciiTheme="minorHAnsi" w:eastAsiaTheme="minorEastAsia" w:hAnsiTheme="minorHAnsi" w:hint="eastAsia"/>
          <w:sz w:val="24"/>
          <w:szCs w:val="24"/>
          <w:u w:val="single"/>
        </w:rPr>
        <w:t xml:space="preserve"> </w:t>
      </w:r>
      <w:r w:rsidR="00DB4878">
        <w:rPr>
          <w:rFonts w:asciiTheme="minorHAnsi" w:eastAsiaTheme="minorEastAsia" w:hAnsiTheme="minorHAnsi"/>
          <w:sz w:val="24"/>
          <w:szCs w:val="24"/>
          <w:u w:val="single"/>
        </w:rPr>
        <w:t xml:space="preserve"> </w:t>
      </w:r>
      <w:r w:rsidR="00DB4878" w:rsidRPr="00DB4878">
        <w:rPr>
          <w:rFonts w:asciiTheme="minorHAnsi" w:eastAsiaTheme="minorEastAsia" w:hAnsiTheme="minorHAnsi" w:hint="eastAsia"/>
          <w:sz w:val="24"/>
          <w:szCs w:val="24"/>
        </w:rPr>
        <w:t>份，自双方签章之日起生效。甲方</w:t>
      </w:r>
      <w:r w:rsidR="00DB4878">
        <w:rPr>
          <w:rFonts w:asciiTheme="minorHAnsi" w:eastAsiaTheme="minorEastAsia" w:hAnsiTheme="minorHAnsi" w:hint="eastAsia"/>
          <w:sz w:val="24"/>
          <w:szCs w:val="24"/>
          <w:u w:val="single"/>
        </w:rPr>
        <w:t xml:space="preserve"> </w:t>
      </w:r>
      <w:r w:rsidR="00DB4878">
        <w:rPr>
          <w:rFonts w:asciiTheme="minorHAnsi" w:eastAsiaTheme="minorEastAsia" w:hAnsiTheme="minorHAnsi"/>
          <w:sz w:val="24"/>
          <w:szCs w:val="24"/>
          <w:u w:val="single"/>
        </w:rPr>
        <w:t xml:space="preserve"> </w:t>
      </w:r>
      <w:r w:rsidR="00DB4878" w:rsidRPr="00DB4878">
        <w:rPr>
          <w:rFonts w:asciiTheme="minorHAnsi" w:eastAsiaTheme="minorEastAsia" w:hAnsiTheme="minorHAnsi" w:hint="eastAsia"/>
          <w:sz w:val="24"/>
          <w:szCs w:val="24"/>
        </w:rPr>
        <w:t>份，乙方</w:t>
      </w:r>
      <w:r w:rsidR="00DB4878">
        <w:rPr>
          <w:rFonts w:asciiTheme="minorHAnsi" w:eastAsiaTheme="minorEastAsia" w:hAnsiTheme="minorHAnsi" w:hint="eastAsia"/>
          <w:sz w:val="24"/>
          <w:szCs w:val="24"/>
          <w:u w:val="single"/>
        </w:rPr>
        <w:t xml:space="preserve"> </w:t>
      </w:r>
      <w:r w:rsidR="00DB4878">
        <w:rPr>
          <w:rFonts w:asciiTheme="minorHAnsi" w:eastAsiaTheme="minorEastAsia" w:hAnsiTheme="minorHAnsi"/>
          <w:sz w:val="24"/>
          <w:szCs w:val="24"/>
          <w:u w:val="single"/>
        </w:rPr>
        <w:t xml:space="preserve"> </w:t>
      </w:r>
      <w:r w:rsidR="00DB4878" w:rsidRPr="00DB4878">
        <w:rPr>
          <w:rFonts w:asciiTheme="minorHAnsi" w:eastAsiaTheme="minorEastAsia" w:hAnsiTheme="minorHAnsi" w:hint="eastAsia"/>
          <w:sz w:val="24"/>
          <w:szCs w:val="24"/>
        </w:rPr>
        <w:t>份，具有同等法律效力。</w:t>
      </w:r>
    </w:p>
    <w:p w14:paraId="29F86161" w14:textId="3FD80430" w:rsidR="002845A2" w:rsidRPr="002845A2" w:rsidRDefault="002845A2" w:rsidP="002845A2">
      <w:pPr>
        <w:rPr>
          <w:rFonts w:cs="Calibri Light"/>
          <w:b/>
        </w:rPr>
      </w:pPr>
      <w:r w:rsidRPr="002845A2">
        <w:rPr>
          <w:rFonts w:cs="Calibri Light" w:hint="eastAsia"/>
          <w:b/>
        </w:rPr>
        <w:t>十三、附件</w:t>
      </w:r>
    </w:p>
    <w:p w14:paraId="233E9A29" w14:textId="7DDC578A" w:rsidR="002845A2" w:rsidRDefault="002845A2" w:rsidP="002845A2">
      <w:pPr>
        <w:ind w:firstLineChars="200" w:firstLine="480"/>
      </w:pPr>
      <w:r>
        <w:rPr>
          <w:rFonts w:hint="eastAsia"/>
        </w:rPr>
        <w:t>（一）项目招标文件</w:t>
      </w:r>
    </w:p>
    <w:p w14:paraId="33ACED23" w14:textId="3CE0943C" w:rsidR="002845A2" w:rsidRDefault="002845A2" w:rsidP="002845A2">
      <w:pPr>
        <w:ind w:firstLineChars="200" w:firstLine="480"/>
      </w:pPr>
      <w:r>
        <w:rPr>
          <w:rFonts w:hint="eastAsia"/>
        </w:rPr>
        <w:t>（二）项目修改澄清文件</w:t>
      </w:r>
    </w:p>
    <w:p w14:paraId="0C12342E" w14:textId="781DC7E2" w:rsidR="002845A2" w:rsidRDefault="002845A2" w:rsidP="002845A2">
      <w:pPr>
        <w:ind w:firstLineChars="200" w:firstLine="480"/>
      </w:pPr>
      <w:r>
        <w:rPr>
          <w:rFonts w:hint="eastAsia"/>
        </w:rPr>
        <w:t>（三）项目投标文件</w:t>
      </w:r>
    </w:p>
    <w:p w14:paraId="316881BC" w14:textId="3A8CB4F9" w:rsidR="002845A2" w:rsidRDefault="002845A2" w:rsidP="002845A2">
      <w:pPr>
        <w:ind w:firstLineChars="200" w:firstLine="480"/>
      </w:pPr>
      <w:r>
        <w:rPr>
          <w:rFonts w:hint="eastAsia"/>
        </w:rPr>
        <w:t>（四）中标通知书</w:t>
      </w:r>
    </w:p>
    <w:p w14:paraId="5D257A08" w14:textId="2F82D933" w:rsidR="002845A2" w:rsidRDefault="002845A2" w:rsidP="002845A2">
      <w:pPr>
        <w:ind w:firstLineChars="200" w:firstLine="480"/>
      </w:pPr>
      <w:r>
        <w:t>（五）</w:t>
      </w:r>
      <w:r w:rsidR="00705CA3">
        <w:rPr>
          <w:rFonts w:hint="eastAsia"/>
        </w:rPr>
        <w:t>附件</w:t>
      </w:r>
    </w:p>
    <w:p w14:paraId="594C3580" w14:textId="77777777" w:rsidR="00705CA3" w:rsidRDefault="00705CA3" w:rsidP="00705CA3">
      <w:pPr>
        <w:widowControl w:val="0"/>
        <w:wordWrap w:val="0"/>
        <w:spacing w:line="360" w:lineRule="auto"/>
        <w:ind w:firstLineChars="200" w:firstLine="482"/>
        <w:rPr>
          <w:rFonts w:ascii="宋体" w:hAnsi="宋体"/>
        </w:rPr>
      </w:pPr>
      <w:r>
        <w:rPr>
          <w:rFonts w:ascii="宋体" w:hAnsi="宋体" w:hint="eastAsia"/>
          <w:b/>
          <w:bCs/>
        </w:rPr>
        <w:t>（以下无正文）</w:t>
      </w:r>
    </w:p>
    <w:p w14:paraId="77DF5381" w14:textId="77777777" w:rsidR="004C0DE1" w:rsidRDefault="004C0DE1">
      <w:pPr>
        <w:sectPr w:rsidR="004C0DE1" w:rsidSect="00FD7DD2">
          <w:footerReference w:type="even" r:id="rId37"/>
          <w:footerReference w:type="default" r:id="rId38"/>
          <w:pgSz w:w="11906" w:h="16838" w:code="9"/>
          <w:pgMar w:top="1418" w:right="1418" w:bottom="1418" w:left="1418" w:header="851" w:footer="992" w:gutter="0"/>
          <w:cols w:space="425"/>
          <w:docGrid w:type="linesAndChars" w:linePitch="460"/>
        </w:sectPr>
      </w:pPr>
      <w:r>
        <w:br w:type="page"/>
      </w:r>
    </w:p>
    <w:p w14:paraId="2AC4D4D9" w14:textId="7C93A577" w:rsidR="004C0DE1" w:rsidRDefault="004C0DE1" w:rsidP="004C0DE1">
      <w:pPr>
        <w:rPr>
          <w:b/>
          <w:bCs/>
          <w:sz w:val="32"/>
          <w:szCs w:val="32"/>
        </w:rPr>
      </w:pPr>
      <w:r>
        <w:rPr>
          <w:b/>
          <w:bCs/>
          <w:sz w:val="32"/>
          <w:szCs w:val="32"/>
        </w:rPr>
        <w:lastRenderedPageBreak/>
        <w:t>附件</w:t>
      </w:r>
      <w:r>
        <w:rPr>
          <w:b/>
          <w:bCs/>
          <w:sz w:val="32"/>
          <w:szCs w:val="32"/>
        </w:rPr>
        <w:t xml:space="preserve">                                </w:t>
      </w:r>
      <w:r>
        <w:rPr>
          <w:b/>
          <w:bCs/>
          <w:sz w:val="32"/>
          <w:szCs w:val="32"/>
        </w:rPr>
        <w:t>西安市胸科医院</w:t>
      </w:r>
    </w:p>
    <w:p w14:paraId="5C265748" w14:textId="77777777" w:rsidR="004C0DE1" w:rsidRDefault="004C0DE1" w:rsidP="004C0DE1">
      <w:pPr>
        <w:jc w:val="center"/>
        <w:rPr>
          <w:b/>
          <w:bCs/>
          <w:sz w:val="32"/>
          <w:szCs w:val="32"/>
        </w:rPr>
      </w:pPr>
      <w:r>
        <w:rPr>
          <w:b/>
          <w:bCs/>
          <w:sz w:val="32"/>
          <w:szCs w:val="32"/>
        </w:rPr>
        <w:t>保洁工作考核办法</w:t>
      </w:r>
    </w:p>
    <w:p w14:paraId="45EF45D0" w14:textId="77777777" w:rsidR="004C0DE1" w:rsidRDefault="004C0DE1" w:rsidP="004C0DE1">
      <w:pPr>
        <w:spacing w:line="500" w:lineRule="exact"/>
        <w:ind w:firstLineChars="212" w:firstLine="594"/>
        <w:rPr>
          <w:rFonts w:ascii="宋体" w:eastAsia="Arial" w:hAnsi="宋体"/>
          <w:sz w:val="28"/>
          <w:szCs w:val="28"/>
        </w:rPr>
      </w:pPr>
      <w:r>
        <w:rPr>
          <w:rFonts w:ascii="宋体" w:eastAsia="Arial" w:hAnsi="宋体" w:hint="eastAsia"/>
          <w:sz w:val="28"/>
          <w:szCs w:val="28"/>
        </w:rPr>
        <w:t xml:space="preserve"> </w:t>
      </w:r>
    </w:p>
    <w:p w14:paraId="0756228B" w14:textId="77777777" w:rsidR="004C0DE1" w:rsidRPr="004C0DE1" w:rsidRDefault="004C0DE1" w:rsidP="004C0DE1">
      <w:pPr>
        <w:spacing w:line="500" w:lineRule="exact"/>
        <w:ind w:firstLineChars="212" w:firstLine="594"/>
        <w:rPr>
          <w:rFonts w:ascii="宋体" w:eastAsia="Arial" w:hAnsi="宋体"/>
          <w:sz w:val="28"/>
          <w:szCs w:val="28"/>
        </w:rPr>
      </w:pPr>
      <w:r w:rsidRPr="004C0DE1">
        <w:rPr>
          <w:sz w:val="28"/>
          <w:szCs w:val="28"/>
        </w:rPr>
        <w:t>为进一步加强我院保洁管理工作，建立卫生监管长效机制，充分调动保洁人员工作积极性，增强工作责任感，提高我院保洁管理水平和服务水平，现制定保洁工作考核办法，通过对保洁员工作质量的检查，将考核结果与保洁公司的月保洁费用挂钩，当月的考核对应当月的保洁费用。具体考核办法如下：</w:t>
      </w:r>
    </w:p>
    <w:p w14:paraId="0E77EA24" w14:textId="77777777" w:rsidR="004C0DE1" w:rsidRPr="004C0DE1" w:rsidRDefault="004C0DE1" w:rsidP="004C0DE1">
      <w:pPr>
        <w:spacing w:line="500" w:lineRule="exact"/>
        <w:ind w:firstLineChars="212" w:firstLine="594"/>
        <w:rPr>
          <w:rFonts w:ascii="宋体" w:eastAsia="Arial" w:hAnsi="宋体"/>
          <w:sz w:val="28"/>
          <w:szCs w:val="28"/>
        </w:rPr>
      </w:pPr>
      <w:r w:rsidRPr="004C0DE1">
        <w:rPr>
          <w:rFonts w:ascii="宋体" w:eastAsia="Arial" w:hAnsi="宋体" w:hint="eastAsia"/>
          <w:sz w:val="28"/>
          <w:szCs w:val="28"/>
        </w:rPr>
        <w:t xml:space="preserve"> </w:t>
      </w:r>
    </w:p>
    <w:p w14:paraId="295E3109" w14:textId="77777777" w:rsidR="004C0DE1" w:rsidRPr="004C0DE1" w:rsidRDefault="004C0DE1" w:rsidP="004C0DE1">
      <w:pPr>
        <w:spacing w:line="500" w:lineRule="exact"/>
        <w:ind w:firstLineChars="212" w:firstLine="594"/>
        <w:rPr>
          <w:rFonts w:ascii="宋体" w:eastAsia="Arial" w:hAnsi="宋体"/>
          <w:sz w:val="28"/>
          <w:szCs w:val="28"/>
        </w:rPr>
      </w:pPr>
      <w:r w:rsidRPr="004C0DE1">
        <w:rPr>
          <w:sz w:val="28"/>
          <w:szCs w:val="28"/>
        </w:rPr>
        <w:t>一、考核原则</w:t>
      </w:r>
    </w:p>
    <w:p w14:paraId="1D8BE476" w14:textId="77777777" w:rsidR="004C0DE1" w:rsidRPr="004C0DE1" w:rsidRDefault="004C0DE1" w:rsidP="004C0DE1">
      <w:pPr>
        <w:spacing w:line="500" w:lineRule="exact"/>
        <w:ind w:firstLineChars="362" w:firstLine="1014"/>
        <w:rPr>
          <w:rFonts w:ascii="宋体" w:eastAsia="Arial" w:hAnsi="宋体"/>
          <w:sz w:val="28"/>
          <w:szCs w:val="28"/>
        </w:rPr>
      </w:pPr>
      <w:r w:rsidRPr="004C0DE1">
        <w:rPr>
          <w:sz w:val="28"/>
          <w:szCs w:val="28"/>
        </w:rPr>
        <w:t>门、急诊及各病区保洁人员日常工作归后勤管理科管理、考核，感染科不定期抽查考核。</w:t>
      </w:r>
    </w:p>
    <w:p w14:paraId="1AC85391" w14:textId="77777777" w:rsidR="004C0DE1" w:rsidRPr="004C0DE1" w:rsidRDefault="004C0DE1" w:rsidP="004C0DE1">
      <w:pPr>
        <w:spacing w:line="500" w:lineRule="exact"/>
        <w:ind w:firstLineChars="212" w:firstLine="594"/>
        <w:rPr>
          <w:rFonts w:ascii="宋体" w:eastAsia="Arial" w:hAnsi="宋体"/>
          <w:sz w:val="28"/>
          <w:szCs w:val="28"/>
        </w:rPr>
      </w:pPr>
      <w:r w:rsidRPr="004C0DE1">
        <w:rPr>
          <w:sz w:val="28"/>
          <w:szCs w:val="28"/>
        </w:rPr>
        <w:t>二、考核小组</w:t>
      </w:r>
    </w:p>
    <w:p w14:paraId="123AAD35" w14:textId="77777777" w:rsidR="004C0DE1" w:rsidRPr="004C0DE1" w:rsidRDefault="004C0DE1" w:rsidP="004C0DE1">
      <w:pPr>
        <w:spacing w:line="500" w:lineRule="exact"/>
        <w:ind w:firstLineChars="362" w:firstLine="1014"/>
        <w:rPr>
          <w:rFonts w:ascii="宋体" w:eastAsia="Arial" w:hAnsi="宋体"/>
          <w:sz w:val="28"/>
          <w:szCs w:val="28"/>
        </w:rPr>
      </w:pPr>
      <w:r w:rsidRPr="004C0DE1">
        <w:rPr>
          <w:sz w:val="28"/>
          <w:szCs w:val="28"/>
        </w:rPr>
        <w:t>由后勤管理科、门诊部、感染科、各临床科室组成。</w:t>
      </w:r>
    </w:p>
    <w:p w14:paraId="70138153" w14:textId="77777777" w:rsidR="004C0DE1" w:rsidRPr="004C0DE1" w:rsidRDefault="004C0DE1" w:rsidP="004C0DE1">
      <w:pPr>
        <w:spacing w:line="500" w:lineRule="exact"/>
        <w:ind w:firstLineChars="212" w:firstLine="594"/>
        <w:rPr>
          <w:rFonts w:ascii="宋体" w:eastAsia="Arial" w:hAnsi="宋体"/>
          <w:sz w:val="28"/>
          <w:szCs w:val="28"/>
        </w:rPr>
      </w:pPr>
      <w:r w:rsidRPr="004C0DE1">
        <w:rPr>
          <w:sz w:val="28"/>
          <w:szCs w:val="28"/>
        </w:rPr>
        <w:t>三、考核办法</w:t>
      </w:r>
    </w:p>
    <w:p w14:paraId="37553A66" w14:textId="77777777" w:rsidR="004C0DE1" w:rsidRPr="004C0DE1" w:rsidRDefault="004C0DE1" w:rsidP="004C0DE1">
      <w:pPr>
        <w:spacing w:line="500" w:lineRule="exact"/>
        <w:ind w:firstLineChars="212" w:firstLine="594"/>
        <w:rPr>
          <w:rFonts w:ascii="宋体" w:eastAsia="Arial" w:hAnsi="宋体"/>
          <w:sz w:val="28"/>
          <w:szCs w:val="28"/>
        </w:rPr>
      </w:pPr>
      <w:r w:rsidRPr="004C0DE1">
        <w:rPr>
          <w:rFonts w:ascii="宋体" w:hAnsi="宋体"/>
          <w:sz w:val="28"/>
          <w:szCs w:val="28"/>
        </w:rPr>
        <w:t>1</w:t>
      </w:r>
      <w:r w:rsidRPr="004C0DE1">
        <w:rPr>
          <w:sz w:val="28"/>
          <w:szCs w:val="28"/>
        </w:rPr>
        <w:t>、根据</w:t>
      </w:r>
      <w:r w:rsidRPr="004C0DE1">
        <w:rPr>
          <w:b/>
          <w:sz w:val="28"/>
          <w:szCs w:val="28"/>
        </w:rPr>
        <w:t>《西安市胸科医院保洁考核标准》</w:t>
      </w:r>
      <w:r w:rsidRPr="004C0DE1">
        <w:rPr>
          <w:sz w:val="28"/>
          <w:szCs w:val="28"/>
        </w:rPr>
        <w:t>表中各项清洁项目对所辖科室区域内保洁工作质量进行评分。</w:t>
      </w:r>
    </w:p>
    <w:p w14:paraId="5BAE2E99" w14:textId="77777777" w:rsidR="004C0DE1" w:rsidRPr="004C0DE1" w:rsidRDefault="004C0DE1" w:rsidP="004C0DE1">
      <w:pPr>
        <w:spacing w:line="500" w:lineRule="exact"/>
        <w:ind w:firstLineChars="212" w:firstLine="594"/>
        <w:rPr>
          <w:rFonts w:ascii="宋体" w:eastAsia="Arial" w:hAnsi="宋体"/>
          <w:sz w:val="28"/>
          <w:szCs w:val="28"/>
        </w:rPr>
      </w:pPr>
      <w:r w:rsidRPr="004C0DE1">
        <w:rPr>
          <w:rFonts w:ascii="宋体" w:hAnsi="宋体"/>
          <w:sz w:val="28"/>
          <w:szCs w:val="28"/>
        </w:rPr>
        <w:t>2</w:t>
      </w:r>
      <w:r w:rsidRPr="004C0DE1">
        <w:rPr>
          <w:sz w:val="28"/>
          <w:szCs w:val="28"/>
        </w:rPr>
        <w:t>、后勤管理科、门诊部、感染科、各临床科室根据表中的清洁项目定期抽查各区域保洁工作质量，进行评分。最终解释权归后勤管理科所有。</w:t>
      </w:r>
    </w:p>
    <w:p w14:paraId="039324F2" w14:textId="5C829CB3" w:rsidR="004C0DE1" w:rsidRDefault="004C0DE1" w:rsidP="004C0DE1">
      <w:pPr>
        <w:rPr>
          <w:rFonts w:ascii="方正小标宋简体"/>
          <w:sz w:val="44"/>
          <w:szCs w:val="44"/>
        </w:rPr>
      </w:pPr>
      <w:r w:rsidRPr="004C0DE1">
        <w:rPr>
          <w:b/>
          <w:sz w:val="28"/>
          <w:szCs w:val="28"/>
        </w:rPr>
        <w:t>备注：后附《西安市胸科医院保洁考核标准》《西安市胸科医院保洁考核细则》</w:t>
      </w:r>
      <w:r>
        <w:rPr>
          <w:rFonts w:ascii="方正小标宋简体"/>
          <w:sz w:val="44"/>
          <w:szCs w:val="44"/>
        </w:rPr>
        <w:br w:type="page"/>
      </w:r>
    </w:p>
    <w:p w14:paraId="3EFD1595" w14:textId="77777777" w:rsidR="004C0DE1" w:rsidRDefault="004C0DE1" w:rsidP="004C0DE1">
      <w:pPr>
        <w:jc w:val="center"/>
        <w:rPr>
          <w:rFonts w:ascii="方正小标宋简体"/>
          <w:sz w:val="44"/>
          <w:szCs w:val="44"/>
        </w:rPr>
      </w:pPr>
      <w:r w:rsidRPr="004C0DE1">
        <w:rPr>
          <w:b/>
          <w:bCs/>
          <w:sz w:val="32"/>
          <w:szCs w:val="32"/>
        </w:rPr>
        <w:lastRenderedPageBreak/>
        <w:t>西安市胸科医院保洁考核细则</w:t>
      </w:r>
    </w:p>
    <w:p w14:paraId="0E31BB6A" w14:textId="77777777" w:rsidR="004C0DE1" w:rsidRPr="004C0DE1" w:rsidRDefault="004C0DE1" w:rsidP="004C0DE1">
      <w:pPr>
        <w:spacing w:line="400" w:lineRule="exact"/>
        <w:rPr>
          <w:rFonts w:asciiTheme="minorEastAsia" w:hAnsiTheme="minorEastAsia"/>
          <w:sz w:val="28"/>
          <w:szCs w:val="28"/>
        </w:rPr>
      </w:pPr>
      <w:r w:rsidRPr="004C0DE1">
        <w:rPr>
          <w:rFonts w:asciiTheme="minorEastAsia" w:hAnsiTheme="minorEastAsia"/>
          <w:sz w:val="28"/>
          <w:szCs w:val="28"/>
        </w:rPr>
        <w:t>1、服务品质监管</w:t>
      </w:r>
    </w:p>
    <w:p w14:paraId="24EF9386" w14:textId="77777777" w:rsidR="004C0DE1" w:rsidRPr="004C0DE1" w:rsidRDefault="004C0DE1" w:rsidP="004C0DE1">
      <w:pPr>
        <w:spacing w:line="400" w:lineRule="exact"/>
        <w:ind w:firstLineChars="200" w:firstLine="560"/>
        <w:rPr>
          <w:rFonts w:asciiTheme="minorEastAsia" w:hAnsiTheme="minorEastAsia"/>
          <w:sz w:val="28"/>
          <w:szCs w:val="28"/>
        </w:rPr>
      </w:pPr>
      <w:r w:rsidRPr="004C0DE1">
        <w:rPr>
          <w:rFonts w:asciiTheme="minorEastAsia" w:hAnsiTheme="minorEastAsia"/>
          <w:sz w:val="28"/>
          <w:szCs w:val="28"/>
        </w:rPr>
        <w:t>乙方公司专业现场管理团队根据科室分布的不同区域及面积配置满足需要、保证服务品质的保洁人员;制定对应的保洁计划及保洁服务标准，并监管、指标量化等。</w:t>
      </w:r>
    </w:p>
    <w:p w14:paraId="15FB3022" w14:textId="77777777" w:rsidR="004C0DE1" w:rsidRPr="004C0DE1" w:rsidRDefault="004C0DE1" w:rsidP="004C0DE1">
      <w:pPr>
        <w:spacing w:line="400" w:lineRule="exact"/>
        <w:rPr>
          <w:rFonts w:asciiTheme="minorEastAsia" w:hAnsiTheme="minorEastAsia"/>
          <w:sz w:val="28"/>
          <w:szCs w:val="28"/>
        </w:rPr>
      </w:pPr>
      <w:r w:rsidRPr="004C0DE1">
        <w:rPr>
          <w:rFonts w:asciiTheme="minorEastAsia" w:hAnsiTheme="minorEastAsia"/>
          <w:sz w:val="28"/>
          <w:szCs w:val="28"/>
        </w:rPr>
        <w:t>2、培训与考核</w:t>
      </w:r>
    </w:p>
    <w:p w14:paraId="60724185" w14:textId="77777777" w:rsidR="004C0DE1" w:rsidRPr="004C0DE1" w:rsidRDefault="004C0DE1" w:rsidP="004C0DE1">
      <w:pPr>
        <w:spacing w:line="400" w:lineRule="exact"/>
        <w:ind w:firstLineChars="200" w:firstLine="560"/>
        <w:rPr>
          <w:rFonts w:asciiTheme="minorEastAsia" w:hAnsiTheme="minorEastAsia"/>
          <w:sz w:val="28"/>
          <w:szCs w:val="28"/>
        </w:rPr>
      </w:pPr>
      <w:r w:rsidRPr="004C0DE1">
        <w:rPr>
          <w:rFonts w:asciiTheme="minorEastAsia" w:hAnsiTheme="minorEastAsia"/>
          <w:sz w:val="28"/>
          <w:szCs w:val="28"/>
        </w:rPr>
        <w:t>乙方公司现场管理团队须制定详细的培训计划，包括对不同岗位的岗位职责培训，保洁人员的各类知识培训，包括</w:t>
      </w:r>
      <w:proofErr w:type="gramStart"/>
      <w:r w:rsidRPr="004C0DE1">
        <w:rPr>
          <w:rFonts w:asciiTheme="minorEastAsia" w:hAnsiTheme="minorEastAsia"/>
          <w:sz w:val="28"/>
          <w:szCs w:val="28"/>
        </w:rPr>
        <w:t>清洁知识</w:t>
      </w:r>
      <w:proofErr w:type="gramEnd"/>
      <w:r w:rsidRPr="004C0DE1">
        <w:rPr>
          <w:rFonts w:asciiTheme="minorEastAsia" w:hAnsiTheme="minorEastAsia"/>
          <w:sz w:val="28"/>
          <w:szCs w:val="28"/>
        </w:rPr>
        <w:t>技能培训、各类安全培训等，服务人员100%经过岗前培训合格才上岗。</w:t>
      </w:r>
    </w:p>
    <w:p w14:paraId="1A487BDC" w14:textId="77777777" w:rsidR="004C0DE1" w:rsidRPr="004C0DE1" w:rsidRDefault="004C0DE1" w:rsidP="004C0DE1">
      <w:pPr>
        <w:spacing w:line="400" w:lineRule="exact"/>
        <w:ind w:firstLineChars="200" w:firstLine="560"/>
        <w:rPr>
          <w:rFonts w:asciiTheme="minorEastAsia" w:hAnsiTheme="minorEastAsia"/>
          <w:sz w:val="28"/>
          <w:szCs w:val="28"/>
        </w:rPr>
      </w:pPr>
      <w:r w:rsidRPr="004C0DE1">
        <w:rPr>
          <w:rFonts w:asciiTheme="minorEastAsia" w:hAnsiTheme="minorEastAsia"/>
          <w:sz w:val="28"/>
          <w:szCs w:val="28"/>
        </w:rPr>
        <w:t>（1）甲方每月依据《西安市胸科医院保洁考核标准》进行验收考核，每月验收单得分需达到总分值的85%以上，得分75%-85%扣除当月保洁费用10%，平均分65%-75%扣除当月保洁费用20%，以此类推；</w:t>
      </w:r>
    </w:p>
    <w:p w14:paraId="69C47A04" w14:textId="77777777" w:rsidR="004C0DE1" w:rsidRPr="004C0DE1" w:rsidRDefault="004C0DE1" w:rsidP="004C0DE1">
      <w:pPr>
        <w:spacing w:line="400" w:lineRule="exact"/>
        <w:ind w:firstLineChars="200" w:firstLine="560"/>
        <w:rPr>
          <w:rFonts w:asciiTheme="minorEastAsia" w:hAnsiTheme="minorEastAsia"/>
          <w:sz w:val="28"/>
          <w:szCs w:val="28"/>
        </w:rPr>
      </w:pPr>
      <w:r w:rsidRPr="004C0DE1">
        <w:rPr>
          <w:rFonts w:asciiTheme="minorEastAsia" w:hAnsiTheme="minorEastAsia"/>
          <w:sz w:val="28"/>
          <w:szCs w:val="28"/>
        </w:rPr>
        <w:t>（2）保洁人员存在盗卖医疗废弃物现象，发现1次扣除当月保洁费用10%;</w:t>
      </w:r>
    </w:p>
    <w:p w14:paraId="3189D627" w14:textId="77777777" w:rsidR="004C0DE1" w:rsidRPr="004C0DE1" w:rsidRDefault="004C0DE1" w:rsidP="004C0DE1">
      <w:pPr>
        <w:spacing w:line="400" w:lineRule="exact"/>
        <w:ind w:firstLineChars="200" w:firstLine="560"/>
        <w:rPr>
          <w:rFonts w:asciiTheme="minorEastAsia" w:hAnsiTheme="minorEastAsia"/>
          <w:sz w:val="28"/>
          <w:szCs w:val="28"/>
        </w:rPr>
      </w:pPr>
      <w:r w:rsidRPr="004C0DE1">
        <w:rPr>
          <w:rFonts w:asciiTheme="minorEastAsia" w:hAnsiTheme="minorEastAsia"/>
          <w:sz w:val="28"/>
          <w:szCs w:val="28"/>
        </w:rPr>
        <w:t>（3）保洁人员存在盗窃行为，出现1次扣除当月保洁费用1%；</w:t>
      </w:r>
    </w:p>
    <w:p w14:paraId="0FE962D3" w14:textId="77777777" w:rsidR="004C0DE1" w:rsidRPr="004C0DE1" w:rsidRDefault="004C0DE1" w:rsidP="004C0DE1">
      <w:pPr>
        <w:spacing w:line="400" w:lineRule="exact"/>
        <w:ind w:firstLineChars="200" w:firstLine="560"/>
        <w:rPr>
          <w:rFonts w:asciiTheme="minorEastAsia" w:hAnsiTheme="minorEastAsia"/>
          <w:sz w:val="28"/>
          <w:szCs w:val="28"/>
        </w:rPr>
      </w:pPr>
      <w:r w:rsidRPr="004C0DE1">
        <w:rPr>
          <w:rFonts w:asciiTheme="minorEastAsia" w:hAnsiTheme="minorEastAsia"/>
          <w:sz w:val="28"/>
          <w:szCs w:val="28"/>
        </w:rPr>
        <w:t>（4）保洁人员存在倒卖挂号票、带人看病、带人插队等现象，发现一次扣除当月保洁费用 1%;</w:t>
      </w:r>
    </w:p>
    <w:p w14:paraId="0780E52A" w14:textId="77777777" w:rsidR="004C0DE1" w:rsidRPr="004C0DE1" w:rsidRDefault="004C0DE1" w:rsidP="004C0DE1">
      <w:pPr>
        <w:spacing w:line="400" w:lineRule="exact"/>
        <w:ind w:firstLineChars="200" w:firstLine="560"/>
        <w:rPr>
          <w:rFonts w:asciiTheme="minorEastAsia" w:hAnsiTheme="minorEastAsia"/>
          <w:sz w:val="28"/>
          <w:szCs w:val="28"/>
        </w:rPr>
      </w:pPr>
      <w:r w:rsidRPr="004C0DE1">
        <w:rPr>
          <w:rFonts w:asciiTheme="minorEastAsia" w:hAnsiTheme="minorEastAsia"/>
          <w:sz w:val="28"/>
          <w:szCs w:val="28"/>
        </w:rPr>
        <w:t>（5）保洁人员不得在院内任何区域吸烟，发现一次扣除当月保洁费用1%;</w:t>
      </w:r>
    </w:p>
    <w:p w14:paraId="76E42BAF" w14:textId="77777777" w:rsidR="004C0DE1" w:rsidRPr="004C0DE1" w:rsidRDefault="004C0DE1" w:rsidP="004C0DE1">
      <w:pPr>
        <w:spacing w:line="400" w:lineRule="exact"/>
        <w:ind w:firstLineChars="200" w:firstLine="560"/>
        <w:rPr>
          <w:rFonts w:asciiTheme="minorEastAsia" w:hAnsiTheme="minorEastAsia"/>
          <w:sz w:val="28"/>
          <w:szCs w:val="28"/>
        </w:rPr>
      </w:pPr>
      <w:r w:rsidRPr="004C0DE1">
        <w:rPr>
          <w:rFonts w:asciiTheme="minorEastAsia" w:hAnsiTheme="minorEastAsia"/>
          <w:sz w:val="28"/>
          <w:szCs w:val="28"/>
        </w:rPr>
        <w:t>（6）保洁公司项目经理、主管等管理层人员存在迟到，早退缺岗等现象，发现一次将扣除当月保洁费用1%;</w:t>
      </w:r>
    </w:p>
    <w:p w14:paraId="2A6CD7F4" w14:textId="77777777" w:rsidR="004C0DE1" w:rsidRPr="004C0DE1" w:rsidRDefault="004C0DE1" w:rsidP="004C0DE1">
      <w:pPr>
        <w:spacing w:line="400" w:lineRule="exact"/>
        <w:ind w:firstLineChars="200" w:firstLine="560"/>
        <w:rPr>
          <w:rFonts w:asciiTheme="minorEastAsia" w:hAnsiTheme="minorEastAsia"/>
          <w:sz w:val="28"/>
          <w:szCs w:val="28"/>
        </w:rPr>
      </w:pPr>
      <w:r w:rsidRPr="004C0DE1">
        <w:rPr>
          <w:rFonts w:asciiTheme="minorEastAsia" w:hAnsiTheme="minorEastAsia"/>
          <w:sz w:val="28"/>
          <w:szCs w:val="28"/>
        </w:rPr>
        <w:t>（7）保洁人员工作期间不得扎堆聊天、乱堆乱放保洁用工具、可回收物、个人物品等，发现一次扣除当月保洁费用1%;</w:t>
      </w:r>
    </w:p>
    <w:p w14:paraId="2CA57D64" w14:textId="623156F0" w:rsidR="004C0DE1" w:rsidRPr="004C0DE1" w:rsidRDefault="004C0DE1" w:rsidP="004C0DE1">
      <w:pPr>
        <w:spacing w:line="400" w:lineRule="exact"/>
        <w:ind w:firstLineChars="200" w:firstLine="560"/>
        <w:rPr>
          <w:rFonts w:asciiTheme="minorEastAsia" w:hAnsiTheme="minorEastAsia"/>
          <w:sz w:val="28"/>
          <w:szCs w:val="28"/>
        </w:rPr>
      </w:pPr>
      <w:r w:rsidRPr="004C0DE1">
        <w:rPr>
          <w:rFonts w:asciiTheme="minorEastAsia" w:hAnsiTheme="minorEastAsia"/>
          <w:sz w:val="28"/>
          <w:szCs w:val="28"/>
        </w:rPr>
        <w:t>（8）甲方对乙方该项目所有服务人员进行出勤考核核查，并根据出勤情况据实结算当月保洁费用</w:t>
      </w:r>
      <w:r w:rsidR="00DF6BA0" w:rsidRPr="00DF6BA0">
        <w:rPr>
          <w:rFonts w:asciiTheme="minorEastAsia" w:hAnsiTheme="minorEastAsia" w:hint="eastAsia"/>
          <w:sz w:val="28"/>
          <w:szCs w:val="28"/>
        </w:rPr>
        <w:t>,保洁人员每月实际出勤天数达到24天及以上,则本月按照全勤核算保洁费用,不足24天的,按照实际出勤天数核算</w:t>
      </w:r>
      <w:r w:rsidRPr="004C0DE1">
        <w:rPr>
          <w:rFonts w:asciiTheme="minorEastAsia" w:hAnsiTheme="minorEastAsia"/>
          <w:sz w:val="28"/>
          <w:szCs w:val="28"/>
        </w:rPr>
        <w:t>；</w:t>
      </w:r>
    </w:p>
    <w:p w14:paraId="63C81F52" w14:textId="4B1EAC9F" w:rsidR="004C0DE1" w:rsidRPr="004C0DE1" w:rsidRDefault="004C0DE1" w:rsidP="004C0DE1">
      <w:pPr>
        <w:spacing w:line="400" w:lineRule="exact"/>
        <w:ind w:firstLineChars="200" w:firstLine="560"/>
        <w:rPr>
          <w:rFonts w:asciiTheme="minorEastAsia" w:hAnsiTheme="minorEastAsia"/>
          <w:sz w:val="28"/>
          <w:szCs w:val="28"/>
        </w:rPr>
      </w:pPr>
      <w:r w:rsidRPr="004C0DE1">
        <w:rPr>
          <w:rFonts w:asciiTheme="minorEastAsia" w:hAnsiTheme="minorEastAsia"/>
          <w:sz w:val="28"/>
          <w:szCs w:val="28"/>
        </w:rPr>
        <w:t>（9）由于乙方管理不当或工作不到位等造成的各类投诉</w:t>
      </w:r>
      <w:r w:rsidR="001454B1">
        <w:rPr>
          <w:rFonts w:asciiTheme="minorEastAsia" w:hAnsiTheme="minorEastAsia"/>
          <w:sz w:val="28"/>
          <w:szCs w:val="28"/>
        </w:rPr>
        <w:t>（</w:t>
      </w:r>
      <w:r w:rsidRPr="004C0DE1">
        <w:rPr>
          <w:rFonts w:asciiTheme="minorEastAsia" w:hAnsiTheme="minorEastAsia"/>
          <w:sz w:val="28"/>
          <w:szCs w:val="28"/>
        </w:rPr>
        <w:t>包括12345市政热线、上级部门、患者等</w:t>
      </w:r>
      <w:r w:rsidR="001454B1">
        <w:rPr>
          <w:rFonts w:asciiTheme="minorEastAsia" w:hAnsiTheme="minorEastAsia"/>
          <w:sz w:val="28"/>
          <w:szCs w:val="28"/>
        </w:rPr>
        <w:t>）</w:t>
      </w:r>
      <w:r w:rsidRPr="004C0DE1">
        <w:rPr>
          <w:rFonts w:asciiTheme="minorEastAsia" w:hAnsiTheme="minorEastAsia"/>
          <w:sz w:val="28"/>
          <w:szCs w:val="28"/>
        </w:rPr>
        <w:t>给甲方声誉带来不良影响，出现1次扣除当月保洁费用1%；</w:t>
      </w:r>
    </w:p>
    <w:p w14:paraId="0F667D42" w14:textId="77777777" w:rsidR="004C0DE1" w:rsidRDefault="004C0DE1" w:rsidP="004C0DE1">
      <w:pPr>
        <w:spacing w:line="400" w:lineRule="exact"/>
        <w:ind w:firstLineChars="200" w:firstLine="560"/>
        <w:rPr>
          <w:rFonts w:ascii="仿宋_GB2312"/>
          <w:sz w:val="32"/>
          <w:szCs w:val="32"/>
        </w:rPr>
      </w:pPr>
      <w:r w:rsidRPr="004C0DE1">
        <w:rPr>
          <w:rFonts w:asciiTheme="minorEastAsia" w:hAnsiTheme="minorEastAsia"/>
          <w:sz w:val="28"/>
          <w:szCs w:val="28"/>
        </w:rPr>
        <w:t>（10）迎接各级各类检查中，因保洁工作不到位造成扣分等不良影响的，出现1次扣除当月保洁费用1%。</w:t>
      </w:r>
    </w:p>
    <w:p w14:paraId="552FE943" w14:textId="5A9CB8CE" w:rsidR="004C0DE1" w:rsidRDefault="004C0DE1" w:rsidP="004C0DE1">
      <w:pPr>
        <w:rPr>
          <w:b/>
          <w:sz w:val="28"/>
          <w:szCs w:val="28"/>
        </w:rPr>
      </w:pPr>
      <w:r>
        <w:rPr>
          <w:b/>
          <w:sz w:val="28"/>
          <w:szCs w:val="28"/>
        </w:rPr>
        <w:t xml:space="preserve">  </w:t>
      </w:r>
      <w:r>
        <w:rPr>
          <w:b/>
          <w:sz w:val="28"/>
          <w:szCs w:val="28"/>
        </w:rPr>
        <w:br w:type="page"/>
      </w:r>
    </w:p>
    <w:p w14:paraId="2A14A1FB" w14:textId="77777777" w:rsidR="004C0DE1" w:rsidRDefault="004C0DE1" w:rsidP="004C0DE1">
      <w:pPr>
        <w:spacing w:line="500" w:lineRule="exact"/>
        <w:jc w:val="center"/>
        <w:rPr>
          <w:b/>
          <w:sz w:val="32"/>
          <w:szCs w:val="32"/>
        </w:rPr>
      </w:pPr>
      <w:r>
        <w:rPr>
          <w:b/>
          <w:sz w:val="32"/>
          <w:szCs w:val="32"/>
        </w:rPr>
        <w:lastRenderedPageBreak/>
        <w:t>西安市胸科医院保洁考核标准</w:t>
      </w:r>
    </w:p>
    <w:p w14:paraId="7496F093" w14:textId="473C548F" w:rsidR="004C0DE1" w:rsidRDefault="004C0DE1" w:rsidP="004C0DE1">
      <w:pPr>
        <w:spacing w:line="500" w:lineRule="exact"/>
        <w:ind w:firstLineChars="1814" w:firstLine="5827"/>
        <w:rPr>
          <w:b/>
        </w:rPr>
      </w:pPr>
      <w:r>
        <w:rPr>
          <w:b/>
          <w:sz w:val="32"/>
          <w:szCs w:val="32"/>
        </w:rPr>
        <w:t>一、管理考核项目</w:t>
      </w:r>
      <w:r>
        <w:rPr>
          <w:b/>
          <w:sz w:val="32"/>
          <w:szCs w:val="32"/>
        </w:rPr>
        <w:t xml:space="preserve">                  </w:t>
      </w:r>
      <w:r>
        <w:rPr>
          <w:b/>
        </w:rPr>
        <w:t>考核时间：</w:t>
      </w:r>
      <w:r>
        <w:rPr>
          <w:b/>
        </w:rPr>
        <w:t xml:space="preserve">   </w:t>
      </w:r>
      <w:r>
        <w:rPr>
          <w:b/>
        </w:rPr>
        <w:t>年</w:t>
      </w:r>
      <w:r>
        <w:rPr>
          <w:b/>
        </w:rPr>
        <w:t xml:space="preserve">    </w:t>
      </w:r>
      <w:r>
        <w:rPr>
          <w:b/>
        </w:rPr>
        <w:t>月</w:t>
      </w:r>
    </w:p>
    <w:tbl>
      <w:tblPr>
        <w:tblW w:w="15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230"/>
        <w:gridCol w:w="992"/>
        <w:gridCol w:w="2126"/>
        <w:gridCol w:w="1134"/>
        <w:gridCol w:w="1134"/>
        <w:gridCol w:w="1095"/>
        <w:gridCol w:w="1120"/>
      </w:tblGrid>
      <w:tr w:rsidR="004C0DE1" w14:paraId="21FA4DD0" w14:textId="77777777" w:rsidTr="004C0DE1">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tcPr>
          <w:p w14:paraId="5D9821CD" w14:textId="77777777" w:rsidR="004C0DE1" w:rsidRDefault="004C0DE1" w:rsidP="00357E64">
            <w:pPr>
              <w:spacing w:line="320" w:lineRule="exact"/>
              <w:jc w:val="center"/>
              <w:rPr>
                <w:rFonts w:ascii="黑体" w:eastAsia="黑体"/>
                <w:sz w:val="21"/>
                <w:szCs w:val="21"/>
              </w:rPr>
            </w:pPr>
          </w:p>
        </w:tc>
        <w:tc>
          <w:tcPr>
            <w:tcW w:w="7230" w:type="dxa"/>
            <w:tcBorders>
              <w:top w:val="single" w:sz="4" w:space="0" w:color="auto"/>
              <w:left w:val="single" w:sz="4" w:space="0" w:color="auto"/>
              <w:bottom w:val="single" w:sz="4" w:space="0" w:color="auto"/>
              <w:right w:val="single" w:sz="4" w:space="0" w:color="auto"/>
            </w:tcBorders>
            <w:vAlign w:val="center"/>
            <w:hideMark/>
          </w:tcPr>
          <w:p w14:paraId="30558C9E" w14:textId="77777777" w:rsidR="004C0DE1" w:rsidRPr="004C0DE1" w:rsidRDefault="004C0DE1" w:rsidP="00357E64">
            <w:pPr>
              <w:spacing w:line="320" w:lineRule="exact"/>
              <w:jc w:val="center"/>
              <w:rPr>
                <w:rFonts w:ascii="黑体" w:eastAsia="黑体"/>
              </w:rPr>
            </w:pPr>
            <w:r w:rsidRPr="004C0DE1">
              <w:rPr>
                <w:rFonts w:ascii="黑体" w:eastAsia="黑体" w:hAnsi="黑体" w:hint="eastAsia"/>
              </w:rPr>
              <w:t>管理质量标准</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04663" w14:textId="77777777" w:rsidR="004C0DE1" w:rsidRPr="004C0DE1" w:rsidRDefault="004C0DE1" w:rsidP="00357E64">
            <w:pPr>
              <w:spacing w:line="320" w:lineRule="exact"/>
              <w:jc w:val="center"/>
              <w:rPr>
                <w:rFonts w:ascii="黑体" w:eastAsia="黑体"/>
              </w:rPr>
            </w:pPr>
            <w:r w:rsidRPr="004C0DE1">
              <w:rPr>
                <w:rFonts w:ascii="黑体" w:eastAsia="黑体" w:hAnsi="黑体" w:hint="eastAsia"/>
              </w:rPr>
              <w:t>分值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993E9F" w14:textId="77777777" w:rsidR="004C0DE1" w:rsidRPr="004C0DE1" w:rsidRDefault="004C0DE1" w:rsidP="00357E64">
            <w:pPr>
              <w:spacing w:line="320" w:lineRule="exact"/>
              <w:jc w:val="center"/>
              <w:rPr>
                <w:rFonts w:ascii="黑体" w:eastAsia="黑体"/>
              </w:rPr>
            </w:pPr>
            <w:r w:rsidRPr="004C0DE1">
              <w:rPr>
                <w:rFonts w:ascii="黑体" w:eastAsia="黑体" w:hAnsi="黑体" w:hint="eastAsia"/>
              </w:rPr>
              <w:t>扣分标准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0440DE" w14:textId="77777777" w:rsidR="004C0DE1" w:rsidRPr="004C0DE1" w:rsidRDefault="004C0DE1" w:rsidP="00357E64">
            <w:pPr>
              <w:spacing w:line="320" w:lineRule="exact"/>
              <w:jc w:val="center"/>
              <w:rPr>
                <w:rFonts w:ascii="黑体" w:eastAsia="黑体"/>
              </w:rPr>
            </w:pPr>
            <w:r w:rsidRPr="004C0DE1">
              <w:rPr>
                <w:rFonts w:ascii="黑体" w:eastAsia="黑体" w:hAnsi="黑体" w:hint="eastAsia"/>
              </w:rPr>
              <w:t>第一周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3935BA" w14:textId="77777777" w:rsidR="004C0DE1" w:rsidRPr="004C0DE1" w:rsidRDefault="004C0DE1" w:rsidP="00357E64">
            <w:pPr>
              <w:spacing w:line="320" w:lineRule="exact"/>
              <w:jc w:val="center"/>
              <w:rPr>
                <w:rFonts w:ascii="黑体" w:eastAsia="黑体"/>
              </w:rPr>
            </w:pPr>
            <w:r w:rsidRPr="004C0DE1">
              <w:rPr>
                <w:rFonts w:ascii="黑体" w:eastAsia="黑体" w:hAnsi="黑体" w:hint="eastAsia"/>
              </w:rPr>
              <w:t>第二周</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BCEF96F" w14:textId="77777777" w:rsidR="004C0DE1" w:rsidRPr="004C0DE1" w:rsidRDefault="004C0DE1" w:rsidP="00357E64">
            <w:pPr>
              <w:spacing w:line="320" w:lineRule="exact"/>
              <w:jc w:val="center"/>
              <w:rPr>
                <w:rFonts w:ascii="黑体" w:eastAsia="黑体"/>
              </w:rPr>
            </w:pPr>
            <w:r w:rsidRPr="004C0DE1">
              <w:rPr>
                <w:rFonts w:ascii="黑体" w:eastAsia="黑体" w:hAnsi="黑体" w:hint="eastAsia"/>
              </w:rPr>
              <w:t>第三周</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E44017F" w14:textId="77777777" w:rsidR="004C0DE1" w:rsidRPr="004C0DE1" w:rsidRDefault="004C0DE1" w:rsidP="00357E64">
            <w:pPr>
              <w:spacing w:line="320" w:lineRule="exact"/>
              <w:jc w:val="center"/>
              <w:rPr>
                <w:rFonts w:ascii="黑体" w:eastAsia="黑体"/>
              </w:rPr>
            </w:pPr>
            <w:r w:rsidRPr="004C0DE1">
              <w:rPr>
                <w:rFonts w:ascii="黑体" w:eastAsia="黑体" w:hAnsi="黑体" w:hint="eastAsia"/>
              </w:rPr>
              <w:t>第四周</w:t>
            </w:r>
          </w:p>
        </w:tc>
      </w:tr>
      <w:tr w:rsidR="004C0DE1" w14:paraId="41480B4C" w14:textId="77777777" w:rsidTr="004C0DE1">
        <w:trPr>
          <w:cantSplit/>
          <w:trHeight w:val="232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A87F4E3" w14:textId="77777777" w:rsidR="004C0DE1" w:rsidRPr="00753857" w:rsidRDefault="004C0DE1" w:rsidP="004C0DE1">
            <w:pPr>
              <w:spacing w:line="320" w:lineRule="exact"/>
              <w:ind w:left="113" w:right="113"/>
              <w:jc w:val="center"/>
              <w:rPr>
                <w:rFonts w:ascii="黑体" w:eastAsia="黑体"/>
              </w:rPr>
            </w:pPr>
            <w:r w:rsidRPr="00753857">
              <w:rPr>
                <w:rFonts w:ascii="黑体" w:eastAsia="黑体" w:hAnsi="黑体" w:hint="eastAsia"/>
              </w:rPr>
              <w:t>人员管理</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CCA7783"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1</w:t>
            </w:r>
            <w:proofErr w:type="gramStart"/>
            <w:r w:rsidRPr="004C0DE1">
              <w:rPr>
                <w:rFonts w:asciiTheme="minorEastAsia" w:hAnsiTheme="minorEastAsia"/>
              </w:rPr>
              <w:t>各</w:t>
            </w:r>
            <w:proofErr w:type="gramEnd"/>
            <w:r w:rsidRPr="004C0DE1">
              <w:rPr>
                <w:rFonts w:asciiTheme="minorEastAsia" w:hAnsiTheme="minorEastAsia"/>
              </w:rPr>
              <w:t>岗位人员调配合理，无迟到、早退、脱岗、窜岗、扎堆、聊天现象。</w:t>
            </w:r>
          </w:p>
          <w:p w14:paraId="2E57CEA2"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2人员培训考核合格后上岗，工作期间</w:t>
            </w:r>
            <w:proofErr w:type="gramStart"/>
            <w:r w:rsidRPr="004C0DE1">
              <w:rPr>
                <w:rFonts w:asciiTheme="minorEastAsia" w:hAnsiTheme="minorEastAsia"/>
              </w:rPr>
              <w:t>必须着</w:t>
            </w:r>
            <w:proofErr w:type="gramEnd"/>
            <w:r w:rsidRPr="004C0DE1">
              <w:rPr>
                <w:rFonts w:asciiTheme="minorEastAsia" w:hAnsiTheme="minorEastAsia"/>
              </w:rPr>
              <w:t>工装、帽子、口罩、胶皮手套、佩带胸卡。</w:t>
            </w:r>
          </w:p>
          <w:p w14:paraId="799EE202"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3仪表大方，礼貌待人，态度和蔼，语言文明。</w:t>
            </w:r>
          </w:p>
          <w:p w14:paraId="5F5159AA"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 xml:space="preserve">4 </w:t>
            </w:r>
            <w:proofErr w:type="gramStart"/>
            <w:r w:rsidRPr="004C0DE1">
              <w:rPr>
                <w:rFonts w:asciiTheme="minorEastAsia" w:hAnsiTheme="minorEastAsia"/>
              </w:rPr>
              <w:t>不</w:t>
            </w:r>
            <w:proofErr w:type="gramEnd"/>
            <w:r w:rsidRPr="004C0DE1">
              <w:rPr>
                <w:rFonts w:asciiTheme="minorEastAsia" w:hAnsiTheme="minorEastAsia"/>
              </w:rPr>
              <w:t>收受及索要病人赠品。</w:t>
            </w:r>
          </w:p>
          <w:p w14:paraId="4EE9C12C"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5不探听、不议论、不传播病人病情、隐私及有关治疗内容。</w:t>
            </w:r>
          </w:p>
          <w:p w14:paraId="78A49CD5"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6 保洁员在院内不得捡拾患者丢弃的个人物品，如鞋帽、奶箱、脸盆、衣物等,不能收集废品。</w:t>
            </w:r>
          </w:p>
          <w:p w14:paraId="5E218E24"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7、保洁人员收集的废品严禁存放在污物间。</w:t>
            </w:r>
          </w:p>
          <w:p w14:paraId="4856D12C"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8、保洁人员</w:t>
            </w:r>
            <w:proofErr w:type="gramStart"/>
            <w:r w:rsidRPr="004C0DE1">
              <w:rPr>
                <w:rFonts w:asciiTheme="minorEastAsia" w:hAnsiTheme="minorEastAsia"/>
              </w:rPr>
              <w:t>严禁着</w:t>
            </w:r>
            <w:proofErr w:type="gramEnd"/>
            <w:r w:rsidRPr="004C0DE1">
              <w:rPr>
                <w:rFonts w:asciiTheme="minorEastAsia" w:hAnsiTheme="minorEastAsia"/>
              </w:rPr>
              <w:t>工作服在院内吸烟。</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A35382" w14:textId="77777777" w:rsidR="004C0DE1" w:rsidRPr="004C0DE1" w:rsidRDefault="004C0DE1" w:rsidP="004C0DE1">
            <w:pPr>
              <w:spacing w:line="320" w:lineRule="exact"/>
              <w:jc w:val="center"/>
              <w:rPr>
                <w:rFonts w:asciiTheme="minorEastAsia" w:hAnsiTheme="minorEastAsia"/>
              </w:rPr>
            </w:pPr>
            <w:r w:rsidRPr="004C0DE1">
              <w:rPr>
                <w:rFonts w:asciiTheme="minorEastAsia" w:hAnsiTheme="minorEastAsia"/>
              </w:rPr>
              <w:t>20分</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C789DB"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一人一项不符合标准，扣2分。</w:t>
            </w:r>
          </w:p>
          <w:p w14:paraId="7300520D"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人员未培训，每日扣10分。</w:t>
            </w:r>
          </w:p>
          <w:p w14:paraId="6E589F1A"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收集废品根据情节扣1</w:t>
            </w:r>
            <w:r w:rsidRPr="004C0DE1">
              <w:rPr>
                <w:rFonts w:asciiTheme="minorEastAsia" w:hAnsiTheme="minorEastAsia" w:hint="eastAsia"/>
              </w:rPr>
              <w:t>—</w:t>
            </w:r>
            <w:r w:rsidRPr="004C0DE1">
              <w:rPr>
                <w:rFonts w:asciiTheme="minorEastAsia" w:hAnsiTheme="minorEastAsia"/>
              </w:rPr>
              <w:t>5分。</w:t>
            </w:r>
          </w:p>
        </w:tc>
        <w:tc>
          <w:tcPr>
            <w:tcW w:w="1134" w:type="dxa"/>
            <w:tcBorders>
              <w:top w:val="single" w:sz="4" w:space="0" w:color="auto"/>
              <w:left w:val="single" w:sz="4" w:space="0" w:color="auto"/>
              <w:bottom w:val="single" w:sz="4" w:space="0" w:color="auto"/>
              <w:right w:val="single" w:sz="4" w:space="0" w:color="auto"/>
            </w:tcBorders>
          </w:tcPr>
          <w:p w14:paraId="58DC9551" w14:textId="77777777" w:rsidR="004C0DE1" w:rsidRDefault="004C0DE1" w:rsidP="004C0DE1">
            <w:pPr>
              <w:spacing w:line="320" w:lineRule="exact"/>
              <w:rPr>
                <w:rFonts w:ascii="宋体" w:eastAsia="Arial"/>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1591B6B" w14:textId="77777777" w:rsidR="004C0DE1" w:rsidRDefault="004C0DE1" w:rsidP="004C0DE1">
            <w:pPr>
              <w:spacing w:line="320" w:lineRule="exact"/>
              <w:rPr>
                <w:rFonts w:ascii="宋体" w:eastAsia="Arial"/>
              </w:rPr>
            </w:pPr>
          </w:p>
        </w:tc>
        <w:tc>
          <w:tcPr>
            <w:tcW w:w="1095" w:type="dxa"/>
            <w:tcBorders>
              <w:top w:val="single" w:sz="4" w:space="0" w:color="auto"/>
              <w:left w:val="single" w:sz="4" w:space="0" w:color="auto"/>
              <w:bottom w:val="single" w:sz="4" w:space="0" w:color="auto"/>
              <w:right w:val="single" w:sz="4" w:space="0" w:color="auto"/>
            </w:tcBorders>
          </w:tcPr>
          <w:p w14:paraId="727DAD49" w14:textId="77777777" w:rsidR="004C0DE1" w:rsidRDefault="004C0DE1" w:rsidP="004C0DE1">
            <w:pPr>
              <w:spacing w:line="320" w:lineRule="exact"/>
              <w:rPr>
                <w:rFonts w:ascii="宋体" w:eastAsia="Arial"/>
              </w:rPr>
            </w:pPr>
          </w:p>
        </w:tc>
        <w:tc>
          <w:tcPr>
            <w:tcW w:w="1120" w:type="dxa"/>
            <w:tcBorders>
              <w:top w:val="single" w:sz="4" w:space="0" w:color="auto"/>
              <w:left w:val="single" w:sz="4" w:space="0" w:color="auto"/>
              <w:bottom w:val="single" w:sz="4" w:space="0" w:color="auto"/>
              <w:right w:val="single" w:sz="4" w:space="0" w:color="auto"/>
            </w:tcBorders>
          </w:tcPr>
          <w:p w14:paraId="5A6DCC6B" w14:textId="77777777" w:rsidR="004C0DE1" w:rsidRDefault="004C0DE1" w:rsidP="004C0DE1">
            <w:pPr>
              <w:spacing w:line="320" w:lineRule="exact"/>
              <w:rPr>
                <w:rFonts w:ascii="宋体" w:eastAsia="Arial"/>
              </w:rPr>
            </w:pPr>
          </w:p>
        </w:tc>
      </w:tr>
      <w:tr w:rsidR="004C0DE1" w14:paraId="1CB8523A" w14:textId="77777777" w:rsidTr="004C0DE1">
        <w:trPr>
          <w:cantSplit/>
          <w:trHeight w:val="138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3E64811" w14:textId="77777777" w:rsidR="004C0DE1" w:rsidRPr="00753857" w:rsidRDefault="004C0DE1" w:rsidP="004C0DE1">
            <w:pPr>
              <w:spacing w:line="320" w:lineRule="exact"/>
              <w:ind w:left="113" w:right="113"/>
              <w:jc w:val="center"/>
              <w:rPr>
                <w:rFonts w:ascii="宋体" w:eastAsia="黑体"/>
              </w:rPr>
            </w:pPr>
            <w:r w:rsidRPr="00753857">
              <w:rPr>
                <w:rFonts w:ascii="黑体" w:eastAsia="黑体" w:hAnsi="黑体" w:hint="eastAsia"/>
              </w:rPr>
              <w:t>物品管理</w:t>
            </w:r>
          </w:p>
        </w:tc>
        <w:tc>
          <w:tcPr>
            <w:tcW w:w="7230" w:type="dxa"/>
            <w:tcBorders>
              <w:top w:val="single" w:sz="4" w:space="0" w:color="auto"/>
              <w:left w:val="single" w:sz="4" w:space="0" w:color="auto"/>
              <w:bottom w:val="single" w:sz="4" w:space="0" w:color="auto"/>
              <w:right w:val="single" w:sz="4" w:space="0" w:color="auto"/>
            </w:tcBorders>
            <w:vAlign w:val="center"/>
            <w:hideMark/>
          </w:tcPr>
          <w:p w14:paraId="34676568"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1按要求使用各种保洁设备、物品、药液、质量可靠、浓度准确。</w:t>
            </w:r>
          </w:p>
          <w:p w14:paraId="7DAA0737"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2保洁用物设备齐全，损坏缺失及时补充。</w:t>
            </w:r>
          </w:p>
          <w:p w14:paraId="7EE3D146"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3保洁用物要清洁、按时消毒。</w:t>
            </w:r>
          </w:p>
          <w:p w14:paraId="04E053DC"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4对所有保洁对象要爱护，不得损坏。</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FDC1EA" w14:textId="77777777" w:rsidR="004C0DE1" w:rsidRPr="004C0DE1" w:rsidRDefault="004C0DE1" w:rsidP="004C0DE1">
            <w:pPr>
              <w:spacing w:line="320" w:lineRule="exact"/>
              <w:jc w:val="center"/>
              <w:rPr>
                <w:rFonts w:asciiTheme="minorEastAsia" w:hAnsiTheme="minorEastAsia"/>
              </w:rPr>
            </w:pPr>
            <w:r w:rsidRPr="004C0DE1">
              <w:rPr>
                <w:rFonts w:asciiTheme="minorEastAsia" w:hAnsiTheme="minorEastAsia"/>
              </w:rPr>
              <w:t>10分</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05012E"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一处一次不符合标准，扣1分。</w:t>
            </w:r>
          </w:p>
        </w:tc>
        <w:tc>
          <w:tcPr>
            <w:tcW w:w="1134" w:type="dxa"/>
            <w:tcBorders>
              <w:top w:val="single" w:sz="4" w:space="0" w:color="auto"/>
              <w:left w:val="single" w:sz="4" w:space="0" w:color="auto"/>
              <w:bottom w:val="single" w:sz="4" w:space="0" w:color="auto"/>
              <w:right w:val="single" w:sz="4" w:space="0" w:color="auto"/>
            </w:tcBorders>
          </w:tcPr>
          <w:p w14:paraId="410B0D04" w14:textId="77777777" w:rsidR="004C0DE1" w:rsidRDefault="004C0DE1" w:rsidP="004C0DE1">
            <w:pPr>
              <w:spacing w:line="320" w:lineRule="exact"/>
              <w:rPr>
                <w:rFonts w:ascii="宋体" w:eastAsia="Arial"/>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FFF1AFB" w14:textId="77777777" w:rsidR="004C0DE1" w:rsidRDefault="004C0DE1" w:rsidP="004C0DE1">
            <w:pPr>
              <w:spacing w:line="320" w:lineRule="exact"/>
              <w:rPr>
                <w:rFonts w:ascii="宋体" w:eastAsia="Arial"/>
              </w:rPr>
            </w:pPr>
          </w:p>
        </w:tc>
        <w:tc>
          <w:tcPr>
            <w:tcW w:w="1095" w:type="dxa"/>
            <w:tcBorders>
              <w:top w:val="single" w:sz="4" w:space="0" w:color="auto"/>
              <w:left w:val="single" w:sz="4" w:space="0" w:color="auto"/>
              <w:bottom w:val="single" w:sz="4" w:space="0" w:color="auto"/>
              <w:right w:val="single" w:sz="4" w:space="0" w:color="auto"/>
            </w:tcBorders>
          </w:tcPr>
          <w:p w14:paraId="58BB08CB" w14:textId="77777777" w:rsidR="004C0DE1" w:rsidRDefault="004C0DE1" w:rsidP="004C0DE1">
            <w:pPr>
              <w:spacing w:line="320" w:lineRule="exact"/>
              <w:rPr>
                <w:rFonts w:ascii="宋体" w:eastAsia="Arial"/>
              </w:rPr>
            </w:pPr>
          </w:p>
        </w:tc>
        <w:tc>
          <w:tcPr>
            <w:tcW w:w="1120" w:type="dxa"/>
            <w:tcBorders>
              <w:top w:val="single" w:sz="4" w:space="0" w:color="auto"/>
              <w:left w:val="single" w:sz="4" w:space="0" w:color="auto"/>
              <w:bottom w:val="single" w:sz="4" w:space="0" w:color="auto"/>
              <w:right w:val="single" w:sz="4" w:space="0" w:color="auto"/>
            </w:tcBorders>
          </w:tcPr>
          <w:p w14:paraId="1A4D2605" w14:textId="77777777" w:rsidR="004C0DE1" w:rsidRDefault="004C0DE1" w:rsidP="004C0DE1">
            <w:pPr>
              <w:spacing w:line="320" w:lineRule="exact"/>
              <w:rPr>
                <w:rFonts w:ascii="宋体" w:eastAsia="Arial"/>
              </w:rPr>
            </w:pPr>
          </w:p>
        </w:tc>
      </w:tr>
      <w:tr w:rsidR="004C0DE1" w14:paraId="605E824A" w14:textId="77777777" w:rsidTr="004C0DE1">
        <w:trPr>
          <w:cantSplit/>
          <w:trHeight w:val="200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6374EB0" w14:textId="77777777" w:rsidR="004C0DE1" w:rsidRPr="00753857" w:rsidRDefault="004C0DE1" w:rsidP="004C0DE1">
            <w:pPr>
              <w:spacing w:line="320" w:lineRule="exact"/>
              <w:ind w:left="113" w:right="113"/>
              <w:jc w:val="center"/>
              <w:rPr>
                <w:rFonts w:ascii="宋体" w:eastAsia="黑体"/>
              </w:rPr>
            </w:pPr>
            <w:r w:rsidRPr="00753857">
              <w:rPr>
                <w:rFonts w:ascii="黑体" w:eastAsia="黑体" w:hAnsi="黑体" w:hint="eastAsia"/>
              </w:rPr>
              <w:t>现场管理</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2D2AB0C"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1管理人员每天到现场检查。</w:t>
            </w:r>
          </w:p>
          <w:p w14:paraId="16F8E7E5"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2对提出的问题能及时解决。</w:t>
            </w:r>
          </w:p>
          <w:p w14:paraId="65E4EB78"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3室内各区域湿式清洁后必须放防滑标志。</w:t>
            </w:r>
          </w:p>
          <w:p w14:paraId="1A2A4C0A"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4保洁人员编制到位，不得缺岗空岗。</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B3CF42" w14:textId="77777777" w:rsidR="004C0DE1" w:rsidRPr="004C0DE1" w:rsidRDefault="004C0DE1" w:rsidP="004C0DE1">
            <w:pPr>
              <w:spacing w:line="320" w:lineRule="exact"/>
              <w:jc w:val="center"/>
              <w:rPr>
                <w:rFonts w:asciiTheme="minorEastAsia" w:hAnsiTheme="minorEastAsia"/>
              </w:rPr>
            </w:pPr>
            <w:r w:rsidRPr="004C0DE1">
              <w:rPr>
                <w:rFonts w:asciiTheme="minorEastAsia" w:hAnsiTheme="minorEastAsia"/>
              </w:rPr>
              <w:t>20分</w:t>
            </w:r>
          </w:p>
        </w:tc>
        <w:tc>
          <w:tcPr>
            <w:tcW w:w="2126" w:type="dxa"/>
            <w:tcBorders>
              <w:top w:val="single" w:sz="4" w:space="0" w:color="auto"/>
              <w:left w:val="single" w:sz="4" w:space="0" w:color="auto"/>
              <w:bottom w:val="single" w:sz="4" w:space="0" w:color="auto"/>
              <w:right w:val="single" w:sz="4" w:space="0" w:color="auto"/>
            </w:tcBorders>
            <w:hideMark/>
          </w:tcPr>
          <w:p w14:paraId="0422F697" w14:textId="77777777" w:rsidR="004C0DE1" w:rsidRPr="004C0DE1" w:rsidRDefault="004C0DE1" w:rsidP="004C0DE1">
            <w:pPr>
              <w:spacing w:line="320" w:lineRule="exact"/>
              <w:rPr>
                <w:rFonts w:asciiTheme="minorEastAsia" w:hAnsiTheme="minorEastAsia"/>
              </w:rPr>
            </w:pPr>
            <w:r w:rsidRPr="004C0DE1">
              <w:rPr>
                <w:rFonts w:asciiTheme="minorEastAsia" w:hAnsiTheme="minorEastAsia"/>
              </w:rPr>
              <w:t>不了解现场情况或不能及时解决问题，扣1分。未放防滑标志，扣1分/次。人员缺岗按实际出勤人数结算费用</w:t>
            </w:r>
          </w:p>
        </w:tc>
        <w:tc>
          <w:tcPr>
            <w:tcW w:w="1134" w:type="dxa"/>
            <w:tcBorders>
              <w:top w:val="single" w:sz="4" w:space="0" w:color="auto"/>
              <w:left w:val="single" w:sz="4" w:space="0" w:color="auto"/>
              <w:bottom w:val="single" w:sz="4" w:space="0" w:color="auto"/>
              <w:right w:val="single" w:sz="4" w:space="0" w:color="auto"/>
            </w:tcBorders>
          </w:tcPr>
          <w:p w14:paraId="4C5AA9A4" w14:textId="77777777" w:rsidR="004C0DE1" w:rsidRDefault="004C0DE1" w:rsidP="004C0DE1">
            <w:pPr>
              <w:spacing w:line="320" w:lineRule="exact"/>
              <w:rPr>
                <w:rFonts w:ascii="宋体" w:eastAsia="Arial"/>
                <w:sz w:val="21"/>
                <w:szCs w:val="21"/>
              </w:rPr>
            </w:pPr>
          </w:p>
        </w:tc>
        <w:tc>
          <w:tcPr>
            <w:tcW w:w="1134" w:type="dxa"/>
            <w:tcBorders>
              <w:top w:val="single" w:sz="4" w:space="0" w:color="auto"/>
              <w:left w:val="single" w:sz="4" w:space="0" w:color="auto"/>
              <w:bottom w:val="single" w:sz="4" w:space="0" w:color="auto"/>
              <w:right w:val="single" w:sz="4" w:space="0" w:color="auto"/>
            </w:tcBorders>
          </w:tcPr>
          <w:p w14:paraId="4D2AC78D" w14:textId="77777777" w:rsidR="004C0DE1" w:rsidRDefault="004C0DE1" w:rsidP="004C0DE1">
            <w:pPr>
              <w:spacing w:line="320" w:lineRule="exact"/>
              <w:rPr>
                <w:rFonts w:ascii="宋体" w:eastAsia="Arial"/>
              </w:rPr>
            </w:pPr>
          </w:p>
        </w:tc>
        <w:tc>
          <w:tcPr>
            <w:tcW w:w="1095" w:type="dxa"/>
            <w:tcBorders>
              <w:top w:val="single" w:sz="4" w:space="0" w:color="auto"/>
              <w:left w:val="single" w:sz="4" w:space="0" w:color="auto"/>
              <w:bottom w:val="single" w:sz="4" w:space="0" w:color="auto"/>
              <w:right w:val="single" w:sz="4" w:space="0" w:color="auto"/>
            </w:tcBorders>
          </w:tcPr>
          <w:p w14:paraId="7D36574B" w14:textId="77777777" w:rsidR="004C0DE1" w:rsidRDefault="004C0DE1" w:rsidP="004C0DE1">
            <w:pPr>
              <w:spacing w:line="320" w:lineRule="exact"/>
              <w:rPr>
                <w:rFonts w:ascii="宋体" w:eastAsia="Arial"/>
              </w:rPr>
            </w:pPr>
          </w:p>
        </w:tc>
        <w:tc>
          <w:tcPr>
            <w:tcW w:w="1120" w:type="dxa"/>
            <w:tcBorders>
              <w:top w:val="single" w:sz="4" w:space="0" w:color="auto"/>
              <w:left w:val="single" w:sz="4" w:space="0" w:color="auto"/>
              <w:bottom w:val="single" w:sz="4" w:space="0" w:color="auto"/>
              <w:right w:val="single" w:sz="4" w:space="0" w:color="auto"/>
            </w:tcBorders>
          </w:tcPr>
          <w:p w14:paraId="28BFC7BE" w14:textId="77777777" w:rsidR="004C0DE1" w:rsidRDefault="004C0DE1" w:rsidP="004C0DE1">
            <w:pPr>
              <w:spacing w:line="320" w:lineRule="exact"/>
              <w:rPr>
                <w:rFonts w:ascii="宋体" w:eastAsia="Arial"/>
              </w:rPr>
            </w:pPr>
          </w:p>
        </w:tc>
      </w:tr>
      <w:tr w:rsidR="004C0DE1" w14:paraId="4155B2A3" w14:textId="77777777" w:rsidTr="004C0DE1">
        <w:trPr>
          <w:trHeight w:val="335"/>
          <w:jc w:val="center"/>
        </w:trPr>
        <w:tc>
          <w:tcPr>
            <w:tcW w:w="562" w:type="dxa"/>
            <w:tcBorders>
              <w:top w:val="single" w:sz="4" w:space="0" w:color="auto"/>
              <w:left w:val="single" w:sz="4" w:space="0" w:color="auto"/>
              <w:bottom w:val="single" w:sz="4" w:space="0" w:color="auto"/>
              <w:right w:val="single" w:sz="4" w:space="0" w:color="auto"/>
            </w:tcBorders>
            <w:vAlign w:val="center"/>
          </w:tcPr>
          <w:p w14:paraId="24B9288D" w14:textId="77777777" w:rsidR="004C0DE1" w:rsidRDefault="004C0DE1" w:rsidP="004C0DE1">
            <w:pPr>
              <w:spacing w:line="320" w:lineRule="exact"/>
              <w:jc w:val="center"/>
              <w:rPr>
                <w:rFonts w:ascii="宋体" w:eastAsia="黑体"/>
                <w:sz w:val="30"/>
                <w:szCs w:val="30"/>
              </w:rPr>
            </w:pPr>
          </w:p>
        </w:tc>
        <w:tc>
          <w:tcPr>
            <w:tcW w:w="7230" w:type="dxa"/>
            <w:tcBorders>
              <w:top w:val="single" w:sz="4" w:space="0" w:color="auto"/>
              <w:left w:val="single" w:sz="4" w:space="0" w:color="auto"/>
              <w:bottom w:val="single" w:sz="4" w:space="0" w:color="auto"/>
              <w:right w:val="single" w:sz="4" w:space="0" w:color="auto"/>
            </w:tcBorders>
            <w:vAlign w:val="center"/>
          </w:tcPr>
          <w:p w14:paraId="6E5570A0" w14:textId="77777777" w:rsidR="004C0DE1" w:rsidRPr="004C0DE1" w:rsidRDefault="004C0DE1" w:rsidP="004C0DE1">
            <w:pPr>
              <w:spacing w:line="320" w:lineRule="exact"/>
              <w:jc w:val="center"/>
              <w:rPr>
                <w:rFonts w:asciiTheme="minorEastAsia" w:hAnsiTheme="minorEastAsi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ECEAE4C" w14:textId="77777777" w:rsidR="004C0DE1" w:rsidRPr="004C0DE1" w:rsidRDefault="004C0DE1" w:rsidP="004C0DE1">
            <w:pPr>
              <w:spacing w:line="320" w:lineRule="exact"/>
              <w:jc w:val="center"/>
              <w:rPr>
                <w:rFonts w:asciiTheme="minorEastAsia" w:hAnsiTheme="minorEastAsia"/>
              </w:rPr>
            </w:pPr>
            <w:r w:rsidRPr="004C0DE1">
              <w:rPr>
                <w:rFonts w:asciiTheme="minorEastAsia" w:hAnsiTheme="minorEastAsia"/>
              </w:rPr>
              <w:t>50分</w:t>
            </w:r>
          </w:p>
        </w:tc>
        <w:tc>
          <w:tcPr>
            <w:tcW w:w="2126" w:type="dxa"/>
            <w:tcBorders>
              <w:top w:val="single" w:sz="4" w:space="0" w:color="auto"/>
              <w:left w:val="single" w:sz="4" w:space="0" w:color="auto"/>
              <w:bottom w:val="single" w:sz="4" w:space="0" w:color="auto"/>
              <w:right w:val="single" w:sz="4" w:space="0" w:color="auto"/>
            </w:tcBorders>
            <w:vAlign w:val="center"/>
          </w:tcPr>
          <w:p w14:paraId="3A018355" w14:textId="77777777" w:rsidR="004C0DE1" w:rsidRPr="004C0DE1" w:rsidRDefault="004C0DE1" w:rsidP="004C0DE1">
            <w:pPr>
              <w:spacing w:line="320" w:lineRule="exact"/>
              <w:jc w:val="center"/>
              <w:rPr>
                <w:rFonts w:ascii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7183908" w14:textId="77777777" w:rsidR="004C0DE1" w:rsidRDefault="004C0DE1" w:rsidP="004C0DE1">
            <w:pPr>
              <w:spacing w:line="320" w:lineRule="exact"/>
              <w:jc w:val="center"/>
              <w:rPr>
                <w:rFonts w:ascii="宋体" w:eastAsia="Arial"/>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750C9FD" w14:textId="77777777" w:rsidR="004C0DE1" w:rsidRDefault="004C0DE1" w:rsidP="004C0DE1">
            <w:pPr>
              <w:spacing w:line="320" w:lineRule="exact"/>
              <w:jc w:val="center"/>
              <w:rPr>
                <w:rFonts w:ascii="宋体" w:eastAsia="Arial"/>
              </w:rPr>
            </w:pPr>
          </w:p>
        </w:tc>
        <w:tc>
          <w:tcPr>
            <w:tcW w:w="1095" w:type="dxa"/>
            <w:tcBorders>
              <w:top w:val="single" w:sz="4" w:space="0" w:color="auto"/>
              <w:left w:val="single" w:sz="4" w:space="0" w:color="auto"/>
              <w:bottom w:val="single" w:sz="4" w:space="0" w:color="auto"/>
              <w:right w:val="single" w:sz="4" w:space="0" w:color="auto"/>
            </w:tcBorders>
            <w:vAlign w:val="center"/>
          </w:tcPr>
          <w:p w14:paraId="6161BFD5" w14:textId="77777777" w:rsidR="004C0DE1" w:rsidRDefault="004C0DE1" w:rsidP="004C0DE1">
            <w:pPr>
              <w:spacing w:line="320" w:lineRule="exact"/>
              <w:jc w:val="center"/>
              <w:rPr>
                <w:rFonts w:ascii="宋体" w:eastAsia="Arial"/>
              </w:rPr>
            </w:pPr>
          </w:p>
        </w:tc>
        <w:tc>
          <w:tcPr>
            <w:tcW w:w="1120" w:type="dxa"/>
            <w:tcBorders>
              <w:top w:val="single" w:sz="4" w:space="0" w:color="auto"/>
              <w:left w:val="single" w:sz="4" w:space="0" w:color="auto"/>
              <w:bottom w:val="single" w:sz="4" w:space="0" w:color="auto"/>
              <w:right w:val="single" w:sz="4" w:space="0" w:color="auto"/>
            </w:tcBorders>
            <w:vAlign w:val="center"/>
          </w:tcPr>
          <w:p w14:paraId="7E092ECF" w14:textId="77777777" w:rsidR="004C0DE1" w:rsidRDefault="004C0DE1" w:rsidP="004C0DE1">
            <w:pPr>
              <w:spacing w:line="320" w:lineRule="exact"/>
              <w:jc w:val="center"/>
              <w:rPr>
                <w:rFonts w:ascii="宋体" w:eastAsia="Arial"/>
              </w:rPr>
            </w:pPr>
          </w:p>
        </w:tc>
      </w:tr>
    </w:tbl>
    <w:p w14:paraId="3BD388AC" w14:textId="16EE9C3D" w:rsidR="004C0DE1" w:rsidRDefault="004C0DE1" w:rsidP="004C0DE1">
      <w:pPr>
        <w:jc w:val="center"/>
        <w:rPr>
          <w:b/>
          <w:sz w:val="32"/>
          <w:szCs w:val="32"/>
        </w:rPr>
      </w:pPr>
      <w:r>
        <w:rPr>
          <w:b/>
          <w:sz w:val="32"/>
          <w:szCs w:val="32"/>
        </w:rPr>
        <w:lastRenderedPageBreak/>
        <w:t xml:space="preserve"> </w:t>
      </w:r>
      <w:r w:rsidR="00624F03">
        <w:rPr>
          <w:b/>
          <w:sz w:val="32"/>
          <w:szCs w:val="32"/>
        </w:rPr>
        <w:t xml:space="preserve">                             </w:t>
      </w:r>
      <w:r>
        <w:rPr>
          <w:b/>
          <w:sz w:val="32"/>
          <w:szCs w:val="32"/>
        </w:rPr>
        <w:t>二、保洁项目</w:t>
      </w:r>
      <w:r w:rsidR="001454B1">
        <w:rPr>
          <w:b/>
          <w:sz w:val="32"/>
          <w:szCs w:val="32"/>
        </w:rPr>
        <w:t>（</w:t>
      </w:r>
      <w:r>
        <w:rPr>
          <w:b/>
          <w:sz w:val="32"/>
          <w:szCs w:val="32"/>
        </w:rPr>
        <w:t>门诊医技楼</w:t>
      </w:r>
      <w:r w:rsidR="001454B1">
        <w:rPr>
          <w:b/>
          <w:sz w:val="32"/>
          <w:szCs w:val="32"/>
        </w:rPr>
        <w:t>）</w:t>
      </w:r>
      <w:r>
        <w:rPr>
          <w:b/>
        </w:rPr>
        <w:t xml:space="preserve">                    </w:t>
      </w:r>
      <w:r>
        <w:rPr>
          <w:b/>
        </w:rPr>
        <w:t>考核时间：</w:t>
      </w:r>
      <w:r>
        <w:rPr>
          <w:b/>
        </w:rPr>
        <w:t xml:space="preserve">   </w:t>
      </w:r>
      <w:r>
        <w:rPr>
          <w:b/>
        </w:rPr>
        <w:t>年</w:t>
      </w:r>
      <w:r>
        <w:rPr>
          <w:b/>
        </w:rPr>
        <w:t xml:space="preserve">    </w:t>
      </w:r>
      <w:r>
        <w:rPr>
          <w:b/>
        </w:rPr>
        <w:t>月</w:t>
      </w:r>
    </w:p>
    <w:tbl>
      <w:tblPr>
        <w:tblW w:w="15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8"/>
        <w:gridCol w:w="850"/>
        <w:gridCol w:w="1985"/>
        <w:gridCol w:w="1134"/>
        <w:gridCol w:w="1134"/>
        <w:gridCol w:w="1134"/>
        <w:gridCol w:w="1062"/>
      </w:tblGrid>
      <w:tr w:rsidR="00753857" w14:paraId="69F258DF" w14:textId="77777777" w:rsidTr="00B30B10">
        <w:trPr>
          <w:trHeight w:val="498"/>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6716915D" w14:textId="77777777" w:rsidR="00753857" w:rsidRDefault="00753857" w:rsidP="00A22F48">
            <w:pPr>
              <w:jc w:val="center"/>
              <w:rPr>
                <w:rFonts w:eastAsia="黑体"/>
                <w:sz w:val="28"/>
                <w:szCs w:val="28"/>
              </w:rPr>
            </w:pPr>
            <w:r>
              <w:rPr>
                <w:rFonts w:ascii="黑体" w:eastAsia="黑体" w:hAnsi="黑体" w:hint="eastAsia"/>
                <w:sz w:val="28"/>
                <w:szCs w:val="28"/>
              </w:rPr>
              <w:t>保洁质量标准</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D3933F" w14:textId="77777777" w:rsidR="00753857" w:rsidRDefault="00753857" w:rsidP="00A22F48">
            <w:pPr>
              <w:jc w:val="center"/>
              <w:rPr>
                <w:rFonts w:eastAsia="黑体"/>
                <w:sz w:val="28"/>
                <w:szCs w:val="28"/>
              </w:rPr>
            </w:pPr>
            <w:r>
              <w:rPr>
                <w:rFonts w:ascii="黑体" w:eastAsia="黑体" w:hAnsi="黑体" w:hint="eastAsia"/>
                <w:sz w:val="28"/>
                <w:szCs w:val="28"/>
              </w:rPr>
              <w:t>分值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C4B865" w14:textId="77777777" w:rsidR="00753857" w:rsidRDefault="00753857" w:rsidP="00A22F48">
            <w:pPr>
              <w:jc w:val="center"/>
              <w:rPr>
                <w:rFonts w:eastAsia="黑体"/>
                <w:sz w:val="28"/>
                <w:szCs w:val="28"/>
              </w:rPr>
            </w:pPr>
            <w:r>
              <w:rPr>
                <w:rFonts w:ascii="黑体" w:eastAsia="黑体" w:hAnsi="黑体" w:hint="eastAsia"/>
                <w:sz w:val="28"/>
                <w:szCs w:val="28"/>
              </w:rPr>
              <w:t>扣分标准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E2D2BC" w14:textId="77777777" w:rsidR="00753857" w:rsidRDefault="00753857" w:rsidP="00A22F48">
            <w:pPr>
              <w:jc w:val="center"/>
              <w:rPr>
                <w:rFonts w:ascii="黑体" w:eastAsia="黑体"/>
                <w:sz w:val="28"/>
                <w:szCs w:val="28"/>
              </w:rPr>
            </w:pPr>
            <w:r>
              <w:rPr>
                <w:rFonts w:ascii="黑体" w:eastAsia="黑体" w:hAnsi="黑体" w:hint="eastAsia"/>
                <w:sz w:val="28"/>
                <w:szCs w:val="28"/>
              </w:rPr>
              <w:t>第一周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BB3A2F" w14:textId="77777777" w:rsidR="00753857" w:rsidRDefault="00753857" w:rsidP="00A22F48">
            <w:pPr>
              <w:jc w:val="center"/>
              <w:rPr>
                <w:rFonts w:ascii="黑体" w:eastAsia="黑体"/>
                <w:sz w:val="28"/>
                <w:szCs w:val="28"/>
              </w:rPr>
            </w:pPr>
            <w:r>
              <w:rPr>
                <w:rFonts w:ascii="黑体" w:eastAsia="黑体" w:hAnsi="黑体" w:hint="eastAsia"/>
                <w:sz w:val="28"/>
                <w:szCs w:val="28"/>
              </w:rPr>
              <w:t>第二周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3E649" w14:textId="77777777" w:rsidR="00753857" w:rsidRDefault="00753857" w:rsidP="00A22F48">
            <w:pPr>
              <w:jc w:val="center"/>
              <w:rPr>
                <w:rFonts w:ascii="黑体" w:eastAsia="黑体"/>
                <w:sz w:val="28"/>
                <w:szCs w:val="28"/>
              </w:rPr>
            </w:pPr>
            <w:r>
              <w:rPr>
                <w:rFonts w:ascii="黑体" w:eastAsia="黑体" w:hAnsi="黑体" w:hint="eastAsia"/>
                <w:sz w:val="28"/>
                <w:szCs w:val="28"/>
              </w:rPr>
              <w:t>第三周</w:t>
            </w:r>
          </w:p>
        </w:tc>
        <w:tc>
          <w:tcPr>
            <w:tcW w:w="1062" w:type="dxa"/>
            <w:tcBorders>
              <w:top w:val="single" w:sz="4" w:space="0" w:color="auto"/>
              <w:left w:val="single" w:sz="4" w:space="0" w:color="auto"/>
              <w:bottom w:val="single" w:sz="4" w:space="0" w:color="auto"/>
              <w:right w:val="single" w:sz="4" w:space="0" w:color="auto"/>
            </w:tcBorders>
            <w:vAlign w:val="center"/>
            <w:hideMark/>
          </w:tcPr>
          <w:p w14:paraId="10961D65" w14:textId="77777777" w:rsidR="00753857" w:rsidRDefault="00753857" w:rsidP="00A22F48">
            <w:pPr>
              <w:jc w:val="center"/>
              <w:rPr>
                <w:rFonts w:ascii="黑体" w:eastAsia="黑体"/>
                <w:sz w:val="28"/>
                <w:szCs w:val="28"/>
              </w:rPr>
            </w:pPr>
            <w:r>
              <w:rPr>
                <w:rFonts w:ascii="黑体" w:eastAsia="黑体" w:hAnsi="黑体" w:hint="eastAsia"/>
                <w:sz w:val="28"/>
                <w:szCs w:val="28"/>
              </w:rPr>
              <w:t>第四周</w:t>
            </w:r>
          </w:p>
        </w:tc>
      </w:tr>
      <w:tr w:rsidR="00753857" w14:paraId="5323BCA1" w14:textId="77777777" w:rsidTr="00B30B10">
        <w:trPr>
          <w:trHeight w:val="429"/>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11485CA9"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门诊医技楼大厅、走廊、过道楼梯每天循环静电推尘、地面光亮、无水渍、痰迹、烟头等杂物。座椅、入口门帘要每日擦洗并用84液消毒，保持干净透亮，无污渍，脚踏</w:t>
            </w:r>
            <w:proofErr w:type="gramStart"/>
            <w:r w:rsidRPr="00B30B10">
              <w:rPr>
                <w:rFonts w:asciiTheme="minorEastAsia" w:hAnsiTheme="minorEastAsia"/>
                <w:spacing w:val="-10"/>
                <w:sz w:val="21"/>
                <w:szCs w:val="21"/>
              </w:rPr>
              <w:t>垫保持</w:t>
            </w:r>
            <w:proofErr w:type="gramEnd"/>
            <w:r w:rsidRPr="00B30B10">
              <w:rPr>
                <w:rFonts w:asciiTheme="minorEastAsia" w:hAnsiTheme="minorEastAsia"/>
                <w:spacing w:val="-10"/>
                <w:sz w:val="21"/>
                <w:szCs w:val="21"/>
              </w:rPr>
              <w:t>干净。</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1781EF"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15分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E06CB0"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一处不合格扣1分，</w:t>
            </w:r>
          </w:p>
          <w:p w14:paraId="7CB684FC"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一项未做扣5分。</w:t>
            </w:r>
          </w:p>
        </w:tc>
        <w:tc>
          <w:tcPr>
            <w:tcW w:w="1134" w:type="dxa"/>
            <w:tcBorders>
              <w:top w:val="single" w:sz="4" w:space="0" w:color="auto"/>
              <w:left w:val="single" w:sz="4" w:space="0" w:color="auto"/>
              <w:bottom w:val="single" w:sz="4" w:space="0" w:color="auto"/>
              <w:right w:val="single" w:sz="4" w:space="0" w:color="auto"/>
            </w:tcBorders>
          </w:tcPr>
          <w:p w14:paraId="0118AAB7"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A59E900"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564C7985"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tcPr>
          <w:p w14:paraId="4EDEC476" w14:textId="77777777" w:rsidR="00753857" w:rsidRDefault="00753857"/>
        </w:tc>
      </w:tr>
      <w:tr w:rsidR="00753857" w14:paraId="4C4D4475" w14:textId="77777777" w:rsidTr="00B30B10">
        <w:trPr>
          <w:trHeight w:val="429"/>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1D085D8F"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屋顶、墙面、地脚线要定时清洁，保持无积尘、污渍、蜘蛛网等。</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F9EE18"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3002EE"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一处不合格扣1分。</w:t>
            </w:r>
          </w:p>
        </w:tc>
        <w:tc>
          <w:tcPr>
            <w:tcW w:w="1134" w:type="dxa"/>
            <w:tcBorders>
              <w:top w:val="single" w:sz="4" w:space="0" w:color="auto"/>
              <w:left w:val="single" w:sz="4" w:space="0" w:color="auto"/>
              <w:bottom w:val="single" w:sz="4" w:space="0" w:color="auto"/>
              <w:right w:val="single" w:sz="4" w:space="0" w:color="auto"/>
            </w:tcBorders>
          </w:tcPr>
          <w:p w14:paraId="43ED5A19"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3A651AB"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1E97C5C5"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tcPr>
          <w:p w14:paraId="3F8AD655" w14:textId="77777777" w:rsidR="00753857" w:rsidRDefault="00753857"/>
        </w:tc>
      </w:tr>
      <w:tr w:rsidR="00753857" w14:paraId="3F618204" w14:textId="77777777" w:rsidTr="00B30B10">
        <w:trPr>
          <w:trHeight w:val="429"/>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4B482494"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门诊一楼大厅循环保洁，及时清扫各诊室污物，家具、候诊</w:t>
            </w:r>
            <w:proofErr w:type="gramStart"/>
            <w:r w:rsidRPr="00B30B10">
              <w:rPr>
                <w:rFonts w:asciiTheme="minorEastAsia" w:hAnsiTheme="minorEastAsia"/>
                <w:spacing w:val="-10"/>
                <w:sz w:val="21"/>
                <w:szCs w:val="21"/>
              </w:rPr>
              <w:t>椅</w:t>
            </w:r>
            <w:proofErr w:type="gramEnd"/>
            <w:r w:rsidRPr="00B30B10">
              <w:rPr>
                <w:rFonts w:asciiTheme="minorEastAsia" w:hAnsiTheme="minorEastAsia"/>
                <w:spacing w:val="-10"/>
                <w:sz w:val="21"/>
                <w:szCs w:val="21"/>
              </w:rPr>
              <w:t>每日擦拭，污物</w:t>
            </w:r>
            <w:proofErr w:type="gramStart"/>
            <w:r w:rsidRPr="00B30B10">
              <w:rPr>
                <w:rFonts w:asciiTheme="minorEastAsia" w:hAnsiTheme="minorEastAsia"/>
                <w:spacing w:val="-10"/>
                <w:sz w:val="21"/>
                <w:szCs w:val="21"/>
              </w:rPr>
              <w:t>桶保持</w:t>
            </w:r>
            <w:proofErr w:type="gramEnd"/>
            <w:r w:rsidRPr="00B30B10">
              <w:rPr>
                <w:rFonts w:asciiTheme="minorEastAsia" w:hAnsiTheme="minorEastAsia"/>
                <w:spacing w:val="-10"/>
                <w:sz w:val="21"/>
                <w:szCs w:val="21"/>
              </w:rPr>
              <w:t>干净。（特殊部位每日两次要消毒）</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B02712"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D7A731"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一处不合格扣1分，一项未做扣5分。</w:t>
            </w:r>
          </w:p>
        </w:tc>
        <w:tc>
          <w:tcPr>
            <w:tcW w:w="1134" w:type="dxa"/>
            <w:tcBorders>
              <w:top w:val="single" w:sz="4" w:space="0" w:color="auto"/>
              <w:left w:val="single" w:sz="4" w:space="0" w:color="auto"/>
              <w:bottom w:val="single" w:sz="4" w:space="0" w:color="auto"/>
              <w:right w:val="single" w:sz="4" w:space="0" w:color="auto"/>
            </w:tcBorders>
          </w:tcPr>
          <w:p w14:paraId="1D35F1D9"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398BCCA7"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4336ECB2"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tcPr>
          <w:p w14:paraId="2D235430" w14:textId="77777777" w:rsidR="00753857" w:rsidRDefault="00753857"/>
        </w:tc>
      </w:tr>
      <w:tr w:rsidR="00753857" w14:paraId="3C69C0EF" w14:textId="77777777" w:rsidTr="00B30B10">
        <w:trPr>
          <w:trHeight w:val="429"/>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1AC59F5C"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各楼层卫生间随时打扫，保持地面清洁、无积水、尿渍、异味，便池、座便器及时冲洗，每日消毒一次，保持垃圾桶、纸篓表面清洁，纸篓杂物不超过2/3，及时更换垃圾袋，清洗、消毒2次/周。洗手台面无积水，污池内无污渍，洗手液、</w:t>
            </w:r>
            <w:proofErr w:type="gramStart"/>
            <w:r w:rsidRPr="00B30B10">
              <w:rPr>
                <w:rFonts w:asciiTheme="minorEastAsia" w:hAnsiTheme="minorEastAsia"/>
                <w:spacing w:val="-10"/>
                <w:sz w:val="21"/>
                <w:szCs w:val="21"/>
              </w:rPr>
              <w:t>抽纸及时</w:t>
            </w:r>
            <w:proofErr w:type="gramEnd"/>
            <w:r w:rsidRPr="00B30B10">
              <w:rPr>
                <w:rFonts w:asciiTheme="minorEastAsia" w:hAnsiTheme="minorEastAsia"/>
                <w:spacing w:val="-10"/>
                <w:sz w:val="21"/>
                <w:szCs w:val="21"/>
              </w:rPr>
              <w:t>更换。</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7F3FF9"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C60C18"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一处不合格扣1分，</w:t>
            </w:r>
          </w:p>
          <w:p w14:paraId="3ECAF05A"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一项未做扣5分。</w:t>
            </w:r>
          </w:p>
        </w:tc>
        <w:tc>
          <w:tcPr>
            <w:tcW w:w="1134" w:type="dxa"/>
            <w:tcBorders>
              <w:top w:val="single" w:sz="4" w:space="0" w:color="auto"/>
              <w:left w:val="single" w:sz="4" w:space="0" w:color="auto"/>
              <w:bottom w:val="single" w:sz="4" w:space="0" w:color="auto"/>
              <w:right w:val="single" w:sz="4" w:space="0" w:color="auto"/>
            </w:tcBorders>
          </w:tcPr>
          <w:p w14:paraId="0A737B73"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B539A96"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215E1BA0"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tcPr>
          <w:p w14:paraId="32568645" w14:textId="77777777" w:rsidR="00753857" w:rsidRDefault="00753857"/>
        </w:tc>
      </w:tr>
      <w:tr w:rsidR="00753857" w14:paraId="4634A533" w14:textId="77777777" w:rsidTr="00B30B10">
        <w:trPr>
          <w:trHeight w:val="429"/>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401B6FAF"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走廊地面保持光亮，排椅、消防箱、标识牌、空调按钮、消防报警按钮、灯具开关盒、台面每日清洁。</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9864C3"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5E8507"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一处不合格扣1分。</w:t>
            </w:r>
          </w:p>
        </w:tc>
        <w:tc>
          <w:tcPr>
            <w:tcW w:w="1134" w:type="dxa"/>
            <w:tcBorders>
              <w:top w:val="single" w:sz="4" w:space="0" w:color="auto"/>
              <w:left w:val="single" w:sz="4" w:space="0" w:color="auto"/>
              <w:bottom w:val="single" w:sz="4" w:space="0" w:color="auto"/>
              <w:right w:val="single" w:sz="4" w:space="0" w:color="auto"/>
            </w:tcBorders>
          </w:tcPr>
          <w:p w14:paraId="41221E82"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4F92735"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75620F1E"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tcPr>
          <w:p w14:paraId="4DEADD32" w14:textId="77777777" w:rsidR="00753857" w:rsidRDefault="00753857"/>
        </w:tc>
      </w:tr>
      <w:tr w:rsidR="00753857" w14:paraId="32142561" w14:textId="77777777" w:rsidTr="00B30B10">
        <w:trPr>
          <w:trHeight w:val="457"/>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6CB26DCA"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楼梯及扶手做到每日打扫，保持干净无杂物。污物桶光亮，桶内无污垢，并及时清倒垃圾。</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2ADD8A"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5分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81B40D"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一处不合格扣1分。</w:t>
            </w:r>
          </w:p>
        </w:tc>
        <w:tc>
          <w:tcPr>
            <w:tcW w:w="1134" w:type="dxa"/>
            <w:tcBorders>
              <w:top w:val="single" w:sz="4" w:space="0" w:color="auto"/>
              <w:left w:val="single" w:sz="4" w:space="0" w:color="auto"/>
              <w:bottom w:val="single" w:sz="4" w:space="0" w:color="auto"/>
              <w:right w:val="single" w:sz="4" w:space="0" w:color="auto"/>
            </w:tcBorders>
          </w:tcPr>
          <w:p w14:paraId="49E5240C"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6A4CB94"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2B22EA32"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tcPr>
          <w:p w14:paraId="757F5CB3" w14:textId="77777777" w:rsidR="00753857" w:rsidRDefault="00753857"/>
        </w:tc>
      </w:tr>
      <w:tr w:rsidR="00753857" w14:paraId="6390FA20" w14:textId="77777777" w:rsidTr="00B30B10">
        <w:trPr>
          <w:trHeight w:val="429"/>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49EAD8DF"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饮水机、直饮水机干净光亮；各诊室、房间</w:t>
            </w:r>
            <w:proofErr w:type="gramStart"/>
            <w:r w:rsidRPr="00B30B10">
              <w:rPr>
                <w:rFonts w:asciiTheme="minorEastAsia" w:hAnsiTheme="minorEastAsia"/>
                <w:spacing w:val="-10"/>
                <w:sz w:val="21"/>
                <w:szCs w:val="21"/>
              </w:rPr>
              <w:t>洗手池无污渍</w:t>
            </w:r>
            <w:proofErr w:type="gramEnd"/>
            <w:r w:rsidRPr="00B30B10">
              <w:rPr>
                <w:rFonts w:asciiTheme="minorEastAsia" w:hAnsiTheme="minorEastAsia"/>
                <w:spacing w:val="-10"/>
                <w:sz w:val="21"/>
                <w:szCs w:val="21"/>
              </w:rPr>
              <w:t>，水龙头清洁。地</w:t>
            </w:r>
            <w:proofErr w:type="gramStart"/>
            <w:r w:rsidRPr="00B30B10">
              <w:rPr>
                <w:rFonts w:asciiTheme="minorEastAsia" w:hAnsiTheme="minorEastAsia"/>
                <w:spacing w:val="-10"/>
                <w:sz w:val="21"/>
                <w:szCs w:val="21"/>
              </w:rPr>
              <w:t>垫及时</w:t>
            </w:r>
            <w:proofErr w:type="gramEnd"/>
            <w:r w:rsidRPr="00B30B10">
              <w:rPr>
                <w:rFonts w:asciiTheme="minorEastAsia" w:hAnsiTheme="minorEastAsia"/>
                <w:spacing w:val="-10"/>
                <w:sz w:val="21"/>
                <w:szCs w:val="21"/>
              </w:rPr>
              <w:t>清洁。</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8ECCA9"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5分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4E4D94"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一处不合格扣1分，一项未做扣5分。</w:t>
            </w:r>
          </w:p>
        </w:tc>
        <w:tc>
          <w:tcPr>
            <w:tcW w:w="1134" w:type="dxa"/>
            <w:tcBorders>
              <w:top w:val="single" w:sz="4" w:space="0" w:color="auto"/>
              <w:left w:val="single" w:sz="4" w:space="0" w:color="auto"/>
              <w:bottom w:val="single" w:sz="4" w:space="0" w:color="auto"/>
              <w:right w:val="single" w:sz="4" w:space="0" w:color="auto"/>
            </w:tcBorders>
          </w:tcPr>
          <w:p w14:paraId="4D030CF8"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91556A5"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12A9B589"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tcPr>
          <w:p w14:paraId="13A60816" w14:textId="77777777" w:rsidR="00753857" w:rsidRDefault="00753857"/>
        </w:tc>
      </w:tr>
      <w:tr w:rsidR="00753857" w14:paraId="028D1A8E" w14:textId="77777777" w:rsidTr="00B30B10">
        <w:trPr>
          <w:trHeight w:val="429"/>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4BD87810" w14:textId="77777777" w:rsidR="00753857" w:rsidRPr="00B30B10" w:rsidRDefault="00753857" w:rsidP="00B30B10">
            <w:pPr>
              <w:spacing w:line="300" w:lineRule="exact"/>
              <w:rPr>
                <w:rFonts w:asciiTheme="minorEastAsia" w:hAnsiTheme="minorEastAsia"/>
                <w:spacing w:val="-10"/>
                <w:sz w:val="21"/>
                <w:szCs w:val="21"/>
              </w:rPr>
            </w:pPr>
            <w:proofErr w:type="gramStart"/>
            <w:r w:rsidRPr="00B30B10">
              <w:rPr>
                <w:rFonts w:asciiTheme="minorEastAsia" w:hAnsiTheme="minorEastAsia"/>
                <w:spacing w:val="-10"/>
                <w:sz w:val="21"/>
                <w:szCs w:val="21"/>
              </w:rPr>
              <w:t>27部直梯电梯</w:t>
            </w:r>
            <w:proofErr w:type="gramEnd"/>
            <w:r w:rsidRPr="00B30B10">
              <w:rPr>
                <w:rFonts w:asciiTheme="minorEastAsia" w:hAnsiTheme="minorEastAsia"/>
                <w:spacing w:val="-10"/>
                <w:sz w:val="21"/>
                <w:szCs w:val="21"/>
              </w:rPr>
              <w:t>间、4部扶梯及扶手保持清洁干净，做到巡回打扫，并消毒2次/日。</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82E0DE"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F9836F"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一处不合格扣1分，一项未做扣5分。</w:t>
            </w:r>
          </w:p>
        </w:tc>
        <w:tc>
          <w:tcPr>
            <w:tcW w:w="1134" w:type="dxa"/>
            <w:tcBorders>
              <w:top w:val="single" w:sz="4" w:space="0" w:color="auto"/>
              <w:left w:val="single" w:sz="4" w:space="0" w:color="auto"/>
              <w:bottom w:val="single" w:sz="4" w:space="0" w:color="auto"/>
              <w:right w:val="single" w:sz="4" w:space="0" w:color="auto"/>
            </w:tcBorders>
          </w:tcPr>
          <w:p w14:paraId="14340A8D"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B8572CE"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3992096D"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tcPr>
          <w:p w14:paraId="3280641A" w14:textId="77777777" w:rsidR="00753857" w:rsidRDefault="00753857"/>
        </w:tc>
      </w:tr>
      <w:tr w:rsidR="00753857" w14:paraId="6796C101" w14:textId="77777777" w:rsidTr="00B30B10">
        <w:trPr>
          <w:trHeight w:val="380"/>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7A407CA5"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手术室各手术间的铝合金顶、无影灯及连杆保持清洁，无血迹，无灰尘。供应中心、药剂科、麻醉科无污迹，台面无灰尘。地面明亮无杂物，屋顶墙角线、地角线清洁，无积尘、污渍、蜘蛛网，送风口及回风口每周清洁一次。</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FAB597"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151EC6"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一处不合格扣1分，</w:t>
            </w:r>
          </w:p>
          <w:p w14:paraId="644A5F41"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一项未做扣5分。</w:t>
            </w:r>
          </w:p>
        </w:tc>
        <w:tc>
          <w:tcPr>
            <w:tcW w:w="1134" w:type="dxa"/>
            <w:tcBorders>
              <w:top w:val="single" w:sz="4" w:space="0" w:color="auto"/>
              <w:left w:val="single" w:sz="4" w:space="0" w:color="auto"/>
              <w:bottom w:val="single" w:sz="4" w:space="0" w:color="auto"/>
              <w:right w:val="single" w:sz="4" w:space="0" w:color="auto"/>
            </w:tcBorders>
          </w:tcPr>
          <w:p w14:paraId="14352BD7"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6DF87CF"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5869EC96"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tcPr>
          <w:p w14:paraId="72A60EE8" w14:textId="77777777" w:rsidR="00753857" w:rsidRDefault="00753857"/>
        </w:tc>
      </w:tr>
      <w:tr w:rsidR="00753857" w14:paraId="450D4625" w14:textId="77777777" w:rsidTr="00B30B10">
        <w:trPr>
          <w:trHeight w:val="384"/>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1D7744C4"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楼间连廊和楼梯间每日清扫，保持干净无杂物。</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95E148"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5分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F044F9"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一处不合格扣1分。</w:t>
            </w:r>
          </w:p>
        </w:tc>
        <w:tc>
          <w:tcPr>
            <w:tcW w:w="1134" w:type="dxa"/>
            <w:tcBorders>
              <w:top w:val="single" w:sz="4" w:space="0" w:color="auto"/>
              <w:left w:val="single" w:sz="4" w:space="0" w:color="auto"/>
              <w:bottom w:val="single" w:sz="4" w:space="0" w:color="auto"/>
              <w:right w:val="single" w:sz="4" w:space="0" w:color="auto"/>
            </w:tcBorders>
          </w:tcPr>
          <w:p w14:paraId="4792D8AD"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678F44FB"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7E562CBE"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tcPr>
          <w:p w14:paraId="4AFF73E0" w14:textId="77777777" w:rsidR="00753857" w:rsidRDefault="00753857"/>
        </w:tc>
      </w:tr>
      <w:tr w:rsidR="00753857" w14:paraId="6C5B8762" w14:textId="77777777" w:rsidTr="00B30B10">
        <w:trPr>
          <w:trHeight w:val="343"/>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2948D741"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玻璃门窗洁净、趟槽无尘；瓷砖墙面无污渍、灰尘。</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769BF9"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5分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4A849C"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一处不合格扣1分。</w:t>
            </w:r>
          </w:p>
        </w:tc>
        <w:tc>
          <w:tcPr>
            <w:tcW w:w="1134" w:type="dxa"/>
            <w:tcBorders>
              <w:top w:val="single" w:sz="4" w:space="0" w:color="auto"/>
              <w:left w:val="single" w:sz="4" w:space="0" w:color="auto"/>
              <w:bottom w:val="single" w:sz="4" w:space="0" w:color="auto"/>
              <w:right w:val="single" w:sz="4" w:space="0" w:color="auto"/>
            </w:tcBorders>
          </w:tcPr>
          <w:p w14:paraId="3CCE36C1"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4E175B09"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710C48B3"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tcPr>
          <w:p w14:paraId="7F4DF276" w14:textId="77777777" w:rsidR="00753857" w:rsidRDefault="00753857"/>
        </w:tc>
      </w:tr>
      <w:tr w:rsidR="00753857" w14:paraId="1FD17C46" w14:textId="77777777" w:rsidTr="00B30B10">
        <w:trPr>
          <w:trHeight w:val="429"/>
          <w:jc w:val="center"/>
        </w:trPr>
        <w:tc>
          <w:tcPr>
            <w:tcW w:w="7958" w:type="dxa"/>
            <w:tcBorders>
              <w:top w:val="single" w:sz="4" w:space="0" w:color="auto"/>
              <w:left w:val="single" w:sz="4" w:space="0" w:color="auto"/>
              <w:bottom w:val="single" w:sz="4" w:space="0" w:color="auto"/>
              <w:right w:val="single" w:sz="4" w:space="0" w:color="auto"/>
            </w:tcBorders>
            <w:vAlign w:val="center"/>
            <w:hideMark/>
          </w:tcPr>
          <w:p w14:paraId="0E65B7CF"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休闲区保持干净卫生，座椅、休闲椅、按摩椅每日消毒擦洗，公共</w:t>
            </w:r>
            <w:proofErr w:type="gramStart"/>
            <w:r w:rsidRPr="00B30B10">
              <w:rPr>
                <w:rFonts w:asciiTheme="minorEastAsia" w:hAnsiTheme="minorEastAsia"/>
                <w:spacing w:val="-10"/>
                <w:sz w:val="21"/>
                <w:szCs w:val="21"/>
              </w:rPr>
              <w:t>区域绿植定期</w:t>
            </w:r>
            <w:proofErr w:type="gramEnd"/>
            <w:r w:rsidRPr="00B30B10">
              <w:rPr>
                <w:rFonts w:asciiTheme="minorEastAsia" w:hAnsiTheme="minorEastAsia"/>
                <w:spacing w:val="-10"/>
                <w:sz w:val="21"/>
                <w:szCs w:val="21"/>
              </w:rPr>
              <w:t>擦洗，无灰尘。</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4947C1"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5分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52A2DC" w14:textId="77777777" w:rsidR="00753857" w:rsidRPr="00B30B10" w:rsidRDefault="00753857" w:rsidP="00B30B10">
            <w:pPr>
              <w:spacing w:line="300" w:lineRule="exact"/>
              <w:rPr>
                <w:rFonts w:asciiTheme="minorEastAsia" w:hAnsiTheme="minorEastAsia"/>
                <w:spacing w:val="-10"/>
                <w:sz w:val="21"/>
                <w:szCs w:val="21"/>
              </w:rPr>
            </w:pPr>
            <w:r w:rsidRPr="00B30B10">
              <w:rPr>
                <w:rFonts w:asciiTheme="minorEastAsia" w:hAnsiTheme="minorEastAsia"/>
                <w:spacing w:val="-10"/>
                <w:sz w:val="21"/>
                <w:szCs w:val="21"/>
              </w:rPr>
              <w:t>一处不合格扣1分。</w:t>
            </w:r>
          </w:p>
        </w:tc>
        <w:tc>
          <w:tcPr>
            <w:tcW w:w="1134" w:type="dxa"/>
            <w:tcBorders>
              <w:top w:val="single" w:sz="4" w:space="0" w:color="auto"/>
              <w:left w:val="single" w:sz="4" w:space="0" w:color="auto"/>
              <w:bottom w:val="single" w:sz="4" w:space="0" w:color="auto"/>
              <w:right w:val="single" w:sz="4" w:space="0" w:color="auto"/>
            </w:tcBorders>
          </w:tcPr>
          <w:p w14:paraId="223EB38E"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A7B1C0F"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3FF0649C"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tcPr>
          <w:p w14:paraId="04508380" w14:textId="77777777" w:rsidR="00753857" w:rsidRDefault="00753857"/>
        </w:tc>
      </w:tr>
      <w:tr w:rsidR="00753857" w14:paraId="33BC48C2" w14:textId="77777777" w:rsidTr="00B30B10">
        <w:trPr>
          <w:trHeight w:val="415"/>
          <w:jc w:val="center"/>
        </w:trPr>
        <w:tc>
          <w:tcPr>
            <w:tcW w:w="7958" w:type="dxa"/>
            <w:tcBorders>
              <w:top w:val="single" w:sz="4" w:space="0" w:color="auto"/>
              <w:left w:val="single" w:sz="4" w:space="0" w:color="auto"/>
              <w:bottom w:val="single" w:sz="4" w:space="0" w:color="auto"/>
              <w:right w:val="single" w:sz="4" w:space="0" w:color="auto"/>
            </w:tcBorders>
            <w:vAlign w:val="center"/>
          </w:tcPr>
          <w:p w14:paraId="42995ACD" w14:textId="77777777" w:rsidR="00753857" w:rsidRPr="00B30B10" w:rsidRDefault="00753857" w:rsidP="00B30B10">
            <w:pPr>
              <w:spacing w:line="300" w:lineRule="exact"/>
              <w:rPr>
                <w:rFonts w:asciiTheme="minorEastAsia" w:hAnsiTheme="minorEastAsia"/>
                <w:spacing w:val="-1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03D4E5B" w14:textId="77777777" w:rsidR="00753857" w:rsidRPr="00B30B10" w:rsidRDefault="00753857" w:rsidP="00B30B10">
            <w:pPr>
              <w:spacing w:line="300" w:lineRule="exact"/>
              <w:jc w:val="center"/>
              <w:rPr>
                <w:rFonts w:asciiTheme="minorEastAsia" w:hAnsiTheme="minorEastAsia"/>
                <w:spacing w:val="-10"/>
                <w:sz w:val="21"/>
                <w:szCs w:val="21"/>
              </w:rPr>
            </w:pPr>
            <w:r w:rsidRPr="00B30B10">
              <w:rPr>
                <w:rFonts w:asciiTheme="minorEastAsia" w:hAnsiTheme="minorEastAsia"/>
                <w:spacing w:val="-10"/>
                <w:sz w:val="21"/>
                <w:szCs w:val="21"/>
              </w:rPr>
              <w:t>100分</w:t>
            </w:r>
          </w:p>
        </w:tc>
        <w:tc>
          <w:tcPr>
            <w:tcW w:w="1985" w:type="dxa"/>
            <w:tcBorders>
              <w:top w:val="single" w:sz="4" w:space="0" w:color="auto"/>
              <w:left w:val="single" w:sz="4" w:space="0" w:color="auto"/>
              <w:bottom w:val="single" w:sz="4" w:space="0" w:color="auto"/>
              <w:right w:val="single" w:sz="4" w:space="0" w:color="auto"/>
            </w:tcBorders>
            <w:vAlign w:val="center"/>
          </w:tcPr>
          <w:p w14:paraId="1AF3B168" w14:textId="77777777" w:rsidR="00753857" w:rsidRPr="00B30B10" w:rsidRDefault="00753857" w:rsidP="00B30B10">
            <w:pPr>
              <w:spacing w:line="300" w:lineRule="exact"/>
              <w:rPr>
                <w:rFonts w:asciiTheme="minorEastAsia" w:hAnsiTheme="minorEastAsia"/>
                <w:spacing w:val="-10"/>
                <w:sz w:val="21"/>
                <w:szCs w:val="21"/>
              </w:rPr>
            </w:pPr>
          </w:p>
        </w:tc>
        <w:tc>
          <w:tcPr>
            <w:tcW w:w="1134" w:type="dxa"/>
            <w:tcBorders>
              <w:top w:val="single" w:sz="4" w:space="0" w:color="auto"/>
              <w:left w:val="single" w:sz="4" w:space="0" w:color="auto"/>
              <w:bottom w:val="single" w:sz="4" w:space="0" w:color="auto"/>
              <w:right w:val="single" w:sz="4" w:space="0" w:color="auto"/>
            </w:tcBorders>
          </w:tcPr>
          <w:p w14:paraId="11E9AD0A" w14:textId="77777777" w:rsidR="00753857" w:rsidRDefault="00753857">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4CA00C55" w14:textId="77777777" w:rsidR="00753857" w:rsidRDefault="00753857"/>
        </w:tc>
        <w:tc>
          <w:tcPr>
            <w:tcW w:w="1134" w:type="dxa"/>
            <w:tcBorders>
              <w:top w:val="single" w:sz="4" w:space="0" w:color="auto"/>
              <w:left w:val="single" w:sz="4" w:space="0" w:color="auto"/>
              <w:bottom w:val="single" w:sz="4" w:space="0" w:color="auto"/>
              <w:right w:val="single" w:sz="4" w:space="0" w:color="auto"/>
            </w:tcBorders>
          </w:tcPr>
          <w:p w14:paraId="3305FF75" w14:textId="77777777" w:rsidR="00753857" w:rsidRDefault="00753857"/>
        </w:tc>
        <w:tc>
          <w:tcPr>
            <w:tcW w:w="1062" w:type="dxa"/>
            <w:tcBorders>
              <w:top w:val="single" w:sz="4" w:space="0" w:color="auto"/>
              <w:left w:val="single" w:sz="4" w:space="0" w:color="auto"/>
              <w:bottom w:val="single" w:sz="4" w:space="0" w:color="auto"/>
              <w:right w:val="single" w:sz="4" w:space="0" w:color="auto"/>
            </w:tcBorders>
            <w:hideMark/>
          </w:tcPr>
          <w:p w14:paraId="0825F889" w14:textId="77777777" w:rsidR="00753857" w:rsidRDefault="00753857"/>
        </w:tc>
      </w:tr>
    </w:tbl>
    <w:p w14:paraId="1932A701" w14:textId="5E71F1AE" w:rsidR="004C0DE1" w:rsidRPr="00BB3D8A" w:rsidRDefault="00BB3D8A" w:rsidP="00BB3D8A">
      <w:pPr>
        <w:jc w:val="center"/>
        <w:rPr>
          <w:b/>
        </w:rPr>
      </w:pPr>
      <w:r>
        <w:rPr>
          <w:rFonts w:hint="eastAsia"/>
          <w:b/>
          <w:sz w:val="36"/>
          <w:szCs w:val="36"/>
        </w:rPr>
        <w:lastRenderedPageBreak/>
        <w:t xml:space="preserve"> </w:t>
      </w:r>
      <w:r>
        <w:rPr>
          <w:b/>
          <w:sz w:val="36"/>
          <w:szCs w:val="36"/>
        </w:rPr>
        <w:t xml:space="preserve">                                   </w:t>
      </w:r>
      <w:r w:rsidRPr="00BB3D8A">
        <w:rPr>
          <w:b/>
          <w:sz w:val="32"/>
          <w:szCs w:val="32"/>
        </w:rPr>
        <w:t xml:space="preserve"> </w:t>
      </w:r>
      <w:r w:rsidR="004C0DE1" w:rsidRPr="00BB3D8A">
        <w:rPr>
          <w:b/>
          <w:sz w:val="32"/>
          <w:szCs w:val="32"/>
        </w:rPr>
        <w:t>病</w:t>
      </w:r>
      <w:r w:rsidR="004C0DE1" w:rsidRPr="00BB3D8A">
        <w:rPr>
          <w:b/>
          <w:sz w:val="32"/>
          <w:szCs w:val="32"/>
        </w:rPr>
        <w:t xml:space="preserve">   </w:t>
      </w:r>
      <w:r w:rsidR="004C0DE1" w:rsidRPr="00BB3D8A">
        <w:rPr>
          <w:b/>
          <w:sz w:val="32"/>
          <w:szCs w:val="32"/>
        </w:rPr>
        <w:t>区</w:t>
      </w:r>
      <w:r w:rsidR="004C0DE1">
        <w:rPr>
          <w:b/>
          <w:sz w:val="36"/>
          <w:szCs w:val="36"/>
        </w:rPr>
        <w:t xml:space="preserve"> </w:t>
      </w:r>
      <w:r w:rsidR="004C0DE1">
        <w:rPr>
          <w:rFonts w:hint="eastAsia"/>
          <w:b/>
          <w:sz w:val="36"/>
          <w:szCs w:val="36"/>
        </w:rPr>
        <w:t xml:space="preserve">              </w:t>
      </w:r>
      <w:r>
        <w:rPr>
          <w:b/>
          <w:sz w:val="36"/>
          <w:szCs w:val="36"/>
        </w:rPr>
        <w:t xml:space="preserve">  </w:t>
      </w:r>
      <w:r w:rsidR="004C0DE1">
        <w:rPr>
          <w:rFonts w:hint="eastAsia"/>
          <w:b/>
          <w:sz w:val="36"/>
          <w:szCs w:val="36"/>
        </w:rPr>
        <w:t xml:space="preserve"> </w:t>
      </w:r>
      <w:r w:rsidR="004C0DE1" w:rsidRPr="00BB3D8A">
        <w:rPr>
          <w:rFonts w:hint="eastAsia"/>
          <w:b/>
        </w:rPr>
        <w:t xml:space="preserve"> </w:t>
      </w:r>
      <w:r w:rsidR="004C0DE1">
        <w:rPr>
          <w:b/>
        </w:rPr>
        <w:t>考核时间：</w:t>
      </w:r>
      <w:r w:rsidR="004C0DE1">
        <w:rPr>
          <w:b/>
        </w:rPr>
        <w:t xml:space="preserve">   </w:t>
      </w:r>
      <w:r w:rsidR="004C0DE1">
        <w:rPr>
          <w:b/>
        </w:rPr>
        <w:t>年</w:t>
      </w:r>
      <w:r w:rsidR="004C0DE1">
        <w:rPr>
          <w:b/>
        </w:rPr>
        <w:t xml:space="preserve">    </w:t>
      </w:r>
      <w:r w:rsidR="004C0DE1">
        <w:rPr>
          <w:b/>
        </w:rPr>
        <w:t>月</w:t>
      </w:r>
    </w:p>
    <w:tbl>
      <w:tblPr>
        <w:tblW w:w="15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992"/>
        <w:gridCol w:w="1985"/>
        <w:gridCol w:w="1134"/>
        <w:gridCol w:w="1134"/>
        <w:gridCol w:w="1134"/>
        <w:gridCol w:w="1068"/>
      </w:tblGrid>
      <w:tr w:rsidR="004C0DE1" w14:paraId="4C3C8235" w14:textId="77777777" w:rsidTr="00BB3D8A">
        <w:trPr>
          <w:trHeight w:val="489"/>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473DA1E9" w14:textId="77777777" w:rsidR="004C0DE1" w:rsidRPr="00BB3D8A" w:rsidRDefault="004C0DE1">
            <w:pPr>
              <w:jc w:val="center"/>
              <w:rPr>
                <w:rFonts w:eastAsia="黑体"/>
                <w:sz w:val="28"/>
                <w:szCs w:val="28"/>
              </w:rPr>
            </w:pPr>
            <w:r w:rsidRPr="00BB3D8A">
              <w:rPr>
                <w:rFonts w:ascii="黑体" w:eastAsia="黑体" w:hAnsi="黑体" w:hint="eastAsia"/>
                <w:sz w:val="28"/>
                <w:szCs w:val="28"/>
              </w:rPr>
              <w:t>保洁质量标准</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794B9A" w14:textId="77777777" w:rsidR="004C0DE1" w:rsidRPr="00BB3D8A" w:rsidRDefault="004C0DE1">
            <w:pPr>
              <w:jc w:val="center"/>
              <w:rPr>
                <w:rFonts w:eastAsia="黑体"/>
                <w:sz w:val="28"/>
                <w:szCs w:val="28"/>
              </w:rPr>
            </w:pPr>
            <w:r w:rsidRPr="00BB3D8A">
              <w:rPr>
                <w:rFonts w:ascii="黑体" w:eastAsia="黑体" w:hAnsi="黑体" w:hint="eastAsia"/>
                <w:sz w:val="28"/>
                <w:szCs w:val="28"/>
              </w:rPr>
              <w:t>分值</w:t>
            </w:r>
          </w:p>
        </w:tc>
        <w:tc>
          <w:tcPr>
            <w:tcW w:w="1985" w:type="dxa"/>
            <w:tcBorders>
              <w:top w:val="single" w:sz="4" w:space="0" w:color="auto"/>
              <w:left w:val="single" w:sz="4" w:space="0" w:color="auto"/>
              <w:bottom w:val="single" w:sz="4" w:space="0" w:color="auto"/>
              <w:right w:val="single" w:sz="4" w:space="0" w:color="auto"/>
            </w:tcBorders>
            <w:hideMark/>
          </w:tcPr>
          <w:p w14:paraId="22561243" w14:textId="77777777" w:rsidR="004C0DE1" w:rsidRPr="00BB3D8A" w:rsidRDefault="004C0DE1">
            <w:pPr>
              <w:jc w:val="center"/>
              <w:rPr>
                <w:rFonts w:eastAsia="黑体"/>
                <w:sz w:val="28"/>
                <w:szCs w:val="28"/>
              </w:rPr>
            </w:pPr>
            <w:r w:rsidRPr="00BB3D8A">
              <w:rPr>
                <w:rFonts w:ascii="黑体" w:eastAsia="黑体" w:hAnsi="黑体" w:hint="eastAsia"/>
                <w:sz w:val="28"/>
                <w:szCs w:val="28"/>
              </w:rPr>
              <w:t>扣分标准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075A79" w14:textId="77777777" w:rsidR="004C0DE1" w:rsidRPr="00BB3D8A" w:rsidRDefault="004C0DE1">
            <w:pPr>
              <w:jc w:val="center"/>
              <w:rPr>
                <w:rFonts w:ascii="黑体" w:eastAsia="黑体"/>
                <w:sz w:val="28"/>
                <w:szCs w:val="28"/>
              </w:rPr>
            </w:pPr>
            <w:r w:rsidRPr="00BB3D8A">
              <w:rPr>
                <w:rFonts w:ascii="黑体" w:eastAsia="黑体" w:hAnsi="黑体" w:hint="eastAsia"/>
                <w:sz w:val="28"/>
                <w:szCs w:val="28"/>
              </w:rPr>
              <w:t>第一周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26AE65" w14:textId="77777777" w:rsidR="004C0DE1" w:rsidRPr="00BB3D8A" w:rsidRDefault="004C0DE1">
            <w:pPr>
              <w:jc w:val="center"/>
              <w:rPr>
                <w:rFonts w:ascii="黑体" w:eastAsia="黑体"/>
                <w:sz w:val="28"/>
                <w:szCs w:val="28"/>
              </w:rPr>
            </w:pPr>
            <w:r w:rsidRPr="00BB3D8A">
              <w:rPr>
                <w:rFonts w:ascii="黑体" w:eastAsia="黑体" w:hAnsi="黑体" w:hint="eastAsia"/>
                <w:sz w:val="28"/>
                <w:szCs w:val="28"/>
              </w:rPr>
              <w:t>第二周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D3BC0" w14:textId="77777777" w:rsidR="004C0DE1" w:rsidRPr="00BB3D8A" w:rsidRDefault="004C0DE1">
            <w:pPr>
              <w:jc w:val="center"/>
              <w:rPr>
                <w:rFonts w:ascii="黑体" w:eastAsia="黑体"/>
                <w:sz w:val="28"/>
                <w:szCs w:val="28"/>
              </w:rPr>
            </w:pPr>
            <w:r w:rsidRPr="00BB3D8A">
              <w:rPr>
                <w:rFonts w:ascii="黑体" w:eastAsia="黑体" w:hAnsi="黑体" w:hint="eastAsia"/>
                <w:sz w:val="28"/>
                <w:szCs w:val="28"/>
              </w:rPr>
              <w:t>第三周</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FE9ED2B" w14:textId="77777777" w:rsidR="004C0DE1" w:rsidRPr="00BB3D8A" w:rsidRDefault="004C0DE1">
            <w:pPr>
              <w:jc w:val="center"/>
              <w:rPr>
                <w:rFonts w:ascii="黑体" w:eastAsia="黑体"/>
                <w:sz w:val="28"/>
                <w:szCs w:val="28"/>
              </w:rPr>
            </w:pPr>
            <w:r w:rsidRPr="00BB3D8A">
              <w:rPr>
                <w:rFonts w:ascii="黑体" w:eastAsia="黑体" w:hAnsi="黑体" w:hint="eastAsia"/>
                <w:sz w:val="28"/>
                <w:szCs w:val="28"/>
              </w:rPr>
              <w:t>第四周</w:t>
            </w:r>
          </w:p>
        </w:tc>
      </w:tr>
      <w:tr w:rsidR="004C0DE1" w14:paraId="4EAF8B08" w14:textId="77777777" w:rsidTr="00BB3D8A">
        <w:trPr>
          <w:trHeight w:val="429"/>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485C0132"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楼梯、窗台、凉台打扫2次/日，保证无纸屑、无烟头、痰迹，楼梯扶手擦拭1次/日。地面每年除尘打蜡两次。</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A6C21E" w14:textId="77777777" w:rsidR="004C0DE1" w:rsidRPr="00BB3D8A" w:rsidRDefault="004C0DE1" w:rsidP="00BB3D8A">
            <w:pPr>
              <w:spacing w:line="300" w:lineRule="exact"/>
              <w:jc w:val="center"/>
              <w:rPr>
                <w:rFonts w:asciiTheme="minorEastAsia" w:hAnsiTheme="minorEastAsia"/>
                <w:spacing w:val="-10"/>
                <w:sz w:val="21"/>
                <w:szCs w:val="21"/>
              </w:rPr>
            </w:pPr>
            <w:r w:rsidRPr="00BB3D8A">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hideMark/>
          </w:tcPr>
          <w:p w14:paraId="7471C266"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一处不合格扣1分，</w:t>
            </w:r>
          </w:p>
          <w:p w14:paraId="4B3BCA86"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一项未做扣5分。</w:t>
            </w:r>
          </w:p>
        </w:tc>
        <w:tc>
          <w:tcPr>
            <w:tcW w:w="1134" w:type="dxa"/>
            <w:tcBorders>
              <w:top w:val="single" w:sz="4" w:space="0" w:color="auto"/>
              <w:left w:val="single" w:sz="4" w:space="0" w:color="auto"/>
              <w:bottom w:val="single" w:sz="4" w:space="0" w:color="auto"/>
              <w:right w:val="single" w:sz="4" w:space="0" w:color="auto"/>
            </w:tcBorders>
          </w:tcPr>
          <w:p w14:paraId="4FD5601A"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47D4B517"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4633FF8F"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53DFE05F" w14:textId="77777777" w:rsidR="004C0DE1" w:rsidRDefault="004C0DE1"/>
        </w:tc>
      </w:tr>
      <w:tr w:rsidR="004C0DE1" w14:paraId="45B1E33A" w14:textId="77777777" w:rsidTr="00BB3D8A">
        <w:trPr>
          <w:trHeight w:val="429"/>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3F7588AC"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每日清扫房间2次，保持地面清洁、地角无尘、纸篓及时清倒。治疗中必须打扫时，不得扬尘，随时保洁，墙面无蜘蛛网。</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09155D" w14:textId="77777777" w:rsidR="004C0DE1" w:rsidRPr="00BB3D8A" w:rsidRDefault="004C0DE1" w:rsidP="00BB3D8A">
            <w:pPr>
              <w:spacing w:line="300" w:lineRule="exact"/>
              <w:jc w:val="center"/>
              <w:rPr>
                <w:rFonts w:asciiTheme="minorEastAsia" w:hAnsiTheme="minorEastAsia"/>
                <w:spacing w:val="-10"/>
                <w:sz w:val="21"/>
                <w:szCs w:val="21"/>
              </w:rPr>
            </w:pPr>
            <w:r w:rsidRPr="00BB3D8A">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hideMark/>
          </w:tcPr>
          <w:p w14:paraId="46855352"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一处不合格扣1分，一项未做扣5分。</w:t>
            </w:r>
          </w:p>
        </w:tc>
        <w:tc>
          <w:tcPr>
            <w:tcW w:w="1134" w:type="dxa"/>
            <w:tcBorders>
              <w:top w:val="single" w:sz="4" w:space="0" w:color="auto"/>
              <w:left w:val="single" w:sz="4" w:space="0" w:color="auto"/>
              <w:bottom w:val="single" w:sz="4" w:space="0" w:color="auto"/>
              <w:right w:val="single" w:sz="4" w:space="0" w:color="auto"/>
            </w:tcBorders>
          </w:tcPr>
          <w:p w14:paraId="03DA5605"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6A22C080"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523FE1AA"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77C11790" w14:textId="77777777" w:rsidR="004C0DE1" w:rsidRDefault="004C0DE1"/>
        </w:tc>
      </w:tr>
      <w:tr w:rsidR="004C0DE1" w14:paraId="43C0A669" w14:textId="77777777" w:rsidTr="00BB3D8A">
        <w:trPr>
          <w:trHeight w:val="429"/>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546701E9"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卫生间随时打扫，保持地面清洁、无积水、尿渍、异味，便池及时冲洗，每日消毒，保持垃圾桶、纸篓表面清洁，及时更换垃圾袋，清洗、消毒2次/周。</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C11952" w14:textId="77777777" w:rsidR="004C0DE1" w:rsidRPr="00BB3D8A" w:rsidRDefault="004C0DE1" w:rsidP="00BB3D8A">
            <w:pPr>
              <w:spacing w:line="300" w:lineRule="exact"/>
              <w:jc w:val="center"/>
              <w:rPr>
                <w:rFonts w:asciiTheme="minorEastAsia" w:hAnsiTheme="minorEastAsia"/>
                <w:spacing w:val="-10"/>
                <w:sz w:val="21"/>
                <w:szCs w:val="21"/>
              </w:rPr>
            </w:pPr>
            <w:r w:rsidRPr="00BB3D8A">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hideMark/>
          </w:tcPr>
          <w:p w14:paraId="20F511D1"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一处不合格扣1分，一项未做扣5分。</w:t>
            </w:r>
          </w:p>
        </w:tc>
        <w:tc>
          <w:tcPr>
            <w:tcW w:w="1134" w:type="dxa"/>
            <w:tcBorders>
              <w:top w:val="single" w:sz="4" w:space="0" w:color="auto"/>
              <w:left w:val="single" w:sz="4" w:space="0" w:color="auto"/>
              <w:bottom w:val="single" w:sz="4" w:space="0" w:color="auto"/>
              <w:right w:val="single" w:sz="4" w:space="0" w:color="auto"/>
            </w:tcBorders>
          </w:tcPr>
          <w:p w14:paraId="74B94D26"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3D19CED"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1B7DD5CA"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457F67DF" w14:textId="77777777" w:rsidR="004C0DE1" w:rsidRDefault="004C0DE1"/>
        </w:tc>
      </w:tr>
      <w:tr w:rsidR="004C0DE1" w14:paraId="12198409" w14:textId="77777777" w:rsidTr="00BB3D8A">
        <w:trPr>
          <w:trHeight w:val="429"/>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50BCE029"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各室垃圾桶表面清洁，垃圾及时清倒，桶内套黄色垃圾袋，每日消毒。垃圾桶周围墙面无污渍。</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F072D0" w14:textId="77777777" w:rsidR="004C0DE1" w:rsidRPr="00BB3D8A" w:rsidRDefault="004C0DE1" w:rsidP="00BB3D8A">
            <w:pPr>
              <w:spacing w:line="300" w:lineRule="exact"/>
              <w:ind w:firstLineChars="50" w:firstLine="95"/>
              <w:jc w:val="center"/>
              <w:rPr>
                <w:rFonts w:asciiTheme="minorEastAsia" w:hAnsiTheme="minorEastAsia"/>
                <w:spacing w:val="-10"/>
                <w:sz w:val="21"/>
                <w:szCs w:val="21"/>
              </w:rPr>
            </w:pPr>
            <w:r w:rsidRPr="00BB3D8A">
              <w:rPr>
                <w:rFonts w:asciiTheme="minorEastAsia" w:hAnsiTheme="minorEastAsia"/>
                <w:spacing w:val="-10"/>
                <w:sz w:val="21"/>
                <w:szCs w:val="21"/>
              </w:rPr>
              <w:t>5分</w:t>
            </w:r>
          </w:p>
        </w:tc>
        <w:tc>
          <w:tcPr>
            <w:tcW w:w="1985" w:type="dxa"/>
            <w:tcBorders>
              <w:top w:val="single" w:sz="4" w:space="0" w:color="auto"/>
              <w:left w:val="single" w:sz="4" w:space="0" w:color="auto"/>
              <w:bottom w:val="single" w:sz="4" w:space="0" w:color="auto"/>
              <w:right w:val="single" w:sz="4" w:space="0" w:color="auto"/>
            </w:tcBorders>
            <w:hideMark/>
          </w:tcPr>
          <w:p w14:paraId="3B71814F"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一处不合格扣1分，</w:t>
            </w:r>
          </w:p>
          <w:p w14:paraId="0C7A9556"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一项未做扣5分。</w:t>
            </w:r>
          </w:p>
        </w:tc>
        <w:tc>
          <w:tcPr>
            <w:tcW w:w="1134" w:type="dxa"/>
            <w:tcBorders>
              <w:top w:val="single" w:sz="4" w:space="0" w:color="auto"/>
              <w:left w:val="single" w:sz="4" w:space="0" w:color="auto"/>
              <w:bottom w:val="single" w:sz="4" w:space="0" w:color="auto"/>
              <w:right w:val="single" w:sz="4" w:space="0" w:color="auto"/>
            </w:tcBorders>
          </w:tcPr>
          <w:p w14:paraId="55BFAB5B"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351D94DB"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4AE46462"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36EBE0BD" w14:textId="77777777" w:rsidR="004C0DE1" w:rsidRDefault="004C0DE1"/>
        </w:tc>
      </w:tr>
      <w:tr w:rsidR="004C0DE1" w14:paraId="7CC511EA" w14:textId="77777777" w:rsidTr="00BB3D8A">
        <w:trPr>
          <w:trHeight w:val="429"/>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77EB0AC8"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开水房地面干燥、清洁、无杂物堆放，水池无污渍，水龙头清洁，热水器光亮无尘。</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099FBB" w14:textId="77777777" w:rsidR="004C0DE1" w:rsidRPr="00BB3D8A" w:rsidRDefault="004C0DE1" w:rsidP="00BB3D8A">
            <w:pPr>
              <w:spacing w:line="300" w:lineRule="exact"/>
              <w:ind w:firstLineChars="50" w:firstLine="95"/>
              <w:jc w:val="center"/>
              <w:rPr>
                <w:rFonts w:asciiTheme="minorEastAsia" w:hAnsiTheme="minorEastAsia"/>
                <w:spacing w:val="-10"/>
                <w:sz w:val="21"/>
                <w:szCs w:val="21"/>
              </w:rPr>
            </w:pPr>
            <w:r w:rsidRPr="00BB3D8A">
              <w:rPr>
                <w:rFonts w:asciiTheme="minorEastAsia" w:hAnsiTheme="minorEastAsia"/>
                <w:spacing w:val="-10"/>
                <w:sz w:val="21"/>
                <w:szCs w:val="21"/>
              </w:rPr>
              <w:t>5分</w:t>
            </w:r>
          </w:p>
        </w:tc>
        <w:tc>
          <w:tcPr>
            <w:tcW w:w="1985" w:type="dxa"/>
            <w:tcBorders>
              <w:top w:val="single" w:sz="4" w:space="0" w:color="auto"/>
              <w:left w:val="single" w:sz="4" w:space="0" w:color="auto"/>
              <w:bottom w:val="single" w:sz="4" w:space="0" w:color="auto"/>
              <w:right w:val="single" w:sz="4" w:space="0" w:color="auto"/>
            </w:tcBorders>
            <w:hideMark/>
          </w:tcPr>
          <w:p w14:paraId="7F41932F"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一处不合格扣1分。</w:t>
            </w:r>
          </w:p>
        </w:tc>
        <w:tc>
          <w:tcPr>
            <w:tcW w:w="1134" w:type="dxa"/>
            <w:tcBorders>
              <w:top w:val="single" w:sz="4" w:space="0" w:color="auto"/>
              <w:left w:val="single" w:sz="4" w:space="0" w:color="auto"/>
              <w:bottom w:val="single" w:sz="4" w:space="0" w:color="auto"/>
              <w:right w:val="single" w:sz="4" w:space="0" w:color="auto"/>
            </w:tcBorders>
          </w:tcPr>
          <w:p w14:paraId="11B87281"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6C0D7F39"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5CD6AF08"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3305B387" w14:textId="77777777" w:rsidR="004C0DE1" w:rsidRDefault="004C0DE1"/>
        </w:tc>
      </w:tr>
      <w:tr w:rsidR="004C0DE1" w14:paraId="3AFF93B9" w14:textId="77777777" w:rsidTr="00BB3D8A">
        <w:trPr>
          <w:trHeight w:val="457"/>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2F4D2FFA"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每日擦拭门窗、家具、桌椅、扶手床栏、电话、电视机、冰箱、候诊椅等。</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3647F0" w14:textId="77777777" w:rsidR="004C0DE1" w:rsidRPr="00BB3D8A" w:rsidRDefault="004C0DE1" w:rsidP="00BB3D8A">
            <w:pPr>
              <w:spacing w:line="300" w:lineRule="exact"/>
              <w:jc w:val="center"/>
              <w:rPr>
                <w:rFonts w:asciiTheme="minorEastAsia" w:hAnsiTheme="minorEastAsia"/>
                <w:spacing w:val="-10"/>
                <w:sz w:val="21"/>
                <w:szCs w:val="21"/>
              </w:rPr>
            </w:pPr>
            <w:r w:rsidRPr="00BB3D8A">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hideMark/>
          </w:tcPr>
          <w:p w14:paraId="20728BEB"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一处不合格扣1分，</w:t>
            </w:r>
          </w:p>
          <w:p w14:paraId="656E8605"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一项未做扣5分。</w:t>
            </w:r>
          </w:p>
        </w:tc>
        <w:tc>
          <w:tcPr>
            <w:tcW w:w="1134" w:type="dxa"/>
            <w:tcBorders>
              <w:top w:val="single" w:sz="4" w:space="0" w:color="auto"/>
              <w:left w:val="single" w:sz="4" w:space="0" w:color="auto"/>
              <w:bottom w:val="single" w:sz="4" w:space="0" w:color="auto"/>
              <w:right w:val="single" w:sz="4" w:space="0" w:color="auto"/>
            </w:tcBorders>
          </w:tcPr>
          <w:p w14:paraId="5C184AE0"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AFD6425"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55F7A114"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17EB5A9A" w14:textId="77777777" w:rsidR="004C0DE1" w:rsidRDefault="004C0DE1"/>
        </w:tc>
      </w:tr>
      <w:tr w:rsidR="004C0DE1" w14:paraId="49145462" w14:textId="77777777" w:rsidTr="00BB3D8A">
        <w:trPr>
          <w:trHeight w:val="429"/>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79D2E882"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专用毛巾擦拭床头柜，保证</w:t>
            </w:r>
            <w:proofErr w:type="gramStart"/>
            <w:r w:rsidRPr="00BB3D8A">
              <w:rPr>
                <w:rFonts w:asciiTheme="minorEastAsia" w:hAnsiTheme="minorEastAsia"/>
                <w:spacing w:val="-10"/>
                <w:sz w:val="21"/>
                <w:szCs w:val="21"/>
              </w:rPr>
              <w:t>一</w:t>
            </w:r>
            <w:proofErr w:type="gramEnd"/>
            <w:r w:rsidRPr="00BB3D8A">
              <w:rPr>
                <w:rFonts w:asciiTheme="minorEastAsia" w:hAnsiTheme="minorEastAsia"/>
                <w:spacing w:val="-10"/>
                <w:sz w:val="21"/>
                <w:szCs w:val="21"/>
              </w:rPr>
              <w:t>柜</w:t>
            </w:r>
            <w:proofErr w:type="gramStart"/>
            <w:r w:rsidRPr="00BB3D8A">
              <w:rPr>
                <w:rFonts w:asciiTheme="minorEastAsia" w:hAnsiTheme="minorEastAsia"/>
                <w:spacing w:val="-10"/>
                <w:sz w:val="21"/>
                <w:szCs w:val="21"/>
              </w:rPr>
              <w:t>一</w:t>
            </w:r>
            <w:proofErr w:type="gramEnd"/>
            <w:r w:rsidRPr="00BB3D8A">
              <w:rPr>
                <w:rFonts w:asciiTheme="minorEastAsia" w:hAnsiTheme="minorEastAsia"/>
                <w:spacing w:val="-10"/>
                <w:sz w:val="21"/>
                <w:szCs w:val="21"/>
              </w:rPr>
              <w:t>巾，用后统一回收清洗消毒、晾干。</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2ECE4C" w14:textId="77777777" w:rsidR="004C0DE1" w:rsidRPr="00BB3D8A" w:rsidRDefault="004C0DE1" w:rsidP="00BB3D8A">
            <w:pPr>
              <w:spacing w:line="300" w:lineRule="exact"/>
              <w:ind w:firstLineChars="50" w:firstLine="95"/>
              <w:jc w:val="center"/>
              <w:rPr>
                <w:rFonts w:asciiTheme="minorEastAsia" w:hAnsiTheme="minorEastAsia"/>
                <w:spacing w:val="-10"/>
                <w:sz w:val="21"/>
                <w:szCs w:val="21"/>
              </w:rPr>
            </w:pPr>
            <w:r w:rsidRPr="00BB3D8A">
              <w:rPr>
                <w:rFonts w:asciiTheme="minorEastAsia" w:hAnsiTheme="minorEastAsia"/>
                <w:spacing w:val="-10"/>
                <w:sz w:val="21"/>
                <w:szCs w:val="21"/>
              </w:rPr>
              <w:t>5分</w:t>
            </w:r>
          </w:p>
        </w:tc>
        <w:tc>
          <w:tcPr>
            <w:tcW w:w="1985" w:type="dxa"/>
            <w:tcBorders>
              <w:top w:val="single" w:sz="4" w:space="0" w:color="auto"/>
              <w:left w:val="single" w:sz="4" w:space="0" w:color="auto"/>
              <w:bottom w:val="single" w:sz="4" w:space="0" w:color="auto"/>
              <w:right w:val="single" w:sz="4" w:space="0" w:color="auto"/>
            </w:tcBorders>
            <w:hideMark/>
          </w:tcPr>
          <w:p w14:paraId="3DACF1E2"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一处不合格扣1分。</w:t>
            </w:r>
          </w:p>
        </w:tc>
        <w:tc>
          <w:tcPr>
            <w:tcW w:w="1134" w:type="dxa"/>
            <w:tcBorders>
              <w:top w:val="single" w:sz="4" w:space="0" w:color="auto"/>
              <w:left w:val="single" w:sz="4" w:space="0" w:color="auto"/>
              <w:bottom w:val="single" w:sz="4" w:space="0" w:color="auto"/>
              <w:right w:val="single" w:sz="4" w:space="0" w:color="auto"/>
            </w:tcBorders>
          </w:tcPr>
          <w:p w14:paraId="2EC82E63"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0A86A26"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67FD1A01"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73DB8F46" w14:textId="77777777" w:rsidR="004C0DE1" w:rsidRDefault="004C0DE1"/>
        </w:tc>
      </w:tr>
      <w:tr w:rsidR="004C0DE1" w14:paraId="1E913A60" w14:textId="77777777" w:rsidTr="00BB3D8A">
        <w:trPr>
          <w:trHeight w:val="429"/>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2BF6196E"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终末消毒保证床垫下、床头柜内、壁橱、</w:t>
            </w:r>
            <w:proofErr w:type="gramStart"/>
            <w:r w:rsidRPr="00BB3D8A">
              <w:rPr>
                <w:rFonts w:asciiTheme="minorEastAsia" w:hAnsiTheme="minorEastAsia"/>
                <w:spacing w:val="-10"/>
                <w:sz w:val="21"/>
                <w:szCs w:val="21"/>
              </w:rPr>
              <w:t>或储物</w:t>
            </w:r>
            <w:proofErr w:type="gramEnd"/>
            <w:r w:rsidRPr="00BB3D8A">
              <w:rPr>
                <w:rFonts w:asciiTheme="minorEastAsia" w:hAnsiTheme="minorEastAsia"/>
                <w:spacing w:val="-10"/>
                <w:sz w:val="21"/>
                <w:szCs w:val="21"/>
              </w:rPr>
              <w:t>柜内无渣、无杂物，用“84液”彻底擦洗床架、床头柜、凳子，热水瓶清洁后，表面消毒并妥善保管。</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3A6508" w14:textId="77777777" w:rsidR="004C0DE1" w:rsidRPr="00BB3D8A" w:rsidRDefault="004C0DE1" w:rsidP="00BB3D8A">
            <w:pPr>
              <w:spacing w:line="300" w:lineRule="exact"/>
              <w:jc w:val="center"/>
              <w:rPr>
                <w:rFonts w:asciiTheme="minorEastAsia" w:hAnsiTheme="minorEastAsia"/>
                <w:spacing w:val="-10"/>
                <w:sz w:val="21"/>
                <w:szCs w:val="21"/>
              </w:rPr>
            </w:pPr>
            <w:r w:rsidRPr="00BB3D8A">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hideMark/>
          </w:tcPr>
          <w:p w14:paraId="2A42B61B"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一处不合格扣1分，一项未做扣5分。</w:t>
            </w:r>
          </w:p>
        </w:tc>
        <w:tc>
          <w:tcPr>
            <w:tcW w:w="1134" w:type="dxa"/>
            <w:tcBorders>
              <w:top w:val="single" w:sz="4" w:space="0" w:color="auto"/>
              <w:left w:val="single" w:sz="4" w:space="0" w:color="auto"/>
              <w:bottom w:val="single" w:sz="4" w:space="0" w:color="auto"/>
              <w:right w:val="single" w:sz="4" w:space="0" w:color="auto"/>
            </w:tcBorders>
          </w:tcPr>
          <w:p w14:paraId="5C50E740"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6C459FE"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55BD33A6"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567340FE" w14:textId="77777777" w:rsidR="004C0DE1" w:rsidRDefault="004C0DE1"/>
        </w:tc>
      </w:tr>
      <w:tr w:rsidR="004C0DE1" w14:paraId="77535A28" w14:textId="77777777" w:rsidTr="00BB3D8A">
        <w:trPr>
          <w:trHeight w:val="400"/>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44793025"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协助护士做好病室空气消毒及整理杂物。</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38C8EA" w14:textId="77777777" w:rsidR="004C0DE1" w:rsidRPr="00BB3D8A" w:rsidRDefault="004C0DE1" w:rsidP="00BB3D8A">
            <w:pPr>
              <w:spacing w:line="300" w:lineRule="exact"/>
              <w:jc w:val="center"/>
              <w:rPr>
                <w:rFonts w:asciiTheme="minorEastAsia" w:hAnsiTheme="minorEastAsia"/>
                <w:spacing w:val="-10"/>
                <w:sz w:val="21"/>
                <w:szCs w:val="21"/>
              </w:rPr>
            </w:pPr>
            <w:r w:rsidRPr="00BB3D8A">
              <w:rPr>
                <w:rFonts w:asciiTheme="minorEastAsia" w:hAnsiTheme="minorEastAsia"/>
                <w:spacing w:val="-10"/>
                <w:sz w:val="21"/>
                <w:szCs w:val="21"/>
              </w:rPr>
              <w:t>5分</w:t>
            </w:r>
          </w:p>
        </w:tc>
        <w:tc>
          <w:tcPr>
            <w:tcW w:w="1985" w:type="dxa"/>
            <w:tcBorders>
              <w:top w:val="single" w:sz="4" w:space="0" w:color="auto"/>
              <w:left w:val="single" w:sz="4" w:space="0" w:color="auto"/>
              <w:bottom w:val="single" w:sz="4" w:space="0" w:color="auto"/>
              <w:right w:val="single" w:sz="4" w:space="0" w:color="auto"/>
            </w:tcBorders>
            <w:hideMark/>
          </w:tcPr>
          <w:p w14:paraId="3580B22B"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未协助扣5分。</w:t>
            </w:r>
          </w:p>
        </w:tc>
        <w:tc>
          <w:tcPr>
            <w:tcW w:w="1134" w:type="dxa"/>
            <w:tcBorders>
              <w:top w:val="single" w:sz="4" w:space="0" w:color="auto"/>
              <w:left w:val="single" w:sz="4" w:space="0" w:color="auto"/>
              <w:bottom w:val="single" w:sz="4" w:space="0" w:color="auto"/>
              <w:right w:val="single" w:sz="4" w:space="0" w:color="auto"/>
            </w:tcBorders>
          </w:tcPr>
          <w:p w14:paraId="253FEA86"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014D46C"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5A26007C"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7EED794C" w14:textId="77777777" w:rsidR="004C0DE1" w:rsidRDefault="004C0DE1"/>
        </w:tc>
      </w:tr>
      <w:tr w:rsidR="004C0DE1" w14:paraId="35EE8875" w14:textId="77777777" w:rsidTr="00BB3D8A">
        <w:trPr>
          <w:trHeight w:val="384"/>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53B6B2FB"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每</w:t>
            </w:r>
            <w:proofErr w:type="gramStart"/>
            <w:r w:rsidRPr="00BB3D8A">
              <w:rPr>
                <w:rFonts w:asciiTheme="minorEastAsia" w:hAnsiTheme="minorEastAsia"/>
                <w:spacing w:val="-10"/>
                <w:sz w:val="21"/>
                <w:szCs w:val="21"/>
              </w:rPr>
              <w:t>周彻底</w:t>
            </w:r>
            <w:proofErr w:type="gramEnd"/>
            <w:r w:rsidRPr="00BB3D8A">
              <w:rPr>
                <w:rFonts w:asciiTheme="minorEastAsia" w:hAnsiTheme="minorEastAsia"/>
                <w:spacing w:val="-10"/>
                <w:sz w:val="21"/>
                <w:szCs w:val="21"/>
              </w:rPr>
              <w:t>打扫病区一次，包括玻璃、推车、瓷砖墙面，做到屋顶墙角线、地角线清洁，无积尘、污渍、蜘蛛网等。</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FD2A2A" w14:textId="77777777" w:rsidR="004C0DE1" w:rsidRPr="00BB3D8A" w:rsidRDefault="004C0DE1" w:rsidP="00BB3D8A">
            <w:pPr>
              <w:spacing w:line="300" w:lineRule="exact"/>
              <w:jc w:val="center"/>
              <w:rPr>
                <w:rFonts w:asciiTheme="minorEastAsia" w:hAnsiTheme="minorEastAsia"/>
                <w:spacing w:val="-10"/>
                <w:sz w:val="21"/>
                <w:szCs w:val="21"/>
              </w:rPr>
            </w:pPr>
            <w:r w:rsidRPr="00BB3D8A">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hideMark/>
          </w:tcPr>
          <w:p w14:paraId="65476512"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一处不合格扣1分，一项未做扣5分。</w:t>
            </w:r>
          </w:p>
        </w:tc>
        <w:tc>
          <w:tcPr>
            <w:tcW w:w="1134" w:type="dxa"/>
            <w:tcBorders>
              <w:top w:val="single" w:sz="4" w:space="0" w:color="auto"/>
              <w:left w:val="single" w:sz="4" w:space="0" w:color="auto"/>
              <w:bottom w:val="single" w:sz="4" w:space="0" w:color="auto"/>
              <w:right w:val="single" w:sz="4" w:space="0" w:color="auto"/>
            </w:tcBorders>
          </w:tcPr>
          <w:p w14:paraId="7EFD5F3E"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93BC974"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65AC51C3"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1EC991E4" w14:textId="77777777" w:rsidR="004C0DE1" w:rsidRDefault="004C0DE1"/>
        </w:tc>
      </w:tr>
      <w:tr w:rsidR="004C0DE1" w14:paraId="60EE1429" w14:textId="77777777" w:rsidTr="00BB3D8A">
        <w:trPr>
          <w:trHeight w:val="429"/>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1AF5C5ED"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病区设备带、输液架、吸痰器、要每天擦拭，做到无积尘、无污渍。</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B6CB45" w14:textId="77777777" w:rsidR="004C0DE1" w:rsidRPr="00BB3D8A" w:rsidRDefault="004C0DE1" w:rsidP="00BB3D8A">
            <w:pPr>
              <w:spacing w:line="300" w:lineRule="exact"/>
              <w:jc w:val="center"/>
              <w:rPr>
                <w:rFonts w:asciiTheme="minorEastAsia" w:hAnsiTheme="minorEastAsia"/>
                <w:spacing w:val="-10"/>
                <w:sz w:val="21"/>
                <w:szCs w:val="21"/>
              </w:rPr>
            </w:pPr>
            <w:r w:rsidRPr="00BB3D8A">
              <w:rPr>
                <w:rFonts w:asciiTheme="minorEastAsia" w:hAnsiTheme="minorEastAsia"/>
                <w:spacing w:val="-10"/>
                <w:sz w:val="21"/>
                <w:szCs w:val="21"/>
              </w:rPr>
              <w:t>5分</w:t>
            </w:r>
          </w:p>
        </w:tc>
        <w:tc>
          <w:tcPr>
            <w:tcW w:w="1985" w:type="dxa"/>
            <w:tcBorders>
              <w:top w:val="single" w:sz="4" w:space="0" w:color="auto"/>
              <w:left w:val="single" w:sz="4" w:space="0" w:color="auto"/>
              <w:bottom w:val="single" w:sz="4" w:space="0" w:color="auto"/>
              <w:right w:val="single" w:sz="4" w:space="0" w:color="auto"/>
            </w:tcBorders>
            <w:hideMark/>
          </w:tcPr>
          <w:p w14:paraId="3CA0FC6B"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一处不合格扣1分。</w:t>
            </w:r>
          </w:p>
        </w:tc>
        <w:tc>
          <w:tcPr>
            <w:tcW w:w="1134" w:type="dxa"/>
            <w:tcBorders>
              <w:top w:val="single" w:sz="4" w:space="0" w:color="auto"/>
              <w:left w:val="single" w:sz="4" w:space="0" w:color="auto"/>
              <w:bottom w:val="single" w:sz="4" w:space="0" w:color="auto"/>
              <w:right w:val="single" w:sz="4" w:space="0" w:color="auto"/>
            </w:tcBorders>
          </w:tcPr>
          <w:p w14:paraId="0700735C"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375645C6"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03BF7CFF"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642B01B9" w14:textId="77777777" w:rsidR="004C0DE1" w:rsidRDefault="004C0DE1"/>
        </w:tc>
      </w:tr>
      <w:tr w:rsidR="004C0DE1" w14:paraId="6D4D86AC" w14:textId="77777777" w:rsidTr="00BB3D8A">
        <w:trPr>
          <w:trHeight w:val="429"/>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28884FB3"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拖把标志清楚，严格按区域使用，用后统一回收清洗消毒、晾干。</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664199" w14:textId="77777777" w:rsidR="004C0DE1" w:rsidRPr="00BB3D8A" w:rsidRDefault="004C0DE1" w:rsidP="00BB3D8A">
            <w:pPr>
              <w:spacing w:line="300" w:lineRule="exact"/>
              <w:jc w:val="center"/>
              <w:rPr>
                <w:rFonts w:asciiTheme="minorEastAsia" w:hAnsiTheme="minorEastAsia"/>
                <w:spacing w:val="-10"/>
                <w:sz w:val="21"/>
                <w:szCs w:val="21"/>
              </w:rPr>
            </w:pPr>
            <w:r w:rsidRPr="00BB3D8A">
              <w:rPr>
                <w:rFonts w:asciiTheme="minorEastAsia" w:hAnsiTheme="minorEastAsia"/>
                <w:spacing w:val="-10"/>
                <w:sz w:val="21"/>
                <w:szCs w:val="21"/>
              </w:rPr>
              <w:t>5分</w:t>
            </w:r>
          </w:p>
        </w:tc>
        <w:tc>
          <w:tcPr>
            <w:tcW w:w="1985" w:type="dxa"/>
            <w:tcBorders>
              <w:top w:val="single" w:sz="4" w:space="0" w:color="auto"/>
              <w:left w:val="single" w:sz="4" w:space="0" w:color="auto"/>
              <w:bottom w:val="single" w:sz="4" w:space="0" w:color="auto"/>
              <w:right w:val="single" w:sz="4" w:space="0" w:color="auto"/>
            </w:tcBorders>
            <w:hideMark/>
          </w:tcPr>
          <w:p w14:paraId="3DEF4D92"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一处不合格扣1分。</w:t>
            </w:r>
          </w:p>
        </w:tc>
        <w:tc>
          <w:tcPr>
            <w:tcW w:w="1134" w:type="dxa"/>
            <w:tcBorders>
              <w:top w:val="single" w:sz="4" w:space="0" w:color="auto"/>
              <w:left w:val="single" w:sz="4" w:space="0" w:color="auto"/>
              <w:bottom w:val="single" w:sz="4" w:space="0" w:color="auto"/>
              <w:right w:val="single" w:sz="4" w:space="0" w:color="auto"/>
            </w:tcBorders>
          </w:tcPr>
          <w:p w14:paraId="207F9C5A"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A9DF904"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796703DD"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000C2755" w14:textId="77777777" w:rsidR="004C0DE1" w:rsidRDefault="004C0DE1"/>
        </w:tc>
      </w:tr>
      <w:tr w:rsidR="004C0DE1" w14:paraId="5FB60EBF" w14:textId="77777777" w:rsidTr="00BB3D8A">
        <w:trPr>
          <w:trHeight w:val="429"/>
          <w:jc w:val="center"/>
        </w:trPr>
        <w:tc>
          <w:tcPr>
            <w:tcW w:w="8075" w:type="dxa"/>
            <w:tcBorders>
              <w:top w:val="single" w:sz="4" w:space="0" w:color="auto"/>
              <w:left w:val="single" w:sz="4" w:space="0" w:color="auto"/>
              <w:bottom w:val="single" w:sz="4" w:space="0" w:color="auto"/>
              <w:right w:val="single" w:sz="4" w:space="0" w:color="auto"/>
            </w:tcBorders>
            <w:vAlign w:val="center"/>
            <w:hideMark/>
          </w:tcPr>
          <w:p w14:paraId="5234676D"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重症科和耐药结核科每月拆卸窗帘一次交洗衣房清洗，病房每季度定期拆卸隔帘一次，每月清洗消毒病房分体空调过滤网一次。</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709A4A" w14:textId="77777777" w:rsidR="004C0DE1" w:rsidRPr="00BB3D8A" w:rsidRDefault="004C0DE1" w:rsidP="00BB3D8A">
            <w:pPr>
              <w:spacing w:line="300" w:lineRule="exact"/>
              <w:jc w:val="center"/>
              <w:rPr>
                <w:rFonts w:asciiTheme="minorEastAsia" w:hAnsiTheme="minorEastAsia"/>
                <w:spacing w:val="-10"/>
                <w:sz w:val="21"/>
                <w:szCs w:val="21"/>
              </w:rPr>
            </w:pPr>
            <w:r w:rsidRPr="00BB3D8A">
              <w:rPr>
                <w:rFonts w:asciiTheme="minorEastAsia" w:hAnsiTheme="minorEastAsia"/>
                <w:spacing w:val="-10"/>
                <w:sz w:val="21"/>
                <w:szCs w:val="21"/>
              </w:rPr>
              <w:t>10分</w:t>
            </w:r>
          </w:p>
        </w:tc>
        <w:tc>
          <w:tcPr>
            <w:tcW w:w="1985" w:type="dxa"/>
            <w:tcBorders>
              <w:top w:val="single" w:sz="4" w:space="0" w:color="auto"/>
              <w:left w:val="single" w:sz="4" w:space="0" w:color="auto"/>
              <w:bottom w:val="single" w:sz="4" w:space="0" w:color="auto"/>
              <w:right w:val="single" w:sz="4" w:space="0" w:color="auto"/>
            </w:tcBorders>
            <w:hideMark/>
          </w:tcPr>
          <w:p w14:paraId="5DDBCC9E"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一处不合格扣1分。</w:t>
            </w:r>
          </w:p>
          <w:p w14:paraId="5445AB07" w14:textId="77777777" w:rsidR="004C0DE1" w:rsidRPr="00BB3D8A" w:rsidRDefault="004C0DE1" w:rsidP="00BB3D8A">
            <w:pPr>
              <w:spacing w:line="300" w:lineRule="exact"/>
              <w:rPr>
                <w:rFonts w:asciiTheme="minorEastAsia" w:hAnsiTheme="minorEastAsia"/>
                <w:spacing w:val="-10"/>
                <w:sz w:val="21"/>
                <w:szCs w:val="21"/>
              </w:rPr>
            </w:pPr>
            <w:r w:rsidRPr="00BB3D8A">
              <w:rPr>
                <w:rFonts w:asciiTheme="minorEastAsia" w:hAnsiTheme="minorEastAsia"/>
                <w:spacing w:val="-10"/>
                <w:sz w:val="21"/>
                <w:szCs w:val="21"/>
              </w:rPr>
              <w:t>一项未做10分</w:t>
            </w:r>
          </w:p>
        </w:tc>
        <w:tc>
          <w:tcPr>
            <w:tcW w:w="1134" w:type="dxa"/>
            <w:tcBorders>
              <w:top w:val="single" w:sz="4" w:space="0" w:color="auto"/>
              <w:left w:val="single" w:sz="4" w:space="0" w:color="auto"/>
              <w:bottom w:val="single" w:sz="4" w:space="0" w:color="auto"/>
              <w:right w:val="single" w:sz="4" w:space="0" w:color="auto"/>
            </w:tcBorders>
          </w:tcPr>
          <w:p w14:paraId="0FBF1F63"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3223C566"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2158A8E2"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61539CDF" w14:textId="77777777" w:rsidR="004C0DE1" w:rsidRDefault="004C0DE1"/>
        </w:tc>
      </w:tr>
      <w:tr w:rsidR="004C0DE1" w14:paraId="3D4356DC" w14:textId="77777777" w:rsidTr="00BB3D8A">
        <w:trPr>
          <w:trHeight w:val="532"/>
          <w:jc w:val="center"/>
        </w:trPr>
        <w:tc>
          <w:tcPr>
            <w:tcW w:w="8075" w:type="dxa"/>
            <w:tcBorders>
              <w:top w:val="single" w:sz="4" w:space="0" w:color="auto"/>
              <w:left w:val="single" w:sz="4" w:space="0" w:color="auto"/>
              <w:bottom w:val="single" w:sz="4" w:space="0" w:color="auto"/>
              <w:right w:val="single" w:sz="4" w:space="0" w:color="auto"/>
            </w:tcBorders>
            <w:vAlign w:val="center"/>
          </w:tcPr>
          <w:p w14:paraId="66609944" w14:textId="77777777" w:rsidR="004C0DE1" w:rsidRPr="00BB3D8A" w:rsidRDefault="004C0DE1" w:rsidP="00BB3D8A">
            <w:pPr>
              <w:spacing w:line="300" w:lineRule="exact"/>
              <w:rPr>
                <w:rFonts w:asciiTheme="minorEastAsia" w:hAnsiTheme="minorEastAsia"/>
                <w:spacing w:val="-1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2E4A46A" w14:textId="77777777" w:rsidR="004C0DE1" w:rsidRPr="00BB3D8A" w:rsidRDefault="004C0DE1" w:rsidP="00BB3D8A">
            <w:pPr>
              <w:spacing w:line="300" w:lineRule="exact"/>
              <w:jc w:val="center"/>
              <w:rPr>
                <w:rFonts w:asciiTheme="minorEastAsia" w:hAnsiTheme="minorEastAsia"/>
                <w:spacing w:val="-10"/>
                <w:sz w:val="21"/>
                <w:szCs w:val="21"/>
              </w:rPr>
            </w:pPr>
            <w:r w:rsidRPr="00BB3D8A">
              <w:rPr>
                <w:rFonts w:asciiTheme="minorEastAsia" w:hAnsiTheme="minorEastAsia"/>
                <w:spacing w:val="-10"/>
                <w:sz w:val="21"/>
                <w:szCs w:val="21"/>
              </w:rPr>
              <w:t>100分</w:t>
            </w:r>
          </w:p>
        </w:tc>
        <w:tc>
          <w:tcPr>
            <w:tcW w:w="1985" w:type="dxa"/>
            <w:tcBorders>
              <w:top w:val="single" w:sz="4" w:space="0" w:color="auto"/>
              <w:left w:val="single" w:sz="4" w:space="0" w:color="auto"/>
              <w:bottom w:val="single" w:sz="4" w:space="0" w:color="auto"/>
              <w:right w:val="single" w:sz="4" w:space="0" w:color="auto"/>
            </w:tcBorders>
          </w:tcPr>
          <w:p w14:paraId="388440C3" w14:textId="77777777" w:rsidR="004C0DE1" w:rsidRPr="00BB3D8A" w:rsidRDefault="004C0DE1" w:rsidP="00BB3D8A">
            <w:pPr>
              <w:spacing w:line="300" w:lineRule="exact"/>
              <w:rPr>
                <w:rFonts w:asciiTheme="minorEastAsia" w:hAnsiTheme="minorEastAsia"/>
                <w:spacing w:val="-10"/>
                <w:sz w:val="21"/>
                <w:szCs w:val="21"/>
              </w:rPr>
            </w:pPr>
          </w:p>
        </w:tc>
        <w:tc>
          <w:tcPr>
            <w:tcW w:w="1134" w:type="dxa"/>
            <w:tcBorders>
              <w:top w:val="single" w:sz="4" w:space="0" w:color="auto"/>
              <w:left w:val="single" w:sz="4" w:space="0" w:color="auto"/>
              <w:bottom w:val="single" w:sz="4" w:space="0" w:color="auto"/>
              <w:right w:val="single" w:sz="4" w:space="0" w:color="auto"/>
            </w:tcBorders>
          </w:tcPr>
          <w:p w14:paraId="44B552E7" w14:textId="77777777" w:rsidR="004C0DE1" w:rsidRDefault="004C0DE1">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B3A4E7E" w14:textId="77777777" w:rsidR="004C0DE1" w:rsidRDefault="004C0DE1"/>
        </w:tc>
        <w:tc>
          <w:tcPr>
            <w:tcW w:w="1134" w:type="dxa"/>
            <w:tcBorders>
              <w:top w:val="single" w:sz="4" w:space="0" w:color="auto"/>
              <w:left w:val="single" w:sz="4" w:space="0" w:color="auto"/>
              <w:bottom w:val="single" w:sz="4" w:space="0" w:color="auto"/>
              <w:right w:val="single" w:sz="4" w:space="0" w:color="auto"/>
            </w:tcBorders>
          </w:tcPr>
          <w:p w14:paraId="06E22B2B" w14:textId="77777777" w:rsidR="004C0DE1" w:rsidRDefault="004C0DE1"/>
        </w:tc>
        <w:tc>
          <w:tcPr>
            <w:tcW w:w="1068" w:type="dxa"/>
            <w:tcBorders>
              <w:top w:val="single" w:sz="4" w:space="0" w:color="auto"/>
              <w:left w:val="single" w:sz="4" w:space="0" w:color="auto"/>
              <w:bottom w:val="single" w:sz="4" w:space="0" w:color="auto"/>
              <w:right w:val="single" w:sz="4" w:space="0" w:color="auto"/>
            </w:tcBorders>
          </w:tcPr>
          <w:p w14:paraId="2D9EB99C" w14:textId="77777777" w:rsidR="004C0DE1" w:rsidRDefault="004C0DE1"/>
        </w:tc>
      </w:tr>
    </w:tbl>
    <w:p w14:paraId="5B6810CF" w14:textId="1ED2A96C" w:rsidR="004C0DE1" w:rsidRDefault="002414B8" w:rsidP="002414B8">
      <w:pPr>
        <w:jc w:val="center"/>
        <w:rPr>
          <w:rFonts w:ascii="Arial" w:hAnsi="Arial" w:cs="Arial"/>
          <w:b/>
          <w:color w:val="000000"/>
          <w:sz w:val="32"/>
          <w:szCs w:val="32"/>
        </w:rPr>
      </w:pPr>
      <w:r>
        <w:rPr>
          <w:rFonts w:hint="eastAsia"/>
          <w:b/>
          <w:sz w:val="32"/>
          <w:szCs w:val="32"/>
        </w:rPr>
        <w:lastRenderedPageBreak/>
        <w:t xml:space="preserve"> </w:t>
      </w:r>
      <w:r>
        <w:rPr>
          <w:b/>
          <w:sz w:val="32"/>
          <w:szCs w:val="32"/>
        </w:rPr>
        <w:t xml:space="preserve">                                         </w:t>
      </w:r>
      <w:r w:rsidR="004C0DE1">
        <w:rPr>
          <w:b/>
          <w:sz w:val="32"/>
          <w:szCs w:val="32"/>
        </w:rPr>
        <w:t>室外环境</w:t>
      </w:r>
      <w:r w:rsidR="004C0DE1">
        <w:rPr>
          <w:b/>
          <w:sz w:val="32"/>
          <w:szCs w:val="32"/>
        </w:rPr>
        <w:t xml:space="preserve">                    </w:t>
      </w:r>
      <w:r w:rsidR="004C0DE1">
        <w:rPr>
          <w:b/>
        </w:rPr>
        <w:t>考核时间：</w:t>
      </w:r>
      <w:r w:rsidR="004C0DE1">
        <w:rPr>
          <w:b/>
        </w:rPr>
        <w:t xml:space="preserve">   </w:t>
      </w:r>
      <w:r w:rsidR="004C0DE1">
        <w:rPr>
          <w:b/>
        </w:rPr>
        <w:t>年</w:t>
      </w:r>
      <w:r w:rsidR="004C0DE1">
        <w:rPr>
          <w:b/>
        </w:rPr>
        <w:t xml:space="preserve">    </w:t>
      </w:r>
      <w:r w:rsidR="004C0DE1">
        <w:rPr>
          <w:b/>
        </w:rPr>
        <w:t>月</w:t>
      </w:r>
    </w:p>
    <w:tbl>
      <w:tblPr>
        <w:tblW w:w="14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9"/>
        <w:gridCol w:w="851"/>
        <w:gridCol w:w="2010"/>
        <w:gridCol w:w="8"/>
        <w:gridCol w:w="1072"/>
        <w:gridCol w:w="8"/>
        <w:gridCol w:w="1072"/>
        <w:gridCol w:w="8"/>
        <w:gridCol w:w="1072"/>
        <w:gridCol w:w="8"/>
        <w:gridCol w:w="1080"/>
      </w:tblGrid>
      <w:tr w:rsidR="004C0DE1" w14:paraId="24A8C762" w14:textId="77777777" w:rsidTr="002414B8">
        <w:trPr>
          <w:trHeight w:val="518"/>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4259BBB4" w14:textId="77777777" w:rsidR="004C0DE1" w:rsidRPr="002414B8" w:rsidRDefault="004C0DE1">
            <w:pPr>
              <w:jc w:val="center"/>
              <w:rPr>
                <w:rFonts w:eastAsia="黑体"/>
                <w:sz w:val="28"/>
                <w:szCs w:val="28"/>
              </w:rPr>
            </w:pPr>
            <w:r w:rsidRPr="002414B8">
              <w:rPr>
                <w:rFonts w:ascii="黑体" w:eastAsia="黑体" w:hAnsi="黑体" w:hint="eastAsia"/>
                <w:sz w:val="28"/>
                <w:szCs w:val="28"/>
              </w:rPr>
              <w:t>保洁质量标准</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82AE74" w14:textId="77777777" w:rsidR="004C0DE1" w:rsidRPr="002414B8" w:rsidRDefault="004C0DE1">
            <w:pPr>
              <w:jc w:val="center"/>
              <w:rPr>
                <w:rFonts w:eastAsia="黑体"/>
                <w:sz w:val="28"/>
                <w:szCs w:val="28"/>
              </w:rPr>
            </w:pPr>
            <w:r w:rsidRPr="002414B8">
              <w:rPr>
                <w:rFonts w:ascii="黑体" w:eastAsia="黑体" w:hAnsi="黑体" w:hint="eastAsia"/>
                <w:sz w:val="28"/>
                <w:szCs w:val="28"/>
              </w:rPr>
              <w:t>分值</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3B6B4540" w14:textId="77777777" w:rsidR="004C0DE1" w:rsidRPr="002414B8" w:rsidRDefault="004C0DE1">
            <w:pPr>
              <w:jc w:val="center"/>
              <w:rPr>
                <w:rFonts w:eastAsia="黑体"/>
                <w:sz w:val="28"/>
                <w:szCs w:val="28"/>
              </w:rPr>
            </w:pPr>
            <w:r w:rsidRPr="002414B8">
              <w:rPr>
                <w:rFonts w:ascii="黑体" w:eastAsia="黑体" w:hAnsi="黑体" w:hint="eastAsia"/>
                <w:sz w:val="28"/>
                <w:szCs w:val="28"/>
              </w:rPr>
              <w:t>扣分标准</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1D4C6911" w14:textId="77777777" w:rsidR="004C0DE1" w:rsidRPr="002414B8" w:rsidRDefault="004C0DE1">
            <w:pPr>
              <w:jc w:val="center"/>
              <w:rPr>
                <w:rFonts w:ascii="黑体" w:eastAsia="黑体"/>
                <w:sz w:val="28"/>
                <w:szCs w:val="28"/>
              </w:rPr>
            </w:pPr>
            <w:r w:rsidRPr="002414B8">
              <w:rPr>
                <w:rFonts w:ascii="黑体" w:eastAsia="黑体" w:hAnsi="黑体" w:hint="eastAsia"/>
                <w:sz w:val="28"/>
                <w:szCs w:val="28"/>
              </w:rPr>
              <w:t>第一周</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1767693A" w14:textId="77777777" w:rsidR="004C0DE1" w:rsidRPr="002414B8" w:rsidRDefault="004C0DE1">
            <w:pPr>
              <w:jc w:val="center"/>
              <w:rPr>
                <w:rFonts w:ascii="黑体" w:eastAsia="黑体"/>
                <w:sz w:val="28"/>
                <w:szCs w:val="28"/>
              </w:rPr>
            </w:pPr>
            <w:r w:rsidRPr="002414B8">
              <w:rPr>
                <w:rFonts w:ascii="黑体" w:eastAsia="黑体" w:hAnsi="黑体" w:hint="eastAsia"/>
                <w:sz w:val="28"/>
                <w:szCs w:val="28"/>
              </w:rPr>
              <w:t>第二周</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753C8473" w14:textId="77777777" w:rsidR="004C0DE1" w:rsidRPr="002414B8" w:rsidRDefault="004C0DE1">
            <w:pPr>
              <w:jc w:val="center"/>
              <w:rPr>
                <w:rFonts w:ascii="黑体" w:eastAsia="黑体"/>
                <w:sz w:val="28"/>
                <w:szCs w:val="28"/>
              </w:rPr>
            </w:pPr>
            <w:r w:rsidRPr="002414B8">
              <w:rPr>
                <w:rFonts w:ascii="黑体" w:eastAsia="黑体" w:hAnsi="黑体" w:hint="eastAsia"/>
                <w:sz w:val="28"/>
                <w:szCs w:val="28"/>
              </w:rPr>
              <w:t>第三周</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DB21A54" w14:textId="77777777" w:rsidR="004C0DE1" w:rsidRPr="002414B8" w:rsidRDefault="004C0DE1">
            <w:pPr>
              <w:jc w:val="center"/>
              <w:rPr>
                <w:rFonts w:ascii="黑体" w:eastAsia="黑体"/>
                <w:sz w:val="28"/>
                <w:szCs w:val="28"/>
              </w:rPr>
            </w:pPr>
            <w:r w:rsidRPr="002414B8">
              <w:rPr>
                <w:rFonts w:ascii="黑体" w:eastAsia="黑体" w:hAnsi="黑体" w:hint="eastAsia"/>
                <w:sz w:val="28"/>
                <w:szCs w:val="28"/>
              </w:rPr>
              <w:t>第四周</w:t>
            </w:r>
          </w:p>
        </w:tc>
      </w:tr>
      <w:tr w:rsidR="004C0DE1" w14:paraId="37A40358" w14:textId="77777777" w:rsidTr="002414B8">
        <w:trPr>
          <w:trHeight w:val="429"/>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79F5BD49"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外环境、清扫不少于2次/日，并做好巡回保洁。</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6B8CAF"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10分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3000F675"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一处不合格扣1分，一项未做扣5分。</w:t>
            </w:r>
          </w:p>
        </w:tc>
        <w:tc>
          <w:tcPr>
            <w:tcW w:w="1080" w:type="dxa"/>
            <w:gridSpan w:val="2"/>
            <w:tcBorders>
              <w:top w:val="single" w:sz="4" w:space="0" w:color="auto"/>
              <w:left w:val="single" w:sz="4" w:space="0" w:color="auto"/>
              <w:bottom w:val="single" w:sz="4" w:space="0" w:color="auto"/>
              <w:right w:val="single" w:sz="4" w:space="0" w:color="auto"/>
            </w:tcBorders>
          </w:tcPr>
          <w:p w14:paraId="2FFBBB06"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6742AAD2"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03A02BBC"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32BA7EEC" w14:textId="77777777" w:rsidR="004C0DE1" w:rsidRDefault="004C0DE1"/>
        </w:tc>
      </w:tr>
      <w:tr w:rsidR="004C0DE1" w14:paraId="132D644F" w14:textId="77777777" w:rsidTr="002414B8">
        <w:trPr>
          <w:trHeight w:val="429"/>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2A21181E"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地面干净无杂物、烟头、纸屑、痰迹、落叶、油渍等。</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A705DF"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10分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6C992715"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w:t>
            </w:r>
          </w:p>
        </w:tc>
        <w:tc>
          <w:tcPr>
            <w:tcW w:w="1080" w:type="dxa"/>
            <w:gridSpan w:val="2"/>
            <w:tcBorders>
              <w:top w:val="single" w:sz="4" w:space="0" w:color="auto"/>
              <w:left w:val="single" w:sz="4" w:space="0" w:color="auto"/>
              <w:bottom w:val="single" w:sz="4" w:space="0" w:color="auto"/>
              <w:right w:val="single" w:sz="4" w:space="0" w:color="auto"/>
            </w:tcBorders>
          </w:tcPr>
          <w:p w14:paraId="4A7D401F"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4211C9E4"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3F7B077F"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6DDB5A8A" w14:textId="77777777" w:rsidR="004C0DE1" w:rsidRDefault="004C0DE1"/>
        </w:tc>
      </w:tr>
      <w:tr w:rsidR="004C0DE1" w14:paraId="39FE7DDF" w14:textId="77777777" w:rsidTr="002414B8">
        <w:trPr>
          <w:trHeight w:val="429"/>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4F6DEE0F"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每</w:t>
            </w:r>
            <w:r w:rsidRPr="002414B8">
              <w:rPr>
                <w:rFonts w:asciiTheme="minorEastAsia" w:hAnsiTheme="minorEastAsia" w:cs="宋体"/>
                <w:spacing w:val="-10"/>
                <w:sz w:val="21"/>
                <w:szCs w:val="21"/>
              </w:rPr>
              <w:t>100</w:t>
            </w:r>
            <w:r w:rsidRPr="002414B8">
              <w:rPr>
                <w:rFonts w:asciiTheme="minorEastAsia" w:hAnsiTheme="minorEastAsia"/>
                <w:spacing w:val="-10"/>
                <w:sz w:val="21"/>
                <w:szCs w:val="21"/>
              </w:rPr>
              <w:t>平方米范围内烟头、果皮、纸屑等污物平均不超过</w:t>
            </w:r>
            <w:r w:rsidRPr="002414B8">
              <w:rPr>
                <w:rFonts w:asciiTheme="minorEastAsia" w:hAnsiTheme="minorEastAsia" w:cs="宋体"/>
                <w:spacing w:val="-10"/>
                <w:sz w:val="21"/>
                <w:szCs w:val="21"/>
              </w:rPr>
              <w:t>2</w:t>
            </w:r>
            <w:r w:rsidRPr="002414B8">
              <w:rPr>
                <w:rFonts w:asciiTheme="minorEastAsia" w:hAnsiTheme="minorEastAsia"/>
                <w:spacing w:val="-10"/>
                <w:sz w:val="21"/>
                <w:szCs w:val="21"/>
              </w:rPr>
              <w:t>处。</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529A9A"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5分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4701E807"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w:t>
            </w:r>
          </w:p>
        </w:tc>
        <w:tc>
          <w:tcPr>
            <w:tcW w:w="1080" w:type="dxa"/>
            <w:gridSpan w:val="2"/>
            <w:tcBorders>
              <w:top w:val="single" w:sz="4" w:space="0" w:color="auto"/>
              <w:left w:val="single" w:sz="4" w:space="0" w:color="auto"/>
              <w:bottom w:val="single" w:sz="4" w:space="0" w:color="auto"/>
              <w:right w:val="single" w:sz="4" w:space="0" w:color="auto"/>
            </w:tcBorders>
          </w:tcPr>
          <w:p w14:paraId="2F2F2578"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3EBD26AA"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798118D4"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68A26B62" w14:textId="77777777" w:rsidR="004C0DE1" w:rsidRDefault="004C0DE1"/>
        </w:tc>
      </w:tr>
      <w:tr w:rsidR="004C0DE1" w14:paraId="0DA1C894" w14:textId="77777777" w:rsidTr="002414B8">
        <w:trPr>
          <w:trHeight w:val="429"/>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732FA3BC"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绿化内无垃圾、杂物，指示牌、亭阁内座椅每日擦洗两遍，并保持清洁干净。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A94754"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5分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4A2227DF"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w:t>
            </w:r>
          </w:p>
        </w:tc>
        <w:tc>
          <w:tcPr>
            <w:tcW w:w="1080" w:type="dxa"/>
            <w:gridSpan w:val="2"/>
            <w:tcBorders>
              <w:top w:val="single" w:sz="4" w:space="0" w:color="auto"/>
              <w:left w:val="single" w:sz="4" w:space="0" w:color="auto"/>
              <w:bottom w:val="single" w:sz="4" w:space="0" w:color="auto"/>
              <w:right w:val="single" w:sz="4" w:space="0" w:color="auto"/>
            </w:tcBorders>
          </w:tcPr>
          <w:p w14:paraId="1B60855C"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60E8CAC0"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5DB707A8"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51ADA50D" w14:textId="77777777" w:rsidR="004C0DE1" w:rsidRDefault="004C0DE1"/>
        </w:tc>
      </w:tr>
      <w:tr w:rsidR="004C0DE1" w14:paraId="4D1C7044" w14:textId="77777777" w:rsidTr="002414B8">
        <w:trPr>
          <w:trHeight w:val="429"/>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12989BFA"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广告宣传栏每日擦拭清洁。</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A480DE"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5分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58F07D38"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w:t>
            </w:r>
          </w:p>
        </w:tc>
        <w:tc>
          <w:tcPr>
            <w:tcW w:w="1080" w:type="dxa"/>
            <w:gridSpan w:val="2"/>
            <w:tcBorders>
              <w:top w:val="single" w:sz="4" w:space="0" w:color="auto"/>
              <w:left w:val="single" w:sz="4" w:space="0" w:color="auto"/>
              <w:bottom w:val="single" w:sz="4" w:space="0" w:color="auto"/>
              <w:right w:val="single" w:sz="4" w:space="0" w:color="auto"/>
            </w:tcBorders>
          </w:tcPr>
          <w:p w14:paraId="1D00AC81"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3DE69E90"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535DE203"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53B475EA" w14:textId="77777777" w:rsidR="004C0DE1" w:rsidRDefault="004C0DE1"/>
        </w:tc>
      </w:tr>
      <w:tr w:rsidR="004C0DE1" w14:paraId="51647D56" w14:textId="77777777" w:rsidTr="002414B8">
        <w:trPr>
          <w:trHeight w:val="457"/>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570BCDDF"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果皮箱光亮，箱内无污垢，胆内无污垢，无垃圾堆积。</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E5D6CC"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5分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5E6E5ACD"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w:t>
            </w:r>
          </w:p>
        </w:tc>
        <w:tc>
          <w:tcPr>
            <w:tcW w:w="1080" w:type="dxa"/>
            <w:gridSpan w:val="2"/>
            <w:tcBorders>
              <w:top w:val="single" w:sz="4" w:space="0" w:color="auto"/>
              <w:left w:val="single" w:sz="4" w:space="0" w:color="auto"/>
              <w:bottom w:val="single" w:sz="4" w:space="0" w:color="auto"/>
              <w:right w:val="single" w:sz="4" w:space="0" w:color="auto"/>
            </w:tcBorders>
          </w:tcPr>
          <w:p w14:paraId="4A9E4CB4"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35F17440"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0B059372"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6FF627DF" w14:textId="77777777" w:rsidR="004C0DE1" w:rsidRDefault="004C0DE1"/>
        </w:tc>
      </w:tr>
      <w:tr w:rsidR="004C0DE1" w14:paraId="13781946" w14:textId="77777777" w:rsidTr="002414B8">
        <w:trPr>
          <w:trHeight w:val="429"/>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172938AB"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路灯、宣传栏保持干净、无灰尘、无污渍；马路边沿保持清洁干净。</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6FA53B"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5分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0D228940"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w:t>
            </w:r>
          </w:p>
        </w:tc>
        <w:tc>
          <w:tcPr>
            <w:tcW w:w="1080" w:type="dxa"/>
            <w:gridSpan w:val="2"/>
            <w:tcBorders>
              <w:top w:val="single" w:sz="4" w:space="0" w:color="auto"/>
              <w:left w:val="single" w:sz="4" w:space="0" w:color="auto"/>
              <w:bottom w:val="single" w:sz="4" w:space="0" w:color="auto"/>
              <w:right w:val="single" w:sz="4" w:space="0" w:color="auto"/>
            </w:tcBorders>
          </w:tcPr>
          <w:p w14:paraId="00F8144D"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482F7C5A"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60C2733E"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1ECC0211" w14:textId="77777777" w:rsidR="004C0DE1" w:rsidRDefault="004C0DE1"/>
        </w:tc>
      </w:tr>
      <w:tr w:rsidR="004C0DE1" w14:paraId="5AE89A21" w14:textId="77777777" w:rsidTr="002414B8">
        <w:trPr>
          <w:trHeight w:val="429"/>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016E56C5"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外墙面转角处无积土、垃圾；</w:t>
            </w:r>
            <w:proofErr w:type="gramStart"/>
            <w:r w:rsidRPr="002414B8">
              <w:rPr>
                <w:rFonts w:asciiTheme="minorEastAsia" w:hAnsiTheme="minorEastAsia"/>
                <w:spacing w:val="-10"/>
                <w:sz w:val="21"/>
                <w:szCs w:val="21"/>
              </w:rPr>
              <w:t>楼体连廊每</w:t>
            </w:r>
            <w:proofErr w:type="gramEnd"/>
            <w:r w:rsidRPr="002414B8">
              <w:rPr>
                <w:rFonts w:asciiTheme="minorEastAsia" w:hAnsiTheme="minorEastAsia"/>
                <w:spacing w:val="-10"/>
                <w:sz w:val="21"/>
                <w:szCs w:val="21"/>
              </w:rPr>
              <w:t>周清扫一次，下雪天气每天清扫，楼梯间每日清扫保持干净无杂物。</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0369DC"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5分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7B00C96D"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w:t>
            </w:r>
          </w:p>
        </w:tc>
        <w:tc>
          <w:tcPr>
            <w:tcW w:w="1080" w:type="dxa"/>
            <w:gridSpan w:val="2"/>
            <w:tcBorders>
              <w:top w:val="single" w:sz="4" w:space="0" w:color="auto"/>
              <w:left w:val="single" w:sz="4" w:space="0" w:color="auto"/>
              <w:bottom w:val="single" w:sz="4" w:space="0" w:color="auto"/>
              <w:right w:val="single" w:sz="4" w:space="0" w:color="auto"/>
            </w:tcBorders>
          </w:tcPr>
          <w:p w14:paraId="683C6240"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6F92284F"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55215097"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7A1D8E4A" w14:textId="77777777" w:rsidR="004C0DE1" w:rsidRDefault="004C0DE1"/>
        </w:tc>
      </w:tr>
      <w:tr w:rsidR="004C0DE1" w14:paraId="45606E55" w14:textId="77777777" w:rsidTr="002414B8">
        <w:trPr>
          <w:trHeight w:val="380"/>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286DB789"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地面每周冲洗1次（冬季除外）</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26CA8E"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5分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2F355D83"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一处不合格扣1分，一项未做扣5分。</w:t>
            </w:r>
          </w:p>
        </w:tc>
        <w:tc>
          <w:tcPr>
            <w:tcW w:w="1080" w:type="dxa"/>
            <w:gridSpan w:val="2"/>
            <w:tcBorders>
              <w:top w:val="single" w:sz="4" w:space="0" w:color="auto"/>
              <w:left w:val="single" w:sz="4" w:space="0" w:color="auto"/>
              <w:bottom w:val="single" w:sz="4" w:space="0" w:color="auto"/>
              <w:right w:val="single" w:sz="4" w:space="0" w:color="auto"/>
            </w:tcBorders>
          </w:tcPr>
          <w:p w14:paraId="2D513FB6"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2105E9C8"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7AE66E20"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751BC4F9" w14:textId="77777777" w:rsidR="004C0DE1" w:rsidRDefault="004C0DE1"/>
        </w:tc>
      </w:tr>
      <w:tr w:rsidR="004C0DE1" w14:paraId="0E471F74" w14:textId="77777777" w:rsidTr="002414B8">
        <w:trPr>
          <w:trHeight w:val="384"/>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1F757FAF"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垃圾收集站、室外垃圾箱、室内垃圾桶要按规定及时清运，地面</w:t>
            </w:r>
            <w:proofErr w:type="gramStart"/>
            <w:r w:rsidRPr="002414B8">
              <w:rPr>
                <w:rFonts w:asciiTheme="minorEastAsia" w:hAnsiTheme="minorEastAsia"/>
                <w:spacing w:val="-10"/>
                <w:sz w:val="21"/>
                <w:szCs w:val="21"/>
              </w:rPr>
              <w:t>不</w:t>
            </w:r>
            <w:proofErr w:type="gramEnd"/>
            <w:r w:rsidRPr="002414B8">
              <w:rPr>
                <w:rFonts w:asciiTheme="minorEastAsia" w:hAnsiTheme="minorEastAsia"/>
                <w:spacing w:val="-10"/>
                <w:sz w:val="21"/>
                <w:szCs w:val="21"/>
              </w:rPr>
              <w:t>积水，每天及时清洗，无异味。</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B01704"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5分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736FE85D"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w:t>
            </w:r>
          </w:p>
        </w:tc>
        <w:tc>
          <w:tcPr>
            <w:tcW w:w="1080" w:type="dxa"/>
            <w:gridSpan w:val="2"/>
            <w:tcBorders>
              <w:top w:val="single" w:sz="4" w:space="0" w:color="auto"/>
              <w:left w:val="single" w:sz="4" w:space="0" w:color="auto"/>
              <w:bottom w:val="single" w:sz="4" w:space="0" w:color="auto"/>
              <w:right w:val="single" w:sz="4" w:space="0" w:color="auto"/>
            </w:tcBorders>
          </w:tcPr>
          <w:p w14:paraId="273237FD"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4C9AB6A8"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665E2B63"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45B3656F" w14:textId="77777777" w:rsidR="004C0DE1" w:rsidRDefault="004C0DE1"/>
        </w:tc>
      </w:tr>
      <w:tr w:rsidR="004C0DE1" w14:paraId="56211693" w14:textId="77777777" w:rsidTr="002414B8">
        <w:trPr>
          <w:trHeight w:val="429"/>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598E6D98"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地下停车场地面保持干净，防雨棚每周清洗一次，并保持干净。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0F52DC"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5分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0EEA9851"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一处不合格扣1分，一项未做扣5分。</w:t>
            </w:r>
          </w:p>
        </w:tc>
        <w:tc>
          <w:tcPr>
            <w:tcW w:w="1080" w:type="dxa"/>
            <w:gridSpan w:val="2"/>
            <w:tcBorders>
              <w:top w:val="single" w:sz="4" w:space="0" w:color="auto"/>
              <w:left w:val="single" w:sz="4" w:space="0" w:color="auto"/>
              <w:bottom w:val="single" w:sz="4" w:space="0" w:color="auto"/>
              <w:right w:val="single" w:sz="4" w:space="0" w:color="auto"/>
            </w:tcBorders>
          </w:tcPr>
          <w:p w14:paraId="58E21F76"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75DDC901"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58753515"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23823B13" w14:textId="77777777" w:rsidR="004C0DE1" w:rsidRDefault="004C0DE1"/>
        </w:tc>
      </w:tr>
      <w:tr w:rsidR="004C0DE1" w14:paraId="1C558D0B" w14:textId="77777777" w:rsidTr="002414B8">
        <w:trPr>
          <w:trHeight w:val="429"/>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4E6BFAF7"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雨雪后及时清扫环境。大楼出入口铺设的地垫，雨雪天气结束后及时清洗。</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87AF59"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5分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335EA61A"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w:t>
            </w:r>
          </w:p>
        </w:tc>
        <w:tc>
          <w:tcPr>
            <w:tcW w:w="1080" w:type="dxa"/>
            <w:gridSpan w:val="2"/>
            <w:tcBorders>
              <w:top w:val="single" w:sz="4" w:space="0" w:color="auto"/>
              <w:left w:val="single" w:sz="4" w:space="0" w:color="auto"/>
              <w:bottom w:val="single" w:sz="4" w:space="0" w:color="auto"/>
              <w:right w:val="single" w:sz="4" w:space="0" w:color="auto"/>
            </w:tcBorders>
          </w:tcPr>
          <w:p w14:paraId="5116F2D5"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786EC8D7"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4D1BDCC9"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40F1EE73" w14:textId="77777777" w:rsidR="004C0DE1" w:rsidRDefault="004C0DE1"/>
        </w:tc>
      </w:tr>
      <w:tr w:rsidR="004C0DE1" w14:paraId="69A52C98" w14:textId="77777777" w:rsidTr="002414B8">
        <w:trPr>
          <w:trHeight w:val="415"/>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19109B9E"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楼体一层装饰台面、百叶、空调室外机每月冲洗一次（冬季除外）</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2EADDA"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10分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72D05989"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w:t>
            </w:r>
          </w:p>
          <w:p w14:paraId="3E07D8B4"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未做扣10分</w:t>
            </w:r>
          </w:p>
        </w:tc>
        <w:tc>
          <w:tcPr>
            <w:tcW w:w="1080" w:type="dxa"/>
            <w:gridSpan w:val="2"/>
            <w:tcBorders>
              <w:top w:val="single" w:sz="4" w:space="0" w:color="auto"/>
              <w:left w:val="single" w:sz="4" w:space="0" w:color="auto"/>
              <w:bottom w:val="single" w:sz="4" w:space="0" w:color="auto"/>
              <w:right w:val="single" w:sz="4" w:space="0" w:color="auto"/>
            </w:tcBorders>
          </w:tcPr>
          <w:p w14:paraId="4E1135A6"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05440D5B"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1EC10CB0"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6F10915A" w14:textId="77777777" w:rsidR="004C0DE1" w:rsidRDefault="004C0DE1"/>
        </w:tc>
      </w:tr>
      <w:tr w:rsidR="004C0DE1" w14:paraId="3D368364" w14:textId="77777777" w:rsidTr="002414B8">
        <w:trPr>
          <w:trHeight w:val="415"/>
          <w:jc w:val="center"/>
        </w:trPr>
        <w:tc>
          <w:tcPr>
            <w:tcW w:w="7249" w:type="dxa"/>
            <w:tcBorders>
              <w:top w:val="single" w:sz="4" w:space="0" w:color="auto"/>
              <w:left w:val="single" w:sz="4" w:space="0" w:color="auto"/>
              <w:bottom w:val="single" w:sz="4" w:space="0" w:color="auto"/>
              <w:right w:val="single" w:sz="4" w:space="0" w:color="auto"/>
            </w:tcBorders>
            <w:vAlign w:val="center"/>
            <w:hideMark/>
          </w:tcPr>
          <w:p w14:paraId="00ACA9A6"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定期检查污水池、雨水井，确保排水通畅，无外溢，箅子内无纸屑烟头、杂草，盖上无污泥。</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F50464"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10分</w:t>
            </w:r>
          </w:p>
        </w:tc>
        <w:tc>
          <w:tcPr>
            <w:tcW w:w="2018" w:type="dxa"/>
            <w:gridSpan w:val="2"/>
            <w:tcBorders>
              <w:top w:val="single" w:sz="4" w:space="0" w:color="auto"/>
              <w:left w:val="single" w:sz="4" w:space="0" w:color="auto"/>
              <w:bottom w:val="single" w:sz="4" w:space="0" w:color="auto"/>
              <w:right w:val="single" w:sz="4" w:space="0" w:color="auto"/>
            </w:tcBorders>
            <w:vAlign w:val="center"/>
            <w:hideMark/>
          </w:tcPr>
          <w:p w14:paraId="24B66E49"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一处不合格扣1分。</w:t>
            </w:r>
          </w:p>
          <w:p w14:paraId="05B1B293" w14:textId="77777777" w:rsidR="004C0DE1" w:rsidRPr="002414B8" w:rsidRDefault="004C0DE1" w:rsidP="002414B8">
            <w:pPr>
              <w:spacing w:line="300" w:lineRule="exact"/>
              <w:rPr>
                <w:rFonts w:asciiTheme="minorEastAsia" w:hAnsiTheme="minorEastAsia"/>
                <w:spacing w:val="-10"/>
                <w:sz w:val="21"/>
                <w:szCs w:val="21"/>
              </w:rPr>
            </w:pPr>
            <w:r w:rsidRPr="002414B8">
              <w:rPr>
                <w:rFonts w:asciiTheme="minorEastAsia" w:hAnsiTheme="minorEastAsia"/>
                <w:spacing w:val="-10"/>
                <w:sz w:val="21"/>
                <w:szCs w:val="21"/>
              </w:rPr>
              <w:t>未做扣10分</w:t>
            </w:r>
          </w:p>
        </w:tc>
        <w:tc>
          <w:tcPr>
            <w:tcW w:w="1080" w:type="dxa"/>
            <w:gridSpan w:val="2"/>
            <w:tcBorders>
              <w:top w:val="single" w:sz="4" w:space="0" w:color="auto"/>
              <w:left w:val="single" w:sz="4" w:space="0" w:color="auto"/>
              <w:bottom w:val="single" w:sz="4" w:space="0" w:color="auto"/>
              <w:right w:val="single" w:sz="4" w:space="0" w:color="auto"/>
            </w:tcBorders>
          </w:tcPr>
          <w:p w14:paraId="0D1C72E5" w14:textId="77777777" w:rsidR="004C0DE1" w:rsidRDefault="004C0DE1">
            <w:pPr>
              <w:rPr>
                <w:sz w:val="21"/>
                <w:szCs w:val="21"/>
              </w:rPr>
            </w:pPr>
          </w:p>
        </w:tc>
        <w:tc>
          <w:tcPr>
            <w:tcW w:w="1080" w:type="dxa"/>
            <w:gridSpan w:val="2"/>
            <w:tcBorders>
              <w:top w:val="single" w:sz="4" w:space="0" w:color="auto"/>
              <w:left w:val="single" w:sz="4" w:space="0" w:color="auto"/>
              <w:bottom w:val="single" w:sz="4" w:space="0" w:color="auto"/>
              <w:right w:val="single" w:sz="4" w:space="0" w:color="auto"/>
            </w:tcBorders>
          </w:tcPr>
          <w:p w14:paraId="1770653B"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4DE83816" w14:textId="77777777" w:rsidR="004C0DE1" w:rsidRDefault="004C0DE1"/>
        </w:tc>
        <w:tc>
          <w:tcPr>
            <w:tcW w:w="1080" w:type="dxa"/>
            <w:tcBorders>
              <w:top w:val="single" w:sz="4" w:space="0" w:color="auto"/>
              <w:left w:val="single" w:sz="4" w:space="0" w:color="auto"/>
              <w:bottom w:val="single" w:sz="4" w:space="0" w:color="auto"/>
              <w:right w:val="single" w:sz="4" w:space="0" w:color="auto"/>
            </w:tcBorders>
          </w:tcPr>
          <w:p w14:paraId="60BC91E9" w14:textId="77777777" w:rsidR="004C0DE1" w:rsidRDefault="004C0DE1"/>
        </w:tc>
      </w:tr>
      <w:tr w:rsidR="004C0DE1" w14:paraId="1A77ED7F" w14:textId="77777777" w:rsidTr="002414B8">
        <w:trPr>
          <w:trHeight w:val="440"/>
          <w:jc w:val="center"/>
        </w:trPr>
        <w:tc>
          <w:tcPr>
            <w:tcW w:w="7249" w:type="dxa"/>
            <w:tcBorders>
              <w:top w:val="single" w:sz="4" w:space="0" w:color="auto"/>
              <w:left w:val="single" w:sz="4" w:space="0" w:color="auto"/>
              <w:bottom w:val="single" w:sz="4" w:space="0" w:color="auto"/>
              <w:right w:val="single" w:sz="4" w:space="0" w:color="auto"/>
            </w:tcBorders>
            <w:vAlign w:val="center"/>
          </w:tcPr>
          <w:p w14:paraId="6F5B74CF" w14:textId="77777777" w:rsidR="004C0DE1" w:rsidRPr="002414B8" w:rsidRDefault="004C0DE1" w:rsidP="002414B8">
            <w:pPr>
              <w:spacing w:line="300" w:lineRule="exact"/>
              <w:rPr>
                <w:rFonts w:asciiTheme="minorEastAsia" w:hAnsiTheme="minorEastAsia"/>
                <w:spacing w:val="-1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29D0F1B" w14:textId="77777777" w:rsidR="004C0DE1" w:rsidRPr="002414B8" w:rsidRDefault="004C0DE1" w:rsidP="002414B8">
            <w:pPr>
              <w:spacing w:line="300" w:lineRule="exact"/>
              <w:jc w:val="center"/>
              <w:rPr>
                <w:rFonts w:asciiTheme="minorEastAsia" w:hAnsiTheme="minorEastAsia"/>
                <w:spacing w:val="-10"/>
                <w:sz w:val="21"/>
                <w:szCs w:val="21"/>
              </w:rPr>
            </w:pPr>
            <w:r w:rsidRPr="002414B8">
              <w:rPr>
                <w:rFonts w:asciiTheme="minorEastAsia" w:hAnsiTheme="minorEastAsia"/>
                <w:spacing w:val="-10"/>
                <w:sz w:val="21"/>
                <w:szCs w:val="21"/>
              </w:rPr>
              <w:t>100分</w:t>
            </w:r>
          </w:p>
        </w:tc>
        <w:tc>
          <w:tcPr>
            <w:tcW w:w="2010" w:type="dxa"/>
            <w:tcBorders>
              <w:top w:val="single" w:sz="4" w:space="0" w:color="auto"/>
              <w:left w:val="single" w:sz="4" w:space="0" w:color="auto"/>
              <w:bottom w:val="single" w:sz="4" w:space="0" w:color="auto"/>
              <w:right w:val="single" w:sz="4" w:space="0" w:color="auto"/>
            </w:tcBorders>
            <w:vAlign w:val="center"/>
          </w:tcPr>
          <w:p w14:paraId="7E59337B" w14:textId="77777777" w:rsidR="004C0DE1" w:rsidRPr="002414B8" w:rsidRDefault="004C0DE1" w:rsidP="002414B8">
            <w:pPr>
              <w:spacing w:line="300" w:lineRule="exact"/>
              <w:rPr>
                <w:rFonts w:asciiTheme="minorEastAsia" w:hAnsiTheme="minorEastAsia"/>
                <w:spacing w:val="-10"/>
                <w:sz w:val="21"/>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F18EA1F"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39DA8B97" w14:textId="77777777" w:rsidR="004C0DE1" w:rsidRDefault="004C0DE1"/>
        </w:tc>
        <w:tc>
          <w:tcPr>
            <w:tcW w:w="1080" w:type="dxa"/>
            <w:gridSpan w:val="2"/>
            <w:tcBorders>
              <w:top w:val="single" w:sz="4" w:space="0" w:color="auto"/>
              <w:left w:val="single" w:sz="4" w:space="0" w:color="auto"/>
              <w:bottom w:val="single" w:sz="4" w:space="0" w:color="auto"/>
              <w:right w:val="single" w:sz="4" w:space="0" w:color="auto"/>
            </w:tcBorders>
          </w:tcPr>
          <w:p w14:paraId="102A0204" w14:textId="77777777" w:rsidR="004C0DE1" w:rsidRDefault="004C0DE1"/>
        </w:tc>
        <w:tc>
          <w:tcPr>
            <w:tcW w:w="1088" w:type="dxa"/>
            <w:gridSpan w:val="2"/>
            <w:tcBorders>
              <w:top w:val="single" w:sz="4" w:space="0" w:color="auto"/>
              <w:left w:val="single" w:sz="4" w:space="0" w:color="auto"/>
              <w:bottom w:val="single" w:sz="4" w:space="0" w:color="auto"/>
              <w:right w:val="single" w:sz="4" w:space="0" w:color="auto"/>
            </w:tcBorders>
          </w:tcPr>
          <w:p w14:paraId="369C04FB" w14:textId="77777777" w:rsidR="004C0DE1" w:rsidRDefault="004C0DE1"/>
        </w:tc>
      </w:tr>
    </w:tbl>
    <w:p w14:paraId="74E9D968" w14:textId="7EDC6F11" w:rsidR="004C0DE1" w:rsidRPr="002414B8" w:rsidRDefault="004C0DE1" w:rsidP="002414B8">
      <w:pPr>
        <w:jc w:val="center"/>
        <w:rPr>
          <w:b/>
          <w:sz w:val="32"/>
          <w:szCs w:val="32"/>
        </w:rPr>
      </w:pPr>
      <w:r w:rsidRPr="002414B8">
        <w:rPr>
          <w:b/>
          <w:sz w:val="32"/>
          <w:szCs w:val="32"/>
        </w:rPr>
        <w:lastRenderedPageBreak/>
        <w:t>保洁工作考核汇总表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862"/>
        <w:gridCol w:w="1551"/>
        <w:gridCol w:w="2257"/>
        <w:gridCol w:w="1842"/>
        <w:gridCol w:w="1560"/>
        <w:gridCol w:w="1563"/>
        <w:gridCol w:w="1563"/>
      </w:tblGrid>
      <w:tr w:rsidR="004C0DE1" w14:paraId="0498E8E5" w14:textId="77777777" w:rsidTr="004C0DE1">
        <w:trPr>
          <w:trHeight w:val="795"/>
          <w:jc w:val="center"/>
        </w:trPr>
        <w:tc>
          <w:tcPr>
            <w:tcW w:w="3316" w:type="dxa"/>
            <w:gridSpan w:val="2"/>
            <w:tcBorders>
              <w:top w:val="single" w:sz="4" w:space="0" w:color="auto"/>
              <w:left w:val="single" w:sz="4" w:space="0" w:color="auto"/>
              <w:bottom w:val="single" w:sz="4" w:space="0" w:color="auto"/>
              <w:right w:val="single" w:sz="4" w:space="0" w:color="auto"/>
            </w:tcBorders>
            <w:vAlign w:val="center"/>
            <w:hideMark/>
          </w:tcPr>
          <w:p w14:paraId="4A465BC6" w14:textId="77777777" w:rsidR="004C0DE1" w:rsidRDefault="004C0DE1" w:rsidP="002414B8">
            <w:pPr>
              <w:spacing w:line="400" w:lineRule="exact"/>
              <w:jc w:val="center"/>
              <w:rPr>
                <w:rFonts w:ascii="宋体" w:hAnsi="宋体" w:cs="Calibri Light"/>
                <w:b/>
                <w:sz w:val="28"/>
                <w:szCs w:val="28"/>
              </w:rPr>
            </w:pPr>
            <w:r>
              <w:rPr>
                <w:rFonts w:ascii="宋体" w:hAnsi="宋体" w:hint="eastAsia"/>
                <w:b/>
                <w:sz w:val="28"/>
                <w:szCs w:val="28"/>
              </w:rPr>
              <w:t>考 核 内 容</w:t>
            </w:r>
          </w:p>
        </w:tc>
        <w:tc>
          <w:tcPr>
            <w:tcW w:w="1551" w:type="dxa"/>
            <w:tcBorders>
              <w:top w:val="single" w:sz="4" w:space="0" w:color="auto"/>
              <w:left w:val="nil"/>
              <w:bottom w:val="single" w:sz="4" w:space="0" w:color="auto"/>
              <w:right w:val="single" w:sz="4" w:space="0" w:color="auto"/>
            </w:tcBorders>
            <w:vAlign w:val="center"/>
            <w:hideMark/>
          </w:tcPr>
          <w:p w14:paraId="083B917A" w14:textId="77777777" w:rsidR="004C0DE1" w:rsidRDefault="004C0DE1" w:rsidP="002414B8">
            <w:pPr>
              <w:spacing w:line="400" w:lineRule="exact"/>
              <w:jc w:val="center"/>
              <w:rPr>
                <w:rFonts w:ascii="宋体" w:hAnsi="宋体" w:cs="Calibri Light"/>
                <w:b/>
                <w:sz w:val="28"/>
                <w:szCs w:val="28"/>
              </w:rPr>
            </w:pPr>
            <w:r>
              <w:rPr>
                <w:rFonts w:ascii="宋体" w:hAnsi="宋体" w:hint="eastAsia"/>
                <w:b/>
                <w:sz w:val="28"/>
                <w:szCs w:val="28"/>
              </w:rPr>
              <w:t>应得分</w:t>
            </w:r>
          </w:p>
        </w:tc>
        <w:tc>
          <w:tcPr>
            <w:tcW w:w="2257" w:type="dxa"/>
            <w:tcBorders>
              <w:top w:val="single" w:sz="4" w:space="0" w:color="auto"/>
              <w:left w:val="nil"/>
              <w:bottom w:val="single" w:sz="4" w:space="0" w:color="auto"/>
              <w:right w:val="single" w:sz="4" w:space="0" w:color="auto"/>
            </w:tcBorders>
            <w:vAlign w:val="center"/>
            <w:hideMark/>
          </w:tcPr>
          <w:p w14:paraId="7048A0ED" w14:textId="77777777" w:rsidR="004C0DE1" w:rsidRDefault="004C0DE1" w:rsidP="002414B8">
            <w:pPr>
              <w:spacing w:line="400" w:lineRule="exact"/>
              <w:jc w:val="center"/>
              <w:rPr>
                <w:rFonts w:ascii="宋体" w:hAnsi="宋体" w:cs="Calibri Light"/>
                <w:b/>
                <w:sz w:val="28"/>
                <w:szCs w:val="28"/>
              </w:rPr>
            </w:pPr>
            <w:r>
              <w:rPr>
                <w:rFonts w:ascii="宋体" w:hAnsi="宋体" w:hint="eastAsia"/>
                <w:b/>
                <w:sz w:val="28"/>
                <w:szCs w:val="28"/>
              </w:rPr>
              <w:t>第一周</w:t>
            </w:r>
          </w:p>
        </w:tc>
        <w:tc>
          <w:tcPr>
            <w:tcW w:w="1842" w:type="dxa"/>
            <w:tcBorders>
              <w:top w:val="single" w:sz="4" w:space="0" w:color="auto"/>
              <w:left w:val="nil"/>
              <w:bottom w:val="single" w:sz="4" w:space="0" w:color="auto"/>
              <w:right w:val="single" w:sz="4" w:space="0" w:color="auto"/>
            </w:tcBorders>
            <w:vAlign w:val="center"/>
            <w:hideMark/>
          </w:tcPr>
          <w:p w14:paraId="2D52995D" w14:textId="77777777" w:rsidR="004C0DE1" w:rsidRDefault="004C0DE1" w:rsidP="002414B8">
            <w:pPr>
              <w:spacing w:line="400" w:lineRule="exact"/>
              <w:jc w:val="center"/>
              <w:rPr>
                <w:rFonts w:ascii="宋体" w:hAnsi="宋体" w:cs="Calibri Light"/>
                <w:b/>
                <w:sz w:val="28"/>
                <w:szCs w:val="28"/>
              </w:rPr>
            </w:pPr>
            <w:r>
              <w:rPr>
                <w:rFonts w:ascii="宋体" w:hAnsi="宋体" w:hint="eastAsia"/>
                <w:b/>
                <w:sz w:val="28"/>
                <w:szCs w:val="28"/>
              </w:rPr>
              <w:t>第二周</w:t>
            </w:r>
          </w:p>
        </w:tc>
        <w:tc>
          <w:tcPr>
            <w:tcW w:w="1560" w:type="dxa"/>
            <w:tcBorders>
              <w:top w:val="single" w:sz="4" w:space="0" w:color="auto"/>
              <w:left w:val="nil"/>
              <w:bottom w:val="single" w:sz="4" w:space="0" w:color="auto"/>
              <w:right w:val="single" w:sz="4" w:space="0" w:color="auto"/>
            </w:tcBorders>
            <w:vAlign w:val="center"/>
            <w:hideMark/>
          </w:tcPr>
          <w:p w14:paraId="54D2429A" w14:textId="77777777" w:rsidR="004C0DE1" w:rsidRDefault="004C0DE1" w:rsidP="002414B8">
            <w:pPr>
              <w:spacing w:line="400" w:lineRule="exact"/>
              <w:jc w:val="center"/>
              <w:rPr>
                <w:rFonts w:ascii="宋体" w:hAnsi="宋体" w:cs="Calibri Light"/>
                <w:b/>
                <w:sz w:val="28"/>
                <w:szCs w:val="28"/>
              </w:rPr>
            </w:pPr>
            <w:r>
              <w:rPr>
                <w:rFonts w:ascii="宋体" w:hAnsi="宋体" w:hint="eastAsia"/>
                <w:b/>
                <w:sz w:val="28"/>
                <w:szCs w:val="28"/>
              </w:rPr>
              <w:t>第三周</w:t>
            </w:r>
          </w:p>
        </w:tc>
        <w:tc>
          <w:tcPr>
            <w:tcW w:w="1563" w:type="dxa"/>
            <w:tcBorders>
              <w:top w:val="single" w:sz="4" w:space="0" w:color="auto"/>
              <w:left w:val="nil"/>
              <w:bottom w:val="single" w:sz="4" w:space="0" w:color="auto"/>
              <w:right w:val="single" w:sz="4" w:space="0" w:color="auto"/>
            </w:tcBorders>
            <w:vAlign w:val="center"/>
            <w:hideMark/>
          </w:tcPr>
          <w:p w14:paraId="2151E22B" w14:textId="77777777" w:rsidR="004C0DE1" w:rsidRDefault="004C0DE1" w:rsidP="002414B8">
            <w:pPr>
              <w:spacing w:line="400" w:lineRule="exact"/>
              <w:jc w:val="center"/>
              <w:rPr>
                <w:rFonts w:ascii="宋体" w:hAnsi="宋体" w:cs="Calibri Light"/>
                <w:b/>
                <w:sz w:val="28"/>
                <w:szCs w:val="28"/>
              </w:rPr>
            </w:pPr>
            <w:r>
              <w:rPr>
                <w:rFonts w:ascii="宋体" w:hAnsi="宋体" w:hint="eastAsia"/>
                <w:b/>
                <w:sz w:val="28"/>
                <w:szCs w:val="28"/>
              </w:rPr>
              <w:t>第四周</w:t>
            </w:r>
          </w:p>
        </w:tc>
        <w:tc>
          <w:tcPr>
            <w:tcW w:w="1563" w:type="dxa"/>
            <w:tcBorders>
              <w:top w:val="single" w:sz="4" w:space="0" w:color="auto"/>
              <w:left w:val="nil"/>
              <w:bottom w:val="single" w:sz="4" w:space="0" w:color="auto"/>
              <w:right w:val="single" w:sz="4" w:space="0" w:color="auto"/>
            </w:tcBorders>
            <w:vAlign w:val="center"/>
            <w:hideMark/>
          </w:tcPr>
          <w:p w14:paraId="5D5E4564" w14:textId="77777777" w:rsidR="004C0DE1" w:rsidRDefault="004C0DE1" w:rsidP="002414B8">
            <w:pPr>
              <w:spacing w:line="400" w:lineRule="exact"/>
              <w:jc w:val="center"/>
              <w:rPr>
                <w:rFonts w:ascii="宋体" w:hAnsi="宋体" w:cs="Calibri Light"/>
                <w:b/>
                <w:sz w:val="28"/>
                <w:szCs w:val="28"/>
              </w:rPr>
            </w:pPr>
            <w:r>
              <w:rPr>
                <w:rFonts w:ascii="宋体" w:hAnsi="宋体" w:hint="eastAsia"/>
                <w:b/>
                <w:sz w:val="28"/>
                <w:szCs w:val="28"/>
              </w:rPr>
              <w:t>合  计</w:t>
            </w:r>
          </w:p>
        </w:tc>
      </w:tr>
      <w:tr w:rsidR="004C0DE1" w14:paraId="7B78F0F1" w14:textId="77777777" w:rsidTr="004C0DE1">
        <w:trPr>
          <w:trHeight w:val="678"/>
          <w:jc w:val="center"/>
        </w:trPr>
        <w:tc>
          <w:tcPr>
            <w:tcW w:w="1454" w:type="dxa"/>
            <w:vMerge w:val="restart"/>
            <w:tcBorders>
              <w:top w:val="nil"/>
              <w:left w:val="single" w:sz="4" w:space="0" w:color="auto"/>
              <w:bottom w:val="single" w:sz="4" w:space="0" w:color="auto"/>
              <w:right w:val="single" w:sz="4" w:space="0" w:color="auto"/>
            </w:tcBorders>
            <w:vAlign w:val="center"/>
            <w:hideMark/>
          </w:tcPr>
          <w:p w14:paraId="792B4B51" w14:textId="77777777" w:rsidR="004C0DE1" w:rsidRDefault="004C0DE1" w:rsidP="002414B8">
            <w:pPr>
              <w:ind w:firstLine="200"/>
              <w:jc w:val="center"/>
              <w:rPr>
                <w:rFonts w:ascii="宋体" w:hAnsi="宋体" w:cs="Calibri Light"/>
                <w:sz w:val="28"/>
                <w:szCs w:val="28"/>
              </w:rPr>
            </w:pPr>
            <w:r>
              <w:rPr>
                <w:rFonts w:ascii="宋体" w:hAnsi="宋体" w:hint="eastAsia"/>
                <w:sz w:val="28"/>
                <w:szCs w:val="28"/>
              </w:rPr>
              <w:t>质</w:t>
            </w:r>
          </w:p>
          <w:p w14:paraId="0CF55020" w14:textId="77777777" w:rsidR="004C0DE1" w:rsidRDefault="004C0DE1" w:rsidP="002414B8">
            <w:pPr>
              <w:ind w:firstLine="200"/>
              <w:jc w:val="center"/>
              <w:rPr>
                <w:rFonts w:ascii="宋体" w:hAnsi="宋体" w:cs="Arial"/>
                <w:sz w:val="28"/>
                <w:szCs w:val="28"/>
              </w:rPr>
            </w:pPr>
            <w:r>
              <w:rPr>
                <w:rFonts w:ascii="宋体" w:hAnsi="宋体" w:hint="eastAsia"/>
                <w:sz w:val="28"/>
                <w:szCs w:val="28"/>
              </w:rPr>
              <w:t>量</w:t>
            </w:r>
          </w:p>
          <w:p w14:paraId="3A0F8C1B" w14:textId="77777777" w:rsidR="004C0DE1" w:rsidRDefault="004C0DE1" w:rsidP="002414B8">
            <w:pPr>
              <w:ind w:firstLine="200"/>
              <w:jc w:val="center"/>
              <w:rPr>
                <w:rFonts w:ascii="宋体" w:hAnsi="宋体"/>
                <w:sz w:val="28"/>
                <w:szCs w:val="28"/>
              </w:rPr>
            </w:pPr>
            <w:r>
              <w:rPr>
                <w:rFonts w:ascii="宋体" w:hAnsi="宋体" w:hint="eastAsia"/>
                <w:sz w:val="28"/>
                <w:szCs w:val="28"/>
              </w:rPr>
              <w:t>考</w:t>
            </w:r>
          </w:p>
          <w:p w14:paraId="017EAF4B" w14:textId="77777777" w:rsidR="004C0DE1" w:rsidRDefault="004C0DE1" w:rsidP="002414B8">
            <w:pPr>
              <w:spacing w:line="400" w:lineRule="exact"/>
              <w:ind w:firstLine="200"/>
              <w:jc w:val="center"/>
              <w:rPr>
                <w:rFonts w:ascii="宋体" w:hAnsi="宋体" w:cs="Calibri Light"/>
                <w:sz w:val="28"/>
                <w:szCs w:val="28"/>
              </w:rPr>
            </w:pPr>
            <w:r>
              <w:rPr>
                <w:rFonts w:ascii="宋体" w:hAnsi="宋体" w:hint="eastAsia"/>
                <w:sz w:val="28"/>
                <w:szCs w:val="28"/>
              </w:rPr>
              <w:t>核</w:t>
            </w:r>
          </w:p>
        </w:tc>
        <w:tc>
          <w:tcPr>
            <w:tcW w:w="1862" w:type="dxa"/>
            <w:tcBorders>
              <w:top w:val="single" w:sz="4" w:space="0" w:color="auto"/>
              <w:left w:val="nil"/>
              <w:bottom w:val="single" w:sz="4" w:space="0" w:color="auto"/>
              <w:right w:val="single" w:sz="4" w:space="0" w:color="auto"/>
            </w:tcBorders>
            <w:vAlign w:val="center"/>
            <w:hideMark/>
          </w:tcPr>
          <w:p w14:paraId="74178EA9" w14:textId="77777777" w:rsidR="004C0DE1" w:rsidRDefault="004C0DE1" w:rsidP="002414B8">
            <w:pPr>
              <w:spacing w:line="400" w:lineRule="exact"/>
              <w:jc w:val="center"/>
              <w:rPr>
                <w:rFonts w:ascii="宋体" w:hAnsi="宋体" w:cs="Calibri Light"/>
                <w:sz w:val="28"/>
                <w:szCs w:val="28"/>
              </w:rPr>
            </w:pPr>
            <w:r>
              <w:rPr>
                <w:rFonts w:ascii="宋体" w:hAnsi="宋体" w:hint="eastAsia"/>
                <w:sz w:val="28"/>
                <w:szCs w:val="28"/>
              </w:rPr>
              <w:t>门诊医技楼</w:t>
            </w:r>
          </w:p>
        </w:tc>
        <w:tc>
          <w:tcPr>
            <w:tcW w:w="1551" w:type="dxa"/>
            <w:tcBorders>
              <w:top w:val="single" w:sz="4" w:space="0" w:color="auto"/>
              <w:left w:val="nil"/>
              <w:bottom w:val="single" w:sz="4" w:space="0" w:color="auto"/>
              <w:right w:val="single" w:sz="4" w:space="0" w:color="auto"/>
            </w:tcBorders>
            <w:vAlign w:val="center"/>
            <w:hideMark/>
          </w:tcPr>
          <w:p w14:paraId="46C8CF00" w14:textId="77777777" w:rsidR="004C0DE1" w:rsidRDefault="004C0DE1" w:rsidP="002414B8">
            <w:pPr>
              <w:spacing w:line="400" w:lineRule="exact"/>
              <w:jc w:val="center"/>
              <w:rPr>
                <w:rFonts w:ascii="宋体" w:hAnsi="宋体" w:cs="Calibri Light"/>
                <w:sz w:val="28"/>
                <w:szCs w:val="28"/>
              </w:rPr>
            </w:pPr>
            <w:r>
              <w:rPr>
                <w:rFonts w:ascii="宋体" w:hAnsi="宋体" w:hint="eastAsia"/>
                <w:sz w:val="28"/>
                <w:szCs w:val="28"/>
              </w:rPr>
              <w:t>100</w:t>
            </w:r>
          </w:p>
        </w:tc>
        <w:tc>
          <w:tcPr>
            <w:tcW w:w="2257" w:type="dxa"/>
            <w:tcBorders>
              <w:top w:val="single" w:sz="4" w:space="0" w:color="auto"/>
              <w:left w:val="nil"/>
              <w:bottom w:val="single" w:sz="4" w:space="0" w:color="auto"/>
              <w:right w:val="single" w:sz="4" w:space="0" w:color="auto"/>
            </w:tcBorders>
            <w:vAlign w:val="center"/>
          </w:tcPr>
          <w:p w14:paraId="20B9FDB5" w14:textId="77777777" w:rsidR="004C0DE1" w:rsidRDefault="004C0DE1">
            <w:pPr>
              <w:spacing w:line="400" w:lineRule="exact"/>
              <w:ind w:firstLine="200"/>
              <w:jc w:val="center"/>
              <w:rPr>
                <w:rFonts w:ascii="宋体" w:hAnsi="宋体" w:cs="Calibri Light"/>
                <w:sz w:val="28"/>
                <w:szCs w:val="28"/>
              </w:rPr>
            </w:pPr>
          </w:p>
        </w:tc>
        <w:tc>
          <w:tcPr>
            <w:tcW w:w="1842" w:type="dxa"/>
            <w:tcBorders>
              <w:top w:val="single" w:sz="4" w:space="0" w:color="auto"/>
              <w:left w:val="nil"/>
              <w:bottom w:val="single" w:sz="4" w:space="0" w:color="auto"/>
              <w:right w:val="single" w:sz="4" w:space="0" w:color="auto"/>
            </w:tcBorders>
            <w:vAlign w:val="center"/>
          </w:tcPr>
          <w:p w14:paraId="1A46BFE7" w14:textId="77777777" w:rsidR="004C0DE1" w:rsidRDefault="004C0DE1">
            <w:pPr>
              <w:spacing w:line="400" w:lineRule="exact"/>
              <w:ind w:firstLine="200"/>
              <w:jc w:val="center"/>
              <w:rPr>
                <w:rFonts w:ascii="宋体" w:hAnsi="宋体" w:cs="Calibri Light"/>
                <w:sz w:val="28"/>
                <w:szCs w:val="28"/>
              </w:rPr>
            </w:pPr>
          </w:p>
        </w:tc>
        <w:tc>
          <w:tcPr>
            <w:tcW w:w="1560" w:type="dxa"/>
            <w:tcBorders>
              <w:top w:val="single" w:sz="4" w:space="0" w:color="auto"/>
              <w:left w:val="nil"/>
              <w:bottom w:val="single" w:sz="4" w:space="0" w:color="auto"/>
              <w:right w:val="single" w:sz="4" w:space="0" w:color="auto"/>
            </w:tcBorders>
            <w:vAlign w:val="center"/>
          </w:tcPr>
          <w:p w14:paraId="273CCEC5"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62D52AD7"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26D95AB1" w14:textId="77777777" w:rsidR="004C0DE1" w:rsidRDefault="004C0DE1">
            <w:pPr>
              <w:spacing w:line="400" w:lineRule="exact"/>
              <w:ind w:firstLine="200"/>
              <w:jc w:val="center"/>
              <w:rPr>
                <w:rFonts w:ascii="宋体" w:hAnsi="宋体" w:cs="Calibri Light"/>
                <w:sz w:val="28"/>
                <w:szCs w:val="28"/>
              </w:rPr>
            </w:pPr>
          </w:p>
        </w:tc>
      </w:tr>
      <w:tr w:rsidR="004C0DE1" w14:paraId="7F426691" w14:textId="77777777" w:rsidTr="004C0DE1">
        <w:trPr>
          <w:trHeight w:val="844"/>
          <w:jc w:val="center"/>
        </w:trPr>
        <w:tc>
          <w:tcPr>
            <w:tcW w:w="3316" w:type="dxa"/>
            <w:vMerge/>
            <w:tcBorders>
              <w:top w:val="nil"/>
              <w:left w:val="single" w:sz="4" w:space="0" w:color="auto"/>
              <w:bottom w:val="single" w:sz="4" w:space="0" w:color="auto"/>
              <w:right w:val="single" w:sz="4" w:space="0" w:color="auto"/>
            </w:tcBorders>
            <w:vAlign w:val="center"/>
            <w:hideMark/>
          </w:tcPr>
          <w:p w14:paraId="69C05A0A" w14:textId="77777777" w:rsidR="004C0DE1" w:rsidRDefault="004C0DE1" w:rsidP="002414B8">
            <w:pPr>
              <w:jc w:val="center"/>
              <w:rPr>
                <w:rFonts w:ascii="宋体" w:eastAsia="宋体" w:hAnsi="宋体" w:cs="Calibri Light"/>
                <w:color w:val="000000"/>
                <w:sz w:val="28"/>
                <w:szCs w:val="28"/>
              </w:rPr>
            </w:pPr>
          </w:p>
        </w:tc>
        <w:tc>
          <w:tcPr>
            <w:tcW w:w="1862" w:type="dxa"/>
            <w:tcBorders>
              <w:top w:val="single" w:sz="4" w:space="0" w:color="auto"/>
              <w:left w:val="nil"/>
              <w:bottom w:val="single" w:sz="4" w:space="0" w:color="auto"/>
              <w:right w:val="single" w:sz="4" w:space="0" w:color="auto"/>
            </w:tcBorders>
            <w:vAlign w:val="center"/>
            <w:hideMark/>
          </w:tcPr>
          <w:p w14:paraId="134B21A7" w14:textId="77777777" w:rsidR="004C0DE1" w:rsidRDefault="004C0DE1" w:rsidP="002414B8">
            <w:pPr>
              <w:spacing w:line="400" w:lineRule="exact"/>
              <w:jc w:val="center"/>
              <w:rPr>
                <w:rFonts w:ascii="宋体" w:hAnsi="宋体" w:cs="Calibri Light"/>
                <w:sz w:val="28"/>
                <w:szCs w:val="28"/>
              </w:rPr>
            </w:pPr>
            <w:r>
              <w:rPr>
                <w:rFonts w:ascii="宋体" w:hAnsi="宋体" w:hint="eastAsia"/>
                <w:sz w:val="28"/>
                <w:szCs w:val="28"/>
              </w:rPr>
              <w:t>室外部分</w:t>
            </w:r>
          </w:p>
        </w:tc>
        <w:tc>
          <w:tcPr>
            <w:tcW w:w="1551" w:type="dxa"/>
            <w:tcBorders>
              <w:top w:val="single" w:sz="4" w:space="0" w:color="auto"/>
              <w:left w:val="nil"/>
              <w:bottom w:val="single" w:sz="4" w:space="0" w:color="auto"/>
              <w:right w:val="single" w:sz="4" w:space="0" w:color="auto"/>
            </w:tcBorders>
            <w:vAlign w:val="center"/>
            <w:hideMark/>
          </w:tcPr>
          <w:p w14:paraId="4456CC59" w14:textId="77777777" w:rsidR="004C0DE1" w:rsidRDefault="004C0DE1" w:rsidP="002414B8">
            <w:pPr>
              <w:spacing w:line="400" w:lineRule="exact"/>
              <w:jc w:val="center"/>
              <w:rPr>
                <w:rFonts w:ascii="宋体" w:hAnsi="宋体" w:cs="Calibri Light"/>
                <w:sz w:val="28"/>
                <w:szCs w:val="28"/>
              </w:rPr>
            </w:pPr>
            <w:r>
              <w:rPr>
                <w:rFonts w:ascii="宋体" w:hAnsi="宋体" w:hint="eastAsia"/>
                <w:sz w:val="28"/>
                <w:szCs w:val="28"/>
              </w:rPr>
              <w:t>100</w:t>
            </w:r>
          </w:p>
        </w:tc>
        <w:tc>
          <w:tcPr>
            <w:tcW w:w="2257" w:type="dxa"/>
            <w:tcBorders>
              <w:top w:val="single" w:sz="4" w:space="0" w:color="auto"/>
              <w:left w:val="nil"/>
              <w:bottom w:val="single" w:sz="4" w:space="0" w:color="auto"/>
              <w:right w:val="single" w:sz="4" w:space="0" w:color="auto"/>
            </w:tcBorders>
            <w:vAlign w:val="center"/>
          </w:tcPr>
          <w:p w14:paraId="50EA5383" w14:textId="77777777" w:rsidR="004C0DE1" w:rsidRDefault="004C0DE1">
            <w:pPr>
              <w:spacing w:line="400" w:lineRule="exact"/>
              <w:ind w:firstLine="200"/>
              <w:jc w:val="center"/>
              <w:rPr>
                <w:rFonts w:ascii="宋体" w:hAnsi="宋体" w:cs="Calibri Light"/>
                <w:sz w:val="28"/>
                <w:szCs w:val="28"/>
              </w:rPr>
            </w:pPr>
          </w:p>
        </w:tc>
        <w:tc>
          <w:tcPr>
            <w:tcW w:w="1842" w:type="dxa"/>
            <w:tcBorders>
              <w:top w:val="single" w:sz="4" w:space="0" w:color="auto"/>
              <w:left w:val="nil"/>
              <w:bottom w:val="single" w:sz="4" w:space="0" w:color="auto"/>
              <w:right w:val="single" w:sz="4" w:space="0" w:color="auto"/>
            </w:tcBorders>
            <w:vAlign w:val="center"/>
          </w:tcPr>
          <w:p w14:paraId="4892B8FB" w14:textId="77777777" w:rsidR="004C0DE1" w:rsidRDefault="004C0DE1">
            <w:pPr>
              <w:spacing w:line="400" w:lineRule="exact"/>
              <w:ind w:firstLine="200"/>
              <w:jc w:val="center"/>
              <w:rPr>
                <w:rFonts w:ascii="宋体" w:hAnsi="宋体" w:cs="Calibri Light"/>
                <w:sz w:val="28"/>
                <w:szCs w:val="28"/>
              </w:rPr>
            </w:pPr>
          </w:p>
        </w:tc>
        <w:tc>
          <w:tcPr>
            <w:tcW w:w="1560" w:type="dxa"/>
            <w:tcBorders>
              <w:top w:val="single" w:sz="4" w:space="0" w:color="auto"/>
              <w:left w:val="nil"/>
              <w:bottom w:val="single" w:sz="4" w:space="0" w:color="auto"/>
              <w:right w:val="single" w:sz="4" w:space="0" w:color="auto"/>
            </w:tcBorders>
            <w:vAlign w:val="center"/>
          </w:tcPr>
          <w:p w14:paraId="3FCF60B5"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11BDCC55"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3954A4C8" w14:textId="77777777" w:rsidR="004C0DE1" w:rsidRDefault="004C0DE1">
            <w:pPr>
              <w:spacing w:line="400" w:lineRule="exact"/>
              <w:ind w:firstLine="200"/>
              <w:jc w:val="center"/>
              <w:rPr>
                <w:rFonts w:ascii="宋体" w:hAnsi="宋体" w:cs="Calibri Light"/>
                <w:sz w:val="28"/>
                <w:szCs w:val="28"/>
              </w:rPr>
            </w:pPr>
          </w:p>
        </w:tc>
      </w:tr>
      <w:tr w:rsidR="004C0DE1" w14:paraId="3B065917" w14:textId="77777777" w:rsidTr="004C0DE1">
        <w:trPr>
          <w:trHeight w:val="510"/>
          <w:jc w:val="center"/>
        </w:trPr>
        <w:tc>
          <w:tcPr>
            <w:tcW w:w="3316" w:type="dxa"/>
            <w:vMerge/>
            <w:tcBorders>
              <w:top w:val="nil"/>
              <w:left w:val="single" w:sz="4" w:space="0" w:color="auto"/>
              <w:bottom w:val="single" w:sz="4" w:space="0" w:color="auto"/>
              <w:right w:val="single" w:sz="4" w:space="0" w:color="auto"/>
            </w:tcBorders>
            <w:vAlign w:val="center"/>
            <w:hideMark/>
          </w:tcPr>
          <w:p w14:paraId="3165C7AE" w14:textId="77777777" w:rsidR="004C0DE1" w:rsidRDefault="004C0DE1" w:rsidP="002414B8">
            <w:pPr>
              <w:jc w:val="center"/>
              <w:rPr>
                <w:rFonts w:ascii="宋体" w:eastAsia="宋体" w:hAnsi="宋体" w:cs="Calibri Light"/>
                <w:color w:val="000000"/>
                <w:sz w:val="28"/>
                <w:szCs w:val="28"/>
              </w:rPr>
            </w:pPr>
          </w:p>
        </w:tc>
        <w:tc>
          <w:tcPr>
            <w:tcW w:w="1862" w:type="dxa"/>
            <w:tcBorders>
              <w:top w:val="single" w:sz="4" w:space="0" w:color="auto"/>
              <w:left w:val="nil"/>
              <w:bottom w:val="single" w:sz="4" w:space="0" w:color="auto"/>
              <w:right w:val="single" w:sz="4" w:space="0" w:color="auto"/>
            </w:tcBorders>
            <w:vAlign w:val="center"/>
            <w:hideMark/>
          </w:tcPr>
          <w:p w14:paraId="28AA338E" w14:textId="77777777" w:rsidR="004C0DE1" w:rsidRDefault="004C0DE1" w:rsidP="002414B8">
            <w:pPr>
              <w:spacing w:line="400" w:lineRule="exact"/>
              <w:jc w:val="center"/>
              <w:rPr>
                <w:rFonts w:ascii="宋体" w:hAnsi="宋体" w:cs="Calibri Light"/>
                <w:sz w:val="28"/>
                <w:szCs w:val="28"/>
              </w:rPr>
            </w:pPr>
            <w:r>
              <w:rPr>
                <w:rFonts w:ascii="宋体" w:hAnsi="宋体" w:hint="eastAsia"/>
                <w:sz w:val="28"/>
                <w:szCs w:val="28"/>
              </w:rPr>
              <w:t>病区部分</w:t>
            </w:r>
          </w:p>
        </w:tc>
        <w:tc>
          <w:tcPr>
            <w:tcW w:w="1551" w:type="dxa"/>
            <w:tcBorders>
              <w:top w:val="single" w:sz="4" w:space="0" w:color="auto"/>
              <w:left w:val="nil"/>
              <w:bottom w:val="single" w:sz="4" w:space="0" w:color="auto"/>
              <w:right w:val="single" w:sz="4" w:space="0" w:color="auto"/>
            </w:tcBorders>
            <w:vAlign w:val="center"/>
            <w:hideMark/>
          </w:tcPr>
          <w:p w14:paraId="2488A428" w14:textId="77777777" w:rsidR="004C0DE1" w:rsidRDefault="004C0DE1" w:rsidP="002414B8">
            <w:pPr>
              <w:spacing w:line="400" w:lineRule="exact"/>
              <w:jc w:val="center"/>
              <w:rPr>
                <w:rFonts w:ascii="宋体" w:hAnsi="宋体" w:cs="Calibri Light"/>
                <w:sz w:val="28"/>
                <w:szCs w:val="28"/>
              </w:rPr>
            </w:pPr>
            <w:r>
              <w:rPr>
                <w:rFonts w:ascii="宋体" w:hAnsi="宋体" w:hint="eastAsia"/>
                <w:sz w:val="28"/>
                <w:szCs w:val="28"/>
              </w:rPr>
              <w:t>100</w:t>
            </w:r>
          </w:p>
        </w:tc>
        <w:tc>
          <w:tcPr>
            <w:tcW w:w="2257" w:type="dxa"/>
            <w:tcBorders>
              <w:top w:val="single" w:sz="4" w:space="0" w:color="auto"/>
              <w:left w:val="nil"/>
              <w:bottom w:val="single" w:sz="4" w:space="0" w:color="auto"/>
              <w:right w:val="single" w:sz="4" w:space="0" w:color="auto"/>
            </w:tcBorders>
            <w:vAlign w:val="center"/>
          </w:tcPr>
          <w:p w14:paraId="290E56A5" w14:textId="77777777" w:rsidR="004C0DE1" w:rsidRDefault="004C0DE1">
            <w:pPr>
              <w:spacing w:line="400" w:lineRule="exact"/>
              <w:ind w:firstLine="200"/>
              <w:jc w:val="center"/>
              <w:rPr>
                <w:rFonts w:ascii="宋体" w:hAnsi="宋体" w:cs="Calibri Light"/>
                <w:sz w:val="28"/>
                <w:szCs w:val="28"/>
              </w:rPr>
            </w:pPr>
          </w:p>
        </w:tc>
        <w:tc>
          <w:tcPr>
            <w:tcW w:w="1842" w:type="dxa"/>
            <w:tcBorders>
              <w:top w:val="single" w:sz="4" w:space="0" w:color="auto"/>
              <w:left w:val="nil"/>
              <w:bottom w:val="single" w:sz="4" w:space="0" w:color="auto"/>
              <w:right w:val="single" w:sz="4" w:space="0" w:color="auto"/>
            </w:tcBorders>
            <w:vAlign w:val="center"/>
          </w:tcPr>
          <w:p w14:paraId="261EAFB1" w14:textId="77777777" w:rsidR="004C0DE1" w:rsidRDefault="004C0DE1">
            <w:pPr>
              <w:spacing w:line="400" w:lineRule="exact"/>
              <w:ind w:firstLine="200"/>
              <w:jc w:val="center"/>
              <w:rPr>
                <w:rFonts w:ascii="宋体" w:hAnsi="宋体" w:cs="Calibri Light"/>
                <w:sz w:val="28"/>
                <w:szCs w:val="28"/>
              </w:rPr>
            </w:pPr>
          </w:p>
        </w:tc>
        <w:tc>
          <w:tcPr>
            <w:tcW w:w="1560" w:type="dxa"/>
            <w:tcBorders>
              <w:top w:val="single" w:sz="4" w:space="0" w:color="auto"/>
              <w:left w:val="nil"/>
              <w:bottom w:val="single" w:sz="4" w:space="0" w:color="auto"/>
              <w:right w:val="single" w:sz="4" w:space="0" w:color="auto"/>
            </w:tcBorders>
            <w:vAlign w:val="center"/>
          </w:tcPr>
          <w:p w14:paraId="0246D22D"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71F9B6A7"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13E10841" w14:textId="77777777" w:rsidR="004C0DE1" w:rsidRDefault="004C0DE1">
            <w:pPr>
              <w:spacing w:line="400" w:lineRule="exact"/>
              <w:ind w:firstLine="200"/>
              <w:jc w:val="center"/>
              <w:rPr>
                <w:rFonts w:ascii="宋体" w:hAnsi="宋体" w:cs="Calibri Light"/>
                <w:sz w:val="28"/>
                <w:szCs w:val="28"/>
              </w:rPr>
            </w:pPr>
          </w:p>
        </w:tc>
      </w:tr>
      <w:tr w:rsidR="004C0DE1" w14:paraId="729F3689" w14:textId="77777777" w:rsidTr="004C0DE1">
        <w:trPr>
          <w:trHeight w:val="796"/>
          <w:jc w:val="center"/>
        </w:trPr>
        <w:tc>
          <w:tcPr>
            <w:tcW w:w="3316" w:type="dxa"/>
            <w:gridSpan w:val="2"/>
            <w:tcBorders>
              <w:top w:val="single" w:sz="4" w:space="0" w:color="auto"/>
              <w:left w:val="single" w:sz="4" w:space="0" w:color="auto"/>
              <w:bottom w:val="single" w:sz="4" w:space="0" w:color="auto"/>
              <w:right w:val="single" w:sz="4" w:space="0" w:color="auto"/>
            </w:tcBorders>
            <w:vAlign w:val="center"/>
            <w:hideMark/>
          </w:tcPr>
          <w:p w14:paraId="7D949906" w14:textId="77777777" w:rsidR="004C0DE1" w:rsidRDefault="004C0DE1" w:rsidP="002414B8">
            <w:pPr>
              <w:spacing w:line="400" w:lineRule="exact"/>
              <w:ind w:firstLine="200"/>
              <w:jc w:val="center"/>
              <w:rPr>
                <w:rFonts w:ascii="宋体" w:hAnsi="宋体" w:cs="Calibri Light"/>
                <w:sz w:val="28"/>
                <w:szCs w:val="28"/>
              </w:rPr>
            </w:pPr>
            <w:r>
              <w:rPr>
                <w:rFonts w:ascii="宋体" w:hAnsi="宋体" w:hint="eastAsia"/>
                <w:sz w:val="28"/>
                <w:szCs w:val="28"/>
              </w:rPr>
              <w:t>管理</w:t>
            </w:r>
          </w:p>
        </w:tc>
        <w:tc>
          <w:tcPr>
            <w:tcW w:w="1551" w:type="dxa"/>
            <w:tcBorders>
              <w:top w:val="single" w:sz="4" w:space="0" w:color="auto"/>
              <w:left w:val="nil"/>
              <w:bottom w:val="single" w:sz="4" w:space="0" w:color="auto"/>
              <w:right w:val="single" w:sz="4" w:space="0" w:color="auto"/>
            </w:tcBorders>
            <w:vAlign w:val="center"/>
            <w:hideMark/>
          </w:tcPr>
          <w:p w14:paraId="48BF7AEF" w14:textId="77777777" w:rsidR="004C0DE1" w:rsidRDefault="004C0DE1" w:rsidP="002414B8">
            <w:pPr>
              <w:spacing w:line="400" w:lineRule="exact"/>
              <w:jc w:val="center"/>
              <w:rPr>
                <w:rFonts w:ascii="宋体" w:hAnsi="宋体" w:cs="Calibri Light"/>
                <w:sz w:val="28"/>
                <w:szCs w:val="28"/>
              </w:rPr>
            </w:pPr>
            <w:r>
              <w:rPr>
                <w:rFonts w:ascii="宋体" w:hAnsi="宋体" w:hint="eastAsia"/>
                <w:sz w:val="28"/>
                <w:szCs w:val="28"/>
              </w:rPr>
              <w:t>50</w:t>
            </w:r>
          </w:p>
        </w:tc>
        <w:tc>
          <w:tcPr>
            <w:tcW w:w="2257" w:type="dxa"/>
            <w:tcBorders>
              <w:top w:val="single" w:sz="4" w:space="0" w:color="auto"/>
              <w:left w:val="nil"/>
              <w:bottom w:val="single" w:sz="4" w:space="0" w:color="auto"/>
              <w:right w:val="single" w:sz="4" w:space="0" w:color="auto"/>
            </w:tcBorders>
            <w:vAlign w:val="center"/>
          </w:tcPr>
          <w:p w14:paraId="74DBF11F" w14:textId="77777777" w:rsidR="004C0DE1" w:rsidRDefault="004C0DE1">
            <w:pPr>
              <w:spacing w:line="400" w:lineRule="exact"/>
              <w:ind w:firstLine="200"/>
              <w:jc w:val="center"/>
              <w:rPr>
                <w:rFonts w:ascii="宋体" w:hAnsi="宋体" w:cs="Calibri Light"/>
                <w:sz w:val="28"/>
                <w:szCs w:val="28"/>
              </w:rPr>
            </w:pPr>
          </w:p>
        </w:tc>
        <w:tc>
          <w:tcPr>
            <w:tcW w:w="1842" w:type="dxa"/>
            <w:tcBorders>
              <w:top w:val="single" w:sz="4" w:space="0" w:color="auto"/>
              <w:left w:val="nil"/>
              <w:bottom w:val="single" w:sz="4" w:space="0" w:color="auto"/>
              <w:right w:val="single" w:sz="4" w:space="0" w:color="auto"/>
            </w:tcBorders>
            <w:vAlign w:val="center"/>
          </w:tcPr>
          <w:p w14:paraId="34BE2B59" w14:textId="77777777" w:rsidR="004C0DE1" w:rsidRDefault="004C0DE1">
            <w:pPr>
              <w:spacing w:line="400" w:lineRule="exact"/>
              <w:ind w:firstLine="200"/>
              <w:jc w:val="center"/>
              <w:rPr>
                <w:rFonts w:ascii="宋体" w:hAnsi="宋体" w:cs="Calibri Light"/>
                <w:sz w:val="28"/>
                <w:szCs w:val="28"/>
              </w:rPr>
            </w:pPr>
          </w:p>
        </w:tc>
        <w:tc>
          <w:tcPr>
            <w:tcW w:w="1560" w:type="dxa"/>
            <w:tcBorders>
              <w:top w:val="single" w:sz="4" w:space="0" w:color="auto"/>
              <w:left w:val="nil"/>
              <w:bottom w:val="single" w:sz="4" w:space="0" w:color="auto"/>
              <w:right w:val="single" w:sz="4" w:space="0" w:color="auto"/>
            </w:tcBorders>
            <w:vAlign w:val="center"/>
          </w:tcPr>
          <w:p w14:paraId="7E91BD2F"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3813BBB2"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68146CCF" w14:textId="77777777" w:rsidR="004C0DE1" w:rsidRDefault="004C0DE1">
            <w:pPr>
              <w:spacing w:line="400" w:lineRule="exact"/>
              <w:ind w:firstLine="200"/>
              <w:jc w:val="center"/>
              <w:rPr>
                <w:rFonts w:ascii="宋体" w:hAnsi="宋体" w:cs="Calibri Light"/>
                <w:sz w:val="28"/>
                <w:szCs w:val="28"/>
              </w:rPr>
            </w:pPr>
          </w:p>
        </w:tc>
      </w:tr>
      <w:tr w:rsidR="004C0DE1" w14:paraId="24343974" w14:textId="77777777" w:rsidTr="004C0DE1">
        <w:trPr>
          <w:trHeight w:val="694"/>
          <w:jc w:val="center"/>
        </w:trPr>
        <w:tc>
          <w:tcPr>
            <w:tcW w:w="3316" w:type="dxa"/>
            <w:gridSpan w:val="2"/>
            <w:tcBorders>
              <w:top w:val="single" w:sz="4" w:space="0" w:color="auto"/>
              <w:left w:val="single" w:sz="4" w:space="0" w:color="auto"/>
              <w:bottom w:val="single" w:sz="4" w:space="0" w:color="auto"/>
              <w:right w:val="single" w:sz="4" w:space="0" w:color="auto"/>
            </w:tcBorders>
            <w:vAlign w:val="center"/>
            <w:hideMark/>
          </w:tcPr>
          <w:p w14:paraId="60FC10D7" w14:textId="77777777" w:rsidR="004C0DE1" w:rsidRDefault="004C0DE1" w:rsidP="002414B8">
            <w:pPr>
              <w:spacing w:line="400" w:lineRule="exact"/>
              <w:ind w:firstLine="200"/>
              <w:jc w:val="center"/>
              <w:rPr>
                <w:rFonts w:ascii="宋体" w:hAnsi="宋体" w:cs="Calibri Light"/>
                <w:sz w:val="28"/>
                <w:szCs w:val="28"/>
              </w:rPr>
            </w:pPr>
            <w:r>
              <w:rPr>
                <w:rFonts w:ascii="宋体" w:hAnsi="宋体" w:hint="eastAsia"/>
                <w:sz w:val="28"/>
                <w:szCs w:val="28"/>
              </w:rPr>
              <w:t>周合计</w:t>
            </w:r>
          </w:p>
        </w:tc>
        <w:tc>
          <w:tcPr>
            <w:tcW w:w="1551" w:type="dxa"/>
            <w:tcBorders>
              <w:top w:val="single" w:sz="4" w:space="0" w:color="auto"/>
              <w:left w:val="nil"/>
              <w:bottom w:val="single" w:sz="4" w:space="0" w:color="auto"/>
              <w:right w:val="single" w:sz="4" w:space="0" w:color="auto"/>
            </w:tcBorders>
            <w:vAlign w:val="center"/>
            <w:hideMark/>
          </w:tcPr>
          <w:p w14:paraId="411EF7AD" w14:textId="77777777" w:rsidR="004C0DE1" w:rsidRDefault="004C0DE1" w:rsidP="002414B8">
            <w:pPr>
              <w:spacing w:line="400" w:lineRule="exact"/>
              <w:jc w:val="center"/>
              <w:rPr>
                <w:rFonts w:ascii="宋体" w:hAnsi="宋体" w:cs="Calibri Light"/>
                <w:sz w:val="28"/>
                <w:szCs w:val="28"/>
              </w:rPr>
            </w:pPr>
            <w:r>
              <w:rPr>
                <w:rFonts w:ascii="宋体" w:hAnsi="宋体" w:hint="eastAsia"/>
                <w:sz w:val="28"/>
                <w:szCs w:val="28"/>
              </w:rPr>
              <w:t>350</w:t>
            </w:r>
          </w:p>
        </w:tc>
        <w:tc>
          <w:tcPr>
            <w:tcW w:w="2257" w:type="dxa"/>
            <w:tcBorders>
              <w:top w:val="single" w:sz="4" w:space="0" w:color="auto"/>
              <w:left w:val="nil"/>
              <w:bottom w:val="single" w:sz="4" w:space="0" w:color="auto"/>
              <w:right w:val="single" w:sz="4" w:space="0" w:color="auto"/>
            </w:tcBorders>
            <w:vAlign w:val="center"/>
          </w:tcPr>
          <w:p w14:paraId="5C106D14" w14:textId="77777777" w:rsidR="004C0DE1" w:rsidRDefault="004C0DE1">
            <w:pPr>
              <w:spacing w:line="400" w:lineRule="exact"/>
              <w:ind w:firstLine="200"/>
              <w:jc w:val="center"/>
              <w:rPr>
                <w:rFonts w:ascii="宋体" w:hAnsi="宋体" w:cs="Calibri Light"/>
                <w:sz w:val="28"/>
                <w:szCs w:val="28"/>
              </w:rPr>
            </w:pPr>
          </w:p>
        </w:tc>
        <w:tc>
          <w:tcPr>
            <w:tcW w:w="1842" w:type="dxa"/>
            <w:tcBorders>
              <w:top w:val="single" w:sz="4" w:space="0" w:color="auto"/>
              <w:left w:val="nil"/>
              <w:bottom w:val="single" w:sz="4" w:space="0" w:color="auto"/>
              <w:right w:val="single" w:sz="4" w:space="0" w:color="auto"/>
            </w:tcBorders>
            <w:vAlign w:val="center"/>
          </w:tcPr>
          <w:p w14:paraId="7D35922C" w14:textId="77777777" w:rsidR="004C0DE1" w:rsidRDefault="004C0DE1">
            <w:pPr>
              <w:spacing w:line="400" w:lineRule="exact"/>
              <w:ind w:firstLine="200"/>
              <w:jc w:val="center"/>
              <w:rPr>
                <w:rFonts w:ascii="宋体" w:hAnsi="宋体" w:cs="Calibri Light"/>
                <w:sz w:val="28"/>
                <w:szCs w:val="28"/>
              </w:rPr>
            </w:pPr>
          </w:p>
        </w:tc>
        <w:tc>
          <w:tcPr>
            <w:tcW w:w="1560" w:type="dxa"/>
            <w:tcBorders>
              <w:top w:val="single" w:sz="4" w:space="0" w:color="auto"/>
              <w:left w:val="nil"/>
              <w:bottom w:val="single" w:sz="4" w:space="0" w:color="auto"/>
              <w:right w:val="single" w:sz="4" w:space="0" w:color="auto"/>
            </w:tcBorders>
            <w:vAlign w:val="center"/>
          </w:tcPr>
          <w:p w14:paraId="0B359022"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20E71C6E"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5D3A64A7" w14:textId="77777777" w:rsidR="004C0DE1" w:rsidRDefault="004C0DE1">
            <w:pPr>
              <w:spacing w:line="400" w:lineRule="exact"/>
              <w:ind w:firstLine="200"/>
              <w:jc w:val="center"/>
              <w:rPr>
                <w:rFonts w:ascii="宋体" w:hAnsi="宋体" w:cs="Calibri Light"/>
                <w:sz w:val="28"/>
                <w:szCs w:val="28"/>
              </w:rPr>
            </w:pPr>
          </w:p>
        </w:tc>
      </w:tr>
      <w:tr w:rsidR="004C0DE1" w14:paraId="7FD5D67C" w14:textId="77777777" w:rsidTr="004C0DE1">
        <w:trPr>
          <w:trHeight w:val="846"/>
          <w:jc w:val="center"/>
        </w:trPr>
        <w:tc>
          <w:tcPr>
            <w:tcW w:w="3316" w:type="dxa"/>
            <w:gridSpan w:val="2"/>
            <w:tcBorders>
              <w:top w:val="single" w:sz="4" w:space="0" w:color="auto"/>
              <w:left w:val="single" w:sz="4" w:space="0" w:color="auto"/>
              <w:bottom w:val="single" w:sz="4" w:space="0" w:color="auto"/>
              <w:right w:val="single" w:sz="4" w:space="0" w:color="auto"/>
            </w:tcBorders>
            <w:vAlign w:val="center"/>
            <w:hideMark/>
          </w:tcPr>
          <w:p w14:paraId="028CE85E" w14:textId="77777777" w:rsidR="004C0DE1" w:rsidRDefault="004C0DE1" w:rsidP="002414B8">
            <w:pPr>
              <w:ind w:firstLine="200"/>
              <w:jc w:val="center"/>
              <w:rPr>
                <w:rFonts w:ascii="宋体" w:hAnsi="宋体" w:cs="Calibri Light"/>
                <w:sz w:val="28"/>
                <w:szCs w:val="28"/>
              </w:rPr>
            </w:pPr>
            <w:r>
              <w:rPr>
                <w:rFonts w:ascii="宋体" w:hAnsi="宋体" w:hint="eastAsia"/>
                <w:sz w:val="28"/>
                <w:szCs w:val="28"/>
              </w:rPr>
              <w:t>满意度</w:t>
            </w:r>
          </w:p>
        </w:tc>
        <w:tc>
          <w:tcPr>
            <w:tcW w:w="1551" w:type="dxa"/>
            <w:tcBorders>
              <w:top w:val="single" w:sz="4" w:space="0" w:color="auto"/>
              <w:left w:val="nil"/>
              <w:bottom w:val="single" w:sz="4" w:space="0" w:color="auto"/>
              <w:right w:val="single" w:sz="4" w:space="0" w:color="auto"/>
            </w:tcBorders>
            <w:vAlign w:val="center"/>
            <w:hideMark/>
          </w:tcPr>
          <w:p w14:paraId="72BB0DBA" w14:textId="77777777" w:rsidR="004C0DE1" w:rsidRDefault="004C0DE1" w:rsidP="002414B8">
            <w:pPr>
              <w:spacing w:line="400" w:lineRule="exact"/>
              <w:jc w:val="center"/>
              <w:rPr>
                <w:rFonts w:ascii="宋体" w:hAnsi="宋体" w:cs="Calibri Light"/>
                <w:sz w:val="28"/>
                <w:szCs w:val="28"/>
              </w:rPr>
            </w:pPr>
            <w:r>
              <w:rPr>
                <w:rFonts w:ascii="宋体" w:hAnsi="宋体" w:hint="eastAsia"/>
                <w:sz w:val="28"/>
                <w:szCs w:val="28"/>
              </w:rPr>
              <w:t>≥90%</w:t>
            </w:r>
          </w:p>
        </w:tc>
        <w:tc>
          <w:tcPr>
            <w:tcW w:w="2257" w:type="dxa"/>
            <w:tcBorders>
              <w:top w:val="single" w:sz="4" w:space="0" w:color="auto"/>
              <w:left w:val="nil"/>
              <w:bottom w:val="single" w:sz="4" w:space="0" w:color="auto"/>
              <w:right w:val="single" w:sz="4" w:space="0" w:color="auto"/>
            </w:tcBorders>
            <w:vAlign w:val="center"/>
          </w:tcPr>
          <w:p w14:paraId="0D0A7F87" w14:textId="77777777" w:rsidR="004C0DE1" w:rsidRDefault="004C0DE1">
            <w:pPr>
              <w:spacing w:line="400" w:lineRule="exact"/>
              <w:ind w:firstLine="200"/>
              <w:jc w:val="center"/>
              <w:rPr>
                <w:rFonts w:ascii="宋体" w:hAnsi="宋体" w:cs="Calibri Light"/>
                <w:sz w:val="28"/>
                <w:szCs w:val="28"/>
              </w:rPr>
            </w:pPr>
          </w:p>
        </w:tc>
        <w:tc>
          <w:tcPr>
            <w:tcW w:w="1842" w:type="dxa"/>
            <w:tcBorders>
              <w:top w:val="single" w:sz="4" w:space="0" w:color="auto"/>
              <w:left w:val="nil"/>
              <w:bottom w:val="single" w:sz="4" w:space="0" w:color="auto"/>
              <w:right w:val="single" w:sz="4" w:space="0" w:color="auto"/>
            </w:tcBorders>
            <w:vAlign w:val="center"/>
          </w:tcPr>
          <w:p w14:paraId="66CB1843" w14:textId="77777777" w:rsidR="004C0DE1" w:rsidRDefault="004C0DE1">
            <w:pPr>
              <w:spacing w:line="400" w:lineRule="exact"/>
              <w:ind w:firstLine="200"/>
              <w:jc w:val="center"/>
              <w:rPr>
                <w:rFonts w:ascii="宋体" w:hAnsi="宋体" w:cs="Calibri Light"/>
                <w:sz w:val="28"/>
                <w:szCs w:val="28"/>
              </w:rPr>
            </w:pPr>
          </w:p>
        </w:tc>
        <w:tc>
          <w:tcPr>
            <w:tcW w:w="1560" w:type="dxa"/>
            <w:tcBorders>
              <w:top w:val="single" w:sz="4" w:space="0" w:color="auto"/>
              <w:left w:val="nil"/>
              <w:bottom w:val="single" w:sz="4" w:space="0" w:color="auto"/>
              <w:right w:val="single" w:sz="4" w:space="0" w:color="auto"/>
            </w:tcBorders>
            <w:vAlign w:val="center"/>
          </w:tcPr>
          <w:p w14:paraId="186EA15A"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6730B975"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5347AD72" w14:textId="77777777" w:rsidR="004C0DE1" w:rsidRDefault="004C0DE1">
            <w:pPr>
              <w:spacing w:line="400" w:lineRule="exact"/>
              <w:ind w:firstLine="200"/>
              <w:jc w:val="center"/>
              <w:rPr>
                <w:rFonts w:ascii="宋体" w:hAnsi="宋体" w:cs="Calibri Light"/>
                <w:sz w:val="28"/>
                <w:szCs w:val="28"/>
              </w:rPr>
            </w:pPr>
          </w:p>
        </w:tc>
      </w:tr>
      <w:tr w:rsidR="004C0DE1" w14:paraId="47001AE4" w14:textId="77777777" w:rsidTr="004C0DE1">
        <w:trPr>
          <w:trHeight w:val="1026"/>
          <w:jc w:val="center"/>
        </w:trPr>
        <w:tc>
          <w:tcPr>
            <w:tcW w:w="3316" w:type="dxa"/>
            <w:gridSpan w:val="2"/>
            <w:tcBorders>
              <w:top w:val="single" w:sz="4" w:space="0" w:color="auto"/>
              <w:left w:val="single" w:sz="4" w:space="0" w:color="auto"/>
              <w:bottom w:val="single" w:sz="4" w:space="0" w:color="auto"/>
              <w:right w:val="single" w:sz="4" w:space="0" w:color="auto"/>
            </w:tcBorders>
            <w:vAlign w:val="center"/>
            <w:hideMark/>
          </w:tcPr>
          <w:p w14:paraId="49925EB7" w14:textId="77777777" w:rsidR="004C0DE1" w:rsidRDefault="004C0DE1" w:rsidP="002414B8">
            <w:pPr>
              <w:spacing w:line="400" w:lineRule="exact"/>
              <w:ind w:firstLine="200"/>
              <w:jc w:val="center"/>
              <w:rPr>
                <w:rFonts w:ascii="宋体" w:hAnsi="宋体" w:cs="Calibri Light"/>
                <w:sz w:val="28"/>
                <w:szCs w:val="28"/>
              </w:rPr>
            </w:pPr>
            <w:r>
              <w:rPr>
                <w:rFonts w:ascii="宋体" w:hAnsi="宋体" w:hint="eastAsia"/>
                <w:sz w:val="28"/>
                <w:szCs w:val="28"/>
              </w:rPr>
              <w:t>总计</w:t>
            </w:r>
          </w:p>
        </w:tc>
        <w:tc>
          <w:tcPr>
            <w:tcW w:w="1551" w:type="dxa"/>
            <w:tcBorders>
              <w:top w:val="single" w:sz="4" w:space="0" w:color="auto"/>
              <w:left w:val="nil"/>
              <w:bottom w:val="single" w:sz="4" w:space="0" w:color="auto"/>
              <w:right w:val="single" w:sz="4" w:space="0" w:color="auto"/>
            </w:tcBorders>
            <w:vAlign w:val="center"/>
            <w:hideMark/>
          </w:tcPr>
          <w:p w14:paraId="0F485C23" w14:textId="77777777" w:rsidR="004C0DE1" w:rsidRDefault="004C0DE1" w:rsidP="002414B8">
            <w:pPr>
              <w:spacing w:line="400" w:lineRule="exact"/>
              <w:jc w:val="center"/>
              <w:rPr>
                <w:rFonts w:ascii="宋体" w:hAnsi="宋体" w:cs="Calibri Light"/>
                <w:sz w:val="28"/>
                <w:szCs w:val="28"/>
              </w:rPr>
            </w:pPr>
            <w:r>
              <w:rPr>
                <w:rFonts w:ascii="宋体" w:hAnsi="宋体" w:hint="eastAsia"/>
                <w:sz w:val="28"/>
                <w:szCs w:val="28"/>
              </w:rPr>
              <w:t>≥1190</w:t>
            </w:r>
          </w:p>
        </w:tc>
        <w:tc>
          <w:tcPr>
            <w:tcW w:w="2257" w:type="dxa"/>
            <w:tcBorders>
              <w:top w:val="single" w:sz="4" w:space="0" w:color="auto"/>
              <w:left w:val="nil"/>
              <w:bottom w:val="single" w:sz="4" w:space="0" w:color="auto"/>
              <w:right w:val="single" w:sz="4" w:space="0" w:color="auto"/>
            </w:tcBorders>
            <w:vAlign w:val="center"/>
          </w:tcPr>
          <w:p w14:paraId="66037365" w14:textId="77777777" w:rsidR="004C0DE1" w:rsidRDefault="004C0DE1">
            <w:pPr>
              <w:spacing w:line="400" w:lineRule="exact"/>
              <w:ind w:firstLine="200"/>
              <w:jc w:val="center"/>
              <w:rPr>
                <w:rFonts w:ascii="宋体" w:hAnsi="宋体" w:cs="Calibri Light"/>
                <w:sz w:val="28"/>
                <w:szCs w:val="28"/>
              </w:rPr>
            </w:pPr>
          </w:p>
        </w:tc>
        <w:tc>
          <w:tcPr>
            <w:tcW w:w="1842" w:type="dxa"/>
            <w:tcBorders>
              <w:top w:val="single" w:sz="4" w:space="0" w:color="auto"/>
              <w:left w:val="nil"/>
              <w:bottom w:val="single" w:sz="4" w:space="0" w:color="auto"/>
              <w:right w:val="single" w:sz="4" w:space="0" w:color="auto"/>
            </w:tcBorders>
            <w:vAlign w:val="center"/>
          </w:tcPr>
          <w:p w14:paraId="2D6ECAE0" w14:textId="77777777" w:rsidR="004C0DE1" w:rsidRDefault="004C0DE1">
            <w:pPr>
              <w:spacing w:line="400" w:lineRule="exact"/>
              <w:ind w:firstLine="200"/>
              <w:jc w:val="center"/>
              <w:rPr>
                <w:rFonts w:ascii="宋体" w:hAnsi="宋体" w:cs="Calibri Light"/>
                <w:sz w:val="28"/>
                <w:szCs w:val="28"/>
              </w:rPr>
            </w:pPr>
          </w:p>
        </w:tc>
        <w:tc>
          <w:tcPr>
            <w:tcW w:w="1560" w:type="dxa"/>
            <w:tcBorders>
              <w:top w:val="single" w:sz="4" w:space="0" w:color="auto"/>
              <w:left w:val="nil"/>
              <w:bottom w:val="single" w:sz="4" w:space="0" w:color="auto"/>
              <w:right w:val="single" w:sz="4" w:space="0" w:color="auto"/>
            </w:tcBorders>
            <w:vAlign w:val="center"/>
          </w:tcPr>
          <w:p w14:paraId="0E69BD68"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tcPr>
          <w:p w14:paraId="099403F2" w14:textId="77777777" w:rsidR="004C0DE1" w:rsidRDefault="004C0DE1">
            <w:pPr>
              <w:spacing w:line="400" w:lineRule="exact"/>
              <w:ind w:firstLine="200"/>
              <w:jc w:val="center"/>
              <w:rPr>
                <w:rFonts w:ascii="宋体" w:hAnsi="宋体" w:cs="Calibri Light"/>
                <w:sz w:val="28"/>
                <w:szCs w:val="28"/>
              </w:rPr>
            </w:pPr>
          </w:p>
        </w:tc>
        <w:tc>
          <w:tcPr>
            <w:tcW w:w="1563" w:type="dxa"/>
            <w:tcBorders>
              <w:top w:val="single" w:sz="4" w:space="0" w:color="auto"/>
              <w:left w:val="nil"/>
              <w:bottom w:val="single" w:sz="4" w:space="0" w:color="auto"/>
              <w:right w:val="single" w:sz="4" w:space="0" w:color="auto"/>
            </w:tcBorders>
            <w:vAlign w:val="center"/>
            <w:hideMark/>
          </w:tcPr>
          <w:p w14:paraId="0E680121" w14:textId="77777777" w:rsidR="004C0DE1" w:rsidRDefault="004C0DE1">
            <w:pPr>
              <w:spacing w:line="400" w:lineRule="exact"/>
              <w:ind w:firstLine="200"/>
              <w:jc w:val="center"/>
              <w:rPr>
                <w:rFonts w:ascii="宋体" w:hAnsi="宋体" w:cs="Calibri Light"/>
                <w:sz w:val="28"/>
                <w:szCs w:val="28"/>
              </w:rPr>
            </w:pPr>
          </w:p>
        </w:tc>
      </w:tr>
    </w:tbl>
    <w:p w14:paraId="759A2EBD" w14:textId="77777777" w:rsidR="00705CA3" w:rsidRPr="00705CA3" w:rsidRDefault="00705CA3" w:rsidP="00705CA3"/>
    <w:p w14:paraId="6FD31474" w14:textId="77777777" w:rsidR="00405285" w:rsidRDefault="00405285" w:rsidP="00405285"/>
    <w:p w14:paraId="0FC4A7EB" w14:textId="77777777" w:rsidR="00405285" w:rsidRDefault="00405285" w:rsidP="00405285">
      <w:pPr>
        <w:sectPr w:rsidR="00405285" w:rsidSect="00FD7DD2">
          <w:footerReference w:type="even" r:id="rId39"/>
          <w:footerReference w:type="default" r:id="rId40"/>
          <w:pgSz w:w="16838" w:h="11906" w:orient="landscape"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12" w:name="_Toc100219616"/>
      <w:r w:rsidRPr="00405285">
        <w:rPr>
          <w:rFonts w:hint="eastAsia"/>
        </w:rPr>
        <w:lastRenderedPageBreak/>
        <w:t>第五章</w:t>
      </w:r>
      <w:r w:rsidR="00E777FC">
        <w:rPr>
          <w:rFonts w:hint="eastAsia"/>
        </w:rPr>
        <w:t xml:space="preserve">　投标</w:t>
      </w:r>
      <w:r w:rsidRPr="00405285">
        <w:rPr>
          <w:rFonts w:hint="eastAsia"/>
        </w:rPr>
        <w:t>文件构成及格式</w:t>
      </w:r>
      <w:bookmarkEnd w:id="12"/>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38C61182" w14:textId="23A90A12" w:rsidR="00405285" w:rsidRPr="00842D6E" w:rsidRDefault="00A94247" w:rsidP="00405285">
      <w:pPr>
        <w:jc w:val="center"/>
        <w:rPr>
          <w:rFonts w:cstheme="minorHAnsi"/>
          <w:b/>
          <w:color w:val="C00000"/>
          <w:sz w:val="44"/>
          <w:szCs w:val="44"/>
        </w:rPr>
      </w:pPr>
      <w:r>
        <w:rPr>
          <w:rFonts w:cstheme="minorHAnsi"/>
          <w:b/>
          <w:color w:val="C00000"/>
          <w:sz w:val="44"/>
          <w:szCs w:val="44"/>
        </w:rPr>
        <w:t>〈项目名称〉</w:t>
      </w:r>
    </w:p>
    <w:p w14:paraId="219A8A16" w14:textId="77777777" w:rsidR="00405285" w:rsidRPr="00B03CED" w:rsidRDefault="00E777FC" w:rsidP="00405285">
      <w:pPr>
        <w:jc w:val="center"/>
        <w:rPr>
          <w:rFonts w:ascii="华文中宋" w:eastAsia="华文中宋" w:hAnsi="华文中宋" w:cstheme="minorHAnsi"/>
          <w:sz w:val="96"/>
          <w:szCs w:val="96"/>
        </w:rPr>
      </w:pPr>
      <w:r w:rsidRPr="008F721D">
        <w:rPr>
          <w:rFonts w:ascii="华文中宋" w:eastAsia="华文中宋" w:hAnsi="华文中宋" w:cstheme="minorHAnsi"/>
          <w:spacing w:val="315"/>
          <w:sz w:val="96"/>
          <w:szCs w:val="96"/>
          <w:fitText w:val="5778" w:id="-1540037120"/>
        </w:rPr>
        <w:t>投标</w:t>
      </w:r>
      <w:r w:rsidR="00405285" w:rsidRPr="008F721D">
        <w:rPr>
          <w:rFonts w:ascii="华文中宋" w:eastAsia="华文中宋" w:hAnsi="华文中宋" w:cstheme="minorHAnsi"/>
          <w:spacing w:val="315"/>
          <w:sz w:val="96"/>
          <w:szCs w:val="96"/>
          <w:fitText w:val="5778" w:id="-1540037120"/>
        </w:rPr>
        <w:t>文</w:t>
      </w:r>
      <w:r w:rsidR="00405285" w:rsidRPr="008F721D">
        <w:rPr>
          <w:rFonts w:ascii="华文中宋" w:eastAsia="华文中宋" w:hAnsi="华文中宋" w:cstheme="minorHAnsi"/>
          <w:spacing w:val="22"/>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FD7DD2">
          <w:footerReference w:type="even" r:id="rId41"/>
          <w:footerReference w:type="default" r:id="rId42"/>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FD7DD2">
          <w:footerReference w:type="even" r:id="rId43"/>
          <w:footerReference w:type="default" r:id="rId44"/>
          <w:pgSz w:w="11906" w:h="16838" w:code="9"/>
          <w:pgMar w:top="1418" w:right="1418" w:bottom="1418" w:left="1418" w:header="851" w:footer="992" w:gutter="0"/>
          <w:cols w:space="425"/>
          <w:docGrid w:type="linesAndChars" w:linePitch="460"/>
        </w:sectPr>
      </w:pPr>
    </w:p>
    <w:p w14:paraId="5D6A6AE5" w14:textId="5ED1B28C" w:rsidR="00830864" w:rsidRDefault="002111A6" w:rsidP="008515D9">
      <w:pPr>
        <w:keepNext/>
        <w:spacing w:beforeLines="50" w:before="230" w:afterLines="50" w:after="230"/>
        <w:jc w:val="center"/>
        <w:outlineLvl w:val="1"/>
        <w:rPr>
          <w:rFonts w:ascii="Calibri" w:eastAsia="黑体" w:hAnsi="Calibri"/>
          <w:kern w:val="32"/>
          <w:sz w:val="32"/>
        </w:rPr>
      </w:pPr>
      <w:r w:rsidRPr="008515D9">
        <w:rPr>
          <w:rFonts w:ascii="Calibri" w:eastAsia="黑体" w:hAnsi="Calibri"/>
          <w:kern w:val="32"/>
          <w:sz w:val="32"/>
        </w:rPr>
        <w:lastRenderedPageBreak/>
        <w:t>第二部分</w:t>
      </w:r>
      <w:r w:rsidRPr="008515D9">
        <w:rPr>
          <w:rFonts w:ascii="Calibri" w:eastAsia="黑体" w:hAnsi="Calibri" w:hint="eastAsia"/>
          <w:kern w:val="32"/>
          <w:sz w:val="32"/>
        </w:rPr>
        <w:t xml:space="preserve">　</w:t>
      </w:r>
      <w:r w:rsidR="00830864" w:rsidRPr="001F2A6A">
        <w:rPr>
          <w:rFonts w:ascii="Calibri" w:eastAsia="黑体" w:hAnsi="Calibri"/>
          <w:kern w:val="32"/>
          <w:sz w:val="32"/>
        </w:rPr>
        <w:t>开标一览表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0C96AF1A" w:rsidR="00830864" w:rsidRPr="0013081C" w:rsidRDefault="008515D9" w:rsidP="00FF2C7E">
            <w:pPr>
              <w:jc w:val="center"/>
              <w:rPr>
                <w:b/>
              </w:rPr>
            </w:pPr>
            <w:r>
              <w:rPr>
                <w:rFonts w:hint="eastAsia"/>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r w:rsidR="00830864" w:rsidRPr="00CF3031" w14:paraId="508CCAF7" w14:textId="77777777" w:rsidTr="00A14C72">
        <w:trPr>
          <w:trHeight w:val="532"/>
          <w:jc w:val="center"/>
        </w:trPr>
        <w:tc>
          <w:tcPr>
            <w:tcW w:w="3246" w:type="dxa"/>
            <w:tcBorders>
              <w:top w:val="single" w:sz="2" w:space="0" w:color="auto"/>
              <w:left w:val="single" w:sz="2" w:space="0" w:color="auto"/>
              <w:bottom w:val="single" w:sz="2" w:space="0" w:color="auto"/>
              <w:right w:val="single" w:sz="2" w:space="0" w:color="auto"/>
            </w:tcBorders>
            <w:vAlign w:val="center"/>
          </w:tcPr>
          <w:p w14:paraId="37604BB0" w14:textId="4F09024D" w:rsidR="00830864" w:rsidRPr="00CF3031" w:rsidRDefault="007F599D" w:rsidP="00FF2C7E">
            <w:pPr>
              <w:spacing w:line="440" w:lineRule="exact"/>
              <w:jc w:val="center"/>
              <w:rPr>
                <w:rFonts w:cstheme="minorHAnsi"/>
                <w:b/>
                <w:color w:val="000000"/>
              </w:rPr>
            </w:pPr>
            <w:r>
              <w:rPr>
                <w:rFonts w:cstheme="minorHAnsi" w:hint="eastAsia"/>
                <w:b/>
                <w:color w:val="000000"/>
              </w:rPr>
              <w:t>投标报价</w:t>
            </w:r>
            <w:r w:rsidR="00830864" w:rsidRPr="00CF3031">
              <w:rPr>
                <w:rFonts w:cstheme="minorHAnsi"/>
                <w:b/>
                <w:color w:val="000000"/>
              </w:rPr>
              <w:t>（大写）</w:t>
            </w:r>
          </w:p>
        </w:tc>
        <w:tc>
          <w:tcPr>
            <w:tcW w:w="5848" w:type="dxa"/>
            <w:gridSpan w:val="2"/>
            <w:tcBorders>
              <w:top w:val="single" w:sz="2" w:space="0" w:color="auto"/>
              <w:left w:val="single" w:sz="2" w:space="0" w:color="auto"/>
              <w:bottom w:val="single" w:sz="2" w:space="0" w:color="auto"/>
              <w:right w:val="single" w:sz="2" w:space="0" w:color="auto"/>
            </w:tcBorders>
          </w:tcPr>
          <w:p w14:paraId="04447017" w14:textId="77777777" w:rsidR="00830864" w:rsidRPr="00CF3031" w:rsidRDefault="00830864" w:rsidP="00FF2C7E">
            <w:pPr>
              <w:spacing w:line="440" w:lineRule="exact"/>
              <w:rPr>
                <w:rFonts w:cstheme="minorHAnsi"/>
                <w:color w:val="FF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77AF9AD2"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ED23CB">
        <w:rPr>
          <w:rFonts w:hint="eastAsia"/>
          <w:kern w:val="24"/>
        </w:rPr>
        <w:t>服务</w:t>
      </w:r>
      <w:r w:rsidRPr="00CF3031">
        <w:rPr>
          <w:kern w:val="24"/>
        </w:rPr>
        <w:t>期。</w:t>
      </w:r>
    </w:p>
    <w:p w14:paraId="6F198107" w14:textId="15FF94F9"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000E09F3" w:rsidRPr="000E09F3">
        <w:rPr>
          <w:rFonts w:hint="eastAsia"/>
          <w:kern w:val="24"/>
        </w:rPr>
        <w:t>报价明细表</w:t>
      </w:r>
      <w:r w:rsidRPr="00CF3031">
        <w:rPr>
          <w:kern w:val="24"/>
        </w:rPr>
        <w:t>中的</w:t>
      </w:r>
      <w:r w:rsidRPr="00CF3031">
        <w:rPr>
          <w:kern w:val="24"/>
        </w:rPr>
        <w:t>“</w:t>
      </w:r>
      <w:r w:rsidRPr="00CF3031">
        <w:rPr>
          <w:kern w:val="24"/>
        </w:rPr>
        <w:t>合计</w:t>
      </w:r>
      <w:r w:rsidRPr="00CF3031">
        <w:rPr>
          <w:kern w:val="24"/>
        </w:rPr>
        <w:t>”</w:t>
      </w:r>
      <w:r w:rsidRPr="00CF3031">
        <w:rPr>
          <w:kern w:val="24"/>
        </w:rPr>
        <w:t>值不一致的。</w:t>
      </w:r>
    </w:p>
    <w:p w14:paraId="4077CEB2" w14:textId="6BF232D6"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采购包</w:t>
      </w:r>
      <w:r w:rsidR="007F599D">
        <w:rPr>
          <w:rFonts w:hint="eastAsia"/>
          <w:kern w:val="24"/>
        </w:rPr>
        <w:t>/</w:t>
      </w:r>
      <w:r w:rsidR="007F599D">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FD7DD2">
          <w:footerReference w:type="even" r:id="rId45"/>
          <w:footerReference w:type="default" r:id="rId46"/>
          <w:pgSz w:w="11906" w:h="16838" w:code="9"/>
          <w:pgMar w:top="1418" w:right="1418" w:bottom="1418" w:left="1418" w:header="851" w:footer="992" w:gutter="0"/>
          <w:cols w:space="425"/>
          <w:docGrid w:type="linesAndChars" w:linePitch="460"/>
        </w:sectPr>
      </w:pPr>
    </w:p>
    <w:p w14:paraId="6300E3AD" w14:textId="77777777" w:rsidR="0013081C" w:rsidRPr="00C9560B" w:rsidRDefault="0013081C" w:rsidP="0013081C">
      <w:pPr>
        <w:jc w:val="center"/>
        <w:outlineLvl w:val="2"/>
        <w:rPr>
          <w:rFonts w:ascii="黑体" w:eastAsia="黑体" w:hAnsi="黑体" w:cs="Calibri Light"/>
          <w:color w:val="1F4E79"/>
          <w:sz w:val="32"/>
          <w:szCs w:val="36"/>
        </w:rPr>
      </w:pPr>
      <w:r w:rsidRPr="00C9560B">
        <w:rPr>
          <w:rFonts w:ascii="黑体" w:eastAsia="黑体" w:hAnsi="黑体" w:cs="Calibri Light" w:hint="eastAsia"/>
          <w:color w:val="1F4E79"/>
          <w:sz w:val="32"/>
          <w:szCs w:val="36"/>
        </w:rPr>
        <w:lastRenderedPageBreak/>
        <w:t>报价明细</w:t>
      </w:r>
      <w:r w:rsidRPr="00C9560B">
        <w:rPr>
          <w:rFonts w:ascii="黑体" w:eastAsia="黑体" w:hAnsi="黑体" w:cs="Calibri Light"/>
          <w:color w:val="1F4E79"/>
          <w:sz w:val="32"/>
          <w:szCs w:val="36"/>
        </w:rPr>
        <w:t>表</w:t>
      </w:r>
    </w:p>
    <w:p w14:paraId="342B404F" w14:textId="1FFBAE1E"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D9D9D9"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69B24394"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FD7DD2">
          <w:footerReference w:type="even" r:id="rId47"/>
          <w:footerReference w:type="default" r:id="rId48"/>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69146FD2"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9C30F5">
        <w:rPr>
          <w:rFonts w:cstheme="minorHAnsi" w:hint="eastAsia"/>
          <w:color w:val="000000"/>
          <w:kern w:val="24"/>
        </w:rPr>
        <w:t>投标</w:t>
      </w:r>
      <w:r w:rsidRPr="00F00954">
        <w:rPr>
          <w:rFonts w:cstheme="minorHAnsi"/>
          <w:color w:val="000000"/>
          <w:kern w:val="24"/>
        </w:rPr>
        <w:t>文件，签订合同和全权处理一切与之有关的事宜，其法律后果由我方承担。</w:t>
      </w:r>
    </w:p>
    <w:p w14:paraId="5109859C" w14:textId="7AF31F81"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9C30F5">
        <w:rPr>
          <w:rFonts w:cstheme="minorHAnsi" w:hint="eastAsia"/>
          <w:color w:val="000000"/>
          <w:kern w:val="24"/>
        </w:rPr>
        <w:t>投标</w:t>
      </w:r>
      <w:r w:rsidRPr="00F00954">
        <w:rPr>
          <w:rFonts w:cstheme="minorHAnsi"/>
          <w:color w:val="000000"/>
          <w:kern w:val="24"/>
        </w:rPr>
        <w:t>文件有效期一致。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B734EC"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2F92E43E" w14:textId="0E59AB8B" w:rsidR="005919EF" w:rsidRDefault="004052C8" w:rsidP="004052C8">
      <w:pPr>
        <w:ind w:firstLineChars="200" w:firstLine="480"/>
        <w:rPr>
          <w:rFonts w:cstheme="minorHAnsi"/>
          <w:color w:val="000000"/>
        </w:rPr>
      </w:pPr>
      <w:r>
        <w:t>无</w:t>
      </w:r>
      <w:r w:rsidR="005919EF">
        <w:rPr>
          <w:rFonts w:cstheme="minorHAnsi"/>
          <w:color w:val="000000"/>
        </w:rPr>
        <w:br w:type="page"/>
      </w:r>
    </w:p>
    <w:p w14:paraId="314ADD51" w14:textId="26BA40AC"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00204038">
        <w:rPr>
          <w:rFonts w:ascii="黑体" w:eastAsia="黑体" w:hAnsi="黑体"/>
          <w:kern w:val="28"/>
          <w:sz w:val="28"/>
          <w:szCs w:val="28"/>
        </w:rPr>
        <w:t>）特定资格条件</w:t>
      </w:r>
    </w:p>
    <w:p w14:paraId="6E9E3C6B" w14:textId="67483158" w:rsidR="002721CB" w:rsidRPr="005919EF" w:rsidRDefault="00204038" w:rsidP="002721CB">
      <w:pPr>
        <w:spacing w:line="440" w:lineRule="exact"/>
        <w:ind w:firstLineChars="200" w:firstLine="480"/>
        <w:jc w:val="both"/>
        <w:rPr>
          <w:rFonts w:cstheme="minorHAnsi"/>
          <w:color w:val="000000"/>
        </w:rPr>
      </w:pPr>
      <w:r>
        <w:rPr>
          <w:rFonts w:cstheme="minorHAnsi"/>
          <w:color w:val="000000"/>
        </w:rPr>
        <w:t>无</w:t>
      </w: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FD7DD2">
          <w:footerReference w:type="even" r:id="rId49"/>
          <w:footerReference w:type="default" r:id="rId50"/>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FD7DD2">
          <w:footerReference w:type="even" r:id="rId51"/>
          <w:footerReference w:type="default" r:id="rId52"/>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r w:rsidR="003B35A9" w:rsidRPr="006E2DF5">
        <w:rPr>
          <w:rFonts w:asciiTheme="minorEastAsia" w:hAnsiTheme="minorEastAsia"/>
        </w:rPr>
        <w:t>（</w:t>
      </w:r>
      <w:proofErr w:type="gramStart"/>
      <w:r w:rsidR="003B35A9" w:rsidRPr="006E2DF5">
        <w:rPr>
          <w:rFonts w:asciiTheme="minorEastAsia" w:hAnsiTheme="minorEastAsia"/>
        </w:rPr>
        <w:t>暗标</w:t>
      </w:r>
      <w:r w:rsidR="00D270C3" w:rsidRPr="006E2DF5">
        <w:rPr>
          <w:rFonts w:asciiTheme="minorEastAsia" w:hAnsiTheme="minorEastAsia"/>
        </w:rPr>
        <w:t>盲评</w:t>
      </w:r>
      <w:r w:rsidR="0094338B" w:rsidRPr="006E2DF5">
        <w:rPr>
          <w:rFonts w:asciiTheme="minorEastAsia" w:hAnsiTheme="minorEastAsia"/>
        </w:rPr>
        <w:t>部分</w:t>
      </w:r>
      <w:proofErr w:type="gramEnd"/>
      <w:r w:rsidR="003B35A9" w:rsidRPr="006E2DF5">
        <w:rPr>
          <w:rFonts w:asciiTheme="minorEastAsia" w:hAnsiTheme="minorEastAsia"/>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380A2FB5" w14:textId="77777777" w:rsidR="006E2DF5" w:rsidRDefault="006E2DF5" w:rsidP="006E2DF5">
      <w:pPr>
        <w:rPr>
          <w:rFonts w:asciiTheme="minorEastAsia" w:hAnsiTheme="minorEastAsia"/>
        </w:rPr>
      </w:pPr>
    </w:p>
    <w:p w14:paraId="23EE6490" w14:textId="43F40E77" w:rsidR="005919EF" w:rsidRPr="00320FBA" w:rsidRDefault="005919EF" w:rsidP="005919EF">
      <w:pPr>
        <w:jc w:val="center"/>
        <w:rPr>
          <w:rFonts w:cstheme="minorHAnsi"/>
          <w:b/>
        </w:rPr>
      </w:pPr>
      <w:r w:rsidRPr="004E7C2D">
        <w:rPr>
          <w:rFonts w:cstheme="minorHAnsi" w:hint="eastAsia"/>
          <w:b/>
          <w:i/>
        </w:rPr>
        <w:t>技术（服务）响应方案</w:t>
      </w:r>
    </w:p>
    <w:p w14:paraId="456B6BDF" w14:textId="77777777"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2CDEDC9E"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722BE8">
        <w:rPr>
          <w:rFonts w:asciiTheme="minorEastAsia" w:hAnsiTheme="minorEastAsia" w:hint="eastAsia"/>
        </w:rPr>
        <w:t>总体实施</w:t>
      </w:r>
      <w:r w:rsidR="00683A85" w:rsidRPr="006E2DF5">
        <w:rPr>
          <w:rFonts w:asciiTheme="minorEastAsia" w:hAnsiTheme="minorEastAsia" w:hint="eastAsia"/>
        </w:rPr>
        <w:t>方案</w:t>
      </w:r>
    </w:p>
    <w:p w14:paraId="5A8ADE46" w14:textId="77777777" w:rsidR="005E032C" w:rsidRPr="006E2DF5" w:rsidRDefault="005E032C" w:rsidP="006E2DF5">
      <w:pPr>
        <w:rPr>
          <w:rFonts w:asciiTheme="minorEastAsia" w:hAnsiTheme="minorEastAsia"/>
        </w:rPr>
      </w:pPr>
    </w:p>
    <w:p w14:paraId="3F4732B9" w14:textId="469B8D12" w:rsidR="008B5D80" w:rsidRPr="006E2DF5" w:rsidRDefault="005E032C" w:rsidP="006E2DF5">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722BE8">
        <w:rPr>
          <w:rFonts w:asciiTheme="minorEastAsia" w:hAnsiTheme="minorEastAsia" w:hint="eastAsia"/>
        </w:rPr>
        <w:t>分项服务</w:t>
      </w:r>
      <w:r w:rsidR="003F0E1D" w:rsidRPr="006E2DF5">
        <w:rPr>
          <w:rFonts w:asciiTheme="minorEastAsia" w:hAnsiTheme="minorEastAsia" w:hint="eastAsia"/>
        </w:rPr>
        <w:t>方案</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FB5AF8B" w14:textId="77777777" w:rsidR="002D4C86" w:rsidRPr="00BB096F" w:rsidRDefault="002D4C86" w:rsidP="002D4C86">
      <w:pPr>
        <w:jc w:val="center"/>
        <w:rPr>
          <w:rFonts w:asciiTheme="minorEastAsia" w:hAnsiTheme="minorEastAsia"/>
          <w:b/>
        </w:rPr>
      </w:pPr>
      <w:r>
        <w:rPr>
          <w:rFonts w:asciiTheme="minorEastAsia" w:hAnsiTheme="minorEastAsia" w:hint="eastAsia"/>
          <w:b/>
        </w:rPr>
        <w:t>1.</w:t>
      </w:r>
      <w:r w:rsidRPr="00BB096F">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2D4C86" w:rsidRPr="006E2DF5" w14:paraId="583D9529" w14:textId="77777777" w:rsidTr="00DC6229">
        <w:trPr>
          <w:trHeight w:val="397"/>
          <w:jc w:val="center"/>
        </w:trPr>
        <w:tc>
          <w:tcPr>
            <w:tcW w:w="853" w:type="dxa"/>
            <w:vMerge w:val="restart"/>
            <w:shd w:val="clear" w:color="auto" w:fill="auto"/>
            <w:vAlign w:val="center"/>
          </w:tcPr>
          <w:p w14:paraId="681C3FC2" w14:textId="77777777" w:rsidR="002D4C86" w:rsidRPr="006E2DF5" w:rsidRDefault="002D4C86" w:rsidP="00DC6229">
            <w:pPr>
              <w:jc w:val="center"/>
              <w:rPr>
                <w:rFonts w:asciiTheme="minorEastAsia" w:hAnsiTheme="minorEastAsia"/>
              </w:rPr>
            </w:pPr>
            <w:r w:rsidRPr="006E2DF5">
              <w:rPr>
                <w:rFonts w:asciiTheme="minorEastAsia" w:hAnsiTheme="minorEastAsia"/>
              </w:rPr>
              <w:t>序号</w:t>
            </w:r>
          </w:p>
        </w:tc>
        <w:tc>
          <w:tcPr>
            <w:tcW w:w="3207" w:type="dxa"/>
            <w:shd w:val="clear" w:color="auto" w:fill="auto"/>
            <w:vAlign w:val="center"/>
          </w:tcPr>
          <w:p w14:paraId="1EC6F4A2" w14:textId="77777777" w:rsidR="002D4C86" w:rsidRPr="006E2DF5" w:rsidRDefault="002D4C86" w:rsidP="00DC6229">
            <w:pPr>
              <w:jc w:val="center"/>
              <w:rPr>
                <w:rFonts w:asciiTheme="minorEastAsia" w:hAnsiTheme="minorEastAsia"/>
              </w:rPr>
            </w:pPr>
            <w:r w:rsidRPr="006E2DF5">
              <w:rPr>
                <w:rFonts w:asciiTheme="minorEastAsia" w:hAnsiTheme="minorEastAsia"/>
              </w:rPr>
              <w:t>招标文件</w:t>
            </w:r>
          </w:p>
        </w:tc>
        <w:tc>
          <w:tcPr>
            <w:tcW w:w="3351" w:type="dxa"/>
            <w:shd w:val="clear" w:color="auto" w:fill="auto"/>
            <w:vAlign w:val="center"/>
          </w:tcPr>
          <w:p w14:paraId="51A3A7B1" w14:textId="77777777" w:rsidR="002D4C86" w:rsidRPr="006E2DF5" w:rsidRDefault="002D4C86" w:rsidP="00DC6229">
            <w:pPr>
              <w:jc w:val="center"/>
              <w:rPr>
                <w:rFonts w:asciiTheme="minorEastAsia" w:hAnsiTheme="minorEastAsia"/>
              </w:rPr>
            </w:pPr>
            <w:r w:rsidRPr="006E2DF5">
              <w:rPr>
                <w:rFonts w:asciiTheme="minorEastAsia" w:hAnsiTheme="minorEastAsia"/>
              </w:rPr>
              <w:t>投标文件</w:t>
            </w:r>
          </w:p>
        </w:tc>
        <w:tc>
          <w:tcPr>
            <w:tcW w:w="1798" w:type="dxa"/>
            <w:vMerge w:val="restart"/>
            <w:shd w:val="clear" w:color="auto" w:fill="auto"/>
            <w:vAlign w:val="center"/>
          </w:tcPr>
          <w:p w14:paraId="0E651E06" w14:textId="77777777" w:rsidR="002D4C86" w:rsidRPr="006E2DF5" w:rsidRDefault="002D4C86" w:rsidP="00DC6229">
            <w:pPr>
              <w:jc w:val="center"/>
              <w:rPr>
                <w:rFonts w:asciiTheme="minorEastAsia" w:hAnsiTheme="minorEastAsia"/>
              </w:rPr>
            </w:pPr>
            <w:r w:rsidRPr="006E2DF5">
              <w:rPr>
                <w:rFonts w:asciiTheme="minorEastAsia" w:hAnsiTheme="minorEastAsia"/>
              </w:rPr>
              <w:t>响应说明</w:t>
            </w:r>
          </w:p>
        </w:tc>
      </w:tr>
      <w:tr w:rsidR="002D4C86" w:rsidRPr="006E2DF5" w14:paraId="4EDF85AF" w14:textId="77777777" w:rsidTr="00DC6229">
        <w:trPr>
          <w:trHeight w:val="397"/>
          <w:jc w:val="center"/>
        </w:trPr>
        <w:tc>
          <w:tcPr>
            <w:tcW w:w="853" w:type="dxa"/>
            <w:vMerge/>
            <w:shd w:val="clear" w:color="auto" w:fill="auto"/>
            <w:vAlign w:val="center"/>
          </w:tcPr>
          <w:p w14:paraId="4D901C96" w14:textId="77777777" w:rsidR="002D4C86" w:rsidRPr="006E2DF5" w:rsidRDefault="002D4C86" w:rsidP="00DC6229">
            <w:pPr>
              <w:rPr>
                <w:rFonts w:asciiTheme="minorEastAsia" w:hAnsiTheme="minorEastAsia"/>
              </w:rPr>
            </w:pPr>
          </w:p>
        </w:tc>
        <w:tc>
          <w:tcPr>
            <w:tcW w:w="3207" w:type="dxa"/>
            <w:shd w:val="clear" w:color="auto" w:fill="auto"/>
            <w:vAlign w:val="center"/>
          </w:tcPr>
          <w:p w14:paraId="2CA58667" w14:textId="77777777" w:rsidR="002D4C86" w:rsidRPr="006E2DF5" w:rsidRDefault="002D4C86" w:rsidP="00DC6229">
            <w:pPr>
              <w:jc w:val="center"/>
              <w:rPr>
                <w:rFonts w:asciiTheme="minorEastAsia" w:hAnsiTheme="minorEastAsia"/>
              </w:rPr>
            </w:pPr>
            <w:r w:rsidRPr="006E2DF5">
              <w:rPr>
                <w:rFonts w:asciiTheme="minorEastAsia" w:hAnsiTheme="minorEastAsia"/>
              </w:rPr>
              <w:t>技术要求非实质性条款</w:t>
            </w:r>
          </w:p>
        </w:tc>
        <w:tc>
          <w:tcPr>
            <w:tcW w:w="3351" w:type="dxa"/>
            <w:shd w:val="clear" w:color="auto" w:fill="auto"/>
            <w:vAlign w:val="center"/>
          </w:tcPr>
          <w:p w14:paraId="6521E413" w14:textId="77777777" w:rsidR="002D4C86" w:rsidRPr="006E2DF5" w:rsidRDefault="002D4C86" w:rsidP="00DC6229">
            <w:pPr>
              <w:jc w:val="center"/>
              <w:rPr>
                <w:rFonts w:asciiTheme="minorEastAsia" w:hAnsiTheme="minorEastAsia"/>
              </w:rPr>
            </w:pPr>
            <w:r w:rsidRPr="006E2DF5">
              <w:rPr>
                <w:rFonts w:asciiTheme="minorEastAsia" w:hAnsiTheme="minorEastAsia"/>
              </w:rPr>
              <w:t>技术要求响应内容或索引</w:t>
            </w:r>
          </w:p>
        </w:tc>
        <w:tc>
          <w:tcPr>
            <w:tcW w:w="1798" w:type="dxa"/>
            <w:vMerge/>
            <w:shd w:val="clear" w:color="auto" w:fill="auto"/>
            <w:vAlign w:val="center"/>
          </w:tcPr>
          <w:p w14:paraId="603791C1" w14:textId="77777777" w:rsidR="002D4C86" w:rsidRPr="006E2DF5" w:rsidRDefault="002D4C86" w:rsidP="00DC6229">
            <w:pPr>
              <w:rPr>
                <w:rFonts w:asciiTheme="minorEastAsia" w:hAnsiTheme="minorEastAsia"/>
              </w:rPr>
            </w:pPr>
          </w:p>
        </w:tc>
      </w:tr>
      <w:tr w:rsidR="002D4C86" w:rsidRPr="006E2DF5" w14:paraId="32A33145" w14:textId="77777777" w:rsidTr="00DC6229">
        <w:trPr>
          <w:trHeight w:val="397"/>
          <w:jc w:val="center"/>
        </w:trPr>
        <w:tc>
          <w:tcPr>
            <w:tcW w:w="853" w:type="dxa"/>
            <w:shd w:val="clear" w:color="auto" w:fill="auto"/>
            <w:vAlign w:val="center"/>
          </w:tcPr>
          <w:p w14:paraId="70186BFA" w14:textId="77777777" w:rsidR="002D4C86" w:rsidRPr="006E2DF5" w:rsidRDefault="002D4C86" w:rsidP="00DC6229">
            <w:pPr>
              <w:jc w:val="center"/>
              <w:rPr>
                <w:rFonts w:asciiTheme="minorEastAsia" w:hAnsiTheme="minorEastAsia"/>
              </w:rPr>
            </w:pPr>
          </w:p>
        </w:tc>
        <w:tc>
          <w:tcPr>
            <w:tcW w:w="3207" w:type="dxa"/>
            <w:shd w:val="clear" w:color="auto" w:fill="auto"/>
            <w:vAlign w:val="center"/>
          </w:tcPr>
          <w:p w14:paraId="73F35B1D" w14:textId="77777777" w:rsidR="002D4C86" w:rsidRPr="006E2DF5" w:rsidRDefault="002D4C86" w:rsidP="00DC6229">
            <w:pPr>
              <w:rPr>
                <w:rFonts w:asciiTheme="minorEastAsia" w:hAnsiTheme="minorEastAsia"/>
              </w:rPr>
            </w:pPr>
          </w:p>
        </w:tc>
        <w:tc>
          <w:tcPr>
            <w:tcW w:w="3351" w:type="dxa"/>
            <w:shd w:val="clear" w:color="auto" w:fill="auto"/>
            <w:vAlign w:val="center"/>
          </w:tcPr>
          <w:p w14:paraId="59FB6D22" w14:textId="77777777" w:rsidR="002D4C86" w:rsidRPr="006E2DF5" w:rsidRDefault="002D4C86" w:rsidP="00DC6229">
            <w:pPr>
              <w:rPr>
                <w:rFonts w:asciiTheme="minorEastAsia" w:hAnsiTheme="minorEastAsia"/>
              </w:rPr>
            </w:pPr>
          </w:p>
        </w:tc>
        <w:tc>
          <w:tcPr>
            <w:tcW w:w="1798" w:type="dxa"/>
            <w:shd w:val="clear" w:color="auto" w:fill="auto"/>
            <w:vAlign w:val="center"/>
          </w:tcPr>
          <w:p w14:paraId="1D968619" w14:textId="77777777" w:rsidR="002D4C86" w:rsidRPr="006E2DF5" w:rsidRDefault="002D4C86" w:rsidP="00DC6229">
            <w:pPr>
              <w:rPr>
                <w:rFonts w:asciiTheme="minorEastAsia" w:hAnsiTheme="minorEastAsia"/>
              </w:rPr>
            </w:pPr>
          </w:p>
        </w:tc>
      </w:tr>
      <w:tr w:rsidR="002D4C86" w:rsidRPr="006E2DF5" w14:paraId="3D93C8A8" w14:textId="77777777" w:rsidTr="00DC6229">
        <w:trPr>
          <w:trHeight w:val="397"/>
          <w:jc w:val="center"/>
        </w:trPr>
        <w:tc>
          <w:tcPr>
            <w:tcW w:w="853" w:type="dxa"/>
            <w:shd w:val="clear" w:color="auto" w:fill="auto"/>
            <w:vAlign w:val="center"/>
          </w:tcPr>
          <w:p w14:paraId="39A5E2C8" w14:textId="77777777" w:rsidR="002D4C86" w:rsidRPr="006E2DF5" w:rsidRDefault="002D4C86" w:rsidP="00DC6229">
            <w:pPr>
              <w:jc w:val="center"/>
              <w:rPr>
                <w:rFonts w:asciiTheme="minorEastAsia" w:hAnsiTheme="minorEastAsia"/>
              </w:rPr>
            </w:pPr>
            <w:r w:rsidRPr="006E2DF5">
              <w:rPr>
                <w:rFonts w:asciiTheme="minorEastAsia" w:hAnsiTheme="minorEastAsia"/>
              </w:rPr>
              <w:t>示例</w:t>
            </w:r>
          </w:p>
        </w:tc>
        <w:tc>
          <w:tcPr>
            <w:tcW w:w="3207" w:type="dxa"/>
            <w:shd w:val="clear" w:color="auto" w:fill="auto"/>
            <w:vAlign w:val="center"/>
          </w:tcPr>
          <w:p w14:paraId="2BF9EDC5" w14:textId="77777777" w:rsidR="002D4C86" w:rsidRPr="006E2DF5" w:rsidRDefault="002D4C86" w:rsidP="00DC6229">
            <w:pPr>
              <w:rPr>
                <w:rFonts w:asciiTheme="minorEastAsia" w:hAnsiTheme="minorEastAsia"/>
              </w:rPr>
            </w:pPr>
            <w:r w:rsidRPr="006E2DF5">
              <w:rPr>
                <w:rFonts w:asciiTheme="minorEastAsia" w:hAnsiTheme="minorEastAsia"/>
              </w:rPr>
              <w:t>黑色，打印量≥1500页</w:t>
            </w:r>
          </w:p>
        </w:tc>
        <w:tc>
          <w:tcPr>
            <w:tcW w:w="3351" w:type="dxa"/>
            <w:shd w:val="clear" w:color="auto" w:fill="auto"/>
            <w:vAlign w:val="center"/>
          </w:tcPr>
          <w:p w14:paraId="2E23739D" w14:textId="77777777" w:rsidR="002D4C86" w:rsidRPr="006E2DF5" w:rsidRDefault="002D4C86" w:rsidP="00DC6229">
            <w:pPr>
              <w:rPr>
                <w:rFonts w:asciiTheme="minorEastAsia" w:hAnsiTheme="minorEastAsia"/>
              </w:rPr>
            </w:pPr>
            <w:r w:rsidRPr="006E2DF5">
              <w:rPr>
                <w:rFonts w:asciiTheme="minorEastAsia" w:hAnsiTheme="minorEastAsia"/>
              </w:rPr>
              <w:t>1、黑色，打印量1500页……</w:t>
            </w:r>
          </w:p>
          <w:p w14:paraId="211707BB" w14:textId="77777777" w:rsidR="002D4C86" w:rsidRPr="006E2DF5" w:rsidRDefault="002D4C86" w:rsidP="00DC6229">
            <w:pPr>
              <w:rPr>
                <w:rFonts w:asciiTheme="minorEastAsia" w:hAnsiTheme="minorEastAsia"/>
              </w:rPr>
            </w:pPr>
            <w:r w:rsidRPr="006E2DF5">
              <w:rPr>
                <w:rFonts w:asciiTheme="minorEastAsia" w:hAnsiTheme="minorEastAsia"/>
              </w:rPr>
              <w:t>2、产品描述、产品优势（若有）</w:t>
            </w:r>
          </w:p>
        </w:tc>
        <w:tc>
          <w:tcPr>
            <w:tcW w:w="1798" w:type="dxa"/>
            <w:shd w:val="clear" w:color="auto" w:fill="auto"/>
            <w:vAlign w:val="center"/>
          </w:tcPr>
          <w:p w14:paraId="0B906588" w14:textId="77777777" w:rsidR="002D4C86" w:rsidRPr="006E2DF5" w:rsidRDefault="002D4C86" w:rsidP="00DC6229">
            <w:pPr>
              <w:jc w:val="center"/>
              <w:rPr>
                <w:rFonts w:asciiTheme="minorEastAsia" w:hAnsiTheme="minorEastAsia"/>
              </w:rPr>
            </w:pPr>
            <w:r w:rsidRPr="006E2DF5">
              <w:rPr>
                <w:rFonts w:asciiTheme="minorEastAsia" w:hAnsiTheme="minorEastAsia"/>
              </w:rPr>
              <w:t>符合</w:t>
            </w:r>
          </w:p>
        </w:tc>
      </w:tr>
      <w:tr w:rsidR="002D4C86" w:rsidRPr="006E2DF5" w14:paraId="3CDFCAC5" w14:textId="77777777" w:rsidTr="00DC6229">
        <w:trPr>
          <w:trHeight w:val="397"/>
          <w:jc w:val="center"/>
        </w:trPr>
        <w:tc>
          <w:tcPr>
            <w:tcW w:w="853" w:type="dxa"/>
            <w:shd w:val="clear" w:color="auto" w:fill="auto"/>
            <w:vAlign w:val="center"/>
          </w:tcPr>
          <w:p w14:paraId="69859BFC" w14:textId="77777777" w:rsidR="002D4C86" w:rsidRPr="006E2DF5" w:rsidRDefault="002D4C86" w:rsidP="00DC6229">
            <w:pPr>
              <w:jc w:val="center"/>
              <w:rPr>
                <w:rFonts w:asciiTheme="minorEastAsia" w:hAnsiTheme="minorEastAsia"/>
              </w:rPr>
            </w:pPr>
          </w:p>
        </w:tc>
        <w:tc>
          <w:tcPr>
            <w:tcW w:w="3207" w:type="dxa"/>
            <w:shd w:val="clear" w:color="auto" w:fill="auto"/>
            <w:vAlign w:val="center"/>
          </w:tcPr>
          <w:p w14:paraId="45BE1346" w14:textId="77777777" w:rsidR="002D4C86" w:rsidRPr="006E2DF5" w:rsidRDefault="002D4C86" w:rsidP="00DC6229">
            <w:pPr>
              <w:rPr>
                <w:rFonts w:asciiTheme="minorEastAsia" w:hAnsiTheme="minorEastAsia"/>
              </w:rPr>
            </w:pPr>
          </w:p>
        </w:tc>
        <w:tc>
          <w:tcPr>
            <w:tcW w:w="3351" w:type="dxa"/>
            <w:shd w:val="clear" w:color="auto" w:fill="auto"/>
            <w:vAlign w:val="center"/>
          </w:tcPr>
          <w:p w14:paraId="27F64085" w14:textId="77777777" w:rsidR="002D4C86" w:rsidRPr="006E2DF5" w:rsidRDefault="002D4C86" w:rsidP="00DC6229">
            <w:pPr>
              <w:rPr>
                <w:rFonts w:asciiTheme="minorEastAsia" w:hAnsiTheme="minorEastAsia"/>
              </w:rPr>
            </w:pPr>
          </w:p>
        </w:tc>
        <w:tc>
          <w:tcPr>
            <w:tcW w:w="1798" w:type="dxa"/>
            <w:shd w:val="clear" w:color="auto" w:fill="auto"/>
            <w:vAlign w:val="center"/>
          </w:tcPr>
          <w:p w14:paraId="2D15EADC" w14:textId="77777777" w:rsidR="002D4C86" w:rsidRPr="006E2DF5" w:rsidRDefault="002D4C86" w:rsidP="00DC6229">
            <w:pPr>
              <w:rPr>
                <w:rFonts w:asciiTheme="minorEastAsia" w:hAnsiTheme="minorEastAsia"/>
              </w:rPr>
            </w:pPr>
          </w:p>
        </w:tc>
      </w:tr>
      <w:tr w:rsidR="002D4C86" w:rsidRPr="006E2DF5" w14:paraId="07FA2186" w14:textId="77777777" w:rsidTr="00DC6229">
        <w:trPr>
          <w:trHeight w:val="397"/>
          <w:jc w:val="center"/>
        </w:trPr>
        <w:tc>
          <w:tcPr>
            <w:tcW w:w="853" w:type="dxa"/>
            <w:shd w:val="clear" w:color="auto" w:fill="auto"/>
            <w:vAlign w:val="center"/>
          </w:tcPr>
          <w:p w14:paraId="7072C107" w14:textId="77777777" w:rsidR="002D4C86" w:rsidRPr="006E2DF5" w:rsidRDefault="002D4C86" w:rsidP="00DC6229">
            <w:pPr>
              <w:jc w:val="center"/>
              <w:rPr>
                <w:rFonts w:asciiTheme="minorEastAsia" w:hAnsiTheme="minorEastAsia"/>
              </w:rPr>
            </w:pPr>
          </w:p>
        </w:tc>
        <w:tc>
          <w:tcPr>
            <w:tcW w:w="3207" w:type="dxa"/>
            <w:shd w:val="clear" w:color="auto" w:fill="auto"/>
            <w:vAlign w:val="center"/>
          </w:tcPr>
          <w:p w14:paraId="7D642519" w14:textId="77777777" w:rsidR="002D4C86" w:rsidRPr="006E2DF5" w:rsidRDefault="002D4C86" w:rsidP="00DC6229">
            <w:pPr>
              <w:rPr>
                <w:rFonts w:asciiTheme="minorEastAsia" w:hAnsiTheme="minorEastAsia"/>
              </w:rPr>
            </w:pPr>
          </w:p>
        </w:tc>
        <w:tc>
          <w:tcPr>
            <w:tcW w:w="3351" w:type="dxa"/>
            <w:shd w:val="clear" w:color="auto" w:fill="auto"/>
            <w:vAlign w:val="center"/>
          </w:tcPr>
          <w:p w14:paraId="05F01E28" w14:textId="77777777" w:rsidR="002D4C86" w:rsidRPr="006E2DF5" w:rsidRDefault="002D4C86" w:rsidP="00DC6229">
            <w:pPr>
              <w:rPr>
                <w:rFonts w:asciiTheme="minorEastAsia" w:hAnsiTheme="minorEastAsia"/>
              </w:rPr>
            </w:pPr>
          </w:p>
        </w:tc>
        <w:tc>
          <w:tcPr>
            <w:tcW w:w="1798" w:type="dxa"/>
            <w:shd w:val="clear" w:color="auto" w:fill="auto"/>
            <w:vAlign w:val="center"/>
          </w:tcPr>
          <w:p w14:paraId="67C19190" w14:textId="77777777" w:rsidR="002D4C86" w:rsidRPr="006E2DF5" w:rsidRDefault="002D4C86" w:rsidP="00DC6229">
            <w:pPr>
              <w:rPr>
                <w:rFonts w:asciiTheme="minorEastAsia" w:hAnsiTheme="minorEastAsia"/>
              </w:rPr>
            </w:pPr>
          </w:p>
        </w:tc>
      </w:tr>
      <w:tr w:rsidR="002D4C86" w:rsidRPr="006E2DF5" w14:paraId="514DF328" w14:textId="77777777" w:rsidTr="00DC6229">
        <w:trPr>
          <w:trHeight w:val="397"/>
          <w:jc w:val="center"/>
        </w:trPr>
        <w:tc>
          <w:tcPr>
            <w:tcW w:w="853" w:type="dxa"/>
            <w:shd w:val="clear" w:color="auto" w:fill="auto"/>
            <w:vAlign w:val="center"/>
          </w:tcPr>
          <w:p w14:paraId="21E4CDD9" w14:textId="77777777" w:rsidR="002D4C86" w:rsidRPr="006E2DF5" w:rsidRDefault="002D4C86" w:rsidP="00DC6229">
            <w:pPr>
              <w:jc w:val="center"/>
              <w:rPr>
                <w:rFonts w:asciiTheme="minorEastAsia" w:hAnsiTheme="minorEastAsia"/>
              </w:rPr>
            </w:pPr>
          </w:p>
        </w:tc>
        <w:tc>
          <w:tcPr>
            <w:tcW w:w="3207" w:type="dxa"/>
            <w:shd w:val="clear" w:color="auto" w:fill="auto"/>
            <w:vAlign w:val="center"/>
          </w:tcPr>
          <w:p w14:paraId="61B9D233" w14:textId="77777777" w:rsidR="002D4C86" w:rsidRPr="006E2DF5" w:rsidRDefault="002D4C86" w:rsidP="00DC6229">
            <w:pPr>
              <w:rPr>
                <w:rFonts w:asciiTheme="minorEastAsia" w:hAnsiTheme="minorEastAsia"/>
              </w:rPr>
            </w:pPr>
          </w:p>
        </w:tc>
        <w:tc>
          <w:tcPr>
            <w:tcW w:w="3351" w:type="dxa"/>
            <w:shd w:val="clear" w:color="auto" w:fill="auto"/>
            <w:vAlign w:val="center"/>
          </w:tcPr>
          <w:p w14:paraId="30C1DC99" w14:textId="77777777" w:rsidR="002D4C86" w:rsidRPr="006E2DF5" w:rsidRDefault="002D4C86" w:rsidP="00DC6229">
            <w:pPr>
              <w:rPr>
                <w:rFonts w:asciiTheme="minorEastAsia" w:hAnsiTheme="minorEastAsia"/>
              </w:rPr>
            </w:pPr>
          </w:p>
        </w:tc>
        <w:tc>
          <w:tcPr>
            <w:tcW w:w="1798" w:type="dxa"/>
            <w:shd w:val="clear" w:color="auto" w:fill="auto"/>
            <w:vAlign w:val="center"/>
          </w:tcPr>
          <w:p w14:paraId="1838ACE8" w14:textId="77777777" w:rsidR="002D4C86" w:rsidRPr="006E2DF5" w:rsidRDefault="002D4C86" w:rsidP="00DC6229">
            <w:pPr>
              <w:rPr>
                <w:rFonts w:asciiTheme="minorEastAsia" w:hAnsiTheme="minorEastAsia"/>
              </w:rPr>
            </w:pPr>
          </w:p>
        </w:tc>
      </w:tr>
      <w:tr w:rsidR="002D4C86" w:rsidRPr="006E2DF5" w14:paraId="0E33005C" w14:textId="77777777" w:rsidTr="00DC6229">
        <w:trPr>
          <w:trHeight w:val="397"/>
          <w:jc w:val="center"/>
        </w:trPr>
        <w:tc>
          <w:tcPr>
            <w:tcW w:w="853" w:type="dxa"/>
            <w:shd w:val="clear" w:color="auto" w:fill="auto"/>
            <w:vAlign w:val="center"/>
          </w:tcPr>
          <w:p w14:paraId="36762C2F" w14:textId="77777777" w:rsidR="002D4C86" w:rsidRPr="006E2DF5" w:rsidRDefault="002D4C86" w:rsidP="00DC6229">
            <w:pPr>
              <w:jc w:val="center"/>
              <w:rPr>
                <w:rFonts w:asciiTheme="minorEastAsia" w:hAnsiTheme="minorEastAsia"/>
              </w:rPr>
            </w:pPr>
          </w:p>
        </w:tc>
        <w:tc>
          <w:tcPr>
            <w:tcW w:w="3207" w:type="dxa"/>
            <w:shd w:val="clear" w:color="auto" w:fill="auto"/>
            <w:vAlign w:val="center"/>
          </w:tcPr>
          <w:p w14:paraId="6E89DB11" w14:textId="77777777" w:rsidR="002D4C86" w:rsidRPr="006E2DF5" w:rsidRDefault="002D4C86" w:rsidP="00DC6229">
            <w:pPr>
              <w:rPr>
                <w:rFonts w:asciiTheme="minorEastAsia" w:hAnsiTheme="minorEastAsia"/>
              </w:rPr>
            </w:pPr>
          </w:p>
        </w:tc>
        <w:tc>
          <w:tcPr>
            <w:tcW w:w="3351" w:type="dxa"/>
            <w:shd w:val="clear" w:color="auto" w:fill="auto"/>
            <w:vAlign w:val="center"/>
          </w:tcPr>
          <w:p w14:paraId="39A60CC5" w14:textId="77777777" w:rsidR="002D4C86" w:rsidRPr="006E2DF5" w:rsidRDefault="002D4C86" w:rsidP="00DC6229">
            <w:pPr>
              <w:rPr>
                <w:rFonts w:asciiTheme="minorEastAsia" w:hAnsiTheme="minorEastAsia"/>
              </w:rPr>
            </w:pPr>
          </w:p>
        </w:tc>
        <w:tc>
          <w:tcPr>
            <w:tcW w:w="1798" w:type="dxa"/>
            <w:shd w:val="clear" w:color="auto" w:fill="auto"/>
            <w:vAlign w:val="center"/>
          </w:tcPr>
          <w:p w14:paraId="3244A321" w14:textId="77777777" w:rsidR="002D4C86" w:rsidRPr="006E2DF5" w:rsidRDefault="002D4C86" w:rsidP="00DC6229">
            <w:pPr>
              <w:rPr>
                <w:rFonts w:asciiTheme="minorEastAsia" w:hAnsiTheme="minorEastAsia"/>
              </w:rPr>
            </w:pPr>
          </w:p>
        </w:tc>
      </w:tr>
      <w:tr w:rsidR="002D4C86" w:rsidRPr="006E2DF5" w14:paraId="6392A35B" w14:textId="77777777" w:rsidTr="00DC6229">
        <w:trPr>
          <w:trHeight w:val="397"/>
          <w:jc w:val="center"/>
        </w:trPr>
        <w:tc>
          <w:tcPr>
            <w:tcW w:w="853" w:type="dxa"/>
            <w:shd w:val="clear" w:color="auto" w:fill="auto"/>
            <w:vAlign w:val="center"/>
          </w:tcPr>
          <w:p w14:paraId="55A174F4" w14:textId="77777777" w:rsidR="002D4C86" w:rsidRPr="006E2DF5" w:rsidRDefault="002D4C86" w:rsidP="00DC6229">
            <w:pPr>
              <w:jc w:val="center"/>
              <w:rPr>
                <w:rFonts w:asciiTheme="minorEastAsia" w:hAnsiTheme="minorEastAsia"/>
              </w:rPr>
            </w:pPr>
          </w:p>
        </w:tc>
        <w:tc>
          <w:tcPr>
            <w:tcW w:w="3207" w:type="dxa"/>
            <w:shd w:val="clear" w:color="auto" w:fill="auto"/>
            <w:vAlign w:val="center"/>
          </w:tcPr>
          <w:p w14:paraId="2E10A2F0" w14:textId="77777777" w:rsidR="002D4C86" w:rsidRPr="006E2DF5" w:rsidRDefault="002D4C86" w:rsidP="00DC6229">
            <w:pPr>
              <w:rPr>
                <w:rFonts w:asciiTheme="minorEastAsia" w:hAnsiTheme="minorEastAsia"/>
              </w:rPr>
            </w:pPr>
          </w:p>
        </w:tc>
        <w:tc>
          <w:tcPr>
            <w:tcW w:w="3351" w:type="dxa"/>
            <w:shd w:val="clear" w:color="auto" w:fill="auto"/>
            <w:vAlign w:val="center"/>
          </w:tcPr>
          <w:p w14:paraId="4F47930D" w14:textId="77777777" w:rsidR="002D4C86" w:rsidRPr="006E2DF5" w:rsidRDefault="002D4C86" w:rsidP="00DC6229">
            <w:pPr>
              <w:rPr>
                <w:rFonts w:asciiTheme="minorEastAsia" w:hAnsiTheme="minorEastAsia"/>
              </w:rPr>
            </w:pPr>
          </w:p>
        </w:tc>
        <w:tc>
          <w:tcPr>
            <w:tcW w:w="1798" w:type="dxa"/>
            <w:shd w:val="clear" w:color="auto" w:fill="auto"/>
            <w:vAlign w:val="center"/>
          </w:tcPr>
          <w:p w14:paraId="07E1269A" w14:textId="77777777" w:rsidR="002D4C86" w:rsidRPr="006E2DF5" w:rsidRDefault="002D4C86" w:rsidP="00DC6229">
            <w:pPr>
              <w:rPr>
                <w:rFonts w:asciiTheme="minorEastAsia" w:hAnsiTheme="minorEastAsia"/>
              </w:rPr>
            </w:pPr>
          </w:p>
        </w:tc>
      </w:tr>
      <w:tr w:rsidR="002D4C86" w:rsidRPr="006E2DF5" w14:paraId="7947D04D" w14:textId="77777777" w:rsidTr="00DC6229">
        <w:trPr>
          <w:trHeight w:val="397"/>
          <w:jc w:val="center"/>
        </w:trPr>
        <w:tc>
          <w:tcPr>
            <w:tcW w:w="853" w:type="dxa"/>
            <w:shd w:val="clear" w:color="auto" w:fill="auto"/>
            <w:vAlign w:val="center"/>
          </w:tcPr>
          <w:p w14:paraId="0B91C9DB" w14:textId="77777777" w:rsidR="002D4C86" w:rsidRPr="006E2DF5" w:rsidRDefault="002D4C86" w:rsidP="00DC6229">
            <w:pPr>
              <w:rPr>
                <w:rFonts w:asciiTheme="minorEastAsia" w:hAnsiTheme="minorEastAsia"/>
              </w:rPr>
            </w:pPr>
            <w:r w:rsidRPr="006E2DF5">
              <w:rPr>
                <w:rFonts w:asciiTheme="minorEastAsia" w:hAnsiTheme="minorEastAsia"/>
              </w:rPr>
              <w:t>备注</w:t>
            </w:r>
          </w:p>
        </w:tc>
        <w:tc>
          <w:tcPr>
            <w:tcW w:w="8356" w:type="dxa"/>
            <w:gridSpan w:val="3"/>
            <w:shd w:val="clear" w:color="auto" w:fill="auto"/>
            <w:vAlign w:val="center"/>
          </w:tcPr>
          <w:p w14:paraId="72F98A55" w14:textId="77777777" w:rsidR="002D4C86" w:rsidRPr="006E2DF5" w:rsidRDefault="002D4C86" w:rsidP="00DC6229">
            <w:pPr>
              <w:jc w:val="both"/>
              <w:rPr>
                <w:rFonts w:asciiTheme="minorEastAsia" w:hAnsiTheme="minorEastAsia"/>
              </w:rPr>
            </w:pPr>
            <w:r w:rsidRPr="006E2DF5">
              <w:rPr>
                <w:rFonts w:asciiTheme="minorEastAsia" w:hAnsiTheme="minorEastAsia"/>
              </w:rPr>
              <w:t>① 只需对</w:t>
            </w:r>
            <w:r>
              <w:rPr>
                <w:rFonts w:asciiTheme="minorEastAsia" w:hAnsiTheme="minorEastAsia"/>
              </w:rPr>
              <w:t>第三章</w:t>
            </w:r>
            <w:r w:rsidRPr="006E2DF5">
              <w:rPr>
                <w:rFonts w:asciiTheme="minorEastAsia" w:hAnsiTheme="minorEastAsia"/>
              </w:rPr>
              <w:t>技术（服务）要求中的非实质性条款（未标注</w:t>
            </w:r>
            <w:r w:rsidRPr="006E2DF5">
              <w:rPr>
                <w:rFonts w:asciiTheme="minorEastAsia" w:hAnsiTheme="minorEastAsia" w:cs="Segoe UI Symbol"/>
              </w:rPr>
              <w:t>★</w:t>
            </w:r>
            <w:r w:rsidRPr="006E2DF5">
              <w:rPr>
                <w:rFonts w:asciiTheme="minorEastAsia" w:hAnsiTheme="minorEastAsia"/>
              </w:rPr>
              <w:t>的）</w:t>
            </w:r>
            <w:proofErr w:type="gramStart"/>
            <w:r w:rsidRPr="006E2DF5">
              <w:rPr>
                <w:rFonts w:asciiTheme="minorEastAsia" w:hAnsiTheme="minorEastAsia"/>
              </w:rPr>
              <w:t>作出</w:t>
            </w:r>
            <w:proofErr w:type="gramEnd"/>
            <w:r w:rsidRPr="006E2DF5">
              <w:rPr>
                <w:rFonts w:asciiTheme="minorEastAsia" w:hAnsiTheme="minorEastAsia"/>
              </w:rPr>
              <w:t>响应。表格行数不够时，请自行扩展。</w:t>
            </w:r>
          </w:p>
          <w:p w14:paraId="6A3CCC6C" w14:textId="77777777" w:rsidR="002D4C86" w:rsidRPr="006E2DF5" w:rsidRDefault="002D4C86" w:rsidP="00DC6229">
            <w:pPr>
              <w:jc w:val="both"/>
              <w:rPr>
                <w:rFonts w:asciiTheme="minorEastAsia" w:hAnsiTheme="minorEastAsia"/>
              </w:rPr>
            </w:pPr>
            <w:r w:rsidRPr="006E2DF5">
              <w:rPr>
                <w:rFonts w:asciiTheme="minorEastAsia" w:hAnsiTheme="minor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397B3AA7" w14:textId="77777777" w:rsidR="002D4C86" w:rsidRPr="006E2DF5" w:rsidRDefault="002D4C86" w:rsidP="00DC6229">
            <w:pPr>
              <w:jc w:val="both"/>
              <w:rPr>
                <w:rFonts w:asciiTheme="minorEastAsia" w:hAnsiTheme="minorEastAsia"/>
              </w:rPr>
            </w:pPr>
            <w:r w:rsidRPr="006E2DF5">
              <w:rPr>
                <w:rFonts w:asciiTheme="minorEastAsia" w:hAnsiTheme="minorEastAsia"/>
              </w:rPr>
              <w:t>③ “响应说明”应根据实际响应程度填写“优于”、“符合”、“负偏离”。</w:t>
            </w:r>
          </w:p>
          <w:p w14:paraId="4785F654" w14:textId="77777777" w:rsidR="002D4C86" w:rsidRPr="006E2DF5" w:rsidRDefault="002D4C86" w:rsidP="00DC6229">
            <w:pPr>
              <w:jc w:val="both"/>
              <w:rPr>
                <w:rFonts w:asciiTheme="minorEastAsia" w:hAnsiTheme="minorEastAsia"/>
              </w:rPr>
            </w:pPr>
            <w:r w:rsidRPr="006E2DF5">
              <w:rPr>
                <w:rFonts w:asciiTheme="minorEastAsia" w:hAnsiTheme="minorEastAsia"/>
              </w:rPr>
              <w:t>④ 表格中“示例”部分仅供参考，供应商在响应时请自行清除。</w:t>
            </w:r>
          </w:p>
        </w:tc>
      </w:tr>
    </w:tbl>
    <w:p w14:paraId="530F075E" w14:textId="77777777" w:rsidR="002D4C86" w:rsidRDefault="002D4C86" w:rsidP="00841C09">
      <w:pPr>
        <w:jc w:val="center"/>
        <w:rPr>
          <w:rFonts w:ascii="Calibri" w:eastAsia="宋体" w:hAnsi="Calibri" w:cstheme="minorHAnsi"/>
          <w:color w:val="000000"/>
          <w:kern w:val="24"/>
        </w:rPr>
      </w:pPr>
    </w:p>
    <w:p w14:paraId="18551B73" w14:textId="77777777" w:rsidR="002D4C86" w:rsidRDefault="002D4C86" w:rsidP="00841C09">
      <w:pPr>
        <w:jc w:val="center"/>
        <w:rPr>
          <w:rFonts w:ascii="Calibri" w:eastAsia="宋体" w:hAnsi="Calibri" w:cstheme="minorHAnsi"/>
          <w:color w:val="000000"/>
          <w:kern w:val="24"/>
        </w:rPr>
      </w:pPr>
    </w:p>
    <w:p w14:paraId="29607971" w14:textId="7C8C80A5" w:rsidR="00D26E9A" w:rsidRPr="002D4C86" w:rsidRDefault="002D4C86" w:rsidP="00841C09">
      <w:pPr>
        <w:jc w:val="center"/>
        <w:rPr>
          <w:rFonts w:asciiTheme="minorEastAsia" w:hAnsiTheme="minorEastAsia"/>
          <w:b/>
        </w:rPr>
      </w:pPr>
      <w:r w:rsidRPr="002D4C86">
        <w:rPr>
          <w:rFonts w:asciiTheme="minorEastAsia" w:hAnsiTheme="minorEastAsia"/>
          <w:b/>
        </w:rPr>
        <w:t>2.</w:t>
      </w:r>
      <w:r w:rsidR="00D26E9A" w:rsidRPr="002D4C86">
        <w:rPr>
          <w:rFonts w:asciiTheme="minorEastAsia" w:hAnsiTheme="minorEastAsia" w:hint="eastAsia"/>
          <w:b/>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F2F2F2"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Default="00D26E9A" w:rsidP="00971419">
      <w:pPr>
        <w:rPr>
          <w:rFonts w:asciiTheme="minorEastAsia" w:hAnsiTheme="minorEastAsia" w:cstheme="minorHAnsi"/>
          <w:b/>
          <w:color w:val="000000"/>
          <w:kern w:val="24"/>
        </w:rPr>
      </w:pPr>
    </w:p>
    <w:p w14:paraId="0312C2B0" w14:textId="77777777" w:rsidR="002D4C86" w:rsidRPr="002D4C86" w:rsidRDefault="002D4C86" w:rsidP="00971419">
      <w:pPr>
        <w:rPr>
          <w:rFonts w:asciiTheme="minorEastAsia" w:hAnsiTheme="minorEastAsia" w:cstheme="minorHAnsi"/>
          <w:b/>
          <w:color w:val="000000"/>
          <w:kern w:val="24"/>
        </w:rPr>
      </w:pPr>
    </w:p>
    <w:p w14:paraId="7C88BFE9" w14:textId="7AE6D8A5" w:rsidR="005919EF" w:rsidRDefault="002D4C86" w:rsidP="005919EF">
      <w:pPr>
        <w:jc w:val="center"/>
        <w:rPr>
          <w:rFonts w:cstheme="minorHAnsi"/>
          <w:b/>
        </w:rPr>
      </w:pPr>
      <w:r>
        <w:rPr>
          <w:rFonts w:cstheme="minorHAnsi"/>
          <w:b/>
        </w:rPr>
        <w:t>3</w:t>
      </w:r>
      <w:r w:rsidR="005919EF">
        <w:rPr>
          <w:rFonts w:cstheme="minorHAnsi" w:hint="eastAsia"/>
          <w:b/>
        </w:rPr>
        <w:t>.</w:t>
      </w:r>
      <w:r w:rsidR="005919EF" w:rsidRPr="00C35525">
        <w:rPr>
          <w:rFonts w:cstheme="minorHAnsi" w:hint="eastAsia"/>
          <w:b/>
        </w:rPr>
        <w:t>商务评审部分</w:t>
      </w:r>
      <w:r w:rsidR="00163752">
        <w:rPr>
          <w:rFonts w:cstheme="minorHAnsi" w:hint="eastAsia"/>
          <w:b/>
        </w:rPr>
        <w:t>响应</w:t>
      </w:r>
      <w:r w:rsidR="005919EF">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31119CD0" w14:textId="0487B6F7" w:rsidR="00971419"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722BE8">
        <w:rPr>
          <w:rFonts w:asciiTheme="minorEastAsia" w:hAnsiTheme="minorEastAsia" w:cstheme="minorHAnsi" w:hint="eastAsia"/>
          <w:b/>
          <w:color w:val="000000"/>
          <w:kern w:val="24"/>
        </w:rPr>
        <w:t>设施设备情况</w:t>
      </w:r>
    </w:p>
    <w:p w14:paraId="0BB9A80A" w14:textId="77777777" w:rsidR="00971419" w:rsidRPr="00D04FB0" w:rsidRDefault="00971419" w:rsidP="001F4827">
      <w:pPr>
        <w:rPr>
          <w:rFonts w:asciiTheme="minorEastAsia" w:hAnsiTheme="minorEastAsia" w:cstheme="minorHAnsi"/>
          <w:b/>
          <w:color w:val="000000"/>
          <w:kern w:val="24"/>
        </w:rPr>
      </w:pPr>
    </w:p>
    <w:p w14:paraId="1B2751F2" w14:textId="00C44495"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722BE8">
        <w:rPr>
          <w:rFonts w:asciiTheme="minorEastAsia" w:hAnsiTheme="minorEastAsia" w:cstheme="minorHAnsi" w:hint="eastAsia"/>
          <w:b/>
          <w:color w:val="000000"/>
          <w:kern w:val="24"/>
        </w:rPr>
        <w:t>应急预案</w:t>
      </w:r>
    </w:p>
    <w:p w14:paraId="7AC7B290" w14:textId="77777777" w:rsidR="003F0E1D" w:rsidRPr="00D04FB0" w:rsidRDefault="003F0E1D" w:rsidP="001F4827">
      <w:pPr>
        <w:rPr>
          <w:rFonts w:asciiTheme="minorEastAsia" w:hAnsiTheme="minorEastAsia" w:cstheme="minorHAnsi"/>
          <w:b/>
          <w:color w:val="000000"/>
          <w:kern w:val="24"/>
        </w:rPr>
      </w:pPr>
    </w:p>
    <w:p w14:paraId="6F53AD8B" w14:textId="1DF72088" w:rsidR="001F4827" w:rsidRDefault="003F0E1D" w:rsidP="001F4827">
      <w:pPr>
        <w:rPr>
          <w:rFonts w:asciiTheme="minorEastAsia" w:hAnsiTheme="minorEastAsia" w:cstheme="minorHAnsi"/>
          <w:b/>
          <w:color w:val="000000"/>
          <w:kern w:val="24"/>
        </w:rPr>
      </w:pPr>
      <w:r w:rsidRPr="00D04FB0">
        <w:rPr>
          <w:rFonts w:asciiTheme="minorEastAsia" w:hAnsiTheme="minorEastAsia" w:cstheme="minorHAnsi" w:hint="eastAsia"/>
          <w:b/>
          <w:color w:val="000000"/>
          <w:kern w:val="24"/>
        </w:rPr>
        <w:t>3．</w:t>
      </w:r>
      <w:r w:rsidR="00B31B0D">
        <w:rPr>
          <w:rFonts w:asciiTheme="minorEastAsia" w:hAnsiTheme="minorEastAsia" w:cstheme="minorHAnsi"/>
          <w:b/>
          <w:color w:val="000000"/>
          <w:kern w:val="24"/>
        </w:rPr>
        <w:t>人员</w:t>
      </w:r>
      <w:r w:rsidR="00722BE8">
        <w:rPr>
          <w:rFonts w:asciiTheme="minorEastAsia" w:hAnsiTheme="minorEastAsia" w:cstheme="minorHAnsi"/>
          <w:b/>
          <w:color w:val="000000"/>
          <w:kern w:val="24"/>
        </w:rPr>
        <w:t>配置</w:t>
      </w:r>
    </w:p>
    <w:p w14:paraId="2CA7D062" w14:textId="3CF20450" w:rsidR="006A1BE7" w:rsidRPr="00D04FB0" w:rsidRDefault="006A1BE7" w:rsidP="006A1BE7">
      <w:pPr>
        <w:jc w:val="center"/>
        <w:rPr>
          <w:rFonts w:asciiTheme="minorEastAsia" w:hAnsiTheme="minorEastAsia" w:cstheme="minorHAnsi"/>
          <w:b/>
          <w:color w:val="000000"/>
          <w:kern w:val="24"/>
        </w:rPr>
      </w:pPr>
      <w:r>
        <w:rPr>
          <w:rFonts w:asciiTheme="minorEastAsia" w:hAnsiTheme="minorEastAsia" w:cstheme="minorHAnsi"/>
          <w:b/>
          <w:color w:val="000000"/>
          <w:kern w:val="24"/>
        </w:rPr>
        <w:t>人员配置表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B31B0D" w:rsidRPr="00B31B0D" w14:paraId="20718ED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0B4CD97F" w14:textId="24AF81A3"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1E4090EA" w14:textId="2B3B672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2E042831" w14:textId="79BA069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7086A8B4" w14:textId="4C546141"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7902F779" w14:textId="55CD0A9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12A42E0E" w14:textId="308E88F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E1B1DF" w14:textId="3734C83D"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31B0D" w:rsidRPr="00B31B0D" w14:paraId="6E0C8D6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F822F0A" w14:textId="5B398709"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项目经理</w:t>
            </w:r>
          </w:p>
        </w:tc>
        <w:tc>
          <w:tcPr>
            <w:tcW w:w="1273" w:type="dxa"/>
            <w:tcBorders>
              <w:top w:val="single" w:sz="2" w:space="0" w:color="auto"/>
              <w:left w:val="single" w:sz="6" w:space="0" w:color="auto"/>
              <w:bottom w:val="single" w:sz="2" w:space="0" w:color="auto"/>
            </w:tcBorders>
            <w:shd w:val="clear" w:color="auto" w:fill="auto"/>
            <w:vAlign w:val="center"/>
          </w:tcPr>
          <w:p w14:paraId="0053776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18DCC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DD970EA"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CDADF3"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2974786"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09FD072"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05DC6128"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EC3D6ED" w14:textId="568E674B" w:rsidR="00B31B0D" w:rsidRPr="00B31B0D" w:rsidRDefault="00F334FA" w:rsidP="00A271E8">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主管1</w:t>
            </w:r>
          </w:p>
        </w:tc>
        <w:tc>
          <w:tcPr>
            <w:tcW w:w="1273" w:type="dxa"/>
            <w:tcBorders>
              <w:top w:val="single" w:sz="2" w:space="0" w:color="auto"/>
              <w:left w:val="single" w:sz="6" w:space="0" w:color="auto"/>
              <w:bottom w:val="single" w:sz="2" w:space="0" w:color="auto"/>
            </w:tcBorders>
            <w:shd w:val="clear" w:color="auto" w:fill="auto"/>
            <w:vAlign w:val="center"/>
          </w:tcPr>
          <w:p w14:paraId="0A1903D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CB4018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AA7B85"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7516612"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8C5A8B1"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1E55435"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212ADB8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08F027C" w14:textId="764E0096" w:rsidR="00B31B0D" w:rsidRPr="00B31B0D" w:rsidRDefault="00F334FA" w:rsidP="00A271E8">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主管</w:t>
            </w:r>
            <w:r>
              <w:rPr>
                <w:rFonts w:asciiTheme="minorEastAsia" w:hAnsiTheme="minorEastAsia" w:cstheme="minorHAnsi" w:hint="eastAsia"/>
                <w:color w:val="000000"/>
                <w:sz w:val="21"/>
                <w:szCs w:val="21"/>
              </w:rPr>
              <w:t>2</w:t>
            </w:r>
          </w:p>
        </w:tc>
        <w:tc>
          <w:tcPr>
            <w:tcW w:w="1273" w:type="dxa"/>
            <w:tcBorders>
              <w:top w:val="single" w:sz="2" w:space="0" w:color="auto"/>
              <w:left w:val="single" w:sz="6" w:space="0" w:color="auto"/>
              <w:bottom w:val="single" w:sz="2" w:space="0" w:color="auto"/>
            </w:tcBorders>
            <w:shd w:val="clear" w:color="auto" w:fill="auto"/>
            <w:vAlign w:val="center"/>
          </w:tcPr>
          <w:p w14:paraId="495F1BD9"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BC34A3"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F3C4521"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634DCC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505A2D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444096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B870B9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D0D164" w14:textId="5C285032" w:rsidR="00B31B0D" w:rsidRPr="00B31B0D" w:rsidRDefault="00F334FA" w:rsidP="00A271E8">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w:t>
            </w:r>
          </w:p>
        </w:tc>
        <w:tc>
          <w:tcPr>
            <w:tcW w:w="1273" w:type="dxa"/>
            <w:tcBorders>
              <w:top w:val="single" w:sz="2" w:space="0" w:color="auto"/>
              <w:left w:val="single" w:sz="6" w:space="0" w:color="auto"/>
              <w:bottom w:val="single" w:sz="2" w:space="0" w:color="auto"/>
            </w:tcBorders>
            <w:shd w:val="clear" w:color="auto" w:fill="auto"/>
            <w:vAlign w:val="center"/>
          </w:tcPr>
          <w:p w14:paraId="1FFDAE0B"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0A95C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202DC2"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88561A"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5BE92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20B6DFB"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A35B90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299F9D7" w14:textId="16A49DE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812A15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C3962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63A443"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0A19F97"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744A6E"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F585159"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1069720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0088E3E"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45B677"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75DA2E"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4006BB"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4EFC9D"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3DF439"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3CED25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371C961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428622"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20C89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BBA3E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8C3328"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59355A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48E1FF"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12CBAD"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4ADBBBE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246C86" w14:textId="47D11EB7"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5643C6E" w14:textId="7777777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16F033A" w14:textId="29E2E031"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② 招标文件对人员“资格\学历\职称”提出要求的，应在本表下方附相应的“资格证\学历证\职称证”等证明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3CD1E5E1" w14:textId="397F54E8" w:rsidR="001F4827" w:rsidRPr="00B31B0D" w:rsidRDefault="00B31B0D" w:rsidP="001F4827">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5571EA0C" w14:textId="77777777" w:rsidR="00E65AC4" w:rsidRPr="00D04FB0" w:rsidRDefault="00E65AC4" w:rsidP="001F4827">
      <w:pPr>
        <w:rPr>
          <w:rFonts w:asciiTheme="minorEastAsia" w:hAnsiTheme="minorEastAsia" w:cstheme="minorHAnsi"/>
          <w:b/>
          <w:color w:val="000000"/>
          <w:kern w:val="24"/>
        </w:rPr>
      </w:pPr>
    </w:p>
    <w:p w14:paraId="73E4F6CB" w14:textId="3E42F3FD" w:rsidR="001F4827" w:rsidRPr="00D04FB0" w:rsidRDefault="00B31B0D"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5</w:t>
      </w:r>
      <w:r w:rsidR="001F4827" w:rsidRPr="00D04FB0">
        <w:rPr>
          <w:rFonts w:asciiTheme="minorEastAsia" w:hAnsiTheme="minorEastAsia" w:cstheme="minorHAnsi" w:hint="eastAsia"/>
          <w:b/>
          <w:color w:val="000000"/>
          <w:kern w:val="24"/>
        </w:rPr>
        <w:t>．</w:t>
      </w:r>
      <w:r w:rsidR="00736DA1">
        <w:rPr>
          <w:rFonts w:asciiTheme="minorEastAsia" w:hAnsiTheme="minorEastAsia" w:cstheme="minorHAnsi" w:hint="eastAsia"/>
          <w:b/>
          <w:color w:val="000000"/>
          <w:kern w:val="24"/>
        </w:rPr>
        <w:t>企业认证体系</w:t>
      </w:r>
    </w:p>
    <w:p w14:paraId="0196E99F" w14:textId="77777777" w:rsidR="001F4827" w:rsidRPr="00D04FB0" w:rsidRDefault="001F4827" w:rsidP="001F4827">
      <w:pPr>
        <w:rPr>
          <w:rFonts w:asciiTheme="minorEastAsia" w:hAnsiTheme="minorEastAsia" w:cstheme="minorHAnsi"/>
          <w:b/>
          <w:color w:val="000000"/>
          <w:kern w:val="24"/>
        </w:rPr>
      </w:pPr>
    </w:p>
    <w:p w14:paraId="158D2DDA" w14:textId="5D589B54" w:rsidR="001F4827" w:rsidRPr="00D04FB0" w:rsidRDefault="00B31B0D" w:rsidP="001F4827">
      <w:pPr>
        <w:rPr>
          <w:rFonts w:asciiTheme="minorEastAsia" w:hAnsiTheme="minorEastAsia" w:cstheme="minorHAnsi"/>
          <w:b/>
          <w:color w:val="000000"/>
          <w:kern w:val="24"/>
        </w:rPr>
      </w:pPr>
      <w:r>
        <w:rPr>
          <w:rFonts w:asciiTheme="minorEastAsia" w:hAnsiTheme="minorEastAsia" w:cstheme="minorHAnsi"/>
          <w:b/>
          <w:color w:val="000000"/>
          <w:kern w:val="24"/>
        </w:rPr>
        <w:t>6</w:t>
      </w:r>
      <w:r w:rsidR="001F4827" w:rsidRPr="00D04FB0">
        <w:rPr>
          <w:rFonts w:asciiTheme="minorEastAsia" w:hAnsiTheme="minorEastAsia" w:cstheme="minorHAnsi" w:hint="eastAsia"/>
          <w:b/>
          <w:color w:val="000000"/>
          <w:kern w:val="24"/>
        </w:rPr>
        <w:t>．业绩</w:t>
      </w: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FD7DD2">
          <w:footerReference w:type="even" r:id="rId53"/>
          <w:footerReference w:type="default" r:id="rId54"/>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FD7DD2">
          <w:footerReference w:type="even" r:id="rId55"/>
          <w:footerReference w:type="default" r:id="rId56"/>
          <w:pgSz w:w="11906" w:h="16838" w:code="9"/>
          <w:pgMar w:top="1418" w:right="1418" w:bottom="1418" w:left="1418" w:header="851" w:footer="992" w:gutter="0"/>
          <w:cols w:space="425"/>
          <w:docGrid w:type="linesAndChars" w:linePitch="460"/>
        </w:sectPr>
      </w:pPr>
    </w:p>
    <w:p w14:paraId="78DA254E" w14:textId="7BDE89AC"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0F4FAD">
        <w:rPr>
          <w:rFonts w:ascii="Calibri" w:eastAsia="黑体" w:hAnsi="Calibri" w:hint="eastAsia"/>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7065C8D6" w14:textId="77777777" w:rsidR="00E807FB" w:rsidRDefault="00346D43" w:rsidP="00E807FB">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006A3763" w:rsidRPr="00346D43">
        <w:rPr>
          <w:rFonts w:hint="eastAsia"/>
        </w:rPr>
        <w:t>。</w:t>
      </w:r>
      <w:r w:rsidR="00E807FB" w:rsidRPr="006A3763">
        <w:rPr>
          <w:rFonts w:hint="eastAsia"/>
          <w:color w:val="C00000"/>
        </w:rPr>
        <w:t>未按要求提供的，将不享受</w:t>
      </w:r>
      <w:r w:rsidR="00E807FB">
        <w:rPr>
          <w:rFonts w:hint="eastAsia"/>
          <w:color w:val="C00000"/>
        </w:rPr>
        <w:t>招标文件</w:t>
      </w:r>
      <w:r w:rsidR="00E807FB">
        <w:rPr>
          <w:color w:val="C00000"/>
        </w:rPr>
        <w:t>规定的</w:t>
      </w:r>
      <w:r w:rsidR="00E807FB">
        <w:rPr>
          <w:rFonts w:hint="eastAsia"/>
          <w:color w:val="C00000"/>
        </w:rPr>
        <w:t>价格扣除</w:t>
      </w:r>
      <w:r w:rsidR="00E807FB" w:rsidRPr="006A3763">
        <w:rPr>
          <w:rFonts w:hint="eastAsia"/>
          <w:color w:val="C00000"/>
        </w:rPr>
        <w:t>，但不影响投标文件的有效性。</w:t>
      </w:r>
    </w:p>
    <w:p w14:paraId="6CE51104" w14:textId="5C4C264A" w:rsidR="00AD494E" w:rsidRPr="00AD494E" w:rsidRDefault="00AD494E" w:rsidP="00843DDE">
      <w:pPr>
        <w:ind w:firstLineChars="200" w:firstLine="480"/>
        <w:jc w:val="both"/>
        <w:rPr>
          <w:color w:val="C00000"/>
        </w:rPr>
      </w:pPr>
      <w:r w:rsidRPr="007A18BC">
        <w:rPr>
          <w:rFonts w:hint="eastAsia"/>
          <w:color w:val="00B050"/>
        </w:rPr>
        <w:t>联合体各方均为中小企业的，联合体视同中小企业。其中，联合体各方均为小</w:t>
      </w:r>
      <w:proofErr w:type="gramStart"/>
      <w:r w:rsidRPr="007A18BC">
        <w:rPr>
          <w:rFonts w:hint="eastAsia"/>
          <w:color w:val="00B050"/>
        </w:rPr>
        <w:t>微企业</w:t>
      </w:r>
      <w:proofErr w:type="gramEnd"/>
      <w:r w:rsidRPr="007A18BC">
        <w:rPr>
          <w:rFonts w:hint="eastAsia"/>
          <w:color w:val="00B050"/>
        </w:rPr>
        <w:t>的，联合体视同小微企业。</w:t>
      </w:r>
    </w:p>
    <w:p w14:paraId="36499E24" w14:textId="3E088C51" w:rsidR="00346D43" w:rsidRPr="00346D43" w:rsidRDefault="002A26D5" w:rsidP="00843DDE">
      <w:pPr>
        <w:ind w:firstLineChars="200" w:firstLine="480"/>
        <w:jc w:val="both"/>
      </w:pPr>
      <w:r w:rsidRPr="002A26D5">
        <w:rPr>
          <w:rFonts w:hint="eastAsia"/>
        </w:rPr>
        <w:t>中标供应</w:t>
      </w:r>
      <w:proofErr w:type="gramStart"/>
      <w:r w:rsidRPr="002A26D5">
        <w:rPr>
          <w:rFonts w:hint="eastAsia"/>
        </w:rPr>
        <w:t>商享受</w:t>
      </w:r>
      <w:proofErr w:type="gramEnd"/>
      <w:r w:rsidRPr="002A26D5">
        <w:rPr>
          <w:rFonts w:hint="eastAsia"/>
        </w:rPr>
        <w:t>了</w:t>
      </w:r>
      <w:r>
        <w:rPr>
          <w:rFonts w:hint="eastAsia"/>
        </w:rPr>
        <w:t>政府采购优惠</w:t>
      </w:r>
      <w:r w:rsidRPr="002A26D5">
        <w:rPr>
          <w:rFonts w:hint="eastAsia"/>
        </w:rPr>
        <w:t>政策的，将随中标结果公开其</w:t>
      </w:r>
      <w:r w:rsidRPr="00346D43">
        <w:rPr>
          <w:rFonts w:hint="eastAsia"/>
        </w:rPr>
        <w:t>声明函</w:t>
      </w:r>
      <w:r w:rsidRPr="00346D43">
        <w:rPr>
          <w:rFonts w:hint="eastAsia"/>
        </w:rPr>
        <w:t>\</w:t>
      </w:r>
      <w:r w:rsidRPr="00346D43">
        <w:rPr>
          <w:rFonts w:hint="eastAsia"/>
        </w:rPr>
        <w:t>证明函</w:t>
      </w:r>
      <w:r>
        <w:rPr>
          <w:rFonts w:hint="eastAsia"/>
        </w:rPr>
        <w:t>，接受社会监督</w:t>
      </w:r>
      <w:r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6420DDCD" w14:textId="77777777" w:rsidR="00843DDE" w:rsidRPr="00B16732" w:rsidRDefault="00843DDE" w:rsidP="00843DD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BE9E4C0" w14:textId="30C3084B"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36F98D71"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1EB3ECEA"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77947DB5"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16A78B82" w14:textId="77777777" w:rsidR="00843DDE" w:rsidRPr="00B16732" w:rsidRDefault="00843DDE" w:rsidP="00843DDE">
      <w:pPr>
        <w:ind w:firstLineChars="200" w:firstLine="480"/>
        <w:jc w:val="both"/>
      </w:pPr>
      <w:r w:rsidRPr="00B16732">
        <w:lastRenderedPageBreak/>
        <w:t>以上企业，不属于大企业的分支机构，不存在控股股东为大企业的情形，也不存在与大企业的负责人为同一人的情形。</w:t>
      </w:r>
    </w:p>
    <w:p w14:paraId="349FAC5B" w14:textId="77777777" w:rsidR="00843DDE" w:rsidRPr="00B16732" w:rsidRDefault="00843DDE" w:rsidP="00843DDE">
      <w:pPr>
        <w:ind w:firstLineChars="200" w:firstLine="480"/>
        <w:jc w:val="both"/>
      </w:pPr>
      <w:r w:rsidRPr="00B16732">
        <w:t>本企业对上述声明内容的真实性负责。如有虚假，将依法承担相应责任。</w:t>
      </w:r>
    </w:p>
    <w:p w14:paraId="6CA3E663" w14:textId="77777777" w:rsidR="00843DDE" w:rsidRPr="00B16732" w:rsidRDefault="00843DDE" w:rsidP="00843DDE">
      <w:pPr>
        <w:ind w:firstLineChars="200" w:firstLine="480"/>
        <w:jc w:val="both"/>
      </w:pPr>
    </w:p>
    <w:p w14:paraId="66CA612B" w14:textId="77777777" w:rsidR="00843DDE" w:rsidRPr="00B16732" w:rsidRDefault="00843DDE" w:rsidP="00843DD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7CFE9C8A" w14:textId="77777777" w:rsidR="00843DDE" w:rsidRPr="00B16732" w:rsidRDefault="00843DDE" w:rsidP="00843DDE">
      <w:pPr>
        <w:tabs>
          <w:tab w:val="left" w:pos="5670"/>
        </w:tabs>
        <w:ind w:firstLineChars="200" w:firstLine="480"/>
        <w:jc w:val="both"/>
        <w:rPr>
          <w:rFonts w:cs="Calibri Light"/>
          <w:color w:val="000000"/>
        </w:rPr>
      </w:pPr>
      <w:r w:rsidRPr="00B16732">
        <w:rPr>
          <w:rFonts w:cs="Calibri Light"/>
          <w:color w:val="000000"/>
        </w:rPr>
        <w:t>日　期：　　年　月　日</w:t>
      </w:r>
    </w:p>
    <w:p w14:paraId="4EC845E1" w14:textId="77777777" w:rsidR="00843DDE" w:rsidRPr="00B16732" w:rsidRDefault="00843DDE" w:rsidP="00843DDE">
      <w:pPr>
        <w:tabs>
          <w:tab w:val="left" w:pos="5670"/>
        </w:tabs>
        <w:ind w:firstLineChars="200" w:firstLine="480"/>
        <w:jc w:val="both"/>
        <w:rPr>
          <w:rFonts w:cs="Calibri Light"/>
          <w:color w:val="0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03B2C946"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w:t>
      </w:r>
      <w:r w:rsidRPr="00CF3031">
        <w:rPr>
          <w:rFonts w:cstheme="minorHAnsi"/>
          <w:color w:val="000000"/>
        </w:rPr>
        <w:lastRenderedPageBreak/>
        <w:t>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p>
    <w:sectPr w:rsidR="001F2A6A" w:rsidRPr="001F2A6A" w:rsidSect="00FD7DD2">
      <w:footerReference w:type="even" r:id="rId57"/>
      <w:footerReference w:type="default" r:id="rId58"/>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AF73E" w14:textId="77777777" w:rsidR="0018045F" w:rsidRDefault="0018045F" w:rsidP="00FE3884">
      <w:r>
        <w:separator/>
      </w:r>
    </w:p>
  </w:endnote>
  <w:endnote w:type="continuationSeparator" w:id="0">
    <w:p w14:paraId="68FEADB2" w14:textId="77777777" w:rsidR="0018045F" w:rsidRDefault="0018045F"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方正小标宋简体">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DC6229" w:rsidRPr="00FD7DD2" w:rsidRDefault="00DC6229" w:rsidP="00FD7DD2">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D4FC"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74600"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8C8D3" w14:textId="77777777" w:rsidR="00FD7DD2" w:rsidRPr="00FD7DD2" w:rsidRDefault="00FD7DD2" w:rsidP="00FD7DD2">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5501F" w14:textId="77777777" w:rsidR="00FD7DD2" w:rsidRPr="00FD7DD2" w:rsidRDefault="00FD7DD2" w:rsidP="00FD7DD2">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3758A"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F9965"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9B701"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3B88">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3B88">
      <w:rPr>
        <w:rFonts w:ascii="宋体" w:eastAsia="宋体" w:hAnsi="宋体"/>
        <w:noProof/>
      </w:rPr>
      <w:t>82</w:t>
    </w:r>
    <w:r>
      <w:rPr>
        <w:rFonts w:ascii="宋体" w:eastAsia="宋体" w:hAnsi="宋体"/>
      </w:rPr>
      <w:fldChar w:fldCharType="end"/>
    </w:r>
    <w:r>
      <w:rPr>
        <w:rFonts w:ascii="宋体" w:eastAsia="宋体" w:hAnsi="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30957"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823F7"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7717A"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3B88">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3B88">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DC6229" w:rsidRDefault="00DC6229" w:rsidP="00FD7DD2">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346FF"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3B88">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3B88">
      <w:rPr>
        <w:rFonts w:ascii="宋体" w:eastAsia="宋体" w:hAnsi="宋体"/>
        <w:noProof/>
      </w:rPr>
      <w:t>82</w:t>
    </w:r>
    <w:r>
      <w:rPr>
        <w:rFonts w:ascii="宋体" w:eastAsia="宋体" w:hAnsi="宋体"/>
      </w:rPr>
      <w:fldChar w:fldCharType="end"/>
    </w:r>
    <w:r>
      <w:rPr>
        <w:rFonts w:ascii="宋体" w:eastAsia="宋体" w:hAnsi="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8EFC"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BA46B"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41FE9"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BA125"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442BC"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3B88">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3B88">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E8970"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76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F7B7E"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75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6895C"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78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8034A"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79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E42A1" w14:textId="77777777" w:rsidR="00DC6229" w:rsidRDefault="00DC6229">
    <w:pPr>
      <w:pStyle w:val="af2"/>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B8EA8"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58EB7"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81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6DC2F382" w:rsidR="00DC6229"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21D43AE9" w:rsidR="00DC6229"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3905C"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CA9EA"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C24EF"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33FFC" w14:textId="77777777" w:rsidR="00FD7DD2" w:rsidRPr="00FD7DD2" w:rsidRDefault="00FD7DD2" w:rsidP="00FD7DD2">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958B0">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958B0">
      <w:rPr>
        <w:rFonts w:ascii="宋体" w:eastAsia="宋体" w:hAnsi="宋体"/>
        <w:noProof/>
      </w:rPr>
      <w:instrText>84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958B0">
      <w:rPr>
        <w:rFonts w:ascii="宋体" w:eastAsia="宋体" w:hAnsi="宋体"/>
        <w:noProof/>
      </w:rPr>
      <w:t>82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21459" w14:textId="77777777" w:rsidR="0018045F" w:rsidRDefault="0018045F" w:rsidP="00FE3884">
      <w:r>
        <w:separator/>
      </w:r>
    </w:p>
  </w:footnote>
  <w:footnote w:type="continuationSeparator" w:id="0">
    <w:p w14:paraId="229AD64F" w14:textId="77777777" w:rsidR="0018045F" w:rsidRDefault="0018045F"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16E6EFFB" w:rsidR="00DC6229" w:rsidRPr="00FD7DD2" w:rsidRDefault="00FD7DD2" w:rsidP="00FD7DD2">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西安市胸科医院保洁服务项目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DC6229" w:rsidRDefault="00DC6229" w:rsidP="00FD7DD2">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39A1" w14:textId="77777777" w:rsidR="00DC6229" w:rsidRDefault="00DC6229">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1541D907" w:rsidR="00DC6229" w:rsidRPr="00FD7DD2" w:rsidRDefault="00FD7DD2" w:rsidP="00FD7DD2">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西安市胸科医院保洁服务项目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3E992180" w:rsidR="00DC6229" w:rsidRPr="00FD7DD2" w:rsidRDefault="00FD7DD2" w:rsidP="00FD7DD2">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西安市胸科医院保洁服务项目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10251B08"/>
    <w:multiLevelType w:val="hybridMultilevel"/>
    <w:tmpl w:val="0DD87532"/>
    <w:lvl w:ilvl="0" w:tplc="04349D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D79311"/>
    <w:multiLevelType w:val="singleLevel"/>
    <w:tmpl w:val="21D79311"/>
    <w:lvl w:ilvl="0">
      <w:start w:val="1"/>
      <w:numFmt w:val="decimal"/>
      <w:suff w:val="nothing"/>
      <w:lvlText w:val="%1、"/>
      <w:lvlJc w:val="left"/>
    </w:lvl>
  </w:abstractNum>
  <w:abstractNum w:abstractNumId="5" w15:restartNumberingAfterBreak="0">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D23F1"/>
    <w:multiLevelType w:val="singleLevel"/>
    <w:tmpl w:val="2B7D23F1"/>
    <w:lvl w:ilvl="0">
      <w:start w:val="1"/>
      <w:numFmt w:val="decimal"/>
      <w:suff w:val="nothing"/>
      <w:lvlText w:val="%1、"/>
      <w:lvlJc w:val="left"/>
    </w:lvl>
  </w:abstractNum>
  <w:abstractNum w:abstractNumId="8" w15:restartNumberingAfterBreak="0">
    <w:nsid w:val="2EC2A1C3"/>
    <w:multiLevelType w:val="singleLevel"/>
    <w:tmpl w:val="2EC2A1C3"/>
    <w:lvl w:ilvl="0">
      <w:start w:val="1"/>
      <w:numFmt w:val="decimal"/>
      <w:lvlText w:val="%1."/>
      <w:lvlJc w:val="left"/>
      <w:pPr>
        <w:tabs>
          <w:tab w:val="left" w:pos="312"/>
        </w:tabs>
      </w:pPr>
    </w:lvl>
  </w:abstractNum>
  <w:abstractNum w:abstractNumId="9" w15:restartNumberingAfterBreak="0">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98071B"/>
    <w:multiLevelType w:val="hybridMultilevel"/>
    <w:tmpl w:val="55C247C0"/>
    <w:lvl w:ilvl="0" w:tplc="7704679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7" w15:restartNumberingAfterBreak="0">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15:restartNumberingAfterBreak="0">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6"/>
  </w:num>
  <w:num w:numId="2">
    <w:abstractNumId w:val="16"/>
  </w:num>
  <w:num w:numId="3">
    <w:abstractNumId w:val="12"/>
  </w:num>
  <w:num w:numId="4">
    <w:abstractNumId w:val="16"/>
  </w:num>
  <w:num w:numId="5">
    <w:abstractNumId w:val="16"/>
  </w:num>
  <w:num w:numId="6">
    <w:abstractNumId w:val="16"/>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0"/>
  </w:num>
  <w:num w:numId="11">
    <w:abstractNumId w:val="20"/>
  </w:num>
  <w:num w:numId="12">
    <w:abstractNumId w:val="15"/>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6"/>
  </w:num>
  <w:num w:numId="20">
    <w:abstractNumId w:val="19"/>
  </w:num>
  <w:num w:numId="21">
    <w:abstractNumId w:val="14"/>
  </w:num>
  <w:num w:numId="22">
    <w:abstractNumId w:val="9"/>
  </w:num>
  <w:num w:numId="23">
    <w:abstractNumId w:val="3"/>
  </w:num>
  <w:num w:numId="24">
    <w:abstractNumId w:val="5"/>
  </w:num>
  <w:num w:numId="25">
    <w:abstractNumId w:val="18"/>
  </w:num>
  <w:num w:numId="26">
    <w:abstractNumId w:val="11"/>
  </w:num>
  <w:num w:numId="27">
    <w:abstractNumId w:val="2"/>
  </w:num>
  <w:num w:numId="28">
    <w:abstractNumId w:val="17"/>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7"/>
  </w:num>
  <w:num w:numId="41">
    <w:abstractNumId w:val="8"/>
  </w:num>
  <w:num w:numId="42">
    <w:abstractNumId w:val="4"/>
  </w:num>
  <w:num w:numId="43">
    <w:abstractNumId w:val="20"/>
  </w:num>
  <w:num w:numId="44">
    <w:abstractNumId w:val="20"/>
  </w:num>
  <w:num w:numId="45">
    <w:abstractNumId w:val="20"/>
  </w:num>
  <w:num w:numId="46">
    <w:abstractNumId w:val="13"/>
  </w:num>
  <w:num w:numId="47">
    <w:abstractNumId w:val="20"/>
  </w:num>
  <w:num w:numId="48">
    <w:abstractNumId w:val="10"/>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34"/>
    <w:rsid w:val="00006A52"/>
    <w:rsid w:val="0000732D"/>
    <w:rsid w:val="00010145"/>
    <w:rsid w:val="00010FED"/>
    <w:rsid w:val="00012137"/>
    <w:rsid w:val="00012844"/>
    <w:rsid w:val="00012F9B"/>
    <w:rsid w:val="0001350D"/>
    <w:rsid w:val="00013929"/>
    <w:rsid w:val="00014DAF"/>
    <w:rsid w:val="00015802"/>
    <w:rsid w:val="00016042"/>
    <w:rsid w:val="000162A2"/>
    <w:rsid w:val="00017463"/>
    <w:rsid w:val="00020F00"/>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276"/>
    <w:rsid w:val="00063CD9"/>
    <w:rsid w:val="00063EEF"/>
    <w:rsid w:val="00064071"/>
    <w:rsid w:val="00064386"/>
    <w:rsid w:val="00067A39"/>
    <w:rsid w:val="00067C32"/>
    <w:rsid w:val="00067D44"/>
    <w:rsid w:val="0007053B"/>
    <w:rsid w:val="00070AA6"/>
    <w:rsid w:val="000717F5"/>
    <w:rsid w:val="00072084"/>
    <w:rsid w:val="00073A16"/>
    <w:rsid w:val="00074562"/>
    <w:rsid w:val="0007534F"/>
    <w:rsid w:val="000770B7"/>
    <w:rsid w:val="00077B2A"/>
    <w:rsid w:val="00077B80"/>
    <w:rsid w:val="0008112A"/>
    <w:rsid w:val="000815B4"/>
    <w:rsid w:val="00083571"/>
    <w:rsid w:val="00084264"/>
    <w:rsid w:val="00084335"/>
    <w:rsid w:val="00084DFA"/>
    <w:rsid w:val="000857F2"/>
    <w:rsid w:val="00085999"/>
    <w:rsid w:val="0008603F"/>
    <w:rsid w:val="00086D2C"/>
    <w:rsid w:val="00090002"/>
    <w:rsid w:val="00090278"/>
    <w:rsid w:val="000906B5"/>
    <w:rsid w:val="000911CC"/>
    <w:rsid w:val="00092417"/>
    <w:rsid w:val="00093AD5"/>
    <w:rsid w:val="00094E8A"/>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3CA8"/>
    <w:rsid w:val="000B4360"/>
    <w:rsid w:val="000B4B9D"/>
    <w:rsid w:val="000B5741"/>
    <w:rsid w:val="000B5ACF"/>
    <w:rsid w:val="000B5DE5"/>
    <w:rsid w:val="000B6858"/>
    <w:rsid w:val="000B7806"/>
    <w:rsid w:val="000B7B93"/>
    <w:rsid w:val="000C048C"/>
    <w:rsid w:val="000C078B"/>
    <w:rsid w:val="000C0837"/>
    <w:rsid w:val="000C21A4"/>
    <w:rsid w:val="000C22A9"/>
    <w:rsid w:val="000C3ADC"/>
    <w:rsid w:val="000C4C29"/>
    <w:rsid w:val="000C538D"/>
    <w:rsid w:val="000C59A5"/>
    <w:rsid w:val="000C6D03"/>
    <w:rsid w:val="000C774E"/>
    <w:rsid w:val="000D0AF3"/>
    <w:rsid w:val="000D0DE1"/>
    <w:rsid w:val="000D1277"/>
    <w:rsid w:val="000D12BE"/>
    <w:rsid w:val="000D159C"/>
    <w:rsid w:val="000D4097"/>
    <w:rsid w:val="000D7EAE"/>
    <w:rsid w:val="000E09F3"/>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6AF"/>
    <w:rsid w:val="000F7883"/>
    <w:rsid w:val="000F7C85"/>
    <w:rsid w:val="000F7DA6"/>
    <w:rsid w:val="00100587"/>
    <w:rsid w:val="00100C1B"/>
    <w:rsid w:val="001018B6"/>
    <w:rsid w:val="00102167"/>
    <w:rsid w:val="00103379"/>
    <w:rsid w:val="00103D6B"/>
    <w:rsid w:val="00104D98"/>
    <w:rsid w:val="001056AB"/>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69F"/>
    <w:rsid w:val="001257D4"/>
    <w:rsid w:val="001261C1"/>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14DA"/>
    <w:rsid w:val="00142244"/>
    <w:rsid w:val="001454AD"/>
    <w:rsid w:val="001454B1"/>
    <w:rsid w:val="001455F6"/>
    <w:rsid w:val="001456C7"/>
    <w:rsid w:val="00145DA0"/>
    <w:rsid w:val="00150705"/>
    <w:rsid w:val="00152476"/>
    <w:rsid w:val="001534EC"/>
    <w:rsid w:val="0015361E"/>
    <w:rsid w:val="00156ED5"/>
    <w:rsid w:val="0015782A"/>
    <w:rsid w:val="00157FB1"/>
    <w:rsid w:val="00160A34"/>
    <w:rsid w:val="00161BC5"/>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4558"/>
    <w:rsid w:val="00175756"/>
    <w:rsid w:val="00176382"/>
    <w:rsid w:val="00176CF3"/>
    <w:rsid w:val="00176F0E"/>
    <w:rsid w:val="0018045F"/>
    <w:rsid w:val="00181CBB"/>
    <w:rsid w:val="00182728"/>
    <w:rsid w:val="00182C33"/>
    <w:rsid w:val="0018316D"/>
    <w:rsid w:val="0018493A"/>
    <w:rsid w:val="00184A1D"/>
    <w:rsid w:val="00184DE0"/>
    <w:rsid w:val="00184F72"/>
    <w:rsid w:val="0018593C"/>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2103"/>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4C3B"/>
    <w:rsid w:val="001C5838"/>
    <w:rsid w:val="001C5BE5"/>
    <w:rsid w:val="001C607B"/>
    <w:rsid w:val="001C652C"/>
    <w:rsid w:val="001C732E"/>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4EEA"/>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038"/>
    <w:rsid w:val="0020498C"/>
    <w:rsid w:val="002051A7"/>
    <w:rsid w:val="00207790"/>
    <w:rsid w:val="00210476"/>
    <w:rsid w:val="00210CFC"/>
    <w:rsid w:val="00210FBE"/>
    <w:rsid w:val="002111A6"/>
    <w:rsid w:val="00212328"/>
    <w:rsid w:val="002125C8"/>
    <w:rsid w:val="00213205"/>
    <w:rsid w:val="002137AF"/>
    <w:rsid w:val="00214504"/>
    <w:rsid w:val="00215B35"/>
    <w:rsid w:val="002174B0"/>
    <w:rsid w:val="002201A0"/>
    <w:rsid w:val="00220787"/>
    <w:rsid w:val="002209DE"/>
    <w:rsid w:val="00221727"/>
    <w:rsid w:val="00221E18"/>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5E1"/>
    <w:rsid w:val="00240CD3"/>
    <w:rsid w:val="002414B8"/>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57D75"/>
    <w:rsid w:val="00260306"/>
    <w:rsid w:val="002604AB"/>
    <w:rsid w:val="00261898"/>
    <w:rsid w:val="002621C5"/>
    <w:rsid w:val="00264014"/>
    <w:rsid w:val="00264E80"/>
    <w:rsid w:val="0026501F"/>
    <w:rsid w:val="00266611"/>
    <w:rsid w:val="00267AE5"/>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0C04"/>
    <w:rsid w:val="0028114A"/>
    <w:rsid w:val="00282837"/>
    <w:rsid w:val="00282CF7"/>
    <w:rsid w:val="00283DD5"/>
    <w:rsid w:val="002845A2"/>
    <w:rsid w:val="002848E9"/>
    <w:rsid w:val="00291777"/>
    <w:rsid w:val="0029384E"/>
    <w:rsid w:val="00294428"/>
    <w:rsid w:val="002961E2"/>
    <w:rsid w:val="00296372"/>
    <w:rsid w:val="00296AB5"/>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FCD"/>
    <w:rsid w:val="002C4511"/>
    <w:rsid w:val="002C45C3"/>
    <w:rsid w:val="002C4DAE"/>
    <w:rsid w:val="002C6405"/>
    <w:rsid w:val="002C6442"/>
    <w:rsid w:val="002C6F4A"/>
    <w:rsid w:val="002D2B5F"/>
    <w:rsid w:val="002D327B"/>
    <w:rsid w:val="002D41DD"/>
    <w:rsid w:val="002D4C86"/>
    <w:rsid w:val="002D501C"/>
    <w:rsid w:val="002D5205"/>
    <w:rsid w:val="002D6561"/>
    <w:rsid w:val="002D65D4"/>
    <w:rsid w:val="002D7418"/>
    <w:rsid w:val="002E1283"/>
    <w:rsid w:val="002E1660"/>
    <w:rsid w:val="002E1D18"/>
    <w:rsid w:val="002E379C"/>
    <w:rsid w:val="002E43E6"/>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5F38"/>
    <w:rsid w:val="00326169"/>
    <w:rsid w:val="0032696A"/>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64"/>
    <w:rsid w:val="00357EC3"/>
    <w:rsid w:val="00360830"/>
    <w:rsid w:val="00364896"/>
    <w:rsid w:val="00366A2C"/>
    <w:rsid w:val="00366A99"/>
    <w:rsid w:val="00367C58"/>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083"/>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A608E"/>
    <w:rsid w:val="003A7EB9"/>
    <w:rsid w:val="003B086A"/>
    <w:rsid w:val="003B0D75"/>
    <w:rsid w:val="003B1140"/>
    <w:rsid w:val="003B25DE"/>
    <w:rsid w:val="003B2AF6"/>
    <w:rsid w:val="003B3207"/>
    <w:rsid w:val="003B35A9"/>
    <w:rsid w:val="003B5500"/>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255"/>
    <w:rsid w:val="003D5A2E"/>
    <w:rsid w:val="003D6B60"/>
    <w:rsid w:val="003D6F09"/>
    <w:rsid w:val="003E010E"/>
    <w:rsid w:val="003E0A2C"/>
    <w:rsid w:val="003E1503"/>
    <w:rsid w:val="003E1D81"/>
    <w:rsid w:val="003E2ECD"/>
    <w:rsid w:val="003E2F34"/>
    <w:rsid w:val="003E5BF5"/>
    <w:rsid w:val="003E5CDB"/>
    <w:rsid w:val="003E5CFF"/>
    <w:rsid w:val="003E6507"/>
    <w:rsid w:val="003E7874"/>
    <w:rsid w:val="003E7DCF"/>
    <w:rsid w:val="003F0E1D"/>
    <w:rsid w:val="003F1C2D"/>
    <w:rsid w:val="003F3882"/>
    <w:rsid w:val="003F3F0B"/>
    <w:rsid w:val="003F60A3"/>
    <w:rsid w:val="003F7C8E"/>
    <w:rsid w:val="004001BE"/>
    <w:rsid w:val="0040124D"/>
    <w:rsid w:val="004017C8"/>
    <w:rsid w:val="0040181A"/>
    <w:rsid w:val="00401D26"/>
    <w:rsid w:val="004024C2"/>
    <w:rsid w:val="00402966"/>
    <w:rsid w:val="00404A7B"/>
    <w:rsid w:val="00405285"/>
    <w:rsid w:val="004052C8"/>
    <w:rsid w:val="00406631"/>
    <w:rsid w:val="004068A7"/>
    <w:rsid w:val="00406A87"/>
    <w:rsid w:val="00406C11"/>
    <w:rsid w:val="00407BBB"/>
    <w:rsid w:val="004106B2"/>
    <w:rsid w:val="00411AA1"/>
    <w:rsid w:val="00411C65"/>
    <w:rsid w:val="00412CBC"/>
    <w:rsid w:val="00413AA3"/>
    <w:rsid w:val="00414D38"/>
    <w:rsid w:val="00415197"/>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4621"/>
    <w:rsid w:val="00425038"/>
    <w:rsid w:val="004257B7"/>
    <w:rsid w:val="0042688F"/>
    <w:rsid w:val="00427ABD"/>
    <w:rsid w:val="00430409"/>
    <w:rsid w:val="0043159B"/>
    <w:rsid w:val="004317AB"/>
    <w:rsid w:val="00431DBF"/>
    <w:rsid w:val="00431DD7"/>
    <w:rsid w:val="00433512"/>
    <w:rsid w:val="0043432D"/>
    <w:rsid w:val="00437842"/>
    <w:rsid w:val="0044122A"/>
    <w:rsid w:val="004415D9"/>
    <w:rsid w:val="00441977"/>
    <w:rsid w:val="00441D7B"/>
    <w:rsid w:val="00442041"/>
    <w:rsid w:val="00442621"/>
    <w:rsid w:val="00444250"/>
    <w:rsid w:val="00444298"/>
    <w:rsid w:val="00444474"/>
    <w:rsid w:val="0044514F"/>
    <w:rsid w:val="004456C5"/>
    <w:rsid w:val="004474B0"/>
    <w:rsid w:val="00454666"/>
    <w:rsid w:val="004547F6"/>
    <w:rsid w:val="004549DF"/>
    <w:rsid w:val="004550FE"/>
    <w:rsid w:val="00455F40"/>
    <w:rsid w:val="00456BB5"/>
    <w:rsid w:val="004574A4"/>
    <w:rsid w:val="00460822"/>
    <w:rsid w:val="00463236"/>
    <w:rsid w:val="00463834"/>
    <w:rsid w:val="00464DCC"/>
    <w:rsid w:val="004657D3"/>
    <w:rsid w:val="0046690A"/>
    <w:rsid w:val="0046782F"/>
    <w:rsid w:val="00471E1E"/>
    <w:rsid w:val="0047278F"/>
    <w:rsid w:val="00473CE1"/>
    <w:rsid w:val="0047566E"/>
    <w:rsid w:val="0047590B"/>
    <w:rsid w:val="0047799A"/>
    <w:rsid w:val="00480CD4"/>
    <w:rsid w:val="0048453E"/>
    <w:rsid w:val="004846F1"/>
    <w:rsid w:val="00487FE6"/>
    <w:rsid w:val="0049051C"/>
    <w:rsid w:val="00490F98"/>
    <w:rsid w:val="00491349"/>
    <w:rsid w:val="00492F9F"/>
    <w:rsid w:val="00493684"/>
    <w:rsid w:val="00493DFE"/>
    <w:rsid w:val="00493E48"/>
    <w:rsid w:val="00495A46"/>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2188"/>
    <w:rsid w:val="004B3327"/>
    <w:rsid w:val="004B4323"/>
    <w:rsid w:val="004B49C8"/>
    <w:rsid w:val="004B4DD1"/>
    <w:rsid w:val="004B532B"/>
    <w:rsid w:val="004B5992"/>
    <w:rsid w:val="004B6259"/>
    <w:rsid w:val="004B6DC3"/>
    <w:rsid w:val="004B756B"/>
    <w:rsid w:val="004B759A"/>
    <w:rsid w:val="004B75B0"/>
    <w:rsid w:val="004C093C"/>
    <w:rsid w:val="004C0B7A"/>
    <w:rsid w:val="004C0CA0"/>
    <w:rsid w:val="004C0DE1"/>
    <w:rsid w:val="004C17C1"/>
    <w:rsid w:val="004C17D4"/>
    <w:rsid w:val="004C28FE"/>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91A"/>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3757"/>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15D1"/>
    <w:rsid w:val="005220F8"/>
    <w:rsid w:val="00522932"/>
    <w:rsid w:val="005232C9"/>
    <w:rsid w:val="0052539A"/>
    <w:rsid w:val="00525FCE"/>
    <w:rsid w:val="00526EF2"/>
    <w:rsid w:val="00527566"/>
    <w:rsid w:val="005309DD"/>
    <w:rsid w:val="005330CB"/>
    <w:rsid w:val="0053320F"/>
    <w:rsid w:val="005340C0"/>
    <w:rsid w:val="00534E45"/>
    <w:rsid w:val="00534E48"/>
    <w:rsid w:val="00535F18"/>
    <w:rsid w:val="0053651B"/>
    <w:rsid w:val="00536B49"/>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678CD"/>
    <w:rsid w:val="005715AF"/>
    <w:rsid w:val="005722F7"/>
    <w:rsid w:val="00572506"/>
    <w:rsid w:val="00573AC9"/>
    <w:rsid w:val="005742BE"/>
    <w:rsid w:val="00575980"/>
    <w:rsid w:val="0057655F"/>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319"/>
    <w:rsid w:val="005919EF"/>
    <w:rsid w:val="00592CFD"/>
    <w:rsid w:val="00593C8A"/>
    <w:rsid w:val="00594467"/>
    <w:rsid w:val="00594F66"/>
    <w:rsid w:val="005958B0"/>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23B"/>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BB6"/>
    <w:rsid w:val="0061572C"/>
    <w:rsid w:val="00615E79"/>
    <w:rsid w:val="00616D0D"/>
    <w:rsid w:val="0061777B"/>
    <w:rsid w:val="00623A3D"/>
    <w:rsid w:val="00624066"/>
    <w:rsid w:val="0062454A"/>
    <w:rsid w:val="00624620"/>
    <w:rsid w:val="006247E0"/>
    <w:rsid w:val="00624946"/>
    <w:rsid w:val="00624E60"/>
    <w:rsid w:val="00624F03"/>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560"/>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C11"/>
    <w:rsid w:val="00662E32"/>
    <w:rsid w:val="00664181"/>
    <w:rsid w:val="00664343"/>
    <w:rsid w:val="0066668A"/>
    <w:rsid w:val="006670D6"/>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1BE7"/>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A71"/>
    <w:rsid w:val="006B7F10"/>
    <w:rsid w:val="006C042B"/>
    <w:rsid w:val="006C1307"/>
    <w:rsid w:val="006C2543"/>
    <w:rsid w:val="006C28FE"/>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3545"/>
    <w:rsid w:val="006E35D6"/>
    <w:rsid w:val="006E518A"/>
    <w:rsid w:val="006E5461"/>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617"/>
    <w:rsid w:val="007019E2"/>
    <w:rsid w:val="00703F7A"/>
    <w:rsid w:val="00704218"/>
    <w:rsid w:val="0070472C"/>
    <w:rsid w:val="00705CA3"/>
    <w:rsid w:val="00706102"/>
    <w:rsid w:val="00706B38"/>
    <w:rsid w:val="00711356"/>
    <w:rsid w:val="007139A9"/>
    <w:rsid w:val="00713D33"/>
    <w:rsid w:val="00715792"/>
    <w:rsid w:val="00716375"/>
    <w:rsid w:val="007170E9"/>
    <w:rsid w:val="00717B21"/>
    <w:rsid w:val="00717B56"/>
    <w:rsid w:val="00717C81"/>
    <w:rsid w:val="00721876"/>
    <w:rsid w:val="00722BE8"/>
    <w:rsid w:val="00723928"/>
    <w:rsid w:val="007240F9"/>
    <w:rsid w:val="00724763"/>
    <w:rsid w:val="00725FEE"/>
    <w:rsid w:val="007263D1"/>
    <w:rsid w:val="0072715E"/>
    <w:rsid w:val="00727F4D"/>
    <w:rsid w:val="007303C2"/>
    <w:rsid w:val="0073139F"/>
    <w:rsid w:val="00732226"/>
    <w:rsid w:val="007324E2"/>
    <w:rsid w:val="007326D4"/>
    <w:rsid w:val="00733D26"/>
    <w:rsid w:val="00733E96"/>
    <w:rsid w:val="00733F1D"/>
    <w:rsid w:val="00733FC0"/>
    <w:rsid w:val="0073488D"/>
    <w:rsid w:val="00734BE2"/>
    <w:rsid w:val="00734DBA"/>
    <w:rsid w:val="007357E3"/>
    <w:rsid w:val="0073652C"/>
    <w:rsid w:val="00736DA1"/>
    <w:rsid w:val="007405AB"/>
    <w:rsid w:val="00740862"/>
    <w:rsid w:val="00740ED2"/>
    <w:rsid w:val="0074169B"/>
    <w:rsid w:val="00742326"/>
    <w:rsid w:val="007426D7"/>
    <w:rsid w:val="00743F8B"/>
    <w:rsid w:val="0074622A"/>
    <w:rsid w:val="00747EE2"/>
    <w:rsid w:val="00753857"/>
    <w:rsid w:val="007552A7"/>
    <w:rsid w:val="007566E2"/>
    <w:rsid w:val="00756907"/>
    <w:rsid w:val="00757FC1"/>
    <w:rsid w:val="00760265"/>
    <w:rsid w:val="00761357"/>
    <w:rsid w:val="00761C27"/>
    <w:rsid w:val="00763522"/>
    <w:rsid w:val="00763B46"/>
    <w:rsid w:val="0076412E"/>
    <w:rsid w:val="00764A6D"/>
    <w:rsid w:val="0076550E"/>
    <w:rsid w:val="00765963"/>
    <w:rsid w:val="00766E1C"/>
    <w:rsid w:val="00767121"/>
    <w:rsid w:val="00770983"/>
    <w:rsid w:val="00770A23"/>
    <w:rsid w:val="00770D89"/>
    <w:rsid w:val="00771FBD"/>
    <w:rsid w:val="007724B7"/>
    <w:rsid w:val="00772751"/>
    <w:rsid w:val="00772BFA"/>
    <w:rsid w:val="007732E5"/>
    <w:rsid w:val="007735B7"/>
    <w:rsid w:val="00773A1F"/>
    <w:rsid w:val="00773D80"/>
    <w:rsid w:val="007747FE"/>
    <w:rsid w:val="007750D4"/>
    <w:rsid w:val="00775725"/>
    <w:rsid w:val="00775864"/>
    <w:rsid w:val="00775B79"/>
    <w:rsid w:val="00776280"/>
    <w:rsid w:val="0078129F"/>
    <w:rsid w:val="00781798"/>
    <w:rsid w:val="00781A2A"/>
    <w:rsid w:val="0079003B"/>
    <w:rsid w:val="00791F35"/>
    <w:rsid w:val="0079249E"/>
    <w:rsid w:val="0079398D"/>
    <w:rsid w:val="00793D4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955"/>
    <w:rsid w:val="007A7AC5"/>
    <w:rsid w:val="007B0FCA"/>
    <w:rsid w:val="007B1707"/>
    <w:rsid w:val="007B1F48"/>
    <w:rsid w:val="007B2234"/>
    <w:rsid w:val="007B29C8"/>
    <w:rsid w:val="007B3AF9"/>
    <w:rsid w:val="007B4190"/>
    <w:rsid w:val="007B5A22"/>
    <w:rsid w:val="007B6123"/>
    <w:rsid w:val="007B75CC"/>
    <w:rsid w:val="007B7795"/>
    <w:rsid w:val="007C1E2E"/>
    <w:rsid w:val="007C2A5B"/>
    <w:rsid w:val="007C2F2F"/>
    <w:rsid w:val="007C32E6"/>
    <w:rsid w:val="007C4071"/>
    <w:rsid w:val="007C50AC"/>
    <w:rsid w:val="007C551E"/>
    <w:rsid w:val="007C6103"/>
    <w:rsid w:val="007C7079"/>
    <w:rsid w:val="007C711F"/>
    <w:rsid w:val="007C745E"/>
    <w:rsid w:val="007C7940"/>
    <w:rsid w:val="007C7E4A"/>
    <w:rsid w:val="007D1827"/>
    <w:rsid w:val="007D20D8"/>
    <w:rsid w:val="007D244B"/>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38C9"/>
    <w:rsid w:val="007E5F41"/>
    <w:rsid w:val="007E6311"/>
    <w:rsid w:val="007E6CF2"/>
    <w:rsid w:val="007F0BE0"/>
    <w:rsid w:val="007F1EB4"/>
    <w:rsid w:val="007F304C"/>
    <w:rsid w:val="007F5419"/>
    <w:rsid w:val="007F5493"/>
    <w:rsid w:val="007F575C"/>
    <w:rsid w:val="007F599D"/>
    <w:rsid w:val="007F5B53"/>
    <w:rsid w:val="007F60D5"/>
    <w:rsid w:val="007F6DC7"/>
    <w:rsid w:val="0080075E"/>
    <w:rsid w:val="00802948"/>
    <w:rsid w:val="00802AAC"/>
    <w:rsid w:val="00802C3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66E"/>
    <w:rsid w:val="00841C09"/>
    <w:rsid w:val="00842D6E"/>
    <w:rsid w:val="00843A87"/>
    <w:rsid w:val="00843C41"/>
    <w:rsid w:val="00843DDE"/>
    <w:rsid w:val="0084500E"/>
    <w:rsid w:val="00845138"/>
    <w:rsid w:val="008455FB"/>
    <w:rsid w:val="0084584F"/>
    <w:rsid w:val="00845F50"/>
    <w:rsid w:val="008479F5"/>
    <w:rsid w:val="00847DB4"/>
    <w:rsid w:val="00850403"/>
    <w:rsid w:val="00850BC8"/>
    <w:rsid w:val="00850E33"/>
    <w:rsid w:val="008515D9"/>
    <w:rsid w:val="0085172A"/>
    <w:rsid w:val="0085232C"/>
    <w:rsid w:val="008541FD"/>
    <w:rsid w:val="00856715"/>
    <w:rsid w:val="0085674D"/>
    <w:rsid w:val="00856DC0"/>
    <w:rsid w:val="00860624"/>
    <w:rsid w:val="008607CA"/>
    <w:rsid w:val="00861CE7"/>
    <w:rsid w:val="00862E46"/>
    <w:rsid w:val="00863FDF"/>
    <w:rsid w:val="00864D01"/>
    <w:rsid w:val="00865BFC"/>
    <w:rsid w:val="00870585"/>
    <w:rsid w:val="0087254B"/>
    <w:rsid w:val="00872837"/>
    <w:rsid w:val="0087394A"/>
    <w:rsid w:val="00873EAC"/>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247F"/>
    <w:rsid w:val="008A324F"/>
    <w:rsid w:val="008A3682"/>
    <w:rsid w:val="008A45F0"/>
    <w:rsid w:val="008A5D30"/>
    <w:rsid w:val="008A5E6D"/>
    <w:rsid w:val="008A66B8"/>
    <w:rsid w:val="008A675A"/>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527D"/>
    <w:rsid w:val="008C64FB"/>
    <w:rsid w:val="008C7575"/>
    <w:rsid w:val="008C771B"/>
    <w:rsid w:val="008C77A4"/>
    <w:rsid w:val="008D0DB7"/>
    <w:rsid w:val="008D2DAF"/>
    <w:rsid w:val="008D4EEC"/>
    <w:rsid w:val="008D5B0C"/>
    <w:rsid w:val="008D5BFC"/>
    <w:rsid w:val="008D68EF"/>
    <w:rsid w:val="008E1018"/>
    <w:rsid w:val="008E1503"/>
    <w:rsid w:val="008E1C91"/>
    <w:rsid w:val="008E2EFF"/>
    <w:rsid w:val="008E3B9E"/>
    <w:rsid w:val="008E4AFF"/>
    <w:rsid w:val="008E4E0F"/>
    <w:rsid w:val="008E5935"/>
    <w:rsid w:val="008E725C"/>
    <w:rsid w:val="008E738E"/>
    <w:rsid w:val="008F0A84"/>
    <w:rsid w:val="008F0CC3"/>
    <w:rsid w:val="008F175B"/>
    <w:rsid w:val="008F2F09"/>
    <w:rsid w:val="008F2F46"/>
    <w:rsid w:val="008F44C7"/>
    <w:rsid w:val="008F46A2"/>
    <w:rsid w:val="008F5035"/>
    <w:rsid w:val="008F5056"/>
    <w:rsid w:val="008F5A80"/>
    <w:rsid w:val="008F6954"/>
    <w:rsid w:val="008F721D"/>
    <w:rsid w:val="008F7E0B"/>
    <w:rsid w:val="00900C2F"/>
    <w:rsid w:val="0090213C"/>
    <w:rsid w:val="00903937"/>
    <w:rsid w:val="0090408F"/>
    <w:rsid w:val="009066DC"/>
    <w:rsid w:val="00906F8A"/>
    <w:rsid w:val="009104E4"/>
    <w:rsid w:val="00910A37"/>
    <w:rsid w:val="00910FFE"/>
    <w:rsid w:val="0091127F"/>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17E"/>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4AA5"/>
    <w:rsid w:val="009453D0"/>
    <w:rsid w:val="00945C31"/>
    <w:rsid w:val="0094638E"/>
    <w:rsid w:val="00946A82"/>
    <w:rsid w:val="0095071A"/>
    <w:rsid w:val="00950CC9"/>
    <w:rsid w:val="00951071"/>
    <w:rsid w:val="0095158B"/>
    <w:rsid w:val="0095229A"/>
    <w:rsid w:val="00952E64"/>
    <w:rsid w:val="0095333C"/>
    <w:rsid w:val="00953610"/>
    <w:rsid w:val="009544D9"/>
    <w:rsid w:val="00955186"/>
    <w:rsid w:val="00955282"/>
    <w:rsid w:val="00956990"/>
    <w:rsid w:val="00956EE8"/>
    <w:rsid w:val="009570F6"/>
    <w:rsid w:val="00961028"/>
    <w:rsid w:val="0096484B"/>
    <w:rsid w:val="00965C09"/>
    <w:rsid w:val="00966B06"/>
    <w:rsid w:val="00966B6A"/>
    <w:rsid w:val="0097057C"/>
    <w:rsid w:val="00970C2C"/>
    <w:rsid w:val="0097100E"/>
    <w:rsid w:val="00971419"/>
    <w:rsid w:val="009715C5"/>
    <w:rsid w:val="00971AF2"/>
    <w:rsid w:val="009723B8"/>
    <w:rsid w:val="00972647"/>
    <w:rsid w:val="00973264"/>
    <w:rsid w:val="00975CD0"/>
    <w:rsid w:val="009779B1"/>
    <w:rsid w:val="009817A0"/>
    <w:rsid w:val="0098281C"/>
    <w:rsid w:val="009833A0"/>
    <w:rsid w:val="00983C0B"/>
    <w:rsid w:val="0098423D"/>
    <w:rsid w:val="00984871"/>
    <w:rsid w:val="009850E9"/>
    <w:rsid w:val="00985DFA"/>
    <w:rsid w:val="00986315"/>
    <w:rsid w:val="00986617"/>
    <w:rsid w:val="009911E3"/>
    <w:rsid w:val="0099185D"/>
    <w:rsid w:val="00991869"/>
    <w:rsid w:val="00992201"/>
    <w:rsid w:val="00993C0B"/>
    <w:rsid w:val="00993E24"/>
    <w:rsid w:val="00994416"/>
    <w:rsid w:val="0099454D"/>
    <w:rsid w:val="00994B4C"/>
    <w:rsid w:val="00994E42"/>
    <w:rsid w:val="00995178"/>
    <w:rsid w:val="0099543F"/>
    <w:rsid w:val="009960E6"/>
    <w:rsid w:val="00997850"/>
    <w:rsid w:val="009A0911"/>
    <w:rsid w:val="009A1519"/>
    <w:rsid w:val="009A1A57"/>
    <w:rsid w:val="009A1C33"/>
    <w:rsid w:val="009A2439"/>
    <w:rsid w:val="009A2BFF"/>
    <w:rsid w:val="009A5BD6"/>
    <w:rsid w:val="009A6C02"/>
    <w:rsid w:val="009A6D30"/>
    <w:rsid w:val="009B039A"/>
    <w:rsid w:val="009B206F"/>
    <w:rsid w:val="009B32A8"/>
    <w:rsid w:val="009B5F6F"/>
    <w:rsid w:val="009B7A7F"/>
    <w:rsid w:val="009B7A90"/>
    <w:rsid w:val="009B7BA4"/>
    <w:rsid w:val="009B7DD8"/>
    <w:rsid w:val="009B7F07"/>
    <w:rsid w:val="009C1007"/>
    <w:rsid w:val="009C124E"/>
    <w:rsid w:val="009C1F6E"/>
    <w:rsid w:val="009C2514"/>
    <w:rsid w:val="009C27BC"/>
    <w:rsid w:val="009C29E2"/>
    <w:rsid w:val="009C30F5"/>
    <w:rsid w:val="009C3C03"/>
    <w:rsid w:val="009C3C6C"/>
    <w:rsid w:val="009C3EBA"/>
    <w:rsid w:val="009C4C61"/>
    <w:rsid w:val="009C5357"/>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5FC3"/>
    <w:rsid w:val="009F68EB"/>
    <w:rsid w:val="009F690A"/>
    <w:rsid w:val="009F750B"/>
    <w:rsid w:val="00A00435"/>
    <w:rsid w:val="00A00A4D"/>
    <w:rsid w:val="00A01FCD"/>
    <w:rsid w:val="00A025E8"/>
    <w:rsid w:val="00A03071"/>
    <w:rsid w:val="00A03A74"/>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2F48"/>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D4A"/>
    <w:rsid w:val="00A4375C"/>
    <w:rsid w:val="00A43B88"/>
    <w:rsid w:val="00A451FE"/>
    <w:rsid w:val="00A45C6F"/>
    <w:rsid w:val="00A46DCC"/>
    <w:rsid w:val="00A47B0A"/>
    <w:rsid w:val="00A5014E"/>
    <w:rsid w:val="00A528A8"/>
    <w:rsid w:val="00A55DD6"/>
    <w:rsid w:val="00A561C4"/>
    <w:rsid w:val="00A562E3"/>
    <w:rsid w:val="00A569D3"/>
    <w:rsid w:val="00A5706D"/>
    <w:rsid w:val="00A6062B"/>
    <w:rsid w:val="00A60A1A"/>
    <w:rsid w:val="00A60A9E"/>
    <w:rsid w:val="00A60DAF"/>
    <w:rsid w:val="00A60E41"/>
    <w:rsid w:val="00A62089"/>
    <w:rsid w:val="00A62D4C"/>
    <w:rsid w:val="00A63264"/>
    <w:rsid w:val="00A6353E"/>
    <w:rsid w:val="00A64500"/>
    <w:rsid w:val="00A64C2B"/>
    <w:rsid w:val="00A654EF"/>
    <w:rsid w:val="00A658F2"/>
    <w:rsid w:val="00A65AFD"/>
    <w:rsid w:val="00A66B78"/>
    <w:rsid w:val="00A66DA3"/>
    <w:rsid w:val="00A670DF"/>
    <w:rsid w:val="00A6714B"/>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77547"/>
    <w:rsid w:val="00A77B74"/>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202F"/>
    <w:rsid w:val="00A94247"/>
    <w:rsid w:val="00A96F13"/>
    <w:rsid w:val="00AA00E5"/>
    <w:rsid w:val="00AA05B5"/>
    <w:rsid w:val="00AA1080"/>
    <w:rsid w:val="00AA16D3"/>
    <w:rsid w:val="00AA18CA"/>
    <w:rsid w:val="00AA1D98"/>
    <w:rsid w:val="00AA3063"/>
    <w:rsid w:val="00AA394A"/>
    <w:rsid w:val="00AA3BFA"/>
    <w:rsid w:val="00AA3CF7"/>
    <w:rsid w:val="00AA4BCE"/>
    <w:rsid w:val="00AA5A0A"/>
    <w:rsid w:val="00AA5E84"/>
    <w:rsid w:val="00AA725C"/>
    <w:rsid w:val="00AA7339"/>
    <w:rsid w:val="00AB02D5"/>
    <w:rsid w:val="00AB0B39"/>
    <w:rsid w:val="00AB18DF"/>
    <w:rsid w:val="00AB25B5"/>
    <w:rsid w:val="00AB3274"/>
    <w:rsid w:val="00AB3E05"/>
    <w:rsid w:val="00AB4133"/>
    <w:rsid w:val="00AB6831"/>
    <w:rsid w:val="00AB7A0E"/>
    <w:rsid w:val="00AC0409"/>
    <w:rsid w:val="00AC0C60"/>
    <w:rsid w:val="00AC158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5893"/>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0B10"/>
    <w:rsid w:val="00B3125B"/>
    <w:rsid w:val="00B31B0D"/>
    <w:rsid w:val="00B32F9A"/>
    <w:rsid w:val="00B32FCD"/>
    <w:rsid w:val="00B34577"/>
    <w:rsid w:val="00B34E07"/>
    <w:rsid w:val="00B34ED0"/>
    <w:rsid w:val="00B34FB2"/>
    <w:rsid w:val="00B35897"/>
    <w:rsid w:val="00B3798B"/>
    <w:rsid w:val="00B41FF2"/>
    <w:rsid w:val="00B4240C"/>
    <w:rsid w:val="00B4289E"/>
    <w:rsid w:val="00B4334F"/>
    <w:rsid w:val="00B43464"/>
    <w:rsid w:val="00B45223"/>
    <w:rsid w:val="00B45C7D"/>
    <w:rsid w:val="00B461F3"/>
    <w:rsid w:val="00B46548"/>
    <w:rsid w:val="00B47DA1"/>
    <w:rsid w:val="00B47EFD"/>
    <w:rsid w:val="00B502BF"/>
    <w:rsid w:val="00B50C36"/>
    <w:rsid w:val="00B5197B"/>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02BB"/>
    <w:rsid w:val="00B71DDB"/>
    <w:rsid w:val="00B72B4C"/>
    <w:rsid w:val="00B74829"/>
    <w:rsid w:val="00B75DE1"/>
    <w:rsid w:val="00B75FC2"/>
    <w:rsid w:val="00B761C5"/>
    <w:rsid w:val="00B76B7E"/>
    <w:rsid w:val="00B76EAC"/>
    <w:rsid w:val="00B81B80"/>
    <w:rsid w:val="00B81D7F"/>
    <w:rsid w:val="00B81ECA"/>
    <w:rsid w:val="00B830E9"/>
    <w:rsid w:val="00B838D7"/>
    <w:rsid w:val="00B83DCC"/>
    <w:rsid w:val="00B83F53"/>
    <w:rsid w:val="00B85358"/>
    <w:rsid w:val="00B85ABC"/>
    <w:rsid w:val="00B867F2"/>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30A4"/>
    <w:rsid w:val="00BB3D8A"/>
    <w:rsid w:val="00BB4AC7"/>
    <w:rsid w:val="00BB4CD0"/>
    <w:rsid w:val="00BB4F92"/>
    <w:rsid w:val="00BB5320"/>
    <w:rsid w:val="00BB61C1"/>
    <w:rsid w:val="00BB6B4A"/>
    <w:rsid w:val="00BB7024"/>
    <w:rsid w:val="00BB70CE"/>
    <w:rsid w:val="00BB7E90"/>
    <w:rsid w:val="00BC03CC"/>
    <w:rsid w:val="00BC0AB7"/>
    <w:rsid w:val="00BC0D92"/>
    <w:rsid w:val="00BC11D7"/>
    <w:rsid w:val="00BC1B1B"/>
    <w:rsid w:val="00BC1B9C"/>
    <w:rsid w:val="00BC25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57B0"/>
    <w:rsid w:val="00BE6F8C"/>
    <w:rsid w:val="00BE735F"/>
    <w:rsid w:val="00BF078B"/>
    <w:rsid w:val="00BF0B0F"/>
    <w:rsid w:val="00BF0F19"/>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6B17"/>
    <w:rsid w:val="00C07250"/>
    <w:rsid w:val="00C074A8"/>
    <w:rsid w:val="00C076EF"/>
    <w:rsid w:val="00C07F2A"/>
    <w:rsid w:val="00C119AA"/>
    <w:rsid w:val="00C1262A"/>
    <w:rsid w:val="00C1444A"/>
    <w:rsid w:val="00C144BA"/>
    <w:rsid w:val="00C15E59"/>
    <w:rsid w:val="00C15E84"/>
    <w:rsid w:val="00C16C84"/>
    <w:rsid w:val="00C17537"/>
    <w:rsid w:val="00C2048B"/>
    <w:rsid w:val="00C20D1A"/>
    <w:rsid w:val="00C21DB4"/>
    <w:rsid w:val="00C224CD"/>
    <w:rsid w:val="00C22AEC"/>
    <w:rsid w:val="00C252B8"/>
    <w:rsid w:val="00C25539"/>
    <w:rsid w:val="00C25B4A"/>
    <w:rsid w:val="00C25C2B"/>
    <w:rsid w:val="00C2744F"/>
    <w:rsid w:val="00C31FF5"/>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58D3"/>
    <w:rsid w:val="00C4699F"/>
    <w:rsid w:val="00C4711A"/>
    <w:rsid w:val="00C472A3"/>
    <w:rsid w:val="00C50C4A"/>
    <w:rsid w:val="00C524B1"/>
    <w:rsid w:val="00C53D6E"/>
    <w:rsid w:val="00C544EF"/>
    <w:rsid w:val="00C55CBC"/>
    <w:rsid w:val="00C56B9D"/>
    <w:rsid w:val="00C56D79"/>
    <w:rsid w:val="00C60706"/>
    <w:rsid w:val="00C61A1B"/>
    <w:rsid w:val="00C6464D"/>
    <w:rsid w:val="00C6491B"/>
    <w:rsid w:val="00C64FE6"/>
    <w:rsid w:val="00C66713"/>
    <w:rsid w:val="00C67BE9"/>
    <w:rsid w:val="00C70E74"/>
    <w:rsid w:val="00C71217"/>
    <w:rsid w:val="00C72672"/>
    <w:rsid w:val="00C72DBC"/>
    <w:rsid w:val="00C73DFD"/>
    <w:rsid w:val="00C74041"/>
    <w:rsid w:val="00C74C4D"/>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157"/>
    <w:rsid w:val="00C91B57"/>
    <w:rsid w:val="00C94FD0"/>
    <w:rsid w:val="00C9533B"/>
    <w:rsid w:val="00C95A92"/>
    <w:rsid w:val="00CA14A2"/>
    <w:rsid w:val="00CA2995"/>
    <w:rsid w:val="00CA5311"/>
    <w:rsid w:val="00CA597B"/>
    <w:rsid w:val="00CA618E"/>
    <w:rsid w:val="00CA6E89"/>
    <w:rsid w:val="00CB0748"/>
    <w:rsid w:val="00CB18BD"/>
    <w:rsid w:val="00CB1B09"/>
    <w:rsid w:val="00CB1CC2"/>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1155"/>
    <w:rsid w:val="00CD2332"/>
    <w:rsid w:val="00CD2668"/>
    <w:rsid w:val="00CD2D05"/>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6AB1"/>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B37"/>
    <w:rsid w:val="00D03C0F"/>
    <w:rsid w:val="00D04285"/>
    <w:rsid w:val="00D04372"/>
    <w:rsid w:val="00D04C9A"/>
    <w:rsid w:val="00D04FB0"/>
    <w:rsid w:val="00D04FD4"/>
    <w:rsid w:val="00D057AD"/>
    <w:rsid w:val="00D06998"/>
    <w:rsid w:val="00D06B71"/>
    <w:rsid w:val="00D06DC1"/>
    <w:rsid w:val="00D105D9"/>
    <w:rsid w:val="00D11197"/>
    <w:rsid w:val="00D11FB0"/>
    <w:rsid w:val="00D125FE"/>
    <w:rsid w:val="00D129B0"/>
    <w:rsid w:val="00D1422B"/>
    <w:rsid w:val="00D16F54"/>
    <w:rsid w:val="00D1756F"/>
    <w:rsid w:val="00D20BC2"/>
    <w:rsid w:val="00D2100C"/>
    <w:rsid w:val="00D21893"/>
    <w:rsid w:val="00D23183"/>
    <w:rsid w:val="00D23A71"/>
    <w:rsid w:val="00D23B6E"/>
    <w:rsid w:val="00D23DB6"/>
    <w:rsid w:val="00D242FC"/>
    <w:rsid w:val="00D24F90"/>
    <w:rsid w:val="00D26400"/>
    <w:rsid w:val="00D26423"/>
    <w:rsid w:val="00D264F9"/>
    <w:rsid w:val="00D26E9A"/>
    <w:rsid w:val="00D270C3"/>
    <w:rsid w:val="00D273B7"/>
    <w:rsid w:val="00D31768"/>
    <w:rsid w:val="00D32C6E"/>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3591"/>
    <w:rsid w:val="00D46FE0"/>
    <w:rsid w:val="00D51C08"/>
    <w:rsid w:val="00D51F3E"/>
    <w:rsid w:val="00D52B8F"/>
    <w:rsid w:val="00D54E2F"/>
    <w:rsid w:val="00D55644"/>
    <w:rsid w:val="00D5591D"/>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43B"/>
    <w:rsid w:val="00D77785"/>
    <w:rsid w:val="00D80DD2"/>
    <w:rsid w:val="00D8461E"/>
    <w:rsid w:val="00D848AF"/>
    <w:rsid w:val="00D84D41"/>
    <w:rsid w:val="00D85867"/>
    <w:rsid w:val="00D85DDA"/>
    <w:rsid w:val="00D86249"/>
    <w:rsid w:val="00D90438"/>
    <w:rsid w:val="00D90F7C"/>
    <w:rsid w:val="00D91BBB"/>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878"/>
    <w:rsid w:val="00DB4E58"/>
    <w:rsid w:val="00DB51D0"/>
    <w:rsid w:val="00DB630A"/>
    <w:rsid w:val="00DB6473"/>
    <w:rsid w:val="00DB6F6B"/>
    <w:rsid w:val="00DC1FC6"/>
    <w:rsid w:val="00DC3A01"/>
    <w:rsid w:val="00DC3ED2"/>
    <w:rsid w:val="00DC4AE1"/>
    <w:rsid w:val="00DC5939"/>
    <w:rsid w:val="00DC6229"/>
    <w:rsid w:val="00DC6B38"/>
    <w:rsid w:val="00DC7670"/>
    <w:rsid w:val="00DC767D"/>
    <w:rsid w:val="00DC7A15"/>
    <w:rsid w:val="00DD0CDD"/>
    <w:rsid w:val="00DD26EA"/>
    <w:rsid w:val="00DD2A54"/>
    <w:rsid w:val="00DD2B35"/>
    <w:rsid w:val="00DD2FC8"/>
    <w:rsid w:val="00DD35BB"/>
    <w:rsid w:val="00DD5EDD"/>
    <w:rsid w:val="00DD6551"/>
    <w:rsid w:val="00DD6935"/>
    <w:rsid w:val="00DD6B34"/>
    <w:rsid w:val="00DD6D15"/>
    <w:rsid w:val="00DD6EFC"/>
    <w:rsid w:val="00DD7198"/>
    <w:rsid w:val="00DE10B2"/>
    <w:rsid w:val="00DE3B48"/>
    <w:rsid w:val="00DE5D7E"/>
    <w:rsid w:val="00DE766D"/>
    <w:rsid w:val="00DF06D5"/>
    <w:rsid w:val="00DF06E1"/>
    <w:rsid w:val="00DF0B86"/>
    <w:rsid w:val="00DF0FF1"/>
    <w:rsid w:val="00DF1207"/>
    <w:rsid w:val="00DF1298"/>
    <w:rsid w:val="00DF1557"/>
    <w:rsid w:val="00DF253B"/>
    <w:rsid w:val="00DF4505"/>
    <w:rsid w:val="00DF458D"/>
    <w:rsid w:val="00DF49C5"/>
    <w:rsid w:val="00DF6B72"/>
    <w:rsid w:val="00DF6BA0"/>
    <w:rsid w:val="00DF7223"/>
    <w:rsid w:val="00DF749E"/>
    <w:rsid w:val="00DF7988"/>
    <w:rsid w:val="00DF7A8F"/>
    <w:rsid w:val="00E0112E"/>
    <w:rsid w:val="00E01664"/>
    <w:rsid w:val="00E02056"/>
    <w:rsid w:val="00E036A6"/>
    <w:rsid w:val="00E037D5"/>
    <w:rsid w:val="00E046DC"/>
    <w:rsid w:val="00E04DDA"/>
    <w:rsid w:val="00E05F80"/>
    <w:rsid w:val="00E070FA"/>
    <w:rsid w:val="00E07564"/>
    <w:rsid w:val="00E07EB9"/>
    <w:rsid w:val="00E10A87"/>
    <w:rsid w:val="00E114BC"/>
    <w:rsid w:val="00E11D50"/>
    <w:rsid w:val="00E13609"/>
    <w:rsid w:val="00E138AE"/>
    <w:rsid w:val="00E14B3C"/>
    <w:rsid w:val="00E16067"/>
    <w:rsid w:val="00E21063"/>
    <w:rsid w:val="00E212E3"/>
    <w:rsid w:val="00E21EB3"/>
    <w:rsid w:val="00E22505"/>
    <w:rsid w:val="00E227F4"/>
    <w:rsid w:val="00E2372E"/>
    <w:rsid w:val="00E23903"/>
    <w:rsid w:val="00E2465F"/>
    <w:rsid w:val="00E2575E"/>
    <w:rsid w:val="00E25E0D"/>
    <w:rsid w:val="00E263F2"/>
    <w:rsid w:val="00E2723D"/>
    <w:rsid w:val="00E27DAA"/>
    <w:rsid w:val="00E27FDC"/>
    <w:rsid w:val="00E303C9"/>
    <w:rsid w:val="00E30627"/>
    <w:rsid w:val="00E30E7D"/>
    <w:rsid w:val="00E31604"/>
    <w:rsid w:val="00E31BA9"/>
    <w:rsid w:val="00E332F8"/>
    <w:rsid w:val="00E33659"/>
    <w:rsid w:val="00E40872"/>
    <w:rsid w:val="00E41594"/>
    <w:rsid w:val="00E423C2"/>
    <w:rsid w:val="00E4296F"/>
    <w:rsid w:val="00E44D88"/>
    <w:rsid w:val="00E46034"/>
    <w:rsid w:val="00E46A08"/>
    <w:rsid w:val="00E47BE1"/>
    <w:rsid w:val="00E501B6"/>
    <w:rsid w:val="00E50A9F"/>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A8"/>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5DA1"/>
    <w:rsid w:val="00EB7672"/>
    <w:rsid w:val="00EB7A4C"/>
    <w:rsid w:val="00EC0DD8"/>
    <w:rsid w:val="00EC1729"/>
    <w:rsid w:val="00EC2A66"/>
    <w:rsid w:val="00EC3672"/>
    <w:rsid w:val="00EC395B"/>
    <w:rsid w:val="00EC44FF"/>
    <w:rsid w:val="00ED0960"/>
    <w:rsid w:val="00ED23CB"/>
    <w:rsid w:val="00ED3632"/>
    <w:rsid w:val="00ED3782"/>
    <w:rsid w:val="00ED56C1"/>
    <w:rsid w:val="00ED6961"/>
    <w:rsid w:val="00ED72B1"/>
    <w:rsid w:val="00ED7CED"/>
    <w:rsid w:val="00ED7D80"/>
    <w:rsid w:val="00EE08BA"/>
    <w:rsid w:val="00EE1F49"/>
    <w:rsid w:val="00EE1F87"/>
    <w:rsid w:val="00EE3720"/>
    <w:rsid w:val="00EE3BB1"/>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3B"/>
    <w:rsid w:val="00F13BB5"/>
    <w:rsid w:val="00F1425A"/>
    <w:rsid w:val="00F14992"/>
    <w:rsid w:val="00F15079"/>
    <w:rsid w:val="00F16A50"/>
    <w:rsid w:val="00F20EC7"/>
    <w:rsid w:val="00F21456"/>
    <w:rsid w:val="00F21D20"/>
    <w:rsid w:val="00F22674"/>
    <w:rsid w:val="00F22B78"/>
    <w:rsid w:val="00F23C9E"/>
    <w:rsid w:val="00F244F9"/>
    <w:rsid w:val="00F25220"/>
    <w:rsid w:val="00F25309"/>
    <w:rsid w:val="00F25320"/>
    <w:rsid w:val="00F26726"/>
    <w:rsid w:val="00F26FA6"/>
    <w:rsid w:val="00F27788"/>
    <w:rsid w:val="00F27FAB"/>
    <w:rsid w:val="00F306D7"/>
    <w:rsid w:val="00F308B7"/>
    <w:rsid w:val="00F30D04"/>
    <w:rsid w:val="00F31501"/>
    <w:rsid w:val="00F3188A"/>
    <w:rsid w:val="00F31BE1"/>
    <w:rsid w:val="00F31CAB"/>
    <w:rsid w:val="00F31ECE"/>
    <w:rsid w:val="00F31FF7"/>
    <w:rsid w:val="00F32A46"/>
    <w:rsid w:val="00F32CCE"/>
    <w:rsid w:val="00F334FA"/>
    <w:rsid w:val="00F3540D"/>
    <w:rsid w:val="00F37170"/>
    <w:rsid w:val="00F4112F"/>
    <w:rsid w:val="00F416A4"/>
    <w:rsid w:val="00F43040"/>
    <w:rsid w:val="00F436A2"/>
    <w:rsid w:val="00F44520"/>
    <w:rsid w:val="00F44E00"/>
    <w:rsid w:val="00F44EC3"/>
    <w:rsid w:val="00F459DC"/>
    <w:rsid w:val="00F4637C"/>
    <w:rsid w:val="00F46AFA"/>
    <w:rsid w:val="00F46B72"/>
    <w:rsid w:val="00F46DD6"/>
    <w:rsid w:val="00F47366"/>
    <w:rsid w:val="00F473AB"/>
    <w:rsid w:val="00F474AB"/>
    <w:rsid w:val="00F476F6"/>
    <w:rsid w:val="00F47930"/>
    <w:rsid w:val="00F47A28"/>
    <w:rsid w:val="00F47E95"/>
    <w:rsid w:val="00F5050C"/>
    <w:rsid w:val="00F5134E"/>
    <w:rsid w:val="00F528DD"/>
    <w:rsid w:val="00F52A18"/>
    <w:rsid w:val="00F52C68"/>
    <w:rsid w:val="00F53CC6"/>
    <w:rsid w:val="00F564CD"/>
    <w:rsid w:val="00F61702"/>
    <w:rsid w:val="00F62E71"/>
    <w:rsid w:val="00F63011"/>
    <w:rsid w:val="00F6306C"/>
    <w:rsid w:val="00F630C8"/>
    <w:rsid w:val="00F64C12"/>
    <w:rsid w:val="00F6552D"/>
    <w:rsid w:val="00F6573B"/>
    <w:rsid w:val="00F65A26"/>
    <w:rsid w:val="00F667F5"/>
    <w:rsid w:val="00F67278"/>
    <w:rsid w:val="00F677D2"/>
    <w:rsid w:val="00F67ABE"/>
    <w:rsid w:val="00F710E9"/>
    <w:rsid w:val="00F718E6"/>
    <w:rsid w:val="00F733F0"/>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5FE5"/>
    <w:rsid w:val="00F96759"/>
    <w:rsid w:val="00F96E61"/>
    <w:rsid w:val="00F9741A"/>
    <w:rsid w:val="00FA0E94"/>
    <w:rsid w:val="00FA1393"/>
    <w:rsid w:val="00FA18B4"/>
    <w:rsid w:val="00FA1F33"/>
    <w:rsid w:val="00FA1F53"/>
    <w:rsid w:val="00FA2095"/>
    <w:rsid w:val="00FA244D"/>
    <w:rsid w:val="00FA2668"/>
    <w:rsid w:val="00FA44CD"/>
    <w:rsid w:val="00FA7224"/>
    <w:rsid w:val="00FB1215"/>
    <w:rsid w:val="00FB2935"/>
    <w:rsid w:val="00FB3D8E"/>
    <w:rsid w:val="00FB4CB0"/>
    <w:rsid w:val="00FB608E"/>
    <w:rsid w:val="00FB6392"/>
    <w:rsid w:val="00FB63A7"/>
    <w:rsid w:val="00FB6B49"/>
    <w:rsid w:val="00FB6B6F"/>
    <w:rsid w:val="00FC0A59"/>
    <w:rsid w:val="00FC149A"/>
    <w:rsid w:val="00FC285C"/>
    <w:rsid w:val="00FC3825"/>
    <w:rsid w:val="00FC3953"/>
    <w:rsid w:val="00FC39BA"/>
    <w:rsid w:val="00FC3DAC"/>
    <w:rsid w:val="00FC5864"/>
    <w:rsid w:val="00FC66F5"/>
    <w:rsid w:val="00FC7C3D"/>
    <w:rsid w:val="00FD12E1"/>
    <w:rsid w:val="00FD1428"/>
    <w:rsid w:val="00FD20C5"/>
    <w:rsid w:val="00FD2443"/>
    <w:rsid w:val="00FD2761"/>
    <w:rsid w:val="00FD2AA0"/>
    <w:rsid w:val="00FD37B5"/>
    <w:rsid w:val="00FD4568"/>
    <w:rsid w:val="00FD5B5E"/>
    <w:rsid w:val="00FD613E"/>
    <w:rsid w:val="00FD6F4D"/>
    <w:rsid w:val="00FD728F"/>
    <w:rsid w:val="00FD7DD2"/>
    <w:rsid w:val="00FE0559"/>
    <w:rsid w:val="00FE05A0"/>
    <w:rsid w:val="00FE12FC"/>
    <w:rsid w:val="00FE3884"/>
    <w:rsid w:val="00FE3FCF"/>
    <w:rsid w:val="00FE4338"/>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7edcc"/>
    </o:shapedefaults>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customStyle="1" w:styleId="Other1">
    <w:name w:val="Other|1"/>
    <w:basedOn w:val="a"/>
    <w:rsid w:val="007E38C9"/>
    <w:pPr>
      <w:widowControl w:val="0"/>
      <w:spacing w:line="384" w:lineRule="auto"/>
      <w:ind w:firstLine="400"/>
      <w:jc w:val="both"/>
    </w:pPr>
    <w:rPr>
      <w:rFonts w:ascii="宋体" w:eastAsia="宋体" w:hAnsi="宋体" w:cs="宋体"/>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376">
      <w:bodyDiv w:val="1"/>
      <w:marLeft w:val="0"/>
      <w:marRight w:val="0"/>
      <w:marTop w:val="0"/>
      <w:marBottom w:val="0"/>
      <w:divBdr>
        <w:top w:val="none" w:sz="0" w:space="0" w:color="auto"/>
        <w:left w:val="none" w:sz="0" w:space="0" w:color="auto"/>
        <w:bottom w:val="none" w:sz="0" w:space="0" w:color="auto"/>
        <w:right w:val="none" w:sz="0" w:space="0" w:color="auto"/>
      </w:divBdr>
    </w:div>
    <w:div w:id="67922653">
      <w:bodyDiv w:val="1"/>
      <w:marLeft w:val="0"/>
      <w:marRight w:val="0"/>
      <w:marTop w:val="0"/>
      <w:marBottom w:val="0"/>
      <w:divBdr>
        <w:top w:val="none" w:sz="0" w:space="0" w:color="auto"/>
        <w:left w:val="none" w:sz="0" w:space="0" w:color="auto"/>
        <w:bottom w:val="none" w:sz="0" w:space="0" w:color="auto"/>
        <w:right w:val="none" w:sz="0" w:space="0" w:color="auto"/>
      </w:divBdr>
    </w:div>
    <w:div w:id="70392525">
      <w:bodyDiv w:val="1"/>
      <w:marLeft w:val="0"/>
      <w:marRight w:val="0"/>
      <w:marTop w:val="0"/>
      <w:marBottom w:val="0"/>
      <w:divBdr>
        <w:top w:val="none" w:sz="0" w:space="0" w:color="auto"/>
        <w:left w:val="none" w:sz="0" w:space="0" w:color="auto"/>
        <w:bottom w:val="none" w:sz="0" w:space="0" w:color="auto"/>
        <w:right w:val="none" w:sz="0" w:space="0" w:color="auto"/>
      </w:divBdr>
    </w:div>
    <w:div w:id="70589169">
      <w:bodyDiv w:val="1"/>
      <w:marLeft w:val="0"/>
      <w:marRight w:val="0"/>
      <w:marTop w:val="0"/>
      <w:marBottom w:val="0"/>
      <w:divBdr>
        <w:top w:val="none" w:sz="0" w:space="0" w:color="auto"/>
        <w:left w:val="none" w:sz="0" w:space="0" w:color="auto"/>
        <w:bottom w:val="none" w:sz="0" w:space="0" w:color="auto"/>
        <w:right w:val="none" w:sz="0" w:space="0" w:color="auto"/>
      </w:divBdr>
    </w:div>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109904134">
      <w:bodyDiv w:val="1"/>
      <w:marLeft w:val="0"/>
      <w:marRight w:val="0"/>
      <w:marTop w:val="0"/>
      <w:marBottom w:val="0"/>
      <w:divBdr>
        <w:top w:val="none" w:sz="0" w:space="0" w:color="auto"/>
        <w:left w:val="none" w:sz="0" w:space="0" w:color="auto"/>
        <w:bottom w:val="none" w:sz="0" w:space="0" w:color="auto"/>
        <w:right w:val="none" w:sz="0" w:space="0" w:color="auto"/>
      </w:divBdr>
    </w:div>
    <w:div w:id="178204877">
      <w:bodyDiv w:val="1"/>
      <w:marLeft w:val="0"/>
      <w:marRight w:val="0"/>
      <w:marTop w:val="0"/>
      <w:marBottom w:val="0"/>
      <w:divBdr>
        <w:top w:val="none" w:sz="0" w:space="0" w:color="auto"/>
        <w:left w:val="none" w:sz="0" w:space="0" w:color="auto"/>
        <w:bottom w:val="none" w:sz="0" w:space="0" w:color="auto"/>
        <w:right w:val="none" w:sz="0" w:space="0" w:color="auto"/>
      </w:divBdr>
    </w:div>
    <w:div w:id="190388737">
      <w:bodyDiv w:val="1"/>
      <w:marLeft w:val="0"/>
      <w:marRight w:val="0"/>
      <w:marTop w:val="0"/>
      <w:marBottom w:val="0"/>
      <w:divBdr>
        <w:top w:val="none" w:sz="0" w:space="0" w:color="auto"/>
        <w:left w:val="none" w:sz="0" w:space="0" w:color="auto"/>
        <w:bottom w:val="none" w:sz="0" w:space="0" w:color="auto"/>
        <w:right w:val="none" w:sz="0" w:space="0" w:color="auto"/>
      </w:divBdr>
    </w:div>
    <w:div w:id="195508028">
      <w:bodyDiv w:val="1"/>
      <w:marLeft w:val="0"/>
      <w:marRight w:val="0"/>
      <w:marTop w:val="0"/>
      <w:marBottom w:val="0"/>
      <w:divBdr>
        <w:top w:val="none" w:sz="0" w:space="0" w:color="auto"/>
        <w:left w:val="none" w:sz="0" w:space="0" w:color="auto"/>
        <w:bottom w:val="none" w:sz="0" w:space="0" w:color="auto"/>
        <w:right w:val="none" w:sz="0" w:space="0" w:color="auto"/>
      </w:divBdr>
    </w:div>
    <w:div w:id="203562833">
      <w:bodyDiv w:val="1"/>
      <w:marLeft w:val="0"/>
      <w:marRight w:val="0"/>
      <w:marTop w:val="0"/>
      <w:marBottom w:val="0"/>
      <w:divBdr>
        <w:top w:val="none" w:sz="0" w:space="0" w:color="auto"/>
        <w:left w:val="none" w:sz="0" w:space="0" w:color="auto"/>
        <w:bottom w:val="none" w:sz="0" w:space="0" w:color="auto"/>
        <w:right w:val="none" w:sz="0" w:space="0" w:color="auto"/>
      </w:divBdr>
    </w:div>
    <w:div w:id="205265932">
      <w:bodyDiv w:val="1"/>
      <w:marLeft w:val="0"/>
      <w:marRight w:val="0"/>
      <w:marTop w:val="0"/>
      <w:marBottom w:val="0"/>
      <w:divBdr>
        <w:top w:val="none" w:sz="0" w:space="0" w:color="auto"/>
        <w:left w:val="none" w:sz="0" w:space="0" w:color="auto"/>
        <w:bottom w:val="none" w:sz="0" w:space="0" w:color="auto"/>
        <w:right w:val="none" w:sz="0" w:space="0" w:color="auto"/>
      </w:divBdr>
    </w:div>
    <w:div w:id="224486363">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13225434">
      <w:bodyDiv w:val="1"/>
      <w:marLeft w:val="0"/>
      <w:marRight w:val="0"/>
      <w:marTop w:val="0"/>
      <w:marBottom w:val="0"/>
      <w:divBdr>
        <w:top w:val="none" w:sz="0" w:space="0" w:color="auto"/>
        <w:left w:val="none" w:sz="0" w:space="0" w:color="auto"/>
        <w:bottom w:val="none" w:sz="0" w:space="0" w:color="auto"/>
        <w:right w:val="none" w:sz="0" w:space="0" w:color="auto"/>
      </w:divBdr>
    </w:div>
    <w:div w:id="344869718">
      <w:bodyDiv w:val="1"/>
      <w:marLeft w:val="0"/>
      <w:marRight w:val="0"/>
      <w:marTop w:val="0"/>
      <w:marBottom w:val="0"/>
      <w:divBdr>
        <w:top w:val="none" w:sz="0" w:space="0" w:color="auto"/>
        <w:left w:val="none" w:sz="0" w:space="0" w:color="auto"/>
        <w:bottom w:val="none" w:sz="0" w:space="0" w:color="auto"/>
        <w:right w:val="none" w:sz="0" w:space="0" w:color="auto"/>
      </w:divBdr>
    </w:div>
    <w:div w:id="345518068">
      <w:bodyDiv w:val="1"/>
      <w:marLeft w:val="0"/>
      <w:marRight w:val="0"/>
      <w:marTop w:val="0"/>
      <w:marBottom w:val="0"/>
      <w:divBdr>
        <w:top w:val="none" w:sz="0" w:space="0" w:color="auto"/>
        <w:left w:val="none" w:sz="0" w:space="0" w:color="auto"/>
        <w:bottom w:val="none" w:sz="0" w:space="0" w:color="auto"/>
        <w:right w:val="none" w:sz="0" w:space="0" w:color="auto"/>
      </w:divBdr>
    </w:div>
    <w:div w:id="352533813">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508907217">
      <w:bodyDiv w:val="1"/>
      <w:marLeft w:val="0"/>
      <w:marRight w:val="0"/>
      <w:marTop w:val="0"/>
      <w:marBottom w:val="0"/>
      <w:divBdr>
        <w:top w:val="none" w:sz="0" w:space="0" w:color="auto"/>
        <w:left w:val="none" w:sz="0" w:space="0" w:color="auto"/>
        <w:bottom w:val="none" w:sz="0" w:space="0" w:color="auto"/>
        <w:right w:val="none" w:sz="0" w:space="0" w:color="auto"/>
      </w:divBdr>
    </w:div>
    <w:div w:id="516970816">
      <w:bodyDiv w:val="1"/>
      <w:marLeft w:val="0"/>
      <w:marRight w:val="0"/>
      <w:marTop w:val="0"/>
      <w:marBottom w:val="0"/>
      <w:divBdr>
        <w:top w:val="none" w:sz="0" w:space="0" w:color="auto"/>
        <w:left w:val="none" w:sz="0" w:space="0" w:color="auto"/>
        <w:bottom w:val="none" w:sz="0" w:space="0" w:color="auto"/>
        <w:right w:val="none" w:sz="0" w:space="0" w:color="auto"/>
      </w:divBdr>
    </w:div>
    <w:div w:id="518858603">
      <w:bodyDiv w:val="1"/>
      <w:marLeft w:val="0"/>
      <w:marRight w:val="0"/>
      <w:marTop w:val="0"/>
      <w:marBottom w:val="0"/>
      <w:divBdr>
        <w:top w:val="none" w:sz="0" w:space="0" w:color="auto"/>
        <w:left w:val="none" w:sz="0" w:space="0" w:color="auto"/>
        <w:bottom w:val="none" w:sz="0" w:space="0" w:color="auto"/>
        <w:right w:val="none" w:sz="0" w:space="0" w:color="auto"/>
      </w:divBdr>
    </w:div>
    <w:div w:id="533932682">
      <w:bodyDiv w:val="1"/>
      <w:marLeft w:val="0"/>
      <w:marRight w:val="0"/>
      <w:marTop w:val="0"/>
      <w:marBottom w:val="0"/>
      <w:divBdr>
        <w:top w:val="none" w:sz="0" w:space="0" w:color="auto"/>
        <w:left w:val="none" w:sz="0" w:space="0" w:color="auto"/>
        <w:bottom w:val="none" w:sz="0" w:space="0" w:color="auto"/>
        <w:right w:val="none" w:sz="0" w:space="0" w:color="auto"/>
      </w:divBdr>
    </w:div>
    <w:div w:id="576596421">
      <w:bodyDiv w:val="1"/>
      <w:marLeft w:val="0"/>
      <w:marRight w:val="0"/>
      <w:marTop w:val="0"/>
      <w:marBottom w:val="0"/>
      <w:divBdr>
        <w:top w:val="none" w:sz="0" w:space="0" w:color="auto"/>
        <w:left w:val="none" w:sz="0" w:space="0" w:color="auto"/>
        <w:bottom w:val="none" w:sz="0" w:space="0" w:color="auto"/>
        <w:right w:val="none" w:sz="0" w:space="0" w:color="auto"/>
      </w:divBdr>
    </w:div>
    <w:div w:id="627709754">
      <w:bodyDiv w:val="1"/>
      <w:marLeft w:val="0"/>
      <w:marRight w:val="0"/>
      <w:marTop w:val="0"/>
      <w:marBottom w:val="0"/>
      <w:divBdr>
        <w:top w:val="none" w:sz="0" w:space="0" w:color="auto"/>
        <w:left w:val="none" w:sz="0" w:space="0" w:color="auto"/>
        <w:bottom w:val="none" w:sz="0" w:space="0" w:color="auto"/>
        <w:right w:val="none" w:sz="0" w:space="0" w:color="auto"/>
      </w:divBdr>
    </w:div>
    <w:div w:id="644579044">
      <w:bodyDiv w:val="1"/>
      <w:marLeft w:val="0"/>
      <w:marRight w:val="0"/>
      <w:marTop w:val="0"/>
      <w:marBottom w:val="0"/>
      <w:divBdr>
        <w:top w:val="none" w:sz="0" w:space="0" w:color="auto"/>
        <w:left w:val="none" w:sz="0" w:space="0" w:color="auto"/>
        <w:bottom w:val="none" w:sz="0" w:space="0" w:color="auto"/>
        <w:right w:val="none" w:sz="0" w:space="0" w:color="auto"/>
      </w:divBdr>
    </w:div>
    <w:div w:id="657534775">
      <w:bodyDiv w:val="1"/>
      <w:marLeft w:val="0"/>
      <w:marRight w:val="0"/>
      <w:marTop w:val="0"/>
      <w:marBottom w:val="0"/>
      <w:divBdr>
        <w:top w:val="none" w:sz="0" w:space="0" w:color="auto"/>
        <w:left w:val="none" w:sz="0" w:space="0" w:color="auto"/>
        <w:bottom w:val="none" w:sz="0" w:space="0" w:color="auto"/>
        <w:right w:val="none" w:sz="0" w:space="0" w:color="auto"/>
      </w:divBdr>
    </w:div>
    <w:div w:id="667369608">
      <w:bodyDiv w:val="1"/>
      <w:marLeft w:val="0"/>
      <w:marRight w:val="0"/>
      <w:marTop w:val="0"/>
      <w:marBottom w:val="0"/>
      <w:divBdr>
        <w:top w:val="none" w:sz="0" w:space="0" w:color="auto"/>
        <w:left w:val="none" w:sz="0" w:space="0" w:color="auto"/>
        <w:bottom w:val="none" w:sz="0" w:space="0" w:color="auto"/>
        <w:right w:val="none" w:sz="0" w:space="0" w:color="auto"/>
      </w:divBdr>
    </w:div>
    <w:div w:id="673151193">
      <w:bodyDiv w:val="1"/>
      <w:marLeft w:val="0"/>
      <w:marRight w:val="0"/>
      <w:marTop w:val="0"/>
      <w:marBottom w:val="0"/>
      <w:divBdr>
        <w:top w:val="none" w:sz="0" w:space="0" w:color="auto"/>
        <w:left w:val="none" w:sz="0" w:space="0" w:color="auto"/>
        <w:bottom w:val="none" w:sz="0" w:space="0" w:color="auto"/>
        <w:right w:val="none" w:sz="0" w:space="0" w:color="auto"/>
      </w:divBdr>
    </w:div>
    <w:div w:id="700980552">
      <w:bodyDiv w:val="1"/>
      <w:marLeft w:val="0"/>
      <w:marRight w:val="0"/>
      <w:marTop w:val="0"/>
      <w:marBottom w:val="0"/>
      <w:divBdr>
        <w:top w:val="none" w:sz="0" w:space="0" w:color="auto"/>
        <w:left w:val="none" w:sz="0" w:space="0" w:color="auto"/>
        <w:bottom w:val="none" w:sz="0" w:space="0" w:color="auto"/>
        <w:right w:val="none" w:sz="0" w:space="0" w:color="auto"/>
      </w:divBdr>
    </w:div>
    <w:div w:id="738602424">
      <w:bodyDiv w:val="1"/>
      <w:marLeft w:val="0"/>
      <w:marRight w:val="0"/>
      <w:marTop w:val="0"/>
      <w:marBottom w:val="0"/>
      <w:divBdr>
        <w:top w:val="none" w:sz="0" w:space="0" w:color="auto"/>
        <w:left w:val="none" w:sz="0" w:space="0" w:color="auto"/>
        <w:bottom w:val="none" w:sz="0" w:space="0" w:color="auto"/>
        <w:right w:val="none" w:sz="0" w:space="0" w:color="auto"/>
      </w:divBdr>
    </w:div>
    <w:div w:id="771246219">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864515522">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944077108">
      <w:bodyDiv w:val="1"/>
      <w:marLeft w:val="0"/>
      <w:marRight w:val="0"/>
      <w:marTop w:val="0"/>
      <w:marBottom w:val="0"/>
      <w:divBdr>
        <w:top w:val="none" w:sz="0" w:space="0" w:color="auto"/>
        <w:left w:val="none" w:sz="0" w:space="0" w:color="auto"/>
        <w:bottom w:val="none" w:sz="0" w:space="0" w:color="auto"/>
        <w:right w:val="none" w:sz="0" w:space="0" w:color="auto"/>
      </w:divBdr>
    </w:div>
    <w:div w:id="951320921">
      <w:bodyDiv w:val="1"/>
      <w:marLeft w:val="0"/>
      <w:marRight w:val="0"/>
      <w:marTop w:val="0"/>
      <w:marBottom w:val="0"/>
      <w:divBdr>
        <w:top w:val="none" w:sz="0" w:space="0" w:color="auto"/>
        <w:left w:val="none" w:sz="0" w:space="0" w:color="auto"/>
        <w:bottom w:val="none" w:sz="0" w:space="0" w:color="auto"/>
        <w:right w:val="none" w:sz="0" w:space="0" w:color="auto"/>
      </w:divBdr>
    </w:div>
    <w:div w:id="968390928">
      <w:bodyDiv w:val="1"/>
      <w:marLeft w:val="0"/>
      <w:marRight w:val="0"/>
      <w:marTop w:val="0"/>
      <w:marBottom w:val="0"/>
      <w:divBdr>
        <w:top w:val="none" w:sz="0" w:space="0" w:color="auto"/>
        <w:left w:val="none" w:sz="0" w:space="0" w:color="auto"/>
        <w:bottom w:val="none" w:sz="0" w:space="0" w:color="auto"/>
        <w:right w:val="none" w:sz="0" w:space="0" w:color="auto"/>
      </w:divBdr>
    </w:div>
    <w:div w:id="980042175">
      <w:bodyDiv w:val="1"/>
      <w:marLeft w:val="0"/>
      <w:marRight w:val="0"/>
      <w:marTop w:val="0"/>
      <w:marBottom w:val="0"/>
      <w:divBdr>
        <w:top w:val="none" w:sz="0" w:space="0" w:color="auto"/>
        <w:left w:val="none" w:sz="0" w:space="0" w:color="auto"/>
        <w:bottom w:val="none" w:sz="0" w:space="0" w:color="auto"/>
        <w:right w:val="none" w:sz="0" w:space="0" w:color="auto"/>
      </w:divBdr>
    </w:div>
    <w:div w:id="990058908">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033651745">
      <w:bodyDiv w:val="1"/>
      <w:marLeft w:val="0"/>
      <w:marRight w:val="0"/>
      <w:marTop w:val="0"/>
      <w:marBottom w:val="0"/>
      <w:divBdr>
        <w:top w:val="none" w:sz="0" w:space="0" w:color="auto"/>
        <w:left w:val="none" w:sz="0" w:space="0" w:color="auto"/>
        <w:bottom w:val="none" w:sz="0" w:space="0" w:color="auto"/>
        <w:right w:val="none" w:sz="0" w:space="0" w:color="auto"/>
      </w:divBdr>
    </w:div>
    <w:div w:id="1106924660">
      <w:bodyDiv w:val="1"/>
      <w:marLeft w:val="0"/>
      <w:marRight w:val="0"/>
      <w:marTop w:val="0"/>
      <w:marBottom w:val="0"/>
      <w:divBdr>
        <w:top w:val="none" w:sz="0" w:space="0" w:color="auto"/>
        <w:left w:val="none" w:sz="0" w:space="0" w:color="auto"/>
        <w:bottom w:val="none" w:sz="0" w:space="0" w:color="auto"/>
        <w:right w:val="none" w:sz="0" w:space="0" w:color="auto"/>
      </w:divBdr>
    </w:div>
    <w:div w:id="1110667070">
      <w:bodyDiv w:val="1"/>
      <w:marLeft w:val="0"/>
      <w:marRight w:val="0"/>
      <w:marTop w:val="0"/>
      <w:marBottom w:val="0"/>
      <w:divBdr>
        <w:top w:val="none" w:sz="0" w:space="0" w:color="auto"/>
        <w:left w:val="none" w:sz="0" w:space="0" w:color="auto"/>
        <w:bottom w:val="none" w:sz="0" w:space="0" w:color="auto"/>
        <w:right w:val="none" w:sz="0" w:space="0" w:color="auto"/>
      </w:divBdr>
    </w:div>
    <w:div w:id="1127240827">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194077579">
      <w:bodyDiv w:val="1"/>
      <w:marLeft w:val="0"/>
      <w:marRight w:val="0"/>
      <w:marTop w:val="0"/>
      <w:marBottom w:val="0"/>
      <w:divBdr>
        <w:top w:val="none" w:sz="0" w:space="0" w:color="auto"/>
        <w:left w:val="none" w:sz="0" w:space="0" w:color="auto"/>
        <w:bottom w:val="none" w:sz="0" w:space="0" w:color="auto"/>
        <w:right w:val="none" w:sz="0" w:space="0" w:color="auto"/>
      </w:divBdr>
    </w:div>
    <w:div w:id="1229731074">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289431711">
      <w:bodyDiv w:val="1"/>
      <w:marLeft w:val="0"/>
      <w:marRight w:val="0"/>
      <w:marTop w:val="0"/>
      <w:marBottom w:val="0"/>
      <w:divBdr>
        <w:top w:val="none" w:sz="0" w:space="0" w:color="auto"/>
        <w:left w:val="none" w:sz="0" w:space="0" w:color="auto"/>
        <w:bottom w:val="none" w:sz="0" w:space="0" w:color="auto"/>
        <w:right w:val="none" w:sz="0" w:space="0" w:color="auto"/>
      </w:divBdr>
    </w:div>
    <w:div w:id="1298220542">
      <w:bodyDiv w:val="1"/>
      <w:marLeft w:val="0"/>
      <w:marRight w:val="0"/>
      <w:marTop w:val="0"/>
      <w:marBottom w:val="0"/>
      <w:divBdr>
        <w:top w:val="none" w:sz="0" w:space="0" w:color="auto"/>
        <w:left w:val="none" w:sz="0" w:space="0" w:color="auto"/>
        <w:bottom w:val="none" w:sz="0" w:space="0" w:color="auto"/>
        <w:right w:val="none" w:sz="0" w:space="0" w:color="auto"/>
      </w:divBdr>
    </w:div>
    <w:div w:id="1325939583">
      <w:bodyDiv w:val="1"/>
      <w:marLeft w:val="0"/>
      <w:marRight w:val="0"/>
      <w:marTop w:val="0"/>
      <w:marBottom w:val="0"/>
      <w:divBdr>
        <w:top w:val="none" w:sz="0" w:space="0" w:color="auto"/>
        <w:left w:val="none" w:sz="0" w:space="0" w:color="auto"/>
        <w:bottom w:val="none" w:sz="0" w:space="0" w:color="auto"/>
        <w:right w:val="none" w:sz="0" w:space="0" w:color="auto"/>
      </w:divBdr>
    </w:div>
    <w:div w:id="1355034978">
      <w:bodyDiv w:val="1"/>
      <w:marLeft w:val="0"/>
      <w:marRight w:val="0"/>
      <w:marTop w:val="0"/>
      <w:marBottom w:val="0"/>
      <w:divBdr>
        <w:top w:val="none" w:sz="0" w:space="0" w:color="auto"/>
        <w:left w:val="none" w:sz="0" w:space="0" w:color="auto"/>
        <w:bottom w:val="none" w:sz="0" w:space="0" w:color="auto"/>
        <w:right w:val="none" w:sz="0" w:space="0" w:color="auto"/>
      </w:divBdr>
    </w:div>
    <w:div w:id="1377586896">
      <w:bodyDiv w:val="1"/>
      <w:marLeft w:val="0"/>
      <w:marRight w:val="0"/>
      <w:marTop w:val="0"/>
      <w:marBottom w:val="0"/>
      <w:divBdr>
        <w:top w:val="none" w:sz="0" w:space="0" w:color="auto"/>
        <w:left w:val="none" w:sz="0" w:space="0" w:color="auto"/>
        <w:bottom w:val="none" w:sz="0" w:space="0" w:color="auto"/>
        <w:right w:val="none" w:sz="0" w:space="0" w:color="auto"/>
      </w:divBdr>
    </w:div>
    <w:div w:id="1387216009">
      <w:bodyDiv w:val="1"/>
      <w:marLeft w:val="0"/>
      <w:marRight w:val="0"/>
      <w:marTop w:val="0"/>
      <w:marBottom w:val="0"/>
      <w:divBdr>
        <w:top w:val="none" w:sz="0" w:space="0" w:color="auto"/>
        <w:left w:val="none" w:sz="0" w:space="0" w:color="auto"/>
        <w:bottom w:val="none" w:sz="0" w:space="0" w:color="auto"/>
        <w:right w:val="none" w:sz="0" w:space="0" w:color="auto"/>
      </w:divBdr>
    </w:div>
    <w:div w:id="1414473168">
      <w:bodyDiv w:val="1"/>
      <w:marLeft w:val="0"/>
      <w:marRight w:val="0"/>
      <w:marTop w:val="0"/>
      <w:marBottom w:val="0"/>
      <w:divBdr>
        <w:top w:val="none" w:sz="0" w:space="0" w:color="auto"/>
        <w:left w:val="none" w:sz="0" w:space="0" w:color="auto"/>
        <w:bottom w:val="none" w:sz="0" w:space="0" w:color="auto"/>
        <w:right w:val="none" w:sz="0" w:space="0" w:color="auto"/>
      </w:divBdr>
    </w:div>
    <w:div w:id="1473667967">
      <w:bodyDiv w:val="1"/>
      <w:marLeft w:val="0"/>
      <w:marRight w:val="0"/>
      <w:marTop w:val="0"/>
      <w:marBottom w:val="0"/>
      <w:divBdr>
        <w:top w:val="none" w:sz="0" w:space="0" w:color="auto"/>
        <w:left w:val="none" w:sz="0" w:space="0" w:color="auto"/>
        <w:bottom w:val="none" w:sz="0" w:space="0" w:color="auto"/>
        <w:right w:val="none" w:sz="0" w:space="0" w:color="auto"/>
      </w:divBdr>
    </w:div>
    <w:div w:id="1481967046">
      <w:bodyDiv w:val="1"/>
      <w:marLeft w:val="0"/>
      <w:marRight w:val="0"/>
      <w:marTop w:val="0"/>
      <w:marBottom w:val="0"/>
      <w:divBdr>
        <w:top w:val="none" w:sz="0" w:space="0" w:color="auto"/>
        <w:left w:val="none" w:sz="0" w:space="0" w:color="auto"/>
        <w:bottom w:val="none" w:sz="0" w:space="0" w:color="auto"/>
        <w:right w:val="none" w:sz="0" w:space="0" w:color="auto"/>
      </w:divBdr>
    </w:div>
    <w:div w:id="1563566540">
      <w:bodyDiv w:val="1"/>
      <w:marLeft w:val="0"/>
      <w:marRight w:val="0"/>
      <w:marTop w:val="0"/>
      <w:marBottom w:val="0"/>
      <w:divBdr>
        <w:top w:val="none" w:sz="0" w:space="0" w:color="auto"/>
        <w:left w:val="none" w:sz="0" w:space="0" w:color="auto"/>
        <w:bottom w:val="none" w:sz="0" w:space="0" w:color="auto"/>
        <w:right w:val="none" w:sz="0" w:space="0" w:color="auto"/>
      </w:divBdr>
    </w:div>
    <w:div w:id="1565330842">
      <w:bodyDiv w:val="1"/>
      <w:marLeft w:val="0"/>
      <w:marRight w:val="0"/>
      <w:marTop w:val="0"/>
      <w:marBottom w:val="0"/>
      <w:divBdr>
        <w:top w:val="none" w:sz="0" w:space="0" w:color="auto"/>
        <w:left w:val="none" w:sz="0" w:space="0" w:color="auto"/>
        <w:bottom w:val="none" w:sz="0" w:space="0" w:color="auto"/>
        <w:right w:val="none" w:sz="0" w:space="0" w:color="auto"/>
      </w:divBdr>
    </w:div>
    <w:div w:id="1579821419">
      <w:bodyDiv w:val="1"/>
      <w:marLeft w:val="0"/>
      <w:marRight w:val="0"/>
      <w:marTop w:val="0"/>
      <w:marBottom w:val="0"/>
      <w:divBdr>
        <w:top w:val="none" w:sz="0" w:space="0" w:color="auto"/>
        <w:left w:val="none" w:sz="0" w:space="0" w:color="auto"/>
        <w:bottom w:val="none" w:sz="0" w:space="0" w:color="auto"/>
        <w:right w:val="none" w:sz="0" w:space="0" w:color="auto"/>
      </w:divBdr>
    </w:div>
    <w:div w:id="1618096400">
      <w:bodyDiv w:val="1"/>
      <w:marLeft w:val="0"/>
      <w:marRight w:val="0"/>
      <w:marTop w:val="0"/>
      <w:marBottom w:val="0"/>
      <w:divBdr>
        <w:top w:val="none" w:sz="0" w:space="0" w:color="auto"/>
        <w:left w:val="none" w:sz="0" w:space="0" w:color="auto"/>
        <w:bottom w:val="none" w:sz="0" w:space="0" w:color="auto"/>
        <w:right w:val="none" w:sz="0" w:space="0" w:color="auto"/>
      </w:divBdr>
    </w:div>
    <w:div w:id="1623683199">
      <w:bodyDiv w:val="1"/>
      <w:marLeft w:val="0"/>
      <w:marRight w:val="0"/>
      <w:marTop w:val="0"/>
      <w:marBottom w:val="0"/>
      <w:divBdr>
        <w:top w:val="none" w:sz="0" w:space="0" w:color="auto"/>
        <w:left w:val="none" w:sz="0" w:space="0" w:color="auto"/>
        <w:bottom w:val="none" w:sz="0" w:space="0" w:color="auto"/>
        <w:right w:val="none" w:sz="0" w:space="0" w:color="auto"/>
      </w:divBdr>
    </w:div>
    <w:div w:id="1655989142">
      <w:bodyDiv w:val="1"/>
      <w:marLeft w:val="0"/>
      <w:marRight w:val="0"/>
      <w:marTop w:val="0"/>
      <w:marBottom w:val="0"/>
      <w:divBdr>
        <w:top w:val="none" w:sz="0" w:space="0" w:color="auto"/>
        <w:left w:val="none" w:sz="0" w:space="0" w:color="auto"/>
        <w:bottom w:val="none" w:sz="0" w:space="0" w:color="auto"/>
        <w:right w:val="none" w:sz="0" w:space="0" w:color="auto"/>
      </w:divBdr>
    </w:div>
    <w:div w:id="1677998995">
      <w:bodyDiv w:val="1"/>
      <w:marLeft w:val="0"/>
      <w:marRight w:val="0"/>
      <w:marTop w:val="0"/>
      <w:marBottom w:val="0"/>
      <w:divBdr>
        <w:top w:val="none" w:sz="0" w:space="0" w:color="auto"/>
        <w:left w:val="none" w:sz="0" w:space="0" w:color="auto"/>
        <w:bottom w:val="none" w:sz="0" w:space="0" w:color="auto"/>
        <w:right w:val="none" w:sz="0" w:space="0" w:color="auto"/>
      </w:divBdr>
    </w:div>
    <w:div w:id="1758014229">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60263632">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 w:id="1980068592">
      <w:bodyDiv w:val="1"/>
      <w:marLeft w:val="0"/>
      <w:marRight w:val="0"/>
      <w:marTop w:val="0"/>
      <w:marBottom w:val="0"/>
      <w:divBdr>
        <w:top w:val="none" w:sz="0" w:space="0" w:color="auto"/>
        <w:left w:val="none" w:sz="0" w:space="0" w:color="auto"/>
        <w:bottom w:val="none" w:sz="0" w:space="0" w:color="auto"/>
        <w:right w:val="none" w:sz="0" w:space="0" w:color="auto"/>
      </w:divBdr>
    </w:div>
    <w:div w:id="1984652623">
      <w:bodyDiv w:val="1"/>
      <w:marLeft w:val="0"/>
      <w:marRight w:val="0"/>
      <w:marTop w:val="0"/>
      <w:marBottom w:val="0"/>
      <w:divBdr>
        <w:top w:val="none" w:sz="0" w:space="0" w:color="auto"/>
        <w:left w:val="none" w:sz="0" w:space="0" w:color="auto"/>
        <w:bottom w:val="none" w:sz="0" w:space="0" w:color="auto"/>
        <w:right w:val="none" w:sz="0" w:space="0" w:color="auto"/>
      </w:divBdr>
    </w:div>
    <w:div w:id="1998801306">
      <w:bodyDiv w:val="1"/>
      <w:marLeft w:val="0"/>
      <w:marRight w:val="0"/>
      <w:marTop w:val="0"/>
      <w:marBottom w:val="0"/>
      <w:divBdr>
        <w:top w:val="none" w:sz="0" w:space="0" w:color="auto"/>
        <w:left w:val="none" w:sz="0" w:space="0" w:color="auto"/>
        <w:bottom w:val="none" w:sz="0" w:space="0" w:color="auto"/>
        <w:right w:val="none" w:sz="0" w:space="0" w:color="auto"/>
      </w:divBdr>
    </w:div>
    <w:div w:id="2021925759">
      <w:bodyDiv w:val="1"/>
      <w:marLeft w:val="0"/>
      <w:marRight w:val="0"/>
      <w:marTop w:val="0"/>
      <w:marBottom w:val="0"/>
      <w:divBdr>
        <w:top w:val="none" w:sz="0" w:space="0" w:color="auto"/>
        <w:left w:val="none" w:sz="0" w:space="0" w:color="auto"/>
        <w:bottom w:val="none" w:sz="0" w:space="0" w:color="auto"/>
        <w:right w:val="none" w:sz="0" w:space="0" w:color="auto"/>
      </w:divBdr>
    </w:div>
    <w:div w:id="208942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xa.sxggzyjy.cn/" TargetMode="External"/><Relationship Id="rId39" Type="http://schemas.openxmlformats.org/officeDocument/2006/relationships/footer" Target="footer12.xml"/><Relationship Id="rId21" Type="http://schemas.openxmlformats.org/officeDocument/2006/relationships/hyperlink" Target="http://download.ccgp.gov.cn/2018/tousushufanben.zip" TargetMode="External"/><Relationship Id="rId34" Type="http://schemas.openxmlformats.org/officeDocument/2006/relationships/footer" Target="footer7.xm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footer" Target="footer23.xml"/><Relationship Id="rId55" Type="http://schemas.openxmlformats.org/officeDocument/2006/relationships/footer" Target="foot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download.ccgp.gov.cn/2018/zhiyihanfanben.zip" TargetMode="External"/><Relationship Id="rId29" Type="http://schemas.openxmlformats.org/officeDocument/2006/relationships/hyperlink" Target="http://sxggzyjy.xa.gov.cn/fwzn/004003/20181115/4d59c184-e8f6-4d5a-a416-c2f6b0601e66.html" TargetMode="External"/><Relationship Id="rId41" Type="http://schemas.openxmlformats.org/officeDocument/2006/relationships/footer" Target="footer14.xml"/><Relationship Id="rId54"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hyperlink" Target="http://www.ccgp-shaanxi.gov.cn/" TargetMode="Externa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footer" Target="footer18.xml"/><Relationship Id="rId53" Type="http://schemas.openxmlformats.org/officeDocument/2006/relationships/footer" Target="footer26.xml"/><Relationship Id="rId58" Type="http://schemas.openxmlformats.org/officeDocument/2006/relationships/footer" Target="footer3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ccgp.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9.xml"/><Relationship Id="rId49" Type="http://schemas.openxmlformats.org/officeDocument/2006/relationships/footer" Target="footer22.xml"/><Relationship Id="rId57" Type="http://schemas.openxmlformats.org/officeDocument/2006/relationships/footer" Target="footer30.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xggzyjy.cn:9002/TPBidder/memberLogin" TargetMode="External"/><Relationship Id="rId31" Type="http://schemas.openxmlformats.org/officeDocument/2006/relationships/hyperlink" Target="http://www.ccgp-shaanxi.gov.cn/" TargetMode="External"/><Relationship Id="rId44" Type="http://schemas.openxmlformats.org/officeDocument/2006/relationships/footer" Target="footer17.xml"/><Relationship Id="rId52" Type="http://schemas.openxmlformats.org/officeDocument/2006/relationships/footer" Target="footer25.xm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xggzyjy.xa.gov.cn/" TargetMode="External"/><Relationship Id="rId22" Type="http://schemas.openxmlformats.org/officeDocument/2006/relationships/hyperlink" Target="https://www.creditchina.gov.cn" TargetMode="External"/><Relationship Id="rId27" Type="http://schemas.openxmlformats.org/officeDocument/2006/relationships/hyperlink" Target="http://sxggzyjy.xa.gov.cn/" TargetMode="External"/><Relationship Id="rId30" Type="http://schemas.openxmlformats.org/officeDocument/2006/relationships/hyperlink" Target="http://sxggzyjy.xa.gov.cn/fwzn/004003/20200426/bc8b2c1e-abe2-4168-913c-68ff93345faf.html" TargetMode="External"/><Relationship Id="rId35"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21.xml"/><Relationship Id="rId56" Type="http://schemas.openxmlformats.org/officeDocument/2006/relationships/footer" Target="footer29.xml"/><Relationship Id="rId8" Type="http://schemas.openxmlformats.org/officeDocument/2006/relationships/header" Target="header1.xml"/><Relationship Id="rId51" Type="http://schemas.openxmlformats.org/officeDocument/2006/relationships/footer" Target="footer2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www.ccgp-shaanxi.gov.cn/" TargetMode="External"/><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9.xm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方正小标宋简体">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C53F4"/>
    <w:rsid w:val="00117AA1"/>
    <w:rsid w:val="0016149B"/>
    <w:rsid w:val="00173537"/>
    <w:rsid w:val="00193516"/>
    <w:rsid w:val="001C56D8"/>
    <w:rsid w:val="001E1C14"/>
    <w:rsid w:val="00203DA1"/>
    <w:rsid w:val="00206ACB"/>
    <w:rsid w:val="00211A06"/>
    <w:rsid w:val="00232564"/>
    <w:rsid w:val="002A4C2D"/>
    <w:rsid w:val="003326D5"/>
    <w:rsid w:val="003C3F85"/>
    <w:rsid w:val="003C7EB3"/>
    <w:rsid w:val="003E50EA"/>
    <w:rsid w:val="00454061"/>
    <w:rsid w:val="004A67BE"/>
    <w:rsid w:val="00506232"/>
    <w:rsid w:val="00580B99"/>
    <w:rsid w:val="005E51DE"/>
    <w:rsid w:val="0061457B"/>
    <w:rsid w:val="00616529"/>
    <w:rsid w:val="00626103"/>
    <w:rsid w:val="00636120"/>
    <w:rsid w:val="00653AFD"/>
    <w:rsid w:val="006767D6"/>
    <w:rsid w:val="006D613E"/>
    <w:rsid w:val="006E4CF7"/>
    <w:rsid w:val="006F4890"/>
    <w:rsid w:val="0072520E"/>
    <w:rsid w:val="007269F0"/>
    <w:rsid w:val="00756673"/>
    <w:rsid w:val="00792F70"/>
    <w:rsid w:val="007B6484"/>
    <w:rsid w:val="00804CEF"/>
    <w:rsid w:val="008C0F26"/>
    <w:rsid w:val="008C25B5"/>
    <w:rsid w:val="008E12FD"/>
    <w:rsid w:val="008F0507"/>
    <w:rsid w:val="0091562D"/>
    <w:rsid w:val="00921D95"/>
    <w:rsid w:val="00946FAF"/>
    <w:rsid w:val="009913AD"/>
    <w:rsid w:val="00992D87"/>
    <w:rsid w:val="009A1BF6"/>
    <w:rsid w:val="009C0A4E"/>
    <w:rsid w:val="009D73E7"/>
    <w:rsid w:val="009E1D2C"/>
    <w:rsid w:val="009F2A1D"/>
    <w:rsid w:val="009F6A20"/>
    <w:rsid w:val="00A36E62"/>
    <w:rsid w:val="00A96CE4"/>
    <w:rsid w:val="00AD148E"/>
    <w:rsid w:val="00B22452"/>
    <w:rsid w:val="00BB518A"/>
    <w:rsid w:val="00BC1596"/>
    <w:rsid w:val="00BD6ED3"/>
    <w:rsid w:val="00BF29FE"/>
    <w:rsid w:val="00C04372"/>
    <w:rsid w:val="00C61830"/>
    <w:rsid w:val="00CB0283"/>
    <w:rsid w:val="00CE439C"/>
    <w:rsid w:val="00CF08BA"/>
    <w:rsid w:val="00D031D8"/>
    <w:rsid w:val="00D6194A"/>
    <w:rsid w:val="00D938D8"/>
    <w:rsid w:val="00D93CA3"/>
    <w:rsid w:val="00DC6C30"/>
    <w:rsid w:val="00DD1067"/>
    <w:rsid w:val="00DD6CE7"/>
    <w:rsid w:val="00DE5ECF"/>
    <w:rsid w:val="00E653D5"/>
    <w:rsid w:val="00E9317C"/>
    <w:rsid w:val="00EE54EE"/>
    <w:rsid w:val="00EF03E4"/>
    <w:rsid w:val="00F000CF"/>
    <w:rsid w:val="00F049F8"/>
    <w:rsid w:val="00F53282"/>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EFDF-2685-4695-A2B2-A3012CA6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38</TotalTime>
  <Pages>84</Pages>
  <Words>27095</Words>
  <Characters>28180</Characters>
  <Application>Microsoft Office Word</Application>
  <DocSecurity>0</DocSecurity>
  <Lines>1878</Lines>
  <Paragraphs>1842</Paragraphs>
  <ScaleCrop>false</ScaleCrop>
  <Company>Lenovo</Company>
  <LinksUpToDate>false</LinksUpToDate>
  <CharactersWithSpaces>53433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20</cp:revision>
  <cp:lastPrinted>2025-10-23T02:59:00Z</cp:lastPrinted>
  <dcterms:created xsi:type="dcterms:W3CDTF">2025-10-23T02:40:00Z</dcterms:created>
  <dcterms:modified xsi:type="dcterms:W3CDTF">2025-10-23T03:22:00Z</dcterms:modified>
</cp:coreProperties>
</file>