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AB8C" w14:textId="40BE787E" w:rsidR="001A5641" w:rsidRPr="001A5641" w:rsidRDefault="001A5641" w:rsidP="001A5641">
      <w:pPr>
        <w:keepNext/>
        <w:keepLines/>
        <w:spacing w:after="0" w:line="480" w:lineRule="exact"/>
        <w:jc w:val="center"/>
        <w:outlineLvl w:val="1"/>
        <w:rPr>
          <w:rFonts w:ascii="宋体" w:eastAsia="宋体" w:hAnsi="宋体" w:cs="Times New Roman" w:hint="eastAsia"/>
          <w:b/>
          <w:sz w:val="24"/>
          <w14:ligatures w14:val="none"/>
        </w:rPr>
      </w:pPr>
      <w:bookmarkStart w:id="0" w:name="_Toc211863272"/>
      <w:r w:rsidRPr="001A5641">
        <w:rPr>
          <w:rFonts w:ascii="宋体" w:eastAsia="宋体" w:hAnsi="宋体" w:cs="Times New Roman" w:hint="eastAsia"/>
          <w:b/>
          <w:sz w:val="24"/>
          <w14:ligatures w14:val="none"/>
        </w:rPr>
        <w:t>技术参数要求</w:t>
      </w:r>
      <w:bookmarkEnd w:id="0"/>
    </w:p>
    <w:p w14:paraId="7EB5F87E" w14:textId="77777777" w:rsidR="001A5641" w:rsidRPr="001A5641" w:rsidRDefault="001A5641" w:rsidP="001A5641">
      <w:pPr>
        <w:keepNext/>
        <w:keepLines/>
        <w:tabs>
          <w:tab w:val="left" w:pos="709"/>
        </w:tabs>
        <w:spacing w:after="0" w:line="480" w:lineRule="exact"/>
        <w:jc w:val="both"/>
        <w:outlineLvl w:val="2"/>
        <w:rPr>
          <w:rFonts w:ascii="Times New Roman" w:eastAsia="宋体" w:hAnsi="Times New Roman" w:cs="Times New Roman"/>
          <w:b/>
          <w:bCs/>
          <w:sz w:val="24"/>
          <w:szCs w:val="32"/>
          <w14:ligatures w14:val="none"/>
        </w:rPr>
      </w:pPr>
      <w:bookmarkStart w:id="1" w:name="_Toc211863273"/>
      <w:r w:rsidRPr="001A5641">
        <w:rPr>
          <w:rFonts w:ascii="Times New Roman" w:eastAsia="宋体" w:hAnsi="Times New Roman" w:cs="Times New Roman" w:hint="eastAsia"/>
          <w:b/>
          <w:bCs/>
          <w:sz w:val="24"/>
          <w:szCs w:val="32"/>
          <w14:ligatures w14:val="none"/>
        </w:rPr>
        <w:t>（</w:t>
      </w:r>
      <w:r w:rsidRPr="001A5641">
        <w:rPr>
          <w:rFonts w:ascii="Times New Roman" w:eastAsia="宋体" w:hAnsi="Times New Roman" w:cs="Times New Roman" w:hint="eastAsia"/>
          <w:b/>
          <w:bCs/>
          <w:sz w:val="24"/>
          <w:szCs w:val="32"/>
          <w14:ligatures w14:val="none"/>
        </w:rPr>
        <w:t>1</w:t>
      </w:r>
      <w:r w:rsidRPr="001A5641">
        <w:rPr>
          <w:rFonts w:ascii="Times New Roman" w:eastAsia="宋体" w:hAnsi="Times New Roman" w:cs="Times New Roman" w:hint="eastAsia"/>
          <w:b/>
          <w:bCs/>
          <w:sz w:val="24"/>
          <w:szCs w:val="32"/>
          <w14:ligatures w14:val="none"/>
        </w:rPr>
        <w:t>）营养门诊信息系统</w:t>
      </w:r>
      <w:bookmarkEnd w:id="1"/>
    </w:p>
    <w:tbl>
      <w:tblPr>
        <w:tblW w:w="5000" w:type="pct"/>
        <w:tblLook w:val="04A0" w:firstRow="1" w:lastRow="0" w:firstColumn="1" w:lastColumn="0" w:noHBand="0" w:noVBand="1"/>
      </w:tblPr>
      <w:tblGrid>
        <w:gridCol w:w="939"/>
        <w:gridCol w:w="1032"/>
        <w:gridCol w:w="6325"/>
      </w:tblGrid>
      <w:tr w:rsidR="001A5641" w:rsidRPr="001A5641" w14:paraId="0AC38493" w14:textId="77777777" w:rsidTr="001A5641">
        <w:trPr>
          <w:trHeight w:val="6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60AE36D" w14:textId="77777777" w:rsidR="001A5641" w:rsidRPr="001A5641" w:rsidRDefault="001A5641" w:rsidP="001A5641">
            <w:pPr>
              <w:spacing w:after="0" w:line="360" w:lineRule="exact"/>
              <w:jc w:val="center"/>
              <w:rPr>
                <w:rFonts w:ascii="宋体" w:eastAsia="宋体" w:hAnsi="宋体" w:cs="宋体" w:hint="eastAsia"/>
                <w:sz w:val="21"/>
                <w:szCs w:val="21"/>
                <w14:ligatures w14:val="none"/>
              </w:rPr>
            </w:pPr>
            <w:r w:rsidRPr="001A5641">
              <w:rPr>
                <w:rFonts w:ascii="宋体" w:eastAsia="宋体" w:hAnsi="宋体" w:cs="宋体" w:hint="eastAsia"/>
                <w:b/>
                <w:bCs/>
                <w:kern w:val="0"/>
                <w:sz w:val="21"/>
                <w:szCs w:val="21"/>
                <w:lang w:bidi="ar"/>
                <w14:ligatures w14:val="none"/>
              </w:rPr>
              <w:t>营养门诊信息系统</w:t>
            </w:r>
          </w:p>
        </w:tc>
      </w:tr>
      <w:tr w:rsidR="001A5641" w:rsidRPr="001A5641" w14:paraId="7409FD59" w14:textId="77777777" w:rsidTr="001A5641">
        <w:trPr>
          <w:trHeight w:val="624"/>
        </w:trPr>
        <w:tc>
          <w:tcPr>
            <w:tcW w:w="5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1A2D1"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系统模块</w:t>
            </w:r>
          </w:p>
        </w:tc>
        <w:tc>
          <w:tcPr>
            <w:tcW w:w="6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8FF43B"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项目</w:t>
            </w:r>
          </w:p>
        </w:tc>
        <w:tc>
          <w:tcPr>
            <w:tcW w:w="3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996024"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功能明细</w:t>
            </w:r>
          </w:p>
        </w:tc>
      </w:tr>
      <w:tr w:rsidR="001A5641" w:rsidRPr="001A5641" w14:paraId="06CAE769" w14:textId="77777777" w:rsidTr="002232C2">
        <w:trPr>
          <w:trHeight w:val="624"/>
        </w:trPr>
        <w:tc>
          <w:tcPr>
            <w:tcW w:w="566" w:type="pct"/>
            <w:vMerge w:val="restart"/>
            <w:tcBorders>
              <w:top w:val="single" w:sz="4" w:space="0" w:color="000000"/>
              <w:left w:val="single" w:sz="4" w:space="0" w:color="000000"/>
              <w:bottom w:val="single" w:sz="4" w:space="0" w:color="000000"/>
              <w:right w:val="single" w:sz="4" w:space="0" w:color="000000"/>
            </w:tcBorders>
            <w:vAlign w:val="center"/>
          </w:tcPr>
          <w:p w14:paraId="3E4928FC"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门诊档案</w:t>
            </w:r>
          </w:p>
        </w:tc>
        <w:tc>
          <w:tcPr>
            <w:tcW w:w="622" w:type="pct"/>
            <w:tcBorders>
              <w:top w:val="single" w:sz="4" w:space="0" w:color="000000"/>
              <w:left w:val="single" w:sz="4" w:space="0" w:color="000000"/>
              <w:bottom w:val="single" w:sz="4" w:space="0" w:color="000000"/>
              <w:right w:val="single" w:sz="4" w:space="0" w:color="000000"/>
            </w:tcBorders>
            <w:vAlign w:val="center"/>
          </w:tcPr>
          <w:p w14:paraId="17B60EE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基本信息档案</w:t>
            </w:r>
          </w:p>
        </w:tc>
        <w:tc>
          <w:tcPr>
            <w:tcW w:w="3812" w:type="pct"/>
            <w:tcBorders>
              <w:top w:val="single" w:sz="4" w:space="0" w:color="000000"/>
              <w:left w:val="single" w:sz="4" w:space="0" w:color="000000"/>
              <w:bottom w:val="single" w:sz="4" w:space="0" w:color="000000"/>
              <w:right w:val="single" w:sz="4" w:space="0" w:color="000000"/>
            </w:tcBorders>
            <w:vAlign w:val="center"/>
          </w:tcPr>
          <w:p w14:paraId="3E66BF6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包含患者姓名、性别、出生日期、身份证号码、联系电话、家庭地址、邮编等信息。</w:t>
            </w:r>
          </w:p>
        </w:tc>
      </w:tr>
      <w:tr w:rsidR="001A5641" w:rsidRPr="001A5641" w14:paraId="0F1AF094"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311C51B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267746D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营养门诊记录</w:t>
            </w:r>
          </w:p>
        </w:tc>
        <w:tc>
          <w:tcPr>
            <w:tcW w:w="3812" w:type="pct"/>
            <w:tcBorders>
              <w:top w:val="single" w:sz="4" w:space="0" w:color="000000"/>
              <w:left w:val="single" w:sz="4" w:space="0" w:color="000000"/>
              <w:bottom w:val="single" w:sz="4" w:space="0" w:color="000000"/>
              <w:right w:val="single" w:sz="4" w:space="0" w:color="000000"/>
            </w:tcBorders>
            <w:vAlign w:val="center"/>
          </w:tcPr>
          <w:p w14:paraId="48E4DDB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包含患者门诊号、门诊日期、年龄（自动计算）、劳动强度、现病史、配餐标准和备注等信息。</w:t>
            </w:r>
          </w:p>
        </w:tc>
      </w:tr>
      <w:tr w:rsidR="001A5641" w:rsidRPr="001A5641" w14:paraId="03714BC1" w14:textId="77777777" w:rsidTr="002232C2">
        <w:trPr>
          <w:trHeight w:val="1560"/>
        </w:trPr>
        <w:tc>
          <w:tcPr>
            <w:tcW w:w="566" w:type="pct"/>
            <w:vMerge/>
            <w:tcBorders>
              <w:top w:val="single" w:sz="4" w:space="0" w:color="000000"/>
              <w:left w:val="single" w:sz="4" w:space="0" w:color="000000"/>
              <w:bottom w:val="single" w:sz="4" w:space="0" w:color="000000"/>
              <w:right w:val="single" w:sz="4" w:space="0" w:color="000000"/>
            </w:tcBorders>
            <w:vAlign w:val="center"/>
          </w:tcPr>
          <w:p w14:paraId="178C269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tcBorders>
              <w:top w:val="single" w:sz="4" w:space="0" w:color="000000"/>
              <w:left w:val="single" w:sz="4" w:space="0" w:color="000000"/>
              <w:bottom w:val="single" w:sz="4" w:space="0" w:color="000000"/>
              <w:right w:val="single" w:sz="4" w:space="0" w:color="000000"/>
            </w:tcBorders>
            <w:vAlign w:val="center"/>
          </w:tcPr>
          <w:p w14:paraId="76B18456"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档案管理</w:t>
            </w:r>
          </w:p>
        </w:tc>
        <w:tc>
          <w:tcPr>
            <w:tcW w:w="3812" w:type="pct"/>
            <w:tcBorders>
              <w:top w:val="single" w:sz="4" w:space="0" w:color="000000"/>
              <w:left w:val="single" w:sz="4" w:space="0" w:color="000000"/>
              <w:bottom w:val="single" w:sz="4" w:space="0" w:color="000000"/>
              <w:right w:val="single" w:sz="4" w:space="0" w:color="000000"/>
            </w:tcBorders>
            <w:vAlign w:val="center"/>
          </w:tcPr>
          <w:p w14:paraId="132EBF6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支持患者基本信息手工建档；</w:t>
            </w:r>
            <w:r w:rsidRPr="001A5641">
              <w:rPr>
                <w:rFonts w:ascii="宋体" w:eastAsia="宋体" w:hAnsi="宋体" w:cs="宋体" w:hint="eastAsia"/>
                <w:kern w:val="0"/>
                <w:sz w:val="21"/>
                <w:szCs w:val="21"/>
                <w:lang w:bidi="ar"/>
                <w14:ligatures w14:val="none"/>
              </w:rPr>
              <w:br/>
              <w:t>支持从医院信息平台调取患者基本信息建档；</w:t>
            </w:r>
            <w:r w:rsidRPr="001A5641">
              <w:rPr>
                <w:rFonts w:ascii="宋体" w:eastAsia="宋体" w:hAnsi="宋体" w:cs="宋体" w:hint="eastAsia"/>
                <w:kern w:val="0"/>
                <w:sz w:val="21"/>
                <w:szCs w:val="21"/>
                <w:lang w:bidi="ar"/>
                <w14:ligatures w14:val="none"/>
              </w:rPr>
              <w:br/>
              <w:t>支持患者门诊建档和复诊建档；</w:t>
            </w:r>
            <w:r w:rsidRPr="001A5641">
              <w:rPr>
                <w:rFonts w:ascii="宋体" w:eastAsia="宋体" w:hAnsi="宋体" w:cs="宋体" w:hint="eastAsia"/>
                <w:kern w:val="0"/>
                <w:sz w:val="21"/>
                <w:szCs w:val="21"/>
                <w:lang w:bidi="ar"/>
                <w14:ligatures w14:val="none"/>
              </w:rPr>
              <w:br/>
              <w:t>支持患者基本信息和门诊记录的编辑和删除；</w:t>
            </w:r>
            <w:r w:rsidRPr="001A5641">
              <w:rPr>
                <w:rFonts w:ascii="宋体" w:eastAsia="宋体" w:hAnsi="宋体" w:cs="宋体" w:hint="eastAsia"/>
                <w:kern w:val="0"/>
                <w:sz w:val="21"/>
                <w:szCs w:val="21"/>
                <w:lang w:bidi="ar"/>
                <w14:ligatures w14:val="none"/>
              </w:rPr>
              <w:br/>
              <w:t>支持按门诊号、患者姓名和门诊日期查询患者档案。</w:t>
            </w:r>
          </w:p>
        </w:tc>
      </w:tr>
      <w:tr w:rsidR="001A5641" w:rsidRPr="001A5641" w14:paraId="2C74EB51" w14:textId="77777777" w:rsidTr="002232C2">
        <w:trPr>
          <w:trHeight w:val="1560"/>
        </w:trPr>
        <w:tc>
          <w:tcPr>
            <w:tcW w:w="566" w:type="pct"/>
            <w:vMerge w:val="restart"/>
            <w:tcBorders>
              <w:top w:val="single" w:sz="4" w:space="0" w:color="000000"/>
              <w:left w:val="single" w:sz="4" w:space="0" w:color="000000"/>
              <w:bottom w:val="single" w:sz="4" w:space="0" w:color="000000"/>
              <w:right w:val="single" w:sz="4" w:space="0" w:color="000000"/>
            </w:tcBorders>
            <w:vAlign w:val="center"/>
          </w:tcPr>
          <w:p w14:paraId="2C73D839"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营养评估</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733AC384"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体格检查</w:t>
            </w:r>
          </w:p>
        </w:tc>
        <w:tc>
          <w:tcPr>
            <w:tcW w:w="3812" w:type="pct"/>
            <w:tcBorders>
              <w:top w:val="single" w:sz="4" w:space="0" w:color="000000"/>
              <w:left w:val="single" w:sz="4" w:space="0" w:color="000000"/>
              <w:bottom w:val="single" w:sz="4" w:space="0" w:color="000000"/>
              <w:right w:val="single" w:sz="4" w:space="0" w:color="000000"/>
            </w:tcBorders>
            <w:vAlign w:val="center"/>
          </w:tcPr>
          <w:p w14:paraId="306BA3B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常规体格检查项目包含：体重、身高、BMI（自动计算）、平时体重、体脂百分比、平时体重、腰围、臀围、腰臀比（自动计算）、上臂围、上臂肌围、大腿围、三头肌皮褶厚度、腹部皮下脂肪皮褶厚度、肩胛下部皮褶厚度、额前上脊、髂嵴、血压、体温、呼吸频率、静息心率、握力等。</w:t>
            </w:r>
          </w:p>
        </w:tc>
      </w:tr>
      <w:tr w:rsidR="001A5641" w:rsidRPr="001A5641" w14:paraId="4F6D9E54" w14:textId="77777777" w:rsidTr="002232C2">
        <w:trPr>
          <w:trHeight w:val="885"/>
        </w:trPr>
        <w:tc>
          <w:tcPr>
            <w:tcW w:w="566" w:type="pct"/>
            <w:vMerge/>
            <w:tcBorders>
              <w:top w:val="single" w:sz="4" w:space="0" w:color="000000"/>
              <w:left w:val="single" w:sz="4" w:space="0" w:color="000000"/>
              <w:bottom w:val="single" w:sz="4" w:space="0" w:color="000000"/>
              <w:right w:val="single" w:sz="4" w:space="0" w:color="000000"/>
            </w:tcBorders>
            <w:vAlign w:val="center"/>
          </w:tcPr>
          <w:p w14:paraId="1C74469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3C5B3C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28DA7DD"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儿童体格相关项目包含：体重、身高、头围、胸围、坐高；系统自动生成体重评价、身高评价、身高别体重评价、体重增量（复诊）、身高增量（复诊）、头围增量（复诊）、腰围增量（复诊）、臀围增量（复诊）、体重增速评价（复诊）、身高增速评价（复诊）、头围增速评价（复诊）等。</w:t>
            </w:r>
          </w:p>
        </w:tc>
      </w:tr>
      <w:tr w:rsidR="001A5641" w:rsidRPr="001A5641" w14:paraId="61428435"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3B5FDC9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79DC7F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B0E5E4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孕妇相关项目包含：末次月经、孕期（自动计算）、孕周（自动计算)、宫高、腹围、孕前体重、孕次、产次、胎儿情况。</w:t>
            </w:r>
          </w:p>
        </w:tc>
      </w:tr>
      <w:tr w:rsidR="001A5641" w:rsidRPr="001A5641" w14:paraId="6287E87D"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4FD6BF9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C81EC7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F5A33F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支持生成儿童生长发育曲线图（WHO2006和国标），展示儿童历次体格变化趋势，方便营养医师跟踪观察；图表支持打印。</w:t>
            </w:r>
          </w:p>
        </w:tc>
      </w:tr>
      <w:tr w:rsidR="001A5641" w:rsidRPr="001A5641" w14:paraId="1CF3FCD7" w14:textId="77777777" w:rsidTr="002232C2">
        <w:trPr>
          <w:trHeight w:val="936"/>
        </w:trPr>
        <w:tc>
          <w:tcPr>
            <w:tcW w:w="566" w:type="pct"/>
            <w:vMerge/>
            <w:tcBorders>
              <w:top w:val="single" w:sz="4" w:space="0" w:color="000000"/>
              <w:left w:val="single" w:sz="4" w:space="0" w:color="000000"/>
              <w:bottom w:val="single" w:sz="4" w:space="0" w:color="000000"/>
              <w:right w:val="single" w:sz="4" w:space="0" w:color="000000"/>
            </w:tcBorders>
            <w:vAlign w:val="center"/>
          </w:tcPr>
          <w:p w14:paraId="12EEDCE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09C529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81872A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支持生成孕妇体重增长曲线图（中国妇女妊娠期体重监测与评价标准2021版），展示孕妇孕期历次体格变化趋势，方便营养医师跟踪观察；图表支持打印。</w:t>
            </w:r>
          </w:p>
        </w:tc>
      </w:tr>
      <w:tr w:rsidR="001A5641" w:rsidRPr="001A5641" w14:paraId="0680B30B"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57377B1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67A7AB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3C2E2B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支持生成体格检查报告。</w:t>
            </w:r>
          </w:p>
        </w:tc>
      </w:tr>
      <w:tr w:rsidR="001A5641" w:rsidRPr="001A5641" w14:paraId="0EC4B705" w14:textId="77777777" w:rsidTr="002232C2">
        <w:trPr>
          <w:trHeight w:val="1038"/>
        </w:trPr>
        <w:tc>
          <w:tcPr>
            <w:tcW w:w="566" w:type="pct"/>
            <w:vMerge/>
            <w:tcBorders>
              <w:top w:val="single" w:sz="4" w:space="0" w:color="000000"/>
              <w:left w:val="single" w:sz="4" w:space="0" w:color="000000"/>
              <w:bottom w:val="single" w:sz="4" w:space="0" w:color="000000"/>
              <w:right w:val="single" w:sz="4" w:space="0" w:color="000000"/>
            </w:tcBorders>
            <w:vAlign w:val="center"/>
          </w:tcPr>
          <w:p w14:paraId="12616CB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3E935E8D"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生化评估</w:t>
            </w:r>
          </w:p>
        </w:tc>
        <w:tc>
          <w:tcPr>
            <w:tcW w:w="3812" w:type="pct"/>
            <w:tcBorders>
              <w:top w:val="single" w:sz="4" w:space="0" w:color="000000"/>
              <w:left w:val="single" w:sz="4" w:space="0" w:color="000000"/>
              <w:bottom w:val="single" w:sz="4" w:space="0" w:color="000000"/>
              <w:right w:val="single" w:sz="4" w:space="0" w:color="000000"/>
            </w:tcBorders>
            <w:vAlign w:val="center"/>
          </w:tcPr>
          <w:p w14:paraId="369F0D0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生化评估指标包含：血常规、电解质、血糖、血脂、肝功能、肾功能、凝血功能、维生素、淀粉酶、脂肪酶、乳糜定性、血沉、血氨、铁蛋白、24小时尿检、甲状腺功能、炎症因子、体液免疫、细胞免疫等。</w:t>
            </w:r>
          </w:p>
        </w:tc>
      </w:tr>
      <w:tr w:rsidR="001A5641" w:rsidRPr="001A5641" w14:paraId="512D88CC" w14:textId="77777777" w:rsidTr="002232C2">
        <w:trPr>
          <w:trHeight w:val="433"/>
        </w:trPr>
        <w:tc>
          <w:tcPr>
            <w:tcW w:w="566" w:type="pct"/>
            <w:vMerge/>
            <w:tcBorders>
              <w:top w:val="single" w:sz="4" w:space="0" w:color="000000"/>
              <w:left w:val="single" w:sz="4" w:space="0" w:color="000000"/>
              <w:bottom w:val="single" w:sz="4" w:space="0" w:color="000000"/>
              <w:right w:val="single" w:sz="4" w:space="0" w:color="000000"/>
            </w:tcBorders>
            <w:vAlign w:val="center"/>
          </w:tcPr>
          <w:p w14:paraId="2BADE1A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8B5BAC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ECB1D3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支持手动添加生化检查指标。</w:t>
            </w:r>
          </w:p>
        </w:tc>
      </w:tr>
      <w:tr w:rsidR="001A5641" w:rsidRPr="001A5641" w14:paraId="3A3106C2" w14:textId="77777777" w:rsidTr="002232C2">
        <w:trPr>
          <w:trHeight w:val="450"/>
        </w:trPr>
        <w:tc>
          <w:tcPr>
            <w:tcW w:w="566" w:type="pct"/>
            <w:vMerge/>
            <w:tcBorders>
              <w:top w:val="single" w:sz="4" w:space="0" w:color="000000"/>
              <w:left w:val="single" w:sz="4" w:space="0" w:color="000000"/>
              <w:bottom w:val="single" w:sz="4" w:space="0" w:color="000000"/>
              <w:right w:val="single" w:sz="4" w:space="0" w:color="000000"/>
            </w:tcBorders>
            <w:vAlign w:val="center"/>
          </w:tcPr>
          <w:p w14:paraId="5AE5D9A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EDB591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FF6CD5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支持从医院LIS系统调取患者生化检验信息。</w:t>
            </w:r>
          </w:p>
        </w:tc>
      </w:tr>
      <w:tr w:rsidR="001A5641" w:rsidRPr="001A5641" w14:paraId="6859E37E" w14:textId="77777777" w:rsidTr="002232C2">
        <w:trPr>
          <w:trHeight w:val="440"/>
        </w:trPr>
        <w:tc>
          <w:tcPr>
            <w:tcW w:w="566" w:type="pct"/>
            <w:vMerge/>
            <w:tcBorders>
              <w:top w:val="single" w:sz="4" w:space="0" w:color="000000"/>
              <w:left w:val="single" w:sz="4" w:space="0" w:color="000000"/>
              <w:bottom w:val="single" w:sz="4" w:space="0" w:color="000000"/>
              <w:right w:val="single" w:sz="4" w:space="0" w:color="000000"/>
            </w:tcBorders>
            <w:vAlign w:val="center"/>
          </w:tcPr>
          <w:p w14:paraId="05DD0D2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C4D7DD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3E236B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支持生成生化评估报告。</w:t>
            </w:r>
          </w:p>
        </w:tc>
      </w:tr>
      <w:tr w:rsidR="001A5641" w:rsidRPr="001A5641" w14:paraId="16EB7296" w14:textId="77777777" w:rsidTr="002232C2">
        <w:trPr>
          <w:trHeight w:val="1248"/>
        </w:trPr>
        <w:tc>
          <w:tcPr>
            <w:tcW w:w="566" w:type="pct"/>
            <w:vMerge/>
            <w:tcBorders>
              <w:top w:val="single" w:sz="4" w:space="0" w:color="000000"/>
              <w:left w:val="single" w:sz="4" w:space="0" w:color="000000"/>
              <w:bottom w:val="single" w:sz="4" w:space="0" w:color="000000"/>
              <w:right w:val="single" w:sz="4" w:space="0" w:color="000000"/>
            </w:tcBorders>
            <w:vAlign w:val="center"/>
          </w:tcPr>
          <w:p w14:paraId="5B7950E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5820CE75"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营养素设置</w:t>
            </w:r>
          </w:p>
        </w:tc>
        <w:tc>
          <w:tcPr>
            <w:tcW w:w="3812" w:type="pct"/>
            <w:tcBorders>
              <w:top w:val="single" w:sz="4" w:space="0" w:color="000000"/>
              <w:left w:val="single" w:sz="4" w:space="0" w:color="000000"/>
              <w:bottom w:val="single" w:sz="4" w:space="0" w:color="000000"/>
              <w:right w:val="single" w:sz="4" w:space="0" w:color="000000"/>
            </w:tcBorders>
            <w:vAlign w:val="center"/>
          </w:tcPr>
          <w:p w14:paraId="7D9D4EF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可按患者个体情况，依据中国居民膳食营养素参考摄入量、Harris-Benedict(HB)公式、Schofield法、WHO方程式四种方法自动生成全日营养素摄入推荐量（能量、三大营养素、膳食纤维、维生素和矿物质）。</w:t>
            </w:r>
          </w:p>
        </w:tc>
      </w:tr>
      <w:tr w:rsidR="001A5641" w:rsidRPr="001A5641" w14:paraId="29BCAC38"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6197ACF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12D2B28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818C7F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支持根据患者个体情况个性化调整营养素推荐量。</w:t>
            </w:r>
          </w:p>
        </w:tc>
      </w:tr>
      <w:tr w:rsidR="001A5641" w:rsidRPr="001A5641" w14:paraId="706A4F4A"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4627B77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CB6F36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1A48AB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支持复制过去已经制定的个性化营养素推荐量。</w:t>
            </w:r>
          </w:p>
        </w:tc>
      </w:tr>
      <w:tr w:rsidR="001A5641" w:rsidRPr="001A5641" w14:paraId="74937A65"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3970CEA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37B4D7C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营养缺乏体征评价</w:t>
            </w:r>
          </w:p>
        </w:tc>
        <w:tc>
          <w:tcPr>
            <w:tcW w:w="3812" w:type="pct"/>
            <w:tcBorders>
              <w:top w:val="single" w:sz="4" w:space="0" w:color="000000"/>
              <w:left w:val="single" w:sz="4" w:space="0" w:color="000000"/>
              <w:bottom w:val="single" w:sz="4" w:space="0" w:color="000000"/>
              <w:right w:val="single" w:sz="4" w:space="0" w:color="000000"/>
            </w:tcBorders>
            <w:vAlign w:val="center"/>
          </w:tcPr>
          <w:p w14:paraId="2FC6B17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根据全身、皮肤及皮下组织、头发、脸、眼、唇、口腔、骨、指甲、神经系统、循环系统方面症状判断对应可能缺乏的营养素。</w:t>
            </w:r>
          </w:p>
        </w:tc>
      </w:tr>
      <w:tr w:rsidR="001A5641" w:rsidRPr="001A5641" w14:paraId="5249BF85"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58CB762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108124A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5686DD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根据所选症状生成营养缺乏体征评价报告。</w:t>
            </w:r>
          </w:p>
        </w:tc>
      </w:tr>
      <w:tr w:rsidR="001A5641" w:rsidRPr="001A5641" w14:paraId="0740CAC2"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72452DE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62FFCA6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能量消耗调查</w:t>
            </w:r>
          </w:p>
        </w:tc>
        <w:tc>
          <w:tcPr>
            <w:tcW w:w="3812" w:type="pct"/>
            <w:tcBorders>
              <w:top w:val="single" w:sz="4" w:space="0" w:color="000000"/>
              <w:left w:val="single" w:sz="4" w:space="0" w:color="000000"/>
              <w:bottom w:val="single" w:sz="4" w:space="0" w:color="000000"/>
              <w:right w:val="single" w:sz="4" w:space="0" w:color="000000"/>
            </w:tcBorders>
            <w:vAlign w:val="center"/>
          </w:tcPr>
          <w:p w14:paraId="0A05455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根据患者的身高、体重以及24小时内所有的活动项目和时长为记录标准，计算一天所消耗的能量（kcal）。</w:t>
            </w:r>
          </w:p>
        </w:tc>
      </w:tr>
      <w:tr w:rsidR="001A5641" w:rsidRPr="001A5641" w14:paraId="2F9850C0"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5BAF2CE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A5A44C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40D5C3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系统包含日常生活、家务、运动、舞蹈等80余种运动项目；每种运动均给出标准的运动消耗。</w:t>
            </w:r>
          </w:p>
        </w:tc>
      </w:tr>
      <w:tr w:rsidR="001A5641" w:rsidRPr="001A5641" w14:paraId="54AD60D9"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015E9F4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261061B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5D81B94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能量消耗调查报告。</w:t>
            </w:r>
          </w:p>
        </w:tc>
      </w:tr>
      <w:tr w:rsidR="001A5641" w:rsidRPr="001A5641" w14:paraId="75D5E798"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1A693FA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52BB7C79"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营养筛查</w:t>
            </w:r>
          </w:p>
        </w:tc>
        <w:tc>
          <w:tcPr>
            <w:tcW w:w="3812" w:type="pct"/>
            <w:tcBorders>
              <w:top w:val="single" w:sz="4" w:space="0" w:color="000000"/>
              <w:left w:val="single" w:sz="4" w:space="0" w:color="000000"/>
              <w:bottom w:val="single" w:sz="4" w:space="0" w:color="000000"/>
              <w:right w:val="single" w:sz="4" w:space="0" w:color="000000"/>
            </w:tcBorders>
            <w:vAlign w:val="center"/>
          </w:tcPr>
          <w:p w14:paraId="7DA31E7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营养风险筛查NRS2002量表，包含：疾病严重程度评分、营养状态评分、年龄对营养风险影响的评分。</w:t>
            </w:r>
          </w:p>
        </w:tc>
      </w:tr>
      <w:tr w:rsidR="001A5641" w:rsidRPr="001A5641" w14:paraId="2247E79C" w14:textId="77777777" w:rsidTr="002232C2">
        <w:trPr>
          <w:trHeight w:val="626"/>
        </w:trPr>
        <w:tc>
          <w:tcPr>
            <w:tcW w:w="566" w:type="pct"/>
            <w:vMerge/>
            <w:tcBorders>
              <w:top w:val="single" w:sz="4" w:space="0" w:color="000000"/>
              <w:left w:val="single" w:sz="4" w:space="0" w:color="000000"/>
              <w:bottom w:val="single" w:sz="4" w:space="0" w:color="000000"/>
              <w:right w:val="single" w:sz="4" w:space="0" w:color="000000"/>
            </w:tcBorders>
            <w:vAlign w:val="center"/>
          </w:tcPr>
          <w:p w14:paraId="2A229CF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CED8FF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0B8F2D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肿瘤患者营养评估PG-SGA，包含：体重丢失情况评分、进食情况评分、症状评分、活动与身体能力评分、疾病和年龄评分、应激状况评分、体格评分。</w:t>
            </w:r>
          </w:p>
        </w:tc>
      </w:tr>
      <w:tr w:rsidR="001A5641" w:rsidRPr="001A5641" w14:paraId="2569B46A" w14:textId="77777777" w:rsidTr="002232C2">
        <w:trPr>
          <w:trHeight w:val="90"/>
        </w:trPr>
        <w:tc>
          <w:tcPr>
            <w:tcW w:w="566" w:type="pct"/>
            <w:vMerge/>
            <w:tcBorders>
              <w:top w:val="single" w:sz="4" w:space="0" w:color="000000"/>
              <w:left w:val="single" w:sz="4" w:space="0" w:color="000000"/>
              <w:bottom w:val="single" w:sz="4" w:space="0" w:color="000000"/>
              <w:right w:val="single" w:sz="4" w:space="0" w:color="000000"/>
            </w:tcBorders>
            <w:vAlign w:val="center"/>
          </w:tcPr>
          <w:p w14:paraId="3B8D218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04C8B1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381CB8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主观全面评定SGA，包含：体重丢失评价、饮食变化评价、胃肠道症状评价、活动能力评价、疾病和相关营养素需求评价、体格评价。</w:t>
            </w:r>
          </w:p>
        </w:tc>
      </w:tr>
      <w:tr w:rsidR="001A5641" w:rsidRPr="001A5641" w14:paraId="7D58E139" w14:textId="77777777" w:rsidTr="002232C2">
        <w:trPr>
          <w:trHeight w:val="936"/>
        </w:trPr>
        <w:tc>
          <w:tcPr>
            <w:tcW w:w="566" w:type="pct"/>
            <w:vMerge/>
            <w:tcBorders>
              <w:top w:val="single" w:sz="4" w:space="0" w:color="000000"/>
              <w:left w:val="single" w:sz="4" w:space="0" w:color="000000"/>
              <w:bottom w:val="single" w:sz="4" w:space="0" w:color="000000"/>
              <w:right w:val="single" w:sz="4" w:space="0" w:color="000000"/>
            </w:tcBorders>
            <w:vAlign w:val="center"/>
          </w:tcPr>
          <w:p w14:paraId="633B0D1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B72093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0D959D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人体营养评价BCA，包含：体重丢失评价、肱三头肌皮褶厚度评价、</w:t>
            </w:r>
            <w:proofErr w:type="gramStart"/>
            <w:r w:rsidRPr="001A5641">
              <w:rPr>
                <w:rFonts w:ascii="宋体" w:eastAsia="宋体" w:hAnsi="宋体" w:cs="宋体" w:hint="eastAsia"/>
                <w:kern w:val="0"/>
                <w:sz w:val="21"/>
                <w:szCs w:val="21"/>
                <w:lang w:bidi="ar"/>
                <w14:ligatures w14:val="none"/>
              </w:rPr>
              <w:t>上臂肌围评价</w:t>
            </w:r>
            <w:proofErr w:type="gramEnd"/>
            <w:r w:rsidRPr="001A5641">
              <w:rPr>
                <w:rFonts w:ascii="宋体" w:eastAsia="宋体" w:hAnsi="宋体" w:cs="宋体" w:hint="eastAsia"/>
                <w:kern w:val="0"/>
                <w:sz w:val="21"/>
                <w:szCs w:val="21"/>
                <w:lang w:bidi="ar"/>
                <w14:ligatures w14:val="none"/>
              </w:rPr>
              <w:t>、肌</w:t>
            </w:r>
            <w:proofErr w:type="gramStart"/>
            <w:r w:rsidRPr="001A5641">
              <w:rPr>
                <w:rFonts w:ascii="宋体" w:eastAsia="宋体" w:hAnsi="宋体" w:cs="宋体" w:hint="eastAsia"/>
                <w:kern w:val="0"/>
                <w:sz w:val="21"/>
                <w:szCs w:val="21"/>
                <w:lang w:bidi="ar"/>
                <w14:ligatures w14:val="none"/>
              </w:rPr>
              <w:t>酐</w:t>
            </w:r>
            <w:proofErr w:type="gramEnd"/>
            <w:r w:rsidRPr="001A5641">
              <w:rPr>
                <w:rFonts w:ascii="宋体" w:eastAsia="宋体" w:hAnsi="宋体" w:cs="宋体" w:hint="eastAsia"/>
                <w:kern w:val="0"/>
                <w:sz w:val="21"/>
                <w:szCs w:val="21"/>
                <w:lang w:bidi="ar"/>
                <w14:ligatures w14:val="none"/>
              </w:rPr>
              <w:t>身高指数评价、血清白蛋白评价、血清前白蛋白评价、淋巴细胞总数评价。</w:t>
            </w:r>
          </w:p>
        </w:tc>
      </w:tr>
      <w:tr w:rsidR="001A5641" w:rsidRPr="001A5641" w14:paraId="2C158640" w14:textId="77777777" w:rsidTr="002232C2">
        <w:trPr>
          <w:trHeight w:val="1560"/>
        </w:trPr>
        <w:tc>
          <w:tcPr>
            <w:tcW w:w="566" w:type="pct"/>
            <w:vMerge/>
            <w:tcBorders>
              <w:top w:val="single" w:sz="4" w:space="0" w:color="000000"/>
              <w:left w:val="single" w:sz="4" w:space="0" w:color="000000"/>
              <w:bottom w:val="single" w:sz="4" w:space="0" w:color="000000"/>
              <w:right w:val="single" w:sz="4" w:space="0" w:color="000000"/>
            </w:tcBorders>
            <w:vAlign w:val="center"/>
          </w:tcPr>
          <w:p w14:paraId="55C5508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DAF189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14F58F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简易营养评估MNA，包含：饮食变化评价、体重丢失评价、活动能力评价、神经精神疾病评价、体质指数评价、生活能力评价、服药情况评价、皮肤状况评价、每日餐次评价、蛋白质摄入评价、蔬菜水果摄入情况评价、每日饮水量评价、进食能力评价、营养状况自评、健康状况自评、上臂围及小腿围评价。</w:t>
            </w:r>
          </w:p>
        </w:tc>
      </w:tr>
      <w:tr w:rsidR="001A5641" w:rsidRPr="001A5641" w14:paraId="380428FC"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50CC22C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25E60B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9B0359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营养不良通用筛选工具MUST，包含：BMI评分、体重丢失评分、急症及摄入情况评分。</w:t>
            </w:r>
          </w:p>
        </w:tc>
      </w:tr>
      <w:tr w:rsidR="001A5641" w:rsidRPr="001A5641" w14:paraId="10C6EC87" w14:textId="77777777" w:rsidTr="002232C2">
        <w:trPr>
          <w:trHeight w:val="450"/>
        </w:trPr>
        <w:tc>
          <w:tcPr>
            <w:tcW w:w="566" w:type="pct"/>
            <w:vMerge/>
            <w:tcBorders>
              <w:top w:val="single" w:sz="4" w:space="0" w:color="000000"/>
              <w:left w:val="single" w:sz="4" w:space="0" w:color="000000"/>
              <w:bottom w:val="single" w:sz="4" w:space="0" w:color="000000"/>
              <w:right w:val="single" w:sz="4" w:space="0" w:color="000000"/>
            </w:tcBorders>
            <w:vAlign w:val="center"/>
          </w:tcPr>
          <w:p w14:paraId="12A52A8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55E6FB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2F0890F"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GLIM营养不良诊断量表。</w:t>
            </w:r>
          </w:p>
        </w:tc>
      </w:tr>
      <w:tr w:rsidR="001A5641" w:rsidRPr="001A5641" w14:paraId="230BB780" w14:textId="77777777" w:rsidTr="002232C2">
        <w:trPr>
          <w:trHeight w:val="90"/>
        </w:trPr>
        <w:tc>
          <w:tcPr>
            <w:tcW w:w="566" w:type="pct"/>
            <w:vMerge/>
            <w:tcBorders>
              <w:top w:val="single" w:sz="4" w:space="0" w:color="000000"/>
              <w:left w:val="single" w:sz="4" w:space="0" w:color="000000"/>
              <w:bottom w:val="single" w:sz="4" w:space="0" w:color="000000"/>
              <w:right w:val="single" w:sz="4" w:space="0" w:color="000000"/>
            </w:tcBorders>
            <w:vAlign w:val="center"/>
          </w:tcPr>
          <w:p w14:paraId="3A6CB60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7912E1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7A1537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微型营养评定MNA-SF，包含：饮食变化评价、体重丢失评价、活动能力评价、神经精神疾病评价、体质指数评价。</w:t>
            </w:r>
          </w:p>
        </w:tc>
      </w:tr>
      <w:tr w:rsidR="001A5641" w:rsidRPr="001A5641" w14:paraId="6B0812D7"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138B76F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860279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BDCA73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支持计算筛查结果。</w:t>
            </w:r>
          </w:p>
        </w:tc>
      </w:tr>
      <w:tr w:rsidR="001A5641" w:rsidRPr="001A5641" w14:paraId="17DC2C04"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FC7B9D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1C315123"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膳食调查</w:t>
            </w:r>
          </w:p>
        </w:tc>
        <w:tc>
          <w:tcPr>
            <w:tcW w:w="3812" w:type="pct"/>
            <w:tcBorders>
              <w:top w:val="single" w:sz="4" w:space="0" w:color="000000"/>
              <w:left w:val="single" w:sz="4" w:space="0" w:color="000000"/>
              <w:bottom w:val="single" w:sz="4" w:space="0" w:color="000000"/>
              <w:right w:val="single" w:sz="4" w:space="0" w:color="000000"/>
            </w:tcBorders>
            <w:vAlign w:val="center"/>
          </w:tcPr>
          <w:p w14:paraId="2B02720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系统支持频度法、精确法两种膳食调查方法。</w:t>
            </w:r>
          </w:p>
        </w:tc>
      </w:tr>
      <w:tr w:rsidR="001A5641" w:rsidRPr="001A5641" w14:paraId="0D0A8AC2" w14:textId="77777777" w:rsidTr="002232C2">
        <w:trPr>
          <w:trHeight w:val="1872"/>
        </w:trPr>
        <w:tc>
          <w:tcPr>
            <w:tcW w:w="566" w:type="pct"/>
            <w:vMerge/>
            <w:tcBorders>
              <w:top w:val="single" w:sz="4" w:space="0" w:color="000000"/>
              <w:left w:val="single" w:sz="4" w:space="0" w:color="000000"/>
              <w:bottom w:val="single" w:sz="4" w:space="0" w:color="000000"/>
              <w:right w:val="single" w:sz="4" w:space="0" w:color="000000"/>
            </w:tcBorders>
            <w:vAlign w:val="center"/>
          </w:tcPr>
          <w:p w14:paraId="749149E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4CD027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7E3E66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根据患者一日或多日的饮食情况，选择对应餐次并在系统提供的食物库或菜谱库中录入对应食物种类和克重，系统自动计算患者平均每日所摄入的营养素（能量、三大营养素、维生素、矿物质、氨基酸、能量来源、脂肪来源、蛋白质来源）并与中国居民膳食营养素参考摄入量进行比对分析，自动将</w:t>
            </w:r>
            <w:proofErr w:type="gramStart"/>
            <w:r w:rsidRPr="001A5641">
              <w:rPr>
                <w:rFonts w:ascii="宋体" w:eastAsia="宋体" w:hAnsi="宋体" w:cs="宋体" w:hint="eastAsia"/>
                <w:kern w:val="0"/>
                <w:sz w:val="21"/>
                <w:szCs w:val="21"/>
                <w:lang w:bidi="ar"/>
                <w14:ligatures w14:val="none"/>
              </w:rPr>
              <w:t>偏离值</w:t>
            </w:r>
            <w:proofErr w:type="gramEnd"/>
            <w:r w:rsidRPr="001A5641">
              <w:rPr>
                <w:rFonts w:ascii="宋体" w:eastAsia="宋体" w:hAnsi="宋体" w:cs="宋体" w:hint="eastAsia"/>
                <w:kern w:val="0"/>
                <w:sz w:val="21"/>
                <w:szCs w:val="21"/>
                <w:lang w:bidi="ar"/>
                <w14:ligatures w14:val="none"/>
              </w:rPr>
              <w:t>较大的营养素用不同颜色进行标记，方便营养医师查看；自动给出营养建议。</w:t>
            </w:r>
          </w:p>
        </w:tc>
      </w:tr>
      <w:tr w:rsidR="001A5641" w:rsidRPr="001A5641" w14:paraId="6C8EA5D5" w14:textId="77777777" w:rsidTr="002232C2">
        <w:trPr>
          <w:trHeight w:val="370"/>
        </w:trPr>
        <w:tc>
          <w:tcPr>
            <w:tcW w:w="566" w:type="pct"/>
            <w:vMerge/>
            <w:tcBorders>
              <w:top w:val="single" w:sz="4" w:space="0" w:color="000000"/>
              <w:left w:val="single" w:sz="4" w:space="0" w:color="000000"/>
              <w:bottom w:val="single" w:sz="4" w:space="0" w:color="000000"/>
              <w:right w:val="single" w:sz="4" w:space="0" w:color="000000"/>
            </w:tcBorders>
            <w:vAlign w:val="center"/>
          </w:tcPr>
          <w:p w14:paraId="6879F4B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29ACF75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6B9920D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系统内置中国食物成分表2002版、2004版、2009版和2018版；提供各类食物种类近2500余种；可自定义添加食物。</w:t>
            </w:r>
          </w:p>
        </w:tc>
      </w:tr>
      <w:tr w:rsidR="001A5641" w:rsidRPr="001A5641" w14:paraId="65CC5FA5" w14:textId="77777777" w:rsidTr="002232C2">
        <w:trPr>
          <w:trHeight w:val="330"/>
        </w:trPr>
        <w:tc>
          <w:tcPr>
            <w:tcW w:w="566" w:type="pct"/>
            <w:vMerge/>
            <w:tcBorders>
              <w:top w:val="single" w:sz="4" w:space="0" w:color="000000"/>
              <w:left w:val="single" w:sz="4" w:space="0" w:color="000000"/>
              <w:bottom w:val="single" w:sz="4" w:space="0" w:color="000000"/>
              <w:right w:val="single" w:sz="4" w:space="0" w:color="000000"/>
            </w:tcBorders>
            <w:vAlign w:val="center"/>
          </w:tcPr>
          <w:p w14:paraId="377CDDC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C550FC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64C3CF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系统内置菜谱库，提供8大菜系，近2000种菜谱；可自定义添加菜谱。</w:t>
            </w:r>
          </w:p>
        </w:tc>
      </w:tr>
      <w:tr w:rsidR="001A5641" w:rsidRPr="001A5641" w14:paraId="461C1FC1" w14:textId="77777777" w:rsidTr="002232C2">
        <w:trPr>
          <w:trHeight w:val="364"/>
        </w:trPr>
        <w:tc>
          <w:tcPr>
            <w:tcW w:w="566" w:type="pct"/>
            <w:vMerge/>
            <w:tcBorders>
              <w:top w:val="single" w:sz="4" w:space="0" w:color="000000"/>
              <w:left w:val="single" w:sz="4" w:space="0" w:color="000000"/>
              <w:bottom w:val="single" w:sz="4" w:space="0" w:color="000000"/>
              <w:right w:val="single" w:sz="4" w:space="0" w:color="000000"/>
            </w:tcBorders>
            <w:vAlign w:val="center"/>
          </w:tcPr>
          <w:p w14:paraId="6C7E1D8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D3F7CB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79F521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食物库和菜谱库支持分类查找、关键字检索、</w:t>
            </w:r>
            <w:proofErr w:type="gramStart"/>
            <w:r w:rsidRPr="001A5641">
              <w:rPr>
                <w:rFonts w:ascii="宋体" w:eastAsia="宋体" w:hAnsi="宋体" w:cs="宋体" w:hint="eastAsia"/>
                <w:kern w:val="0"/>
                <w:sz w:val="21"/>
                <w:szCs w:val="21"/>
                <w:lang w:bidi="ar"/>
                <w14:ligatures w14:val="none"/>
              </w:rPr>
              <w:t>助记码检索</w:t>
            </w:r>
            <w:proofErr w:type="gramEnd"/>
            <w:r w:rsidRPr="001A5641">
              <w:rPr>
                <w:rFonts w:ascii="宋体" w:eastAsia="宋体" w:hAnsi="宋体" w:cs="宋体" w:hint="eastAsia"/>
                <w:kern w:val="0"/>
                <w:sz w:val="21"/>
                <w:szCs w:val="21"/>
                <w:lang w:bidi="ar"/>
                <w14:ligatures w14:val="none"/>
              </w:rPr>
              <w:t>等多种检索方法。</w:t>
            </w:r>
          </w:p>
        </w:tc>
      </w:tr>
      <w:tr w:rsidR="001A5641" w:rsidRPr="001A5641" w14:paraId="78D28EE3"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3FFB173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1EB571B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1D94FA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支持生成膳食调查报告</w:t>
            </w:r>
          </w:p>
        </w:tc>
      </w:tr>
      <w:tr w:rsidR="001A5641" w:rsidRPr="001A5641" w14:paraId="4333F6B4" w14:textId="77777777" w:rsidTr="002232C2">
        <w:trPr>
          <w:trHeight w:val="414"/>
        </w:trPr>
        <w:tc>
          <w:tcPr>
            <w:tcW w:w="566" w:type="pct"/>
            <w:vMerge w:val="restart"/>
            <w:tcBorders>
              <w:top w:val="single" w:sz="4" w:space="0" w:color="000000"/>
              <w:left w:val="single" w:sz="4" w:space="0" w:color="000000"/>
              <w:bottom w:val="single" w:sz="4" w:space="0" w:color="000000"/>
              <w:right w:val="single" w:sz="4" w:space="0" w:color="000000"/>
            </w:tcBorders>
            <w:vAlign w:val="center"/>
          </w:tcPr>
          <w:p w14:paraId="40C0A20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营养支持</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39141732"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运动管理</w:t>
            </w:r>
          </w:p>
        </w:tc>
        <w:tc>
          <w:tcPr>
            <w:tcW w:w="3812" w:type="pct"/>
            <w:tcBorders>
              <w:top w:val="single" w:sz="4" w:space="0" w:color="000000"/>
              <w:left w:val="single" w:sz="4" w:space="0" w:color="000000"/>
              <w:bottom w:val="single" w:sz="4" w:space="0" w:color="000000"/>
              <w:right w:val="single" w:sz="4" w:space="0" w:color="000000"/>
            </w:tcBorders>
            <w:vAlign w:val="center"/>
          </w:tcPr>
          <w:p w14:paraId="52CAA54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运动调查：根据患者身高体重及每天运动项目和运动时长，计算能量消耗（kcal）。</w:t>
            </w:r>
          </w:p>
        </w:tc>
      </w:tr>
      <w:tr w:rsidR="001A5641" w:rsidRPr="001A5641" w14:paraId="090C950E" w14:textId="77777777" w:rsidTr="002232C2">
        <w:trPr>
          <w:trHeight w:val="936"/>
        </w:trPr>
        <w:tc>
          <w:tcPr>
            <w:tcW w:w="566" w:type="pct"/>
            <w:vMerge/>
            <w:tcBorders>
              <w:top w:val="single" w:sz="4" w:space="0" w:color="000000"/>
              <w:left w:val="single" w:sz="4" w:space="0" w:color="000000"/>
              <w:bottom w:val="single" w:sz="4" w:space="0" w:color="000000"/>
              <w:right w:val="single" w:sz="4" w:space="0" w:color="000000"/>
            </w:tcBorders>
            <w:vAlign w:val="center"/>
          </w:tcPr>
          <w:p w14:paraId="3B8C23A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A412D8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17BE4F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根据患者个体情况及每月减重计划制定每日减重处方，每日减重处方包含：每日运动计划和膳食摄入调整；依照每日减重处方及所选运动项目系统自动计算运动时长。</w:t>
            </w:r>
          </w:p>
        </w:tc>
      </w:tr>
      <w:tr w:rsidR="001A5641" w:rsidRPr="001A5641" w14:paraId="1D461752"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42BEF71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3199A1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838273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系统内置家务活动、步行、跑步、球类运动、跳绳、游泳、自行车等多个类别，50余种运动项目；每种运动均给出标准的运动消耗。</w:t>
            </w:r>
          </w:p>
        </w:tc>
      </w:tr>
      <w:tr w:rsidR="001A5641" w:rsidRPr="001A5641" w14:paraId="48208CD1"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4F9554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C48FF8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678082A3" w14:textId="77777777" w:rsidR="001A5641" w:rsidRPr="001A5641" w:rsidRDefault="001A5641" w:rsidP="001A5641">
            <w:pPr>
              <w:widowControl/>
              <w:spacing w:after="0" w:line="360" w:lineRule="exact"/>
              <w:ind w:firstLineChars="83" w:firstLine="174"/>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支持生成运动处方报告。</w:t>
            </w:r>
          </w:p>
        </w:tc>
      </w:tr>
      <w:tr w:rsidR="001A5641" w:rsidRPr="001A5641" w14:paraId="202E6210"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3C7137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274227B4"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食谱制定</w:t>
            </w:r>
          </w:p>
        </w:tc>
        <w:tc>
          <w:tcPr>
            <w:tcW w:w="3812" w:type="pct"/>
            <w:tcBorders>
              <w:top w:val="single" w:sz="4" w:space="0" w:color="000000"/>
              <w:left w:val="single" w:sz="4" w:space="0" w:color="000000"/>
              <w:bottom w:val="single" w:sz="4" w:space="0" w:color="000000"/>
              <w:right w:val="single" w:sz="4" w:space="0" w:color="000000"/>
            </w:tcBorders>
            <w:vAlign w:val="center"/>
          </w:tcPr>
          <w:p w14:paraId="2FF9E0B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kern w:val="0"/>
                <w:sz w:val="21"/>
                <w:szCs w:val="21"/>
                <w:lang w:bidi="ar"/>
                <w14:ligatures w14:val="none"/>
              </w:rPr>
              <w:t>系统支持精确法、</w:t>
            </w:r>
            <w:proofErr w:type="gramStart"/>
            <w:r w:rsidRPr="001A5641">
              <w:rPr>
                <w:rFonts w:ascii="宋体" w:eastAsia="宋体" w:hAnsi="宋体" w:cs="宋体" w:hint="eastAsia"/>
                <w:kern w:val="0"/>
                <w:sz w:val="21"/>
                <w:szCs w:val="21"/>
                <w:lang w:bidi="ar"/>
                <w14:ligatures w14:val="none"/>
              </w:rPr>
              <w:t>交换份法两种</w:t>
            </w:r>
            <w:proofErr w:type="gramEnd"/>
            <w:r w:rsidRPr="001A5641">
              <w:rPr>
                <w:rFonts w:ascii="宋体" w:eastAsia="宋体" w:hAnsi="宋体" w:cs="宋体" w:hint="eastAsia"/>
                <w:kern w:val="0"/>
                <w:sz w:val="21"/>
                <w:szCs w:val="21"/>
                <w:lang w:bidi="ar"/>
                <w14:ligatures w14:val="none"/>
              </w:rPr>
              <w:t>食谱制定方法。</w:t>
            </w:r>
          </w:p>
        </w:tc>
      </w:tr>
      <w:tr w:rsidR="001A5641" w:rsidRPr="001A5641" w14:paraId="3836AC7D" w14:textId="77777777" w:rsidTr="002232C2">
        <w:trPr>
          <w:trHeight w:val="940"/>
        </w:trPr>
        <w:tc>
          <w:tcPr>
            <w:tcW w:w="566" w:type="pct"/>
            <w:vMerge/>
            <w:tcBorders>
              <w:top w:val="single" w:sz="4" w:space="0" w:color="000000"/>
              <w:left w:val="single" w:sz="4" w:space="0" w:color="000000"/>
              <w:bottom w:val="single" w:sz="4" w:space="0" w:color="000000"/>
              <w:right w:val="single" w:sz="4" w:space="0" w:color="000000"/>
            </w:tcBorders>
            <w:vAlign w:val="center"/>
          </w:tcPr>
          <w:p w14:paraId="2E74BF4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FDADAD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A0B227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医师可根据患者个体情况，运用系统内置的食物库和菜谱库有针对性的制定1-7日营养食谱；系统将根据所选餐次、食物和菜谱种类和克重，自动进行营养分析（能量、三大营养素、维生素、矿物质、氨基酸、能量来源、脂肪来源、蛋白质来源和营养素餐次比）并与中国居民膳食营养素参考摄入量进行比对分析，自动将</w:t>
            </w:r>
            <w:proofErr w:type="gramStart"/>
            <w:r w:rsidRPr="001A5641">
              <w:rPr>
                <w:rFonts w:ascii="宋体" w:eastAsia="宋体" w:hAnsi="宋体" w:cs="宋体" w:hint="eastAsia"/>
                <w:kern w:val="0"/>
                <w:sz w:val="21"/>
                <w:szCs w:val="21"/>
                <w:lang w:bidi="ar"/>
                <w14:ligatures w14:val="none"/>
              </w:rPr>
              <w:t>偏离值</w:t>
            </w:r>
            <w:proofErr w:type="gramEnd"/>
            <w:r w:rsidRPr="001A5641">
              <w:rPr>
                <w:rFonts w:ascii="宋体" w:eastAsia="宋体" w:hAnsi="宋体" w:cs="宋体" w:hint="eastAsia"/>
                <w:kern w:val="0"/>
                <w:sz w:val="21"/>
                <w:szCs w:val="21"/>
                <w:lang w:bidi="ar"/>
                <w14:ligatures w14:val="none"/>
              </w:rPr>
              <w:t>较大的营养素用不同颜色进行标记，方便营养医师查看；自动给出营养建议。</w:t>
            </w:r>
          </w:p>
        </w:tc>
      </w:tr>
      <w:tr w:rsidR="001A5641" w:rsidRPr="001A5641" w14:paraId="15A2CC40"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4840F2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946198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14EC33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系统支持根据患者个体情况自动生成1-7日食谱。</w:t>
            </w:r>
          </w:p>
        </w:tc>
      </w:tr>
      <w:tr w:rsidR="001A5641" w:rsidRPr="001A5641" w14:paraId="4B02452D" w14:textId="77777777" w:rsidTr="002232C2">
        <w:trPr>
          <w:trHeight w:val="314"/>
        </w:trPr>
        <w:tc>
          <w:tcPr>
            <w:tcW w:w="566" w:type="pct"/>
            <w:vMerge/>
            <w:tcBorders>
              <w:top w:val="single" w:sz="4" w:space="0" w:color="000000"/>
              <w:left w:val="single" w:sz="4" w:space="0" w:color="000000"/>
              <w:bottom w:val="single" w:sz="4" w:space="0" w:color="000000"/>
              <w:right w:val="single" w:sz="4" w:space="0" w:color="000000"/>
            </w:tcBorders>
            <w:vAlign w:val="center"/>
          </w:tcPr>
          <w:p w14:paraId="2182757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24E205C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E04036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系统根据患者分类和疾病分类预设1400余套经典食谱；可自定义添加经典食谱。</w:t>
            </w:r>
          </w:p>
        </w:tc>
      </w:tr>
      <w:tr w:rsidR="001A5641" w:rsidRPr="001A5641" w14:paraId="41661284"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3124BE3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9A323C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2A00ED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系统内置中国食物成分表2002版、2004版、2009版和2018版；提供各类食物种类近2500余种；可自定义添加食物。</w:t>
            </w:r>
          </w:p>
        </w:tc>
      </w:tr>
      <w:tr w:rsidR="001A5641" w:rsidRPr="001A5641" w14:paraId="5E5CADE2" w14:textId="77777777" w:rsidTr="002232C2">
        <w:trPr>
          <w:trHeight w:val="464"/>
        </w:trPr>
        <w:tc>
          <w:tcPr>
            <w:tcW w:w="566" w:type="pct"/>
            <w:vMerge/>
            <w:tcBorders>
              <w:top w:val="single" w:sz="4" w:space="0" w:color="000000"/>
              <w:left w:val="single" w:sz="4" w:space="0" w:color="000000"/>
              <w:bottom w:val="single" w:sz="4" w:space="0" w:color="000000"/>
              <w:right w:val="single" w:sz="4" w:space="0" w:color="000000"/>
            </w:tcBorders>
            <w:vAlign w:val="center"/>
          </w:tcPr>
          <w:p w14:paraId="03E1259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F6B472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195795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系统内置菜谱库，提供8大菜系，近2000种菜谱；可自定义添加菜谱。</w:t>
            </w:r>
          </w:p>
        </w:tc>
      </w:tr>
      <w:tr w:rsidR="001A5641" w:rsidRPr="001A5641" w14:paraId="2FAE5174" w14:textId="77777777" w:rsidTr="002232C2">
        <w:trPr>
          <w:trHeight w:val="464"/>
        </w:trPr>
        <w:tc>
          <w:tcPr>
            <w:tcW w:w="566" w:type="pct"/>
            <w:vMerge/>
            <w:tcBorders>
              <w:top w:val="single" w:sz="4" w:space="0" w:color="000000"/>
              <w:left w:val="single" w:sz="4" w:space="0" w:color="000000"/>
              <w:bottom w:val="single" w:sz="4" w:space="0" w:color="000000"/>
              <w:right w:val="single" w:sz="4" w:space="0" w:color="000000"/>
            </w:tcBorders>
            <w:vAlign w:val="center"/>
          </w:tcPr>
          <w:p w14:paraId="2487A88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359C1F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5725ED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食物库和菜谱库支持分类查找、关键字检索、</w:t>
            </w:r>
            <w:proofErr w:type="gramStart"/>
            <w:r w:rsidRPr="001A5641">
              <w:rPr>
                <w:rFonts w:ascii="宋体" w:eastAsia="宋体" w:hAnsi="宋体" w:cs="宋体" w:hint="eastAsia"/>
                <w:kern w:val="0"/>
                <w:sz w:val="21"/>
                <w:szCs w:val="21"/>
                <w:lang w:bidi="ar"/>
                <w14:ligatures w14:val="none"/>
              </w:rPr>
              <w:t>助记码检索</w:t>
            </w:r>
            <w:proofErr w:type="gramEnd"/>
            <w:r w:rsidRPr="001A5641">
              <w:rPr>
                <w:rFonts w:ascii="宋体" w:eastAsia="宋体" w:hAnsi="宋体" w:cs="宋体" w:hint="eastAsia"/>
                <w:kern w:val="0"/>
                <w:sz w:val="21"/>
                <w:szCs w:val="21"/>
                <w:lang w:bidi="ar"/>
                <w14:ligatures w14:val="none"/>
              </w:rPr>
              <w:t>等多种检索方法。</w:t>
            </w:r>
          </w:p>
        </w:tc>
      </w:tr>
      <w:tr w:rsidR="001A5641" w:rsidRPr="001A5641" w14:paraId="2BFA0EA9"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4D778AB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7E112B1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3AF6D1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支持生成营养分析报告</w:t>
            </w:r>
          </w:p>
        </w:tc>
      </w:tr>
      <w:tr w:rsidR="001A5641" w:rsidRPr="001A5641" w14:paraId="6796C1A2"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33113F7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37BD6CF0"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营养处方</w:t>
            </w:r>
          </w:p>
        </w:tc>
        <w:tc>
          <w:tcPr>
            <w:tcW w:w="3812" w:type="pct"/>
            <w:tcBorders>
              <w:top w:val="single" w:sz="4" w:space="0" w:color="000000"/>
              <w:left w:val="single" w:sz="4" w:space="0" w:color="000000"/>
              <w:bottom w:val="single" w:sz="4" w:space="0" w:color="000000"/>
              <w:right w:val="single" w:sz="4" w:space="0" w:color="000000"/>
            </w:tcBorders>
            <w:vAlign w:val="center"/>
          </w:tcPr>
          <w:p w14:paraId="7908F47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支持营养医师在系统中开具肠内营养处方。</w:t>
            </w:r>
          </w:p>
        </w:tc>
      </w:tr>
      <w:tr w:rsidR="001A5641" w:rsidRPr="001A5641" w14:paraId="75A30F93"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1D8F466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1C8BF1F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FCEA52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支持根据处方中使用的肠内营养制剂种类和用量自动计算处方的营养素（能量、三大营养素、维生素、矿物质、氨基酸）。</w:t>
            </w:r>
          </w:p>
        </w:tc>
      </w:tr>
      <w:tr w:rsidR="001A5641" w:rsidRPr="001A5641" w14:paraId="1D9AA0E6"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0B997A0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19EA5F1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F4ED05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支持在后台自定义添加和维护肠内营养制剂种类和营养素含量。</w:t>
            </w:r>
          </w:p>
        </w:tc>
      </w:tr>
      <w:tr w:rsidR="001A5641" w:rsidRPr="001A5641" w14:paraId="6D7469E3"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501B597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4450A9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7B5330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支持肠内处方的打印和导出。</w:t>
            </w:r>
          </w:p>
        </w:tc>
      </w:tr>
      <w:tr w:rsidR="001A5641" w:rsidRPr="001A5641" w14:paraId="3B262B39"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60F267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2E42BC5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中医食疗方管理</w:t>
            </w:r>
          </w:p>
        </w:tc>
        <w:tc>
          <w:tcPr>
            <w:tcW w:w="3812" w:type="pct"/>
            <w:tcBorders>
              <w:top w:val="single" w:sz="4" w:space="0" w:color="000000"/>
              <w:left w:val="single" w:sz="4" w:space="0" w:color="000000"/>
              <w:bottom w:val="single" w:sz="4" w:space="0" w:color="000000"/>
              <w:right w:val="single" w:sz="4" w:space="0" w:color="000000"/>
            </w:tcBorders>
            <w:vAlign w:val="center"/>
          </w:tcPr>
          <w:p w14:paraId="5140B9D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营养医师可根据患者个体情况开具中西医食疗方。</w:t>
            </w:r>
          </w:p>
        </w:tc>
      </w:tr>
      <w:tr w:rsidR="001A5641" w:rsidRPr="001A5641" w14:paraId="43E851BD"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4254F37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00BDF5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283C34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系统内置400余种中草药数据库，方便营养师调用。</w:t>
            </w:r>
          </w:p>
        </w:tc>
      </w:tr>
      <w:tr w:rsidR="001A5641" w:rsidRPr="001A5641" w14:paraId="3223C1A0"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4294A7B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BF3BC9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097299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w:t>
            </w:r>
            <w:proofErr w:type="gramStart"/>
            <w:r w:rsidRPr="001A5641">
              <w:rPr>
                <w:rFonts w:ascii="宋体" w:eastAsia="宋体" w:hAnsi="宋体" w:cs="宋体" w:hint="eastAsia"/>
                <w:kern w:val="0"/>
                <w:sz w:val="21"/>
                <w:szCs w:val="21"/>
                <w:lang w:bidi="ar"/>
                <w14:ligatures w14:val="none"/>
              </w:rPr>
              <w:t>内置近</w:t>
            </w:r>
            <w:proofErr w:type="gramEnd"/>
            <w:r w:rsidRPr="001A5641">
              <w:rPr>
                <w:rFonts w:ascii="宋体" w:eastAsia="宋体" w:hAnsi="宋体" w:cs="宋体" w:hint="eastAsia"/>
                <w:kern w:val="0"/>
                <w:sz w:val="21"/>
                <w:szCs w:val="21"/>
                <w:lang w:bidi="ar"/>
                <w14:ligatures w14:val="none"/>
              </w:rPr>
              <w:t>1400种中西医食疗方，方便营养师调用。</w:t>
            </w:r>
          </w:p>
        </w:tc>
      </w:tr>
      <w:tr w:rsidR="001A5641" w:rsidRPr="001A5641" w14:paraId="21219C4C"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0C7F84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28DB8B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1F4A31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支持在后台自定义添加和维护食疗方。</w:t>
            </w:r>
          </w:p>
        </w:tc>
      </w:tr>
      <w:tr w:rsidR="001A5641" w:rsidRPr="001A5641" w14:paraId="42A45991" w14:textId="77777777" w:rsidTr="002232C2">
        <w:trPr>
          <w:trHeight w:val="312"/>
        </w:trPr>
        <w:tc>
          <w:tcPr>
            <w:tcW w:w="566" w:type="pct"/>
            <w:vMerge w:val="restart"/>
            <w:tcBorders>
              <w:top w:val="single" w:sz="4" w:space="0" w:color="000000"/>
              <w:left w:val="single" w:sz="4" w:space="0" w:color="000000"/>
              <w:bottom w:val="single" w:sz="4" w:space="0" w:color="000000"/>
              <w:right w:val="single" w:sz="4" w:space="0" w:color="000000"/>
            </w:tcBorders>
            <w:vAlign w:val="center"/>
          </w:tcPr>
          <w:p w14:paraId="2175DB84"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营养指导原则与建议</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41732182"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营养建议</w:t>
            </w:r>
          </w:p>
        </w:tc>
        <w:tc>
          <w:tcPr>
            <w:tcW w:w="3812" w:type="pct"/>
            <w:tcBorders>
              <w:top w:val="single" w:sz="4" w:space="0" w:color="000000"/>
              <w:left w:val="single" w:sz="4" w:space="0" w:color="000000"/>
              <w:bottom w:val="single" w:sz="4" w:space="0" w:color="000000"/>
              <w:right w:val="single" w:sz="4" w:space="0" w:color="000000"/>
            </w:tcBorders>
            <w:vAlign w:val="center"/>
          </w:tcPr>
          <w:p w14:paraId="78D947C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支持根据疾病自动生成对应的营养指导原则。</w:t>
            </w:r>
          </w:p>
        </w:tc>
      </w:tr>
      <w:tr w:rsidR="001A5641" w:rsidRPr="001A5641" w14:paraId="33F1ECC4"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360CDE4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26B8120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E984DE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支持根据个体情况制定个性化的营养指导原则。</w:t>
            </w:r>
          </w:p>
        </w:tc>
      </w:tr>
      <w:tr w:rsidR="001A5641" w:rsidRPr="001A5641" w14:paraId="36785F2D"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6314DE4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29F9FF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0C952C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支持营养指导原则模版功能。</w:t>
            </w:r>
          </w:p>
        </w:tc>
      </w:tr>
      <w:tr w:rsidR="001A5641" w:rsidRPr="001A5641" w14:paraId="182953B0"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42E8098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5AC170A1"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数据监测</w:t>
            </w:r>
          </w:p>
        </w:tc>
        <w:tc>
          <w:tcPr>
            <w:tcW w:w="3812" w:type="pct"/>
            <w:tcBorders>
              <w:top w:val="single" w:sz="4" w:space="0" w:color="000000"/>
              <w:left w:val="single" w:sz="4" w:space="0" w:color="000000"/>
              <w:bottom w:val="single" w:sz="4" w:space="0" w:color="000000"/>
              <w:right w:val="single" w:sz="4" w:space="0" w:color="000000"/>
            </w:tcBorders>
            <w:vAlign w:val="center"/>
          </w:tcPr>
          <w:p w14:paraId="4A0AB75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数据监测包含体格指标、生化指标。</w:t>
            </w:r>
          </w:p>
        </w:tc>
      </w:tr>
      <w:tr w:rsidR="001A5641" w:rsidRPr="001A5641" w14:paraId="0CEACE7F"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047C45C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2E8EB28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33638B7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能过根据历次门诊数据的动态监测曲线图，实现对门诊患者进行动态监测管理的功能。</w:t>
            </w:r>
          </w:p>
        </w:tc>
      </w:tr>
      <w:tr w:rsidR="001A5641" w:rsidRPr="001A5641" w14:paraId="4E765A6A"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700855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A079AE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0CEF41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动态监测曲线图可打印和导出</w:t>
            </w:r>
          </w:p>
        </w:tc>
      </w:tr>
      <w:tr w:rsidR="001A5641" w:rsidRPr="001A5641" w14:paraId="1760CAE6" w14:textId="77777777" w:rsidTr="002232C2">
        <w:trPr>
          <w:trHeight w:val="1248"/>
        </w:trPr>
        <w:tc>
          <w:tcPr>
            <w:tcW w:w="566" w:type="pct"/>
            <w:vMerge/>
            <w:tcBorders>
              <w:top w:val="single" w:sz="4" w:space="0" w:color="000000"/>
              <w:left w:val="single" w:sz="4" w:space="0" w:color="000000"/>
              <w:bottom w:val="single" w:sz="4" w:space="0" w:color="000000"/>
              <w:right w:val="single" w:sz="4" w:space="0" w:color="000000"/>
            </w:tcBorders>
            <w:vAlign w:val="center"/>
          </w:tcPr>
          <w:p w14:paraId="2D77625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580532B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数据查询与导出</w:t>
            </w:r>
          </w:p>
        </w:tc>
        <w:tc>
          <w:tcPr>
            <w:tcW w:w="3812" w:type="pct"/>
            <w:tcBorders>
              <w:top w:val="single" w:sz="4" w:space="0" w:color="000000"/>
              <w:left w:val="single" w:sz="4" w:space="0" w:color="000000"/>
              <w:bottom w:val="single" w:sz="4" w:space="0" w:color="000000"/>
              <w:right w:val="single" w:sz="4" w:space="0" w:color="000000"/>
            </w:tcBorders>
            <w:vAlign w:val="center"/>
          </w:tcPr>
          <w:p w14:paraId="5A76B73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数据查询包含：患者档案查询、门诊记录查询、体格评估查询、生化评估查询、体征评估查询、膳食评估（精确法）查询、膳食评估（精确法）明细查询、膳食评估（频度法）查询、能量消耗调查查询、食谱制定查询、食疗处方查询和中草药查询。</w:t>
            </w:r>
          </w:p>
        </w:tc>
      </w:tr>
      <w:tr w:rsidR="001A5641" w:rsidRPr="001A5641" w14:paraId="73835DC0"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7754995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38AA85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96A065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支持按时间段、门诊号、患者姓名和疾病类型查询。</w:t>
            </w:r>
          </w:p>
        </w:tc>
      </w:tr>
      <w:tr w:rsidR="001A5641" w:rsidRPr="001A5641" w14:paraId="231B8E90"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11B076A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39C5A24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6DEFC9B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支持查询数据的导出和打印。</w:t>
            </w:r>
          </w:p>
        </w:tc>
      </w:tr>
      <w:tr w:rsidR="001A5641" w:rsidRPr="001A5641" w14:paraId="561368B1"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7338EC9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69DA8672"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综合打印</w:t>
            </w:r>
          </w:p>
        </w:tc>
        <w:tc>
          <w:tcPr>
            <w:tcW w:w="3812" w:type="pct"/>
            <w:tcBorders>
              <w:top w:val="single" w:sz="4" w:space="0" w:color="000000"/>
              <w:left w:val="single" w:sz="4" w:space="0" w:color="000000"/>
              <w:bottom w:val="single" w:sz="4" w:space="0" w:color="000000"/>
              <w:right w:val="single" w:sz="4" w:space="0" w:color="000000"/>
            </w:tcBorders>
            <w:vAlign w:val="center"/>
          </w:tcPr>
          <w:p w14:paraId="7F64B8D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系统自动列出所选患者历次门诊记录，可根据日期选择需要打印的门诊报告。</w:t>
            </w:r>
          </w:p>
        </w:tc>
      </w:tr>
      <w:tr w:rsidR="001A5641" w:rsidRPr="001A5641" w14:paraId="2DC41428"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41A439D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44B203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6120435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系统支持标准报告、简易报告两种报告模版。</w:t>
            </w:r>
          </w:p>
        </w:tc>
      </w:tr>
      <w:tr w:rsidR="001A5641" w:rsidRPr="001A5641" w14:paraId="6D3DFE35" w14:textId="77777777" w:rsidTr="002232C2">
        <w:trPr>
          <w:trHeight w:val="1248"/>
        </w:trPr>
        <w:tc>
          <w:tcPr>
            <w:tcW w:w="566" w:type="pct"/>
            <w:vMerge/>
            <w:tcBorders>
              <w:top w:val="single" w:sz="4" w:space="0" w:color="000000"/>
              <w:left w:val="single" w:sz="4" w:space="0" w:color="000000"/>
              <w:bottom w:val="single" w:sz="4" w:space="0" w:color="000000"/>
              <w:right w:val="single" w:sz="4" w:space="0" w:color="000000"/>
            </w:tcBorders>
            <w:vAlign w:val="center"/>
          </w:tcPr>
          <w:p w14:paraId="56461B2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A8D3C4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74D583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系统自动生成标准的营养门诊报告，包含：患者基本信息、体格检查、生化评估、营养缺乏体征评价、能量消耗调查、营养筛查、膳食调查、运动管理、食谱制定、营养处方、营养建议等当次门诊有记录的信息。</w:t>
            </w:r>
          </w:p>
        </w:tc>
      </w:tr>
      <w:tr w:rsidR="001A5641" w:rsidRPr="001A5641" w14:paraId="34404D31" w14:textId="77777777" w:rsidTr="002232C2">
        <w:trPr>
          <w:trHeight w:val="983"/>
        </w:trPr>
        <w:tc>
          <w:tcPr>
            <w:tcW w:w="566" w:type="pct"/>
            <w:vMerge/>
            <w:tcBorders>
              <w:top w:val="single" w:sz="4" w:space="0" w:color="000000"/>
              <w:left w:val="single" w:sz="4" w:space="0" w:color="000000"/>
              <w:bottom w:val="single" w:sz="4" w:space="0" w:color="000000"/>
              <w:right w:val="single" w:sz="4" w:space="0" w:color="000000"/>
            </w:tcBorders>
            <w:vAlign w:val="center"/>
          </w:tcPr>
          <w:p w14:paraId="7E4E3B5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1A47CE8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FCADAF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支持在报告中附加“含钙丰富的食物”、“含铁丰富的食物”、“含锌丰富的食物”、“含叶酸丰富的食物”、“含嘌呤较低的食物”、“含嘌呤较高的食物”、“含n-3脂肪酸较多的食物”、“常见食物GI”、“食物交换份表”、“高钾蔬菜（＞250mg/100g)”、“高钾水果（＞250mg/100g)”、“低钾蔬菜（＜150mg/100g)”、“低钾水果（＜150mg/100g)”等。</w:t>
            </w:r>
          </w:p>
        </w:tc>
      </w:tr>
      <w:tr w:rsidR="001A5641" w:rsidRPr="001A5641" w14:paraId="53A1F811"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21DE218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61B7F70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698CA4F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支持自定义报告打印项目。</w:t>
            </w:r>
          </w:p>
        </w:tc>
      </w:tr>
      <w:tr w:rsidR="001A5641" w:rsidRPr="001A5641" w14:paraId="00D9E052" w14:textId="77777777" w:rsidTr="002232C2">
        <w:trPr>
          <w:trHeight w:val="312"/>
        </w:trPr>
        <w:tc>
          <w:tcPr>
            <w:tcW w:w="566" w:type="pct"/>
            <w:vMerge w:val="restart"/>
            <w:tcBorders>
              <w:top w:val="single" w:sz="4" w:space="0" w:color="000000"/>
              <w:left w:val="single" w:sz="4" w:space="0" w:color="000000"/>
              <w:bottom w:val="single" w:sz="4" w:space="0" w:color="000000"/>
              <w:right w:val="single" w:sz="4" w:space="0" w:color="000000"/>
            </w:tcBorders>
            <w:vAlign w:val="center"/>
          </w:tcPr>
          <w:p w14:paraId="07B6779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系统管理</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14:paraId="7E15FC3E"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系统管理</w:t>
            </w:r>
          </w:p>
        </w:tc>
        <w:tc>
          <w:tcPr>
            <w:tcW w:w="3812" w:type="pct"/>
            <w:tcBorders>
              <w:top w:val="single" w:sz="4" w:space="0" w:color="000000"/>
              <w:left w:val="single" w:sz="4" w:space="0" w:color="000000"/>
              <w:bottom w:val="single" w:sz="4" w:space="0" w:color="000000"/>
              <w:right w:val="single" w:sz="4" w:space="0" w:color="000000"/>
            </w:tcBorders>
            <w:vAlign w:val="center"/>
          </w:tcPr>
          <w:p w14:paraId="2C7ADF6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用户列表，可自定义系统用户的账号、密码等基本信息。</w:t>
            </w:r>
          </w:p>
        </w:tc>
      </w:tr>
      <w:tr w:rsidR="001A5641" w:rsidRPr="001A5641" w14:paraId="43E04BEE" w14:textId="77777777" w:rsidTr="002232C2">
        <w:trPr>
          <w:trHeight w:val="1248"/>
        </w:trPr>
        <w:tc>
          <w:tcPr>
            <w:tcW w:w="566" w:type="pct"/>
            <w:vMerge/>
            <w:tcBorders>
              <w:top w:val="single" w:sz="4" w:space="0" w:color="000000"/>
              <w:left w:val="single" w:sz="4" w:space="0" w:color="000000"/>
              <w:bottom w:val="single" w:sz="4" w:space="0" w:color="000000"/>
              <w:right w:val="single" w:sz="4" w:space="0" w:color="000000"/>
            </w:tcBorders>
            <w:vAlign w:val="center"/>
          </w:tcPr>
          <w:p w14:paraId="417F521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C7D7EA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570650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基础库维护，用户可在基础</w:t>
            </w:r>
            <w:proofErr w:type="gramStart"/>
            <w:r w:rsidRPr="001A5641">
              <w:rPr>
                <w:rFonts w:ascii="宋体" w:eastAsia="宋体" w:hAnsi="宋体" w:cs="宋体" w:hint="eastAsia"/>
                <w:kern w:val="0"/>
                <w:sz w:val="21"/>
                <w:szCs w:val="21"/>
                <w:lang w:bidi="ar"/>
                <w14:ligatures w14:val="none"/>
              </w:rPr>
              <w:t>库维护</w:t>
            </w:r>
            <w:proofErr w:type="gramEnd"/>
            <w:r w:rsidRPr="001A5641">
              <w:rPr>
                <w:rFonts w:ascii="宋体" w:eastAsia="宋体" w:hAnsi="宋体" w:cs="宋体" w:hint="eastAsia"/>
                <w:kern w:val="0"/>
                <w:sz w:val="21"/>
                <w:szCs w:val="21"/>
                <w:lang w:bidi="ar"/>
                <w14:ligatures w14:val="none"/>
              </w:rPr>
              <w:t>中对食物库、菜谱库、肠内营养制剂生化检查项目、能量消耗活动、疾病相关营养指导原则、营养素饮食控制、病人饮食指导、食疗方和中药库的基本数据进行维护。</w:t>
            </w:r>
          </w:p>
        </w:tc>
      </w:tr>
      <w:tr w:rsidR="001A5641" w:rsidRPr="001A5641" w14:paraId="22292721"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0ECDBE8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06123AE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46B445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个人资料，使用人可对自己的基本信息进行维护。</w:t>
            </w:r>
          </w:p>
        </w:tc>
      </w:tr>
      <w:tr w:rsidR="001A5641" w:rsidRPr="001A5641" w14:paraId="47AABAA5"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1FCEE3F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5F0B954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5A6AA0E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密码修改，使用人可对账号密码进行维护。</w:t>
            </w:r>
          </w:p>
        </w:tc>
      </w:tr>
      <w:tr w:rsidR="001A5641" w:rsidRPr="001A5641" w14:paraId="4EAD5FEA" w14:textId="77777777" w:rsidTr="002232C2">
        <w:trPr>
          <w:trHeight w:val="312"/>
        </w:trPr>
        <w:tc>
          <w:tcPr>
            <w:tcW w:w="566" w:type="pct"/>
            <w:vMerge/>
            <w:tcBorders>
              <w:top w:val="single" w:sz="4" w:space="0" w:color="000000"/>
              <w:left w:val="single" w:sz="4" w:space="0" w:color="000000"/>
              <w:bottom w:val="single" w:sz="4" w:space="0" w:color="000000"/>
              <w:right w:val="single" w:sz="4" w:space="0" w:color="000000"/>
            </w:tcBorders>
            <w:vAlign w:val="center"/>
          </w:tcPr>
          <w:p w14:paraId="7BC71CC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20A84AD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34C3C2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单位信息，可对医疗机构的基本信息进行记录。</w:t>
            </w:r>
          </w:p>
        </w:tc>
      </w:tr>
      <w:tr w:rsidR="001A5641" w:rsidRPr="001A5641" w14:paraId="4A00D600" w14:textId="77777777" w:rsidTr="002232C2">
        <w:trPr>
          <w:trHeight w:val="624"/>
        </w:trPr>
        <w:tc>
          <w:tcPr>
            <w:tcW w:w="566" w:type="pct"/>
            <w:vMerge/>
            <w:tcBorders>
              <w:top w:val="single" w:sz="4" w:space="0" w:color="000000"/>
              <w:left w:val="single" w:sz="4" w:space="0" w:color="000000"/>
              <w:bottom w:val="single" w:sz="4" w:space="0" w:color="000000"/>
              <w:right w:val="single" w:sz="4" w:space="0" w:color="000000"/>
            </w:tcBorders>
            <w:vAlign w:val="center"/>
          </w:tcPr>
          <w:p w14:paraId="6C457EA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622" w:type="pct"/>
            <w:vMerge/>
            <w:tcBorders>
              <w:top w:val="single" w:sz="4" w:space="0" w:color="000000"/>
              <w:left w:val="single" w:sz="4" w:space="0" w:color="000000"/>
              <w:bottom w:val="single" w:sz="4" w:space="0" w:color="000000"/>
              <w:right w:val="single" w:sz="4" w:space="0" w:color="000000"/>
            </w:tcBorders>
            <w:vAlign w:val="center"/>
          </w:tcPr>
          <w:p w14:paraId="4117D28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49F4A8E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系统参数，可设置儿童生长发育标准、膳食调查、食谱制定、曲线图及综合报告进行设置。</w:t>
            </w:r>
          </w:p>
        </w:tc>
      </w:tr>
      <w:tr w:rsidR="001A5641" w:rsidRPr="001A5641" w14:paraId="148BFBCC" w14:textId="77777777" w:rsidTr="002232C2">
        <w:trPr>
          <w:trHeight w:val="312"/>
        </w:trPr>
        <w:tc>
          <w:tcPr>
            <w:tcW w:w="566" w:type="pct"/>
            <w:tcBorders>
              <w:top w:val="single" w:sz="4" w:space="0" w:color="000000"/>
              <w:left w:val="single" w:sz="4" w:space="0" w:color="000000"/>
              <w:bottom w:val="single" w:sz="4" w:space="0" w:color="000000"/>
              <w:right w:val="single" w:sz="4" w:space="0" w:color="000000"/>
            </w:tcBorders>
            <w:vAlign w:val="center"/>
          </w:tcPr>
          <w:p w14:paraId="1D1E924C"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数据接口</w:t>
            </w:r>
          </w:p>
        </w:tc>
        <w:tc>
          <w:tcPr>
            <w:tcW w:w="622" w:type="pct"/>
            <w:tcBorders>
              <w:top w:val="single" w:sz="4" w:space="0" w:color="000000"/>
              <w:left w:val="single" w:sz="4" w:space="0" w:color="000000"/>
              <w:bottom w:val="single" w:sz="4" w:space="0" w:color="000000"/>
              <w:right w:val="single" w:sz="4" w:space="0" w:color="000000"/>
            </w:tcBorders>
            <w:vAlign w:val="center"/>
          </w:tcPr>
          <w:p w14:paraId="38DF2E59"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接口管理</w:t>
            </w:r>
          </w:p>
        </w:tc>
        <w:tc>
          <w:tcPr>
            <w:tcW w:w="3812" w:type="pct"/>
            <w:tcBorders>
              <w:top w:val="single" w:sz="4" w:space="0" w:color="000000"/>
              <w:left w:val="single" w:sz="4" w:space="0" w:color="000000"/>
              <w:bottom w:val="single" w:sz="4" w:space="0" w:color="000000"/>
              <w:right w:val="single" w:sz="4" w:space="0" w:color="000000"/>
            </w:tcBorders>
            <w:vAlign w:val="center"/>
          </w:tcPr>
          <w:p w14:paraId="6501E3C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支持与医院HIS、LIS、智慧餐饮系统对接实现数据同步</w:t>
            </w:r>
          </w:p>
        </w:tc>
      </w:tr>
    </w:tbl>
    <w:p w14:paraId="594784EB" w14:textId="77777777" w:rsidR="001A5641" w:rsidRPr="001A5641" w:rsidRDefault="001A5641" w:rsidP="001A5641">
      <w:pPr>
        <w:keepNext/>
        <w:keepLines/>
        <w:tabs>
          <w:tab w:val="left" w:pos="709"/>
        </w:tabs>
        <w:spacing w:before="260" w:after="260" w:line="415" w:lineRule="auto"/>
        <w:jc w:val="both"/>
        <w:outlineLvl w:val="2"/>
        <w:rPr>
          <w:rFonts w:ascii="Times New Roman" w:eastAsia="宋体" w:hAnsi="Times New Roman" w:cs="Times New Roman"/>
          <w:b/>
          <w:bCs/>
          <w:sz w:val="24"/>
          <w:szCs w:val="32"/>
          <w14:ligatures w14:val="none"/>
        </w:rPr>
      </w:pPr>
      <w:bookmarkStart w:id="2" w:name="_Toc211863274"/>
      <w:r w:rsidRPr="001A5641">
        <w:rPr>
          <w:rFonts w:ascii="Times New Roman" w:eastAsia="宋体" w:hAnsi="Times New Roman" w:cs="Times New Roman" w:hint="eastAsia"/>
          <w:b/>
          <w:bCs/>
          <w:sz w:val="24"/>
          <w:szCs w:val="32"/>
          <w14:ligatures w14:val="none"/>
        </w:rPr>
        <w:t>（</w:t>
      </w:r>
      <w:r w:rsidRPr="001A5641">
        <w:rPr>
          <w:rFonts w:ascii="Times New Roman" w:eastAsia="宋体" w:hAnsi="Times New Roman" w:cs="Times New Roman" w:hint="eastAsia"/>
          <w:b/>
          <w:bCs/>
          <w:sz w:val="24"/>
          <w:szCs w:val="32"/>
          <w14:ligatures w14:val="none"/>
        </w:rPr>
        <w:t>2</w:t>
      </w:r>
      <w:r w:rsidRPr="001A5641">
        <w:rPr>
          <w:rFonts w:ascii="Times New Roman" w:eastAsia="宋体" w:hAnsi="Times New Roman" w:cs="Times New Roman" w:hint="eastAsia"/>
          <w:b/>
          <w:bCs/>
          <w:sz w:val="24"/>
          <w:szCs w:val="32"/>
          <w14:ligatures w14:val="none"/>
        </w:rPr>
        <w:t>）住院患者营养诊疗信息系统</w:t>
      </w:r>
      <w:bookmarkEnd w:id="2"/>
    </w:p>
    <w:tbl>
      <w:tblPr>
        <w:tblW w:w="5000" w:type="pct"/>
        <w:jc w:val="center"/>
        <w:tblLook w:val="04A0" w:firstRow="1" w:lastRow="0" w:firstColumn="1" w:lastColumn="0" w:noHBand="0" w:noVBand="1"/>
      </w:tblPr>
      <w:tblGrid>
        <w:gridCol w:w="908"/>
        <w:gridCol w:w="949"/>
        <w:gridCol w:w="6439"/>
      </w:tblGrid>
      <w:tr w:rsidR="001A5641" w:rsidRPr="001A5641" w14:paraId="01E200D1" w14:textId="77777777" w:rsidTr="002232C2">
        <w:trPr>
          <w:trHeight w:val="24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7C313F9" w14:textId="77777777" w:rsidR="001A5641" w:rsidRPr="001A5641" w:rsidRDefault="001A5641" w:rsidP="001A5641">
            <w:pPr>
              <w:spacing w:after="0" w:line="360" w:lineRule="exact"/>
              <w:ind w:firstLineChars="200" w:firstLine="422"/>
              <w:jc w:val="center"/>
              <w:rPr>
                <w:rFonts w:ascii="宋体" w:eastAsia="宋体" w:hAnsi="宋体" w:cs="宋体" w:hint="eastAsia"/>
                <w:sz w:val="21"/>
                <w:szCs w:val="21"/>
                <w14:ligatures w14:val="none"/>
              </w:rPr>
            </w:pPr>
            <w:r w:rsidRPr="001A5641">
              <w:rPr>
                <w:rFonts w:ascii="宋体" w:eastAsia="宋体" w:hAnsi="宋体" w:cs="宋体" w:hint="eastAsia"/>
                <w:b/>
                <w:bCs/>
                <w:kern w:val="0"/>
                <w:sz w:val="21"/>
                <w:szCs w:val="21"/>
                <w:lang w:bidi="ar"/>
                <w14:ligatures w14:val="none"/>
              </w:rPr>
              <w:t>住院患者营养诊疗信息系统</w:t>
            </w:r>
          </w:p>
        </w:tc>
      </w:tr>
      <w:tr w:rsidR="001A5641" w:rsidRPr="001A5641" w14:paraId="34914588" w14:textId="77777777" w:rsidTr="002232C2">
        <w:trPr>
          <w:trHeight w:val="312"/>
          <w:jc w:val="center"/>
        </w:trPr>
        <w:tc>
          <w:tcPr>
            <w:tcW w:w="547" w:type="pct"/>
            <w:tcBorders>
              <w:top w:val="single" w:sz="4" w:space="0" w:color="000000"/>
              <w:left w:val="single" w:sz="4" w:space="0" w:color="000000"/>
              <w:bottom w:val="single" w:sz="4" w:space="0" w:color="000000"/>
              <w:right w:val="single" w:sz="4" w:space="0" w:color="000000"/>
            </w:tcBorders>
            <w:vAlign w:val="center"/>
          </w:tcPr>
          <w:p w14:paraId="5645FEBB" w14:textId="77777777" w:rsidR="001A5641" w:rsidRPr="001A5641" w:rsidRDefault="001A5641" w:rsidP="001A5641">
            <w:pPr>
              <w:widowControl/>
              <w:spacing w:after="0" w:line="360" w:lineRule="exact"/>
              <w:jc w:val="center"/>
              <w:textAlignment w:val="center"/>
              <w:rPr>
                <w:rFonts w:ascii="宋体" w:eastAsia="宋体" w:hAnsi="宋体" w:cs="宋体" w:hint="eastAsia"/>
                <w:b/>
                <w:bCs/>
                <w:kern w:val="0"/>
                <w:sz w:val="21"/>
                <w:szCs w:val="21"/>
                <w:lang w:bidi="ar"/>
                <w14:ligatures w14:val="none"/>
              </w:rPr>
            </w:pPr>
            <w:r w:rsidRPr="001A5641">
              <w:rPr>
                <w:rFonts w:ascii="宋体" w:eastAsia="宋体" w:hAnsi="宋体" w:cs="宋体" w:hint="eastAsia"/>
                <w:b/>
                <w:bCs/>
                <w:kern w:val="0"/>
                <w:sz w:val="21"/>
                <w:szCs w:val="21"/>
                <w:lang w:bidi="ar"/>
                <w14:ligatures w14:val="none"/>
              </w:rPr>
              <w:t>模块</w:t>
            </w:r>
          </w:p>
          <w:p w14:paraId="564A3D9A"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名称</w:t>
            </w:r>
          </w:p>
        </w:tc>
        <w:tc>
          <w:tcPr>
            <w:tcW w:w="572" w:type="pct"/>
            <w:tcBorders>
              <w:top w:val="single" w:sz="4" w:space="0" w:color="000000"/>
              <w:left w:val="single" w:sz="4" w:space="0" w:color="000000"/>
              <w:bottom w:val="single" w:sz="4" w:space="0" w:color="000000"/>
              <w:right w:val="single" w:sz="4" w:space="0" w:color="000000"/>
            </w:tcBorders>
            <w:vAlign w:val="center"/>
          </w:tcPr>
          <w:p w14:paraId="792A1C7A"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子模块</w:t>
            </w:r>
          </w:p>
        </w:tc>
        <w:tc>
          <w:tcPr>
            <w:tcW w:w="3881" w:type="pct"/>
            <w:tcBorders>
              <w:top w:val="single" w:sz="4" w:space="0" w:color="000000"/>
              <w:left w:val="single" w:sz="4" w:space="0" w:color="000000"/>
              <w:bottom w:val="single" w:sz="4" w:space="0" w:color="000000"/>
              <w:right w:val="single" w:sz="4" w:space="0" w:color="000000"/>
            </w:tcBorders>
            <w:vAlign w:val="center"/>
          </w:tcPr>
          <w:p w14:paraId="5F9364DC"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功能明细</w:t>
            </w:r>
          </w:p>
        </w:tc>
      </w:tr>
      <w:tr w:rsidR="001A5641" w:rsidRPr="001A5641" w14:paraId="4D4A4C5A" w14:textId="77777777" w:rsidTr="002232C2">
        <w:trPr>
          <w:trHeight w:val="1266"/>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442544AD"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数据看板</w:t>
            </w: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C88B9E"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待办事项</w:t>
            </w: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A1266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支持自动统计并展示每日待办事项；待办事项包含：当日待会诊患者数、当日已会诊患者数、当日待筛查患者数、当日已筛查患者数、当日待营养治疗查房患者数、当日已完成营养治疗查房患者数、当日待执行肠内配制处方数、当日已执行肠内配制处方数、当日物品有效期预警数、当日物品库存预警数。</w:t>
            </w:r>
          </w:p>
        </w:tc>
      </w:tr>
      <w:tr w:rsidR="001A5641" w:rsidRPr="001A5641" w14:paraId="1023F68C"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65FEEF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E49A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3C44B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支持点击对应事项类型，系统自动跳转到对应事项列表。</w:t>
            </w:r>
          </w:p>
        </w:tc>
      </w:tr>
      <w:tr w:rsidR="001A5641" w:rsidRPr="001A5641" w14:paraId="0E36ED57" w14:textId="77777777" w:rsidTr="002232C2">
        <w:trPr>
          <w:trHeight w:val="659"/>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EB60DD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3D8E54" w14:textId="77777777" w:rsidR="001A5641" w:rsidRPr="001A5641" w:rsidRDefault="001A5641" w:rsidP="001A5641">
            <w:pPr>
              <w:widowControl/>
              <w:spacing w:after="0" w:line="360" w:lineRule="exact"/>
              <w:jc w:val="both"/>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数据看板</w:t>
            </w: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8A003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数据看板功能支持按日期自动统计营养会诊数、营养风险筛查数、营养评估数、营养治疗查房数、营养宣教数、肠内处方执行数、肠内处方收入数并按图表的形式展示。</w:t>
            </w:r>
          </w:p>
        </w:tc>
      </w:tr>
      <w:tr w:rsidR="001A5641" w:rsidRPr="001A5641" w14:paraId="4AECFCAA" w14:textId="77777777" w:rsidTr="002232C2">
        <w:trPr>
          <w:trHeight w:val="347"/>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C3BCE4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65C2C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ED1FE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支持以时间段或病区条件来筛选数据看板的展示内容，以便查看各项数据的趋势。</w:t>
            </w:r>
          </w:p>
        </w:tc>
      </w:tr>
      <w:tr w:rsidR="001A5641" w:rsidRPr="001A5641" w14:paraId="2BD7898E" w14:textId="77777777" w:rsidTr="002232C2">
        <w:trPr>
          <w:trHeight w:val="624"/>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00A5DE41"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患者管理</w:t>
            </w: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764C0494"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在</w:t>
            </w:r>
            <w:proofErr w:type="gramStart"/>
            <w:r w:rsidRPr="001A5641">
              <w:rPr>
                <w:rFonts w:ascii="宋体" w:eastAsia="宋体" w:hAnsi="宋体" w:cs="宋体" w:hint="eastAsia"/>
                <w:kern w:val="0"/>
                <w:sz w:val="21"/>
                <w:szCs w:val="21"/>
                <w:lang w:bidi="ar"/>
                <w14:ligatures w14:val="none"/>
              </w:rPr>
              <w:t>院患者</w:t>
            </w:r>
            <w:proofErr w:type="gramEnd"/>
            <w:r w:rsidRPr="001A5641">
              <w:rPr>
                <w:rFonts w:ascii="宋体" w:eastAsia="宋体" w:hAnsi="宋体" w:cs="宋体" w:hint="eastAsia"/>
                <w:kern w:val="0"/>
                <w:sz w:val="21"/>
                <w:szCs w:val="21"/>
                <w:lang w:bidi="ar"/>
                <w14:ligatures w14:val="none"/>
              </w:rPr>
              <w:t>列表</w:t>
            </w:r>
          </w:p>
        </w:tc>
        <w:tc>
          <w:tcPr>
            <w:tcW w:w="3881" w:type="pct"/>
            <w:tcBorders>
              <w:top w:val="single" w:sz="4" w:space="0" w:color="000000"/>
              <w:left w:val="single" w:sz="4" w:space="0" w:color="000000"/>
              <w:bottom w:val="single" w:sz="4" w:space="0" w:color="000000"/>
              <w:right w:val="single" w:sz="4" w:space="0" w:color="000000"/>
            </w:tcBorders>
            <w:vAlign w:val="center"/>
          </w:tcPr>
          <w:p w14:paraId="5D589EF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列出当前在院的所有患者，患者列表信息包含：入院日期、住院号、姓名、科室、病区、床号、年龄、饮食医嘱、诊断信息。</w:t>
            </w:r>
          </w:p>
        </w:tc>
      </w:tr>
      <w:tr w:rsidR="001A5641" w:rsidRPr="001A5641" w14:paraId="2153F98A" w14:textId="77777777" w:rsidTr="002232C2">
        <w:trPr>
          <w:trHeight w:val="397"/>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6C4D0E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78FBA6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FEE3AD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支持将患者以不同颜色标记为具有营养风险患者和无营养风险患者。</w:t>
            </w:r>
          </w:p>
        </w:tc>
      </w:tr>
      <w:tr w:rsidR="001A5641" w:rsidRPr="001A5641" w14:paraId="336C2A9F" w14:textId="77777777" w:rsidTr="002232C2">
        <w:trPr>
          <w:trHeight w:val="610"/>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D98D5D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B5131A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4EA167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支持按照住院号、姓名、入院日期和病区等条件来筛选在院患者；支持对在</w:t>
            </w:r>
            <w:proofErr w:type="gramStart"/>
            <w:r w:rsidRPr="001A5641">
              <w:rPr>
                <w:rFonts w:ascii="宋体" w:eastAsia="宋体" w:hAnsi="宋体" w:cs="宋体" w:hint="eastAsia"/>
                <w:kern w:val="0"/>
                <w:sz w:val="21"/>
                <w:szCs w:val="21"/>
                <w:lang w:bidi="ar"/>
                <w14:ligatures w14:val="none"/>
              </w:rPr>
              <w:t>院患者</w:t>
            </w:r>
            <w:proofErr w:type="gramEnd"/>
            <w:r w:rsidRPr="001A5641">
              <w:rPr>
                <w:rFonts w:ascii="宋体" w:eastAsia="宋体" w:hAnsi="宋体" w:cs="宋体" w:hint="eastAsia"/>
                <w:kern w:val="0"/>
                <w:sz w:val="21"/>
                <w:szCs w:val="21"/>
                <w:lang w:bidi="ar"/>
                <w14:ligatures w14:val="none"/>
              </w:rPr>
              <w:t>列表进行排序。</w:t>
            </w:r>
          </w:p>
        </w:tc>
      </w:tr>
      <w:tr w:rsidR="001A5641" w:rsidRPr="001A5641" w14:paraId="1D172B0D" w14:textId="77777777" w:rsidTr="002232C2">
        <w:trPr>
          <w:trHeight w:val="62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7ABDE5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777E965C"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会诊患者列表</w:t>
            </w:r>
          </w:p>
        </w:tc>
        <w:tc>
          <w:tcPr>
            <w:tcW w:w="3881" w:type="pct"/>
            <w:tcBorders>
              <w:top w:val="single" w:sz="4" w:space="0" w:color="000000"/>
              <w:left w:val="single" w:sz="4" w:space="0" w:color="000000"/>
              <w:bottom w:val="single" w:sz="4" w:space="0" w:color="000000"/>
              <w:right w:val="single" w:sz="4" w:space="0" w:color="000000"/>
            </w:tcBorders>
            <w:vAlign w:val="center"/>
          </w:tcPr>
          <w:p w14:paraId="4E5B3BE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对接院内会诊系统读取患者会诊状态，会诊患者列表信息包含：姓名、年龄、住院号、科室、病区、床号、会诊申请时间、申请医生、诊断信息。</w:t>
            </w:r>
          </w:p>
        </w:tc>
      </w:tr>
      <w:tr w:rsidR="001A5641" w:rsidRPr="001A5641" w14:paraId="2786D618" w14:textId="77777777" w:rsidTr="002232C2">
        <w:trPr>
          <w:trHeight w:val="54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CDB426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2902BF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FF43AF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支持按照住院号、姓名、会诊申请时间、未会诊患者、已会诊患者和病区等条件来筛选会诊患者；支持对会诊患者列表进行排序。</w:t>
            </w:r>
          </w:p>
        </w:tc>
      </w:tr>
      <w:tr w:rsidR="001A5641" w:rsidRPr="001A5641" w14:paraId="4D86794E" w14:textId="77777777" w:rsidTr="002232C2">
        <w:trPr>
          <w:trHeight w:val="93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AD031A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200ECDAF"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患者筛查列表</w:t>
            </w:r>
          </w:p>
        </w:tc>
        <w:tc>
          <w:tcPr>
            <w:tcW w:w="3881" w:type="pct"/>
            <w:tcBorders>
              <w:top w:val="single" w:sz="4" w:space="0" w:color="000000"/>
              <w:left w:val="single" w:sz="4" w:space="0" w:color="000000"/>
              <w:bottom w:val="single" w:sz="4" w:space="0" w:color="000000"/>
              <w:right w:val="single" w:sz="4" w:space="0" w:color="000000"/>
            </w:tcBorders>
            <w:vAlign w:val="center"/>
          </w:tcPr>
          <w:p w14:paraId="72F5749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列出当前在院的所有进行过营养风险筛查的患者，患者筛查列表信息包含：住院号、姓名、性别、科室、病区、床号、入院日期、筛查日期、筛查类型、筛查分数、筛查结果。</w:t>
            </w:r>
          </w:p>
        </w:tc>
      </w:tr>
      <w:tr w:rsidR="001A5641" w:rsidRPr="001A5641" w14:paraId="08D1AEE5"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AE884D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53E293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CBF0FE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支持按照住院号、姓名、筛查日期、病区、筛查类型和具有营养风险等条件来筛选筛查患者；支持对患者筛查列表进行排序。</w:t>
            </w:r>
          </w:p>
        </w:tc>
      </w:tr>
      <w:tr w:rsidR="001A5641" w:rsidRPr="001A5641" w14:paraId="026E9513" w14:textId="77777777" w:rsidTr="002232C2">
        <w:trPr>
          <w:trHeight w:val="280"/>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F2F2D7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FF09A8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60F8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支持列出当天所有需要复筛的患者，方便营养医师快速开展工作。</w:t>
            </w:r>
          </w:p>
        </w:tc>
      </w:tr>
      <w:tr w:rsidR="001A5641" w:rsidRPr="001A5641" w14:paraId="4483B585" w14:textId="77777777" w:rsidTr="002232C2">
        <w:trPr>
          <w:trHeight w:val="43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759A40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4F5E41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83BADB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支持用将患者以不同颜色标记为具有营养风险患者和无营养风险患者。</w:t>
            </w:r>
          </w:p>
        </w:tc>
      </w:tr>
      <w:tr w:rsidR="001A5641" w:rsidRPr="001A5641" w14:paraId="6CE7F99E"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BD7951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87EA0A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CE589E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支持按病区统计某一时间段内营养风险筛查人数、筛查率、营养风险筛查阳性人数、阳性率。</w:t>
            </w:r>
          </w:p>
        </w:tc>
      </w:tr>
      <w:tr w:rsidR="001A5641" w:rsidRPr="001A5641" w14:paraId="4D3B0064" w14:textId="77777777" w:rsidTr="002232C2">
        <w:trPr>
          <w:trHeight w:val="1250"/>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A60240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7552DD4F"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营养治疗查房列表</w:t>
            </w:r>
          </w:p>
        </w:tc>
        <w:tc>
          <w:tcPr>
            <w:tcW w:w="3881" w:type="pct"/>
            <w:tcBorders>
              <w:top w:val="single" w:sz="4" w:space="0" w:color="000000"/>
              <w:left w:val="single" w:sz="4" w:space="0" w:color="000000"/>
              <w:bottom w:val="single" w:sz="4" w:space="0" w:color="000000"/>
              <w:right w:val="single" w:sz="4" w:space="0" w:color="000000"/>
            </w:tcBorders>
            <w:vAlign w:val="center"/>
          </w:tcPr>
          <w:p w14:paraId="0701057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列出当前在院的所有需要定期查房的患者，营养治疗查房列表信息包含：病区、床号、姓名、性别、年龄、住院号、入院日期、会诊日期、饮食医嘱、营养治疗途径、营养支持目标量（膳食、肠内、肠外）、胃肠道反应及其他症状（恶心、呕吐、腹胀、腹痛、大便、小便、其他）、查房状态等信息。</w:t>
            </w:r>
          </w:p>
        </w:tc>
      </w:tr>
      <w:tr w:rsidR="001A5641" w:rsidRPr="001A5641" w14:paraId="3B186E7F"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B8AE09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9D68F5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4744F28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支持按照会诊日期、查房日期、病区、查房状态（已完成、未完成）和计划营养治疗查房为条件来筛选查房患者。</w:t>
            </w:r>
          </w:p>
        </w:tc>
      </w:tr>
      <w:tr w:rsidR="001A5641" w:rsidRPr="001A5641" w14:paraId="06D42B28" w14:textId="77777777" w:rsidTr="002232C2">
        <w:trPr>
          <w:trHeight w:val="610"/>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353CEF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3138730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出院患者列表</w:t>
            </w:r>
          </w:p>
        </w:tc>
        <w:tc>
          <w:tcPr>
            <w:tcW w:w="3881" w:type="pct"/>
            <w:tcBorders>
              <w:top w:val="single" w:sz="4" w:space="0" w:color="000000"/>
              <w:left w:val="single" w:sz="4" w:space="0" w:color="000000"/>
              <w:bottom w:val="single" w:sz="4" w:space="0" w:color="000000"/>
              <w:right w:val="single" w:sz="4" w:space="0" w:color="000000"/>
            </w:tcBorders>
            <w:vAlign w:val="center"/>
          </w:tcPr>
          <w:p w14:paraId="5DA10F4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支持查询指定时间段（最长一个月）内的出院患者，并已列表形式展示；出院患者列表信息包含：姓名、科室、病区、床号、年龄、住院号、入院日期、出院日期。</w:t>
            </w:r>
          </w:p>
        </w:tc>
      </w:tr>
      <w:tr w:rsidR="001A5641" w:rsidRPr="001A5641" w14:paraId="471DFC24"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488438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A9322A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9A62D2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支持按住院号、姓名、出院日期、病区为条件来筛选出院患者。</w:t>
            </w:r>
          </w:p>
        </w:tc>
      </w:tr>
      <w:tr w:rsidR="001A5641" w:rsidRPr="001A5641" w14:paraId="2618DA6A" w14:textId="77777777" w:rsidTr="002232C2">
        <w:trPr>
          <w:trHeight w:val="543"/>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45ED0E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48160B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26775A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支持查看已出院患者营养病历详情；支持补录营养筛查、营养会诊、营养评估、营养诊断、营养病程记录、营养宣教等信息并同步调整营养病历。</w:t>
            </w:r>
          </w:p>
        </w:tc>
      </w:tr>
      <w:tr w:rsidR="001A5641" w:rsidRPr="001A5641" w14:paraId="63BB6188" w14:textId="77777777" w:rsidTr="002232C2">
        <w:trPr>
          <w:trHeight w:val="1197"/>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227FD31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患者营养病历</w:t>
            </w: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1CD14D15"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患者档案</w:t>
            </w:r>
          </w:p>
        </w:tc>
        <w:tc>
          <w:tcPr>
            <w:tcW w:w="3881" w:type="pct"/>
            <w:tcBorders>
              <w:top w:val="single" w:sz="4" w:space="0" w:color="000000"/>
              <w:left w:val="single" w:sz="4" w:space="0" w:color="000000"/>
              <w:bottom w:val="single" w:sz="4" w:space="0" w:color="000000"/>
              <w:right w:val="single" w:sz="4" w:space="0" w:color="000000"/>
            </w:tcBorders>
            <w:vAlign w:val="center"/>
          </w:tcPr>
          <w:p w14:paraId="2486D58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患者档案信息包含：住院号、科室、病区、床号、姓名、性别、出生日期、年龄、入院日期、饮食医嘱、身高、体重、BMI（自动计算）、理想体重（自动计算）、</w:t>
            </w:r>
            <w:proofErr w:type="gramStart"/>
            <w:r w:rsidRPr="001A5641">
              <w:rPr>
                <w:rFonts w:ascii="宋体" w:eastAsia="宋体" w:hAnsi="宋体" w:cs="宋体" w:hint="eastAsia"/>
                <w:kern w:val="0"/>
                <w:sz w:val="21"/>
                <w:szCs w:val="21"/>
                <w:lang w:bidi="ar"/>
                <w14:ligatures w14:val="none"/>
              </w:rPr>
              <w:t>占理想</w:t>
            </w:r>
            <w:proofErr w:type="gramEnd"/>
            <w:r w:rsidRPr="001A5641">
              <w:rPr>
                <w:rFonts w:ascii="宋体" w:eastAsia="宋体" w:hAnsi="宋体" w:cs="宋体" w:hint="eastAsia"/>
                <w:kern w:val="0"/>
                <w:sz w:val="21"/>
                <w:szCs w:val="21"/>
                <w:lang w:bidi="ar"/>
                <w14:ligatures w14:val="none"/>
              </w:rPr>
              <w:t>体重百分比（自动计算）、入院诊断、在院诊断、主诉、现病史、既往史、个人史、家族史、备注和手术记录等信息。</w:t>
            </w:r>
          </w:p>
        </w:tc>
      </w:tr>
      <w:tr w:rsidR="001A5641" w:rsidRPr="001A5641" w14:paraId="5C3251B2" w14:textId="77777777" w:rsidTr="002232C2">
        <w:trPr>
          <w:trHeight w:val="1005"/>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6997A0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8EBD77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AB566B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支持从医院系统读取患者入院基本信息，包含：住院号、科室、病区、床号、姓名、性别、出生日期、年龄、入院日期、饮食医嘱、入院诊断、在院诊断、主诉、现病史、既往史、个人史、家族史、手术记录等。</w:t>
            </w:r>
          </w:p>
        </w:tc>
      </w:tr>
      <w:tr w:rsidR="001A5641" w:rsidRPr="001A5641" w14:paraId="209AB1BB"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17503F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126D11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92FFA1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营养进程记录，支持按日期列出患者入院期间营养系统中所有筛查、评估、会诊、治疗和查房记录，以便营养医师快速查看。</w:t>
            </w:r>
          </w:p>
        </w:tc>
      </w:tr>
      <w:tr w:rsidR="001A5641" w:rsidRPr="001A5641" w14:paraId="4AA59112"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9A1173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4039ED8"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营养筛查</w:t>
            </w: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F1C1D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营养风险筛查NRS2002，包含：疾病评分、营养状况受损评分、年龄评分；支持设置是否需要</w:t>
            </w:r>
            <w:proofErr w:type="gramStart"/>
            <w:r w:rsidRPr="001A5641">
              <w:rPr>
                <w:rFonts w:ascii="宋体" w:eastAsia="宋体" w:hAnsi="宋体" w:cs="宋体" w:hint="eastAsia"/>
                <w:kern w:val="0"/>
                <w:sz w:val="21"/>
                <w:szCs w:val="21"/>
                <w:lang w:bidi="ar"/>
                <w14:ligatures w14:val="none"/>
              </w:rPr>
              <w:t>复筛及复</w:t>
            </w:r>
            <w:proofErr w:type="gramEnd"/>
            <w:r w:rsidRPr="001A5641">
              <w:rPr>
                <w:rFonts w:ascii="宋体" w:eastAsia="宋体" w:hAnsi="宋体" w:cs="宋体" w:hint="eastAsia"/>
                <w:kern w:val="0"/>
                <w:sz w:val="21"/>
                <w:szCs w:val="21"/>
                <w:lang w:bidi="ar"/>
                <w14:ligatures w14:val="none"/>
              </w:rPr>
              <w:t>筛时间。</w:t>
            </w:r>
          </w:p>
        </w:tc>
      </w:tr>
      <w:tr w:rsidR="001A5641" w:rsidRPr="001A5641" w14:paraId="685769CB"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CBB3C1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5FC8B4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771B1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儿科营养不良筛查STAMP，包含：疾病相关营养评分、营养摄入评分、体格评分；支持设置是否需要</w:t>
            </w:r>
            <w:proofErr w:type="gramStart"/>
            <w:r w:rsidRPr="001A5641">
              <w:rPr>
                <w:rFonts w:ascii="宋体" w:eastAsia="宋体" w:hAnsi="宋体" w:cs="宋体" w:hint="eastAsia"/>
                <w:kern w:val="0"/>
                <w:sz w:val="21"/>
                <w:szCs w:val="21"/>
                <w:lang w:bidi="ar"/>
                <w14:ligatures w14:val="none"/>
              </w:rPr>
              <w:t>复筛及复</w:t>
            </w:r>
            <w:proofErr w:type="gramEnd"/>
            <w:r w:rsidRPr="001A5641">
              <w:rPr>
                <w:rFonts w:ascii="宋体" w:eastAsia="宋体" w:hAnsi="宋体" w:cs="宋体" w:hint="eastAsia"/>
                <w:kern w:val="0"/>
                <w:sz w:val="21"/>
                <w:szCs w:val="21"/>
                <w:lang w:bidi="ar"/>
                <w14:ligatures w14:val="none"/>
              </w:rPr>
              <w:t>筛时间。</w:t>
            </w:r>
          </w:p>
        </w:tc>
      </w:tr>
      <w:tr w:rsidR="001A5641" w:rsidRPr="001A5641" w14:paraId="33BAE256" w14:textId="77777777" w:rsidTr="002232C2">
        <w:trPr>
          <w:trHeight w:val="67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C82772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422B87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30A786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肿瘤患者营养评估PG-SGA，包含：体重丢失情况评分、进食情况评分、症状评分、活动与身体能力评分、疾病和年龄评分、应激状况评分、体格评分。</w:t>
            </w:r>
          </w:p>
        </w:tc>
      </w:tr>
      <w:tr w:rsidR="001A5641" w:rsidRPr="001A5641" w14:paraId="739D36AD" w14:textId="77777777" w:rsidTr="002232C2">
        <w:trPr>
          <w:trHeight w:val="543"/>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389D6E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A07528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5F7199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微型营养评定MNA-SF，包含：饮食变化评价、体重丢失评价、活动能力评价、神经精神疾病评价、体质指数评价。</w:t>
            </w:r>
          </w:p>
        </w:tc>
      </w:tr>
      <w:tr w:rsidR="001A5641" w:rsidRPr="001A5641" w14:paraId="022F7E4F" w14:textId="77777777" w:rsidTr="002232C2">
        <w:trPr>
          <w:trHeight w:val="133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1478AF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0AB63A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A1BA90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简易营养评估MNA，包含：饮食变化评价、体重丢失评价、活动能力评价、神经精神疾病评价、体质指数评价、生活能力评价、服药情况评价、皮肤状况评价、每日餐次评价、蛋白质摄入评价、蔬菜水果摄入情况评价、每日饮水量评价、进食能力评价、营养状况自评、健康状况自评、上臂围及小腿围评价。</w:t>
            </w:r>
          </w:p>
        </w:tc>
      </w:tr>
      <w:tr w:rsidR="001A5641" w:rsidRPr="001A5641" w14:paraId="4B2D06EF" w14:textId="77777777" w:rsidTr="002232C2">
        <w:trPr>
          <w:trHeight w:val="67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30D423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EB2F81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2E3E0A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主观全面评定SGA，包含：体重丢失评价、饮食变化评价、胃肠道症状评价、活动能力评价、疾病和相关营养素需求评价、体格评价。</w:t>
            </w:r>
          </w:p>
        </w:tc>
      </w:tr>
      <w:tr w:rsidR="001A5641" w:rsidRPr="001A5641" w14:paraId="42EA7FA9"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96FCA2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0AA1C8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14ED9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身体成分营养评价BCA，包含：人体测量评价和生化数据评价。</w:t>
            </w:r>
          </w:p>
        </w:tc>
      </w:tr>
      <w:tr w:rsidR="001A5641" w:rsidRPr="001A5641" w14:paraId="27B935A4" w14:textId="77777777" w:rsidTr="002232C2">
        <w:trPr>
          <w:trHeight w:val="493"/>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93041C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B58186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AE031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重症营养风险评分NUTRIC改良版，包含：年龄评分、APACHEII评分、SOFA评分、并发症数量评分和入住ICU前住院时间评分。</w:t>
            </w:r>
          </w:p>
        </w:tc>
      </w:tr>
      <w:tr w:rsidR="001A5641" w:rsidRPr="001A5641" w14:paraId="16D7E82C" w14:textId="77777777" w:rsidTr="002232C2">
        <w:trPr>
          <w:trHeight w:val="397"/>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74B957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9B1DB9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42C04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营养不良通用筛选工具MUST，包含：BMI评分、体重丢失评分、急症及摄入情况评分。</w:t>
            </w:r>
          </w:p>
        </w:tc>
      </w:tr>
      <w:tr w:rsidR="001A5641" w:rsidRPr="001A5641" w14:paraId="031771AA"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3F29B2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D37FA3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870D5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儿童营养风险筛查评分表</w:t>
            </w:r>
            <w:proofErr w:type="spellStart"/>
            <w:r w:rsidRPr="001A5641">
              <w:rPr>
                <w:rFonts w:ascii="宋体" w:eastAsia="宋体" w:hAnsi="宋体" w:cs="宋体" w:hint="eastAsia"/>
                <w:kern w:val="0"/>
                <w:sz w:val="21"/>
                <w:szCs w:val="21"/>
                <w:lang w:bidi="ar"/>
                <w14:ligatures w14:val="none"/>
              </w:rPr>
              <w:t>STRONGkids</w:t>
            </w:r>
            <w:proofErr w:type="spellEnd"/>
            <w:r w:rsidRPr="001A5641">
              <w:rPr>
                <w:rFonts w:ascii="宋体" w:eastAsia="宋体" w:hAnsi="宋体" w:cs="宋体" w:hint="eastAsia"/>
                <w:kern w:val="0"/>
                <w:sz w:val="21"/>
                <w:szCs w:val="21"/>
                <w:lang w:bidi="ar"/>
                <w14:ligatures w14:val="none"/>
              </w:rPr>
              <w:t>，包含：主观临床评分、高风险疾病评分、营养摄取与丢失情况评分、体重变化评分。</w:t>
            </w:r>
          </w:p>
        </w:tc>
      </w:tr>
      <w:tr w:rsidR="001A5641" w:rsidRPr="001A5641" w14:paraId="587EFE5E"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5703CE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DDE5CD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469B8D0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支持自动评分并生成系统标准的风险筛查评估报告，并可打印。</w:t>
            </w:r>
          </w:p>
        </w:tc>
      </w:tr>
      <w:tr w:rsidR="001A5641" w:rsidRPr="001A5641" w14:paraId="78F405D5"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AF1436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4B3856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612C3F2"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GLIM营养不良诊断量表。</w:t>
            </w:r>
          </w:p>
        </w:tc>
      </w:tr>
      <w:tr w:rsidR="001A5641" w:rsidRPr="001A5641" w14:paraId="5B656B2D"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490C44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0C784A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137F95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支持从医院系统读取营养风险筛查记录。</w:t>
            </w:r>
          </w:p>
        </w:tc>
      </w:tr>
      <w:tr w:rsidR="001A5641" w:rsidRPr="001A5641" w14:paraId="27EE03A8"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CCD8A4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43DB63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E84CE5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支持筛查结果反馈至医院HIS系统中及营养病历。</w:t>
            </w:r>
          </w:p>
        </w:tc>
      </w:tr>
      <w:tr w:rsidR="001A5641" w:rsidRPr="001A5641" w14:paraId="29501DEF"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10F022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7D23588"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实验室检查</w:t>
            </w:r>
          </w:p>
        </w:tc>
        <w:tc>
          <w:tcPr>
            <w:tcW w:w="3881" w:type="pct"/>
            <w:tcBorders>
              <w:top w:val="single" w:sz="4" w:space="0" w:color="000000"/>
              <w:left w:val="single" w:sz="4" w:space="0" w:color="000000"/>
              <w:bottom w:val="single" w:sz="4" w:space="0" w:color="000000"/>
              <w:right w:val="single" w:sz="4" w:space="0" w:color="000000"/>
            </w:tcBorders>
            <w:vAlign w:val="center"/>
          </w:tcPr>
          <w:p w14:paraId="065C986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支持从医院LIS系统读取患者实验室检查数据实时查看及评价。</w:t>
            </w:r>
          </w:p>
        </w:tc>
      </w:tr>
      <w:tr w:rsidR="001A5641" w:rsidRPr="001A5641" w14:paraId="743D8FC3" w14:textId="77777777" w:rsidTr="002232C2">
        <w:trPr>
          <w:trHeight w:val="30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199243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B0FAD1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36F69E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支持按报告日期、生化报告类型、项目代号和项目名称查询实验室检查信息。</w:t>
            </w:r>
          </w:p>
        </w:tc>
      </w:tr>
      <w:tr w:rsidR="001A5641" w:rsidRPr="001A5641" w14:paraId="6E3B0041"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8C1206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405E7B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197238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支持调取实验室检查结果，生成生化评估。</w:t>
            </w:r>
          </w:p>
        </w:tc>
      </w:tr>
      <w:tr w:rsidR="001A5641" w:rsidRPr="001A5641" w14:paraId="6B0F2906" w14:textId="77777777" w:rsidTr="002232C2">
        <w:trPr>
          <w:trHeight w:val="1125"/>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885B45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C659CF7"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营养评估</w:t>
            </w:r>
          </w:p>
        </w:tc>
        <w:tc>
          <w:tcPr>
            <w:tcW w:w="3881" w:type="pct"/>
            <w:tcBorders>
              <w:top w:val="single" w:sz="4" w:space="0" w:color="000000"/>
              <w:left w:val="single" w:sz="4" w:space="0" w:color="000000"/>
              <w:bottom w:val="single" w:sz="4" w:space="0" w:color="000000"/>
              <w:right w:val="single" w:sz="4" w:space="0" w:color="000000"/>
            </w:tcBorders>
            <w:vAlign w:val="center"/>
          </w:tcPr>
          <w:p w14:paraId="1143A49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体格评估，包含：身高、体重、理想体重（自动计算）、实际体重</w:t>
            </w:r>
            <w:proofErr w:type="gramStart"/>
            <w:r w:rsidRPr="001A5641">
              <w:rPr>
                <w:rFonts w:ascii="宋体" w:eastAsia="宋体" w:hAnsi="宋体" w:cs="宋体" w:hint="eastAsia"/>
                <w:kern w:val="0"/>
                <w:sz w:val="21"/>
                <w:szCs w:val="21"/>
                <w:lang w:bidi="ar"/>
                <w14:ligatures w14:val="none"/>
              </w:rPr>
              <w:t>占理想</w:t>
            </w:r>
            <w:proofErr w:type="gramEnd"/>
            <w:r w:rsidRPr="001A5641">
              <w:rPr>
                <w:rFonts w:ascii="宋体" w:eastAsia="宋体" w:hAnsi="宋体" w:cs="宋体" w:hint="eastAsia"/>
                <w:kern w:val="0"/>
                <w:sz w:val="21"/>
                <w:szCs w:val="21"/>
                <w:lang w:bidi="ar"/>
                <w14:ligatures w14:val="none"/>
              </w:rPr>
              <w:t>体重百分比（自动计算）、BMI（自动计算）、每日能量推荐量（自动计算）、预估体脂百分比（自动计算）、实测体脂百分比、平时体重、近期状态（自动）、体重变化（自动计算）、体重变化百分比（自动计算）、体重变化周期（周/月）、肩胛下皮褶厚度、䯊脊上部皮褶厚度、腹部皮褶厚度、肱三头肌皮褶厚度、上臂围、上臂肌围（自动计算）、上臂肌区（自动计算）、握力（左/右）、腰围、臀围、腰臀比（自动计算）、小腿围。</w:t>
            </w:r>
          </w:p>
        </w:tc>
      </w:tr>
      <w:tr w:rsidR="001A5641" w:rsidRPr="001A5641" w14:paraId="79E6B62C" w14:textId="77777777" w:rsidTr="002232C2">
        <w:trPr>
          <w:trHeight w:val="133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FA5AD0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1EC14C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8E6D0D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征评估，包含：体温、脉搏、呼吸、血压、意识、发育、食欲、精神、皮肤弹性、皮肤出血点、黄疸、毛囊角化、皮肤光泽、鳞皮、溢脂性皮炎、头部毛发、秃发、光泽、眼结膜、眼角膜、唇、舌、口角、齿龈、甲状腺、胸部、腹部、四肢、肝脏、脾脏、指甲/趾甲。</w:t>
            </w:r>
          </w:p>
        </w:tc>
      </w:tr>
      <w:tr w:rsidR="001A5641" w:rsidRPr="001A5641" w14:paraId="55AA08E5" w14:textId="77777777" w:rsidTr="002232C2">
        <w:trPr>
          <w:trHeight w:val="57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2E7AFA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D4B0C5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3260C1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消化道症状评估，包含：恶心、腹胀、腹泻、呕吐、食欲不振、便秘、肠鸣音（减弱、亢进）、腹痛、出血、溃疡、食物过敏、药物影响等。</w:t>
            </w:r>
          </w:p>
        </w:tc>
      </w:tr>
      <w:tr w:rsidR="001A5641" w:rsidRPr="001A5641" w14:paraId="7DDA0AE7" w14:textId="77777777" w:rsidTr="002232C2">
        <w:trPr>
          <w:trHeight w:val="317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7242AC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18A229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B5D859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膳食评估，根据病人一日饮食情况，选择对应餐次并在系统提供的食物库或菜谱库中录入对应食物种类和克重，系统自动计算营养素摄入（能量、三大营养素、维生素、矿物质、食物类别分析、餐次供能比、餐次营养比、能量来源、蛋白质来源、脂肪来源、脂肪酸来源）并与营养素推荐量进行比对分析，自动将</w:t>
            </w:r>
            <w:proofErr w:type="gramStart"/>
            <w:r w:rsidRPr="001A5641">
              <w:rPr>
                <w:rFonts w:ascii="宋体" w:eastAsia="宋体" w:hAnsi="宋体" w:cs="宋体" w:hint="eastAsia"/>
                <w:kern w:val="0"/>
                <w:sz w:val="21"/>
                <w:szCs w:val="21"/>
                <w:lang w:bidi="ar"/>
                <w14:ligatures w14:val="none"/>
              </w:rPr>
              <w:t>偏离值</w:t>
            </w:r>
            <w:proofErr w:type="gramEnd"/>
            <w:r w:rsidRPr="001A5641">
              <w:rPr>
                <w:rFonts w:ascii="宋体" w:eastAsia="宋体" w:hAnsi="宋体" w:cs="宋体" w:hint="eastAsia"/>
                <w:kern w:val="0"/>
                <w:sz w:val="21"/>
                <w:szCs w:val="21"/>
                <w:lang w:bidi="ar"/>
                <w14:ligatures w14:val="none"/>
              </w:rPr>
              <w:t>较大的营养素用不同颜色进行标记，方便营养医师查看。</w:t>
            </w:r>
            <w:r w:rsidRPr="001A5641">
              <w:rPr>
                <w:rFonts w:ascii="宋体" w:eastAsia="宋体" w:hAnsi="宋体" w:cs="宋体" w:hint="eastAsia"/>
                <w:kern w:val="0"/>
                <w:sz w:val="21"/>
                <w:szCs w:val="21"/>
                <w:lang w:bidi="ar"/>
                <w14:ligatures w14:val="none"/>
              </w:rPr>
              <w:br/>
              <w:t>系统内置中国食物成分表2002版、2004版、2009版和2018版；提供各类食物种类近2500余种。</w:t>
            </w:r>
            <w:r w:rsidRPr="001A5641">
              <w:rPr>
                <w:rFonts w:ascii="宋体" w:eastAsia="宋体" w:hAnsi="宋体" w:cs="宋体" w:hint="eastAsia"/>
                <w:kern w:val="0"/>
                <w:sz w:val="21"/>
                <w:szCs w:val="21"/>
                <w:lang w:bidi="ar"/>
                <w14:ligatures w14:val="none"/>
              </w:rPr>
              <w:br/>
              <w:t>系统内置菜谱库，提供8大菜系，近2000种菜谱。</w:t>
            </w:r>
            <w:r w:rsidRPr="001A5641">
              <w:rPr>
                <w:rFonts w:ascii="宋体" w:eastAsia="宋体" w:hAnsi="宋体" w:cs="宋体" w:hint="eastAsia"/>
                <w:kern w:val="0"/>
                <w:sz w:val="21"/>
                <w:szCs w:val="21"/>
                <w:lang w:bidi="ar"/>
                <w14:ligatures w14:val="none"/>
              </w:rPr>
              <w:br/>
              <w:t>食物库和菜谱库支持分类查找、关键字检索、</w:t>
            </w:r>
            <w:proofErr w:type="gramStart"/>
            <w:r w:rsidRPr="001A5641">
              <w:rPr>
                <w:rFonts w:ascii="宋体" w:eastAsia="宋体" w:hAnsi="宋体" w:cs="宋体" w:hint="eastAsia"/>
                <w:kern w:val="0"/>
                <w:sz w:val="21"/>
                <w:szCs w:val="21"/>
                <w:lang w:bidi="ar"/>
                <w14:ligatures w14:val="none"/>
              </w:rPr>
              <w:t>助记码检索</w:t>
            </w:r>
            <w:proofErr w:type="gramEnd"/>
            <w:r w:rsidRPr="001A5641">
              <w:rPr>
                <w:rFonts w:ascii="宋体" w:eastAsia="宋体" w:hAnsi="宋体" w:cs="宋体" w:hint="eastAsia"/>
                <w:kern w:val="0"/>
                <w:sz w:val="21"/>
                <w:szCs w:val="21"/>
                <w:lang w:bidi="ar"/>
                <w14:ligatures w14:val="none"/>
              </w:rPr>
              <w:t>等多种检索方法。</w:t>
            </w:r>
          </w:p>
        </w:tc>
      </w:tr>
      <w:tr w:rsidR="001A5641" w:rsidRPr="001A5641" w14:paraId="3D73A2E4"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0E12A3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491E5CC5"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营养会诊</w:t>
            </w:r>
          </w:p>
        </w:tc>
        <w:tc>
          <w:tcPr>
            <w:tcW w:w="3881" w:type="pct"/>
            <w:tcBorders>
              <w:top w:val="single" w:sz="4" w:space="0" w:color="000000"/>
              <w:left w:val="single" w:sz="4" w:space="0" w:color="000000"/>
              <w:bottom w:val="single" w:sz="4" w:space="0" w:color="000000"/>
              <w:right w:val="single" w:sz="4" w:space="0" w:color="000000"/>
            </w:tcBorders>
            <w:vAlign w:val="center"/>
          </w:tcPr>
          <w:p w14:paraId="2CD9E00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营养会诊，支持从电子病历系统中获取患者会诊通知，临床营养师录入会诊意见，并保存。</w:t>
            </w:r>
          </w:p>
        </w:tc>
      </w:tr>
      <w:tr w:rsidR="001A5641" w:rsidRPr="001A5641" w14:paraId="42E783B5"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83CC97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F099C6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C1911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支持在会诊页面将患者添加到营养治疗查房患者队列。</w:t>
            </w:r>
          </w:p>
        </w:tc>
      </w:tr>
      <w:tr w:rsidR="001A5641" w:rsidRPr="001A5641" w14:paraId="6B12BBEE" w14:textId="77777777" w:rsidTr="002232C2">
        <w:trPr>
          <w:trHeight w:val="36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6B48F9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17F68A9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营养诊断</w:t>
            </w:r>
          </w:p>
        </w:tc>
        <w:tc>
          <w:tcPr>
            <w:tcW w:w="3881" w:type="pct"/>
            <w:tcBorders>
              <w:top w:val="single" w:sz="4" w:space="0" w:color="000000"/>
              <w:left w:val="single" w:sz="4" w:space="0" w:color="000000"/>
              <w:bottom w:val="single" w:sz="4" w:space="0" w:color="000000"/>
              <w:right w:val="single" w:sz="4" w:space="0" w:color="000000"/>
            </w:tcBorders>
            <w:vAlign w:val="center"/>
          </w:tcPr>
          <w:p w14:paraId="682EEBA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proofErr w:type="gramStart"/>
            <w:r w:rsidRPr="001A5641">
              <w:rPr>
                <w:rFonts w:ascii="宋体" w:eastAsia="宋体" w:hAnsi="宋体" w:cs="宋体" w:hint="eastAsia"/>
                <w:kern w:val="0"/>
                <w:sz w:val="21"/>
                <w:szCs w:val="21"/>
                <w:lang w:bidi="ar"/>
                <w14:ligatures w14:val="none"/>
              </w:rPr>
              <w:t>营养筛评报告</w:t>
            </w:r>
            <w:proofErr w:type="gramEnd"/>
            <w:r w:rsidRPr="001A5641">
              <w:rPr>
                <w:rFonts w:ascii="宋体" w:eastAsia="宋体" w:hAnsi="宋体" w:cs="宋体" w:hint="eastAsia"/>
                <w:kern w:val="0"/>
                <w:sz w:val="21"/>
                <w:szCs w:val="21"/>
                <w:lang w:bidi="ar"/>
                <w14:ligatures w14:val="none"/>
              </w:rPr>
              <w:t>，汇总患者营养风险筛查和营养评估报告，并支持报告打印。</w:t>
            </w:r>
          </w:p>
        </w:tc>
      </w:tr>
      <w:tr w:rsidR="001A5641" w:rsidRPr="001A5641" w14:paraId="101FFDA9" w14:textId="77777777" w:rsidTr="002232C2">
        <w:trPr>
          <w:trHeight w:val="93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8C092F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ED40C1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0A4D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营养诊断，营养医师可根据营养风险筛查、体格检查、体征评估、消化系统症状评估和实验室检查等营养</w:t>
            </w:r>
            <w:proofErr w:type="gramStart"/>
            <w:r w:rsidRPr="001A5641">
              <w:rPr>
                <w:rFonts w:ascii="宋体" w:eastAsia="宋体" w:hAnsi="宋体" w:cs="宋体" w:hint="eastAsia"/>
                <w:kern w:val="0"/>
                <w:sz w:val="21"/>
                <w:szCs w:val="21"/>
                <w:lang w:bidi="ar"/>
                <w14:ligatures w14:val="none"/>
              </w:rPr>
              <w:t>筛评结果</w:t>
            </w:r>
            <w:proofErr w:type="gramEnd"/>
            <w:r w:rsidRPr="001A5641">
              <w:rPr>
                <w:rFonts w:ascii="宋体" w:eastAsia="宋体" w:hAnsi="宋体" w:cs="宋体" w:hint="eastAsia"/>
                <w:kern w:val="0"/>
                <w:sz w:val="21"/>
                <w:szCs w:val="21"/>
                <w:lang w:bidi="ar"/>
                <w14:ligatures w14:val="none"/>
              </w:rPr>
              <w:t>为患者形成全面的营养诊断意见并下达专业的营养诊断结论。</w:t>
            </w:r>
          </w:p>
        </w:tc>
      </w:tr>
      <w:tr w:rsidR="001A5641" w:rsidRPr="001A5641" w14:paraId="2DDEA081" w14:textId="77777777" w:rsidTr="002232C2">
        <w:trPr>
          <w:trHeight w:val="93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652E90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5C37B7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3E1E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系统支持手动选择特定日期的各项</w:t>
            </w:r>
            <w:proofErr w:type="gramStart"/>
            <w:r w:rsidRPr="001A5641">
              <w:rPr>
                <w:rFonts w:ascii="宋体" w:eastAsia="宋体" w:hAnsi="宋体" w:cs="宋体" w:hint="eastAsia"/>
                <w:b/>
                <w:bCs/>
                <w:kern w:val="0"/>
                <w:sz w:val="21"/>
                <w:szCs w:val="21"/>
                <w:lang w:bidi="ar"/>
                <w14:ligatures w14:val="none"/>
              </w:rPr>
              <w:t>筛评记录</w:t>
            </w:r>
            <w:proofErr w:type="gramEnd"/>
            <w:r w:rsidRPr="001A5641">
              <w:rPr>
                <w:rFonts w:ascii="宋体" w:eastAsia="宋体" w:hAnsi="宋体" w:cs="宋体" w:hint="eastAsia"/>
                <w:b/>
                <w:bCs/>
                <w:kern w:val="0"/>
                <w:sz w:val="21"/>
                <w:szCs w:val="21"/>
                <w:lang w:bidi="ar"/>
                <w14:ligatures w14:val="none"/>
              </w:rPr>
              <w:t>并一键自动生成营养诊断文书，方便营养医师快速书写诊断意见。营养医师可对系统生成的营养诊断文书进行手动编辑并保存。</w:t>
            </w:r>
          </w:p>
        </w:tc>
      </w:tr>
      <w:tr w:rsidR="001A5641" w:rsidRPr="001A5641" w14:paraId="5EB133D8" w14:textId="77777777" w:rsidTr="002232C2">
        <w:trPr>
          <w:trHeight w:val="560"/>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0C04E2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C8401F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4C56F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系统支持根据营养</w:t>
            </w:r>
            <w:proofErr w:type="gramStart"/>
            <w:r w:rsidRPr="001A5641">
              <w:rPr>
                <w:rFonts w:ascii="宋体" w:eastAsia="宋体" w:hAnsi="宋体" w:cs="宋体" w:hint="eastAsia"/>
                <w:kern w:val="0"/>
                <w:sz w:val="21"/>
                <w:szCs w:val="21"/>
                <w:lang w:bidi="ar"/>
                <w14:ligatures w14:val="none"/>
              </w:rPr>
              <w:t>筛评结果</w:t>
            </w:r>
            <w:proofErr w:type="gramEnd"/>
            <w:r w:rsidRPr="001A5641">
              <w:rPr>
                <w:rFonts w:ascii="宋体" w:eastAsia="宋体" w:hAnsi="宋体" w:cs="宋体" w:hint="eastAsia"/>
                <w:kern w:val="0"/>
                <w:sz w:val="21"/>
                <w:szCs w:val="21"/>
                <w:lang w:bidi="ar"/>
                <w14:ligatures w14:val="none"/>
              </w:rPr>
              <w:t>自动生成相关联的营养诊断结果，方便营养医师快速下达营养诊断；营养医师可对系统生成的营养诊断结果进行调整。</w:t>
            </w:r>
          </w:p>
        </w:tc>
      </w:tr>
      <w:tr w:rsidR="001A5641" w:rsidRPr="001A5641" w14:paraId="032072BB"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F1ED7E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D4CE0F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营养病程记录</w:t>
            </w:r>
          </w:p>
        </w:tc>
        <w:tc>
          <w:tcPr>
            <w:tcW w:w="3881" w:type="pct"/>
            <w:tcBorders>
              <w:top w:val="single" w:sz="4" w:space="0" w:color="000000"/>
              <w:left w:val="single" w:sz="4" w:space="0" w:color="000000"/>
              <w:bottom w:val="single" w:sz="4" w:space="0" w:color="000000"/>
              <w:right w:val="single" w:sz="4" w:space="0" w:color="000000"/>
            </w:tcBorders>
            <w:vAlign w:val="center"/>
          </w:tcPr>
          <w:p w14:paraId="395EC10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支持营养医师查房后，持续性地记录患者的情况，把</w:t>
            </w:r>
            <w:proofErr w:type="gramStart"/>
            <w:r w:rsidRPr="001A5641">
              <w:rPr>
                <w:rFonts w:ascii="宋体" w:eastAsia="宋体" w:hAnsi="宋体" w:cs="宋体" w:hint="eastAsia"/>
                <w:kern w:val="0"/>
                <w:sz w:val="21"/>
                <w:szCs w:val="21"/>
                <w:lang w:bidi="ar"/>
                <w14:ligatures w14:val="none"/>
              </w:rPr>
              <w:t>控患者</w:t>
            </w:r>
            <w:proofErr w:type="gramEnd"/>
            <w:r w:rsidRPr="001A5641">
              <w:rPr>
                <w:rFonts w:ascii="宋体" w:eastAsia="宋体" w:hAnsi="宋体" w:cs="宋体" w:hint="eastAsia"/>
                <w:kern w:val="0"/>
                <w:sz w:val="21"/>
                <w:szCs w:val="21"/>
                <w:lang w:bidi="ar"/>
                <w14:ligatures w14:val="none"/>
              </w:rPr>
              <w:t>的营养状况变化，为及时调整方案提供基础，并可查询历次查房记录</w:t>
            </w:r>
          </w:p>
        </w:tc>
      </w:tr>
      <w:tr w:rsidR="001A5641" w:rsidRPr="001A5641" w14:paraId="59281E67" w14:textId="77777777" w:rsidTr="002232C2">
        <w:trPr>
          <w:trHeight w:val="31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EDE181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94F385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F3180D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病程记录信息包含：记录日期、操作人、病程记录名称、病程记录详情。</w:t>
            </w:r>
          </w:p>
        </w:tc>
      </w:tr>
      <w:tr w:rsidR="001A5641" w:rsidRPr="001A5641" w14:paraId="3AE6E07B"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3234A1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BDDDA5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90E768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病程记录详情支持自定义模版功能，用户可添加、编辑或删除模版，以便营养医师快速记录患者情况。</w:t>
            </w:r>
          </w:p>
        </w:tc>
      </w:tr>
      <w:tr w:rsidR="001A5641" w:rsidRPr="001A5641" w14:paraId="58ECDEC5"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63E9FD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B867D5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3D0C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支持设置下次查房日期，系统将自动在对应日期在营养治疗查房列表中显示。</w:t>
            </w:r>
          </w:p>
        </w:tc>
      </w:tr>
      <w:tr w:rsidR="001A5641" w:rsidRPr="001A5641" w14:paraId="2F9BD6B0" w14:textId="77777777" w:rsidTr="002232C2">
        <w:trPr>
          <w:trHeight w:val="93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22B172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1A2479CE"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营养治疗计划</w:t>
            </w:r>
          </w:p>
        </w:tc>
        <w:tc>
          <w:tcPr>
            <w:tcW w:w="3881" w:type="pct"/>
            <w:tcBorders>
              <w:top w:val="single" w:sz="4" w:space="0" w:color="000000"/>
              <w:left w:val="single" w:sz="4" w:space="0" w:color="000000"/>
              <w:bottom w:val="single" w:sz="4" w:space="0" w:color="000000"/>
              <w:right w:val="single" w:sz="4" w:space="0" w:color="000000"/>
            </w:tcBorders>
            <w:vAlign w:val="center"/>
          </w:tcPr>
          <w:p w14:paraId="04619B9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营养治疗计划，营养医师可依据营养风险筛查结果及营养评估状况，有针对性的制定营养治疗计划；包含：营养治疗原则、营养支持方式和途径、能量和营养素目标、监测重点等。</w:t>
            </w:r>
          </w:p>
        </w:tc>
      </w:tr>
      <w:tr w:rsidR="001A5641" w:rsidRPr="001A5641" w14:paraId="77A5CDB6" w14:textId="77777777" w:rsidTr="002232C2">
        <w:trPr>
          <w:trHeight w:val="18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887F30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284471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7A8F40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营养素推荐，营养医师可在营养素推荐页面制定并细化患者每日能量和营养摄入目标；</w:t>
            </w:r>
            <w:r w:rsidRPr="001A5641">
              <w:rPr>
                <w:rFonts w:ascii="宋体" w:eastAsia="宋体" w:hAnsi="宋体" w:cs="宋体" w:hint="eastAsia"/>
                <w:kern w:val="0"/>
                <w:sz w:val="21"/>
                <w:szCs w:val="21"/>
                <w:lang w:bidi="ar"/>
                <w14:ligatures w14:val="none"/>
              </w:rPr>
              <w:br/>
              <w:t>支持根据患者每日能量消耗和BEE公式两种方式系统自动计算每日营养素推荐量（能量、三大营养素、矿物质和总液体量），并可对计算结果进行个性化调整；</w:t>
            </w:r>
            <w:r w:rsidRPr="001A5641">
              <w:rPr>
                <w:rFonts w:ascii="宋体" w:eastAsia="宋体" w:hAnsi="宋体" w:cs="宋体" w:hint="eastAsia"/>
                <w:kern w:val="0"/>
                <w:sz w:val="21"/>
                <w:szCs w:val="21"/>
                <w:lang w:bidi="ar"/>
                <w14:ligatures w14:val="none"/>
              </w:rPr>
              <w:br/>
              <w:t>支持将每日营养素推荐</w:t>
            </w:r>
            <w:proofErr w:type="gramStart"/>
            <w:r w:rsidRPr="001A5641">
              <w:rPr>
                <w:rFonts w:ascii="宋体" w:eastAsia="宋体" w:hAnsi="宋体" w:cs="宋体" w:hint="eastAsia"/>
                <w:kern w:val="0"/>
                <w:sz w:val="21"/>
                <w:szCs w:val="21"/>
                <w:lang w:bidi="ar"/>
                <w14:ligatures w14:val="none"/>
              </w:rPr>
              <w:t>量按照</w:t>
            </w:r>
            <w:proofErr w:type="gramEnd"/>
            <w:r w:rsidRPr="001A5641">
              <w:rPr>
                <w:rFonts w:ascii="宋体" w:eastAsia="宋体" w:hAnsi="宋体" w:cs="宋体" w:hint="eastAsia"/>
                <w:kern w:val="0"/>
                <w:sz w:val="21"/>
                <w:szCs w:val="21"/>
                <w:lang w:bidi="ar"/>
                <w14:ligatures w14:val="none"/>
              </w:rPr>
              <w:t>不同的营养支持方式（肠内、肠外和膳食）进行拆解，便于后续营养支持治疗和监测。</w:t>
            </w:r>
          </w:p>
        </w:tc>
      </w:tr>
      <w:tr w:rsidR="001A5641" w:rsidRPr="001A5641" w14:paraId="4C325B93"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ED1A8E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3C4A0521"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营养支持</w:t>
            </w:r>
          </w:p>
        </w:tc>
        <w:tc>
          <w:tcPr>
            <w:tcW w:w="3881" w:type="pct"/>
            <w:tcBorders>
              <w:top w:val="single" w:sz="4" w:space="0" w:color="000000"/>
              <w:left w:val="single" w:sz="4" w:space="0" w:color="000000"/>
              <w:bottom w:val="single" w:sz="4" w:space="0" w:color="000000"/>
              <w:right w:val="single" w:sz="4" w:space="0" w:color="000000"/>
            </w:tcBorders>
            <w:vAlign w:val="center"/>
          </w:tcPr>
          <w:p w14:paraId="7EB3A0F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Calibri" w:eastAsia="宋体" w:hAnsi="Calibri" w:cs="Times New Roman" w:hint="eastAsia"/>
                <w:sz w:val="21"/>
                <w:szCs w:val="21"/>
                <w14:ligatures w14:val="none"/>
              </w:rPr>
              <w:t>▲</w:t>
            </w:r>
            <w:r w:rsidRPr="001A5641">
              <w:rPr>
                <w:rFonts w:ascii="宋体" w:eastAsia="宋体" w:hAnsi="宋体" w:cs="宋体" w:hint="eastAsia"/>
                <w:b/>
                <w:bCs/>
                <w:kern w:val="0"/>
                <w:sz w:val="21"/>
                <w:szCs w:val="21"/>
                <w:lang w:bidi="ar"/>
                <w14:ligatures w14:val="none"/>
              </w:rPr>
              <w:t>营养支持方式包含：肠内营养、肠外营养和治疗膳食。</w:t>
            </w:r>
          </w:p>
        </w:tc>
      </w:tr>
      <w:tr w:rsidR="001A5641" w:rsidRPr="001A5641" w14:paraId="0E2C8555" w14:textId="77777777" w:rsidTr="002232C2">
        <w:trPr>
          <w:trHeight w:val="102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2EFF36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A5906C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46552F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肠内MDT协作，由临床医生通过医院系统下达营养支持医嘱，系统通过接口获取临床医生的医嘱；营养医师在营养诊疗系统中根据获取的对应医嘱信息，制定细化的肠内营养医嘱；系统自动产生营养明细处方的营养素分析。</w:t>
            </w:r>
          </w:p>
        </w:tc>
      </w:tr>
      <w:tr w:rsidR="001A5641" w:rsidRPr="001A5641" w14:paraId="40546356" w14:textId="77777777" w:rsidTr="002232C2">
        <w:trPr>
          <w:trHeight w:val="93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D03B8D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2D5E07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21164C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支持营养科给患者开具肠外医嘱。由营养科负责开具的肠外营养医嘱，系统计算肠外营养总液体量、输注速度、糖速、含氮量、</w:t>
            </w:r>
            <w:proofErr w:type="gramStart"/>
            <w:r w:rsidRPr="001A5641">
              <w:rPr>
                <w:rFonts w:ascii="宋体" w:eastAsia="宋体" w:hAnsi="宋体" w:cs="宋体" w:hint="eastAsia"/>
                <w:kern w:val="0"/>
                <w:sz w:val="21"/>
                <w:szCs w:val="21"/>
                <w:lang w:bidi="ar"/>
                <w14:ligatures w14:val="none"/>
              </w:rPr>
              <w:t>热氮比</w:t>
            </w:r>
            <w:proofErr w:type="gramEnd"/>
            <w:r w:rsidRPr="001A5641">
              <w:rPr>
                <w:rFonts w:ascii="宋体" w:eastAsia="宋体" w:hAnsi="宋体" w:cs="宋体" w:hint="eastAsia"/>
                <w:kern w:val="0"/>
                <w:sz w:val="21"/>
                <w:szCs w:val="21"/>
                <w:lang w:bidi="ar"/>
                <w14:ligatures w14:val="none"/>
              </w:rPr>
              <w:t>、渗透压、糖脂比、以及营养素分析；支持与医嘱系统对接，临床科室执行。</w:t>
            </w:r>
          </w:p>
        </w:tc>
      </w:tr>
      <w:tr w:rsidR="001A5641" w:rsidRPr="001A5641" w14:paraId="7E10008B"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073BEC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36B68C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AA098B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营养医嘱支持临时医嘱和长期医嘱。</w:t>
            </w:r>
          </w:p>
        </w:tc>
      </w:tr>
      <w:tr w:rsidR="001A5641" w:rsidRPr="001A5641" w14:paraId="5B964F0D" w14:textId="77777777" w:rsidTr="002232C2">
        <w:trPr>
          <w:trHeight w:val="34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6F1C0C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37D0B2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F228D5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支持历次肠内/肠外营养医嘱查询，可清晰查看到已作废、已停用和正在生效的医嘱。</w:t>
            </w:r>
          </w:p>
        </w:tc>
      </w:tr>
      <w:tr w:rsidR="001A5641" w:rsidRPr="001A5641" w14:paraId="4DB4EFB3"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06381E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47AA4F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017D78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支持打印肠内/肠外营养处方。</w:t>
            </w:r>
          </w:p>
        </w:tc>
      </w:tr>
      <w:tr w:rsidR="001A5641" w:rsidRPr="001A5641" w14:paraId="755D04D5" w14:textId="77777777" w:rsidTr="002232C2">
        <w:trPr>
          <w:trHeight w:val="93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15C77B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368E76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A82C21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支持营养医师按各膳食大类制定治疗膳食方案，系统自动进行营养摄入分析（能量、三大营养素、维生素和矿物质）；系统内置膳食指导原则可供营养医师自行调用。</w:t>
            </w:r>
          </w:p>
        </w:tc>
      </w:tr>
      <w:tr w:rsidR="001A5641" w:rsidRPr="001A5641" w14:paraId="55DC5FEE" w14:textId="77777777" w:rsidTr="002232C2">
        <w:trPr>
          <w:trHeight w:val="33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C8F51B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13EE0E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445D3D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支持营养素计算：合计肠内（含食字号）、肠外膳食的营养摄入量。</w:t>
            </w:r>
          </w:p>
        </w:tc>
      </w:tr>
      <w:tr w:rsidR="001A5641" w:rsidRPr="001A5641" w14:paraId="0CC94EE8"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259073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C7706C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D4BB77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支持最新CSPEN临床营养诊疗规范。</w:t>
            </w:r>
          </w:p>
        </w:tc>
      </w:tr>
      <w:tr w:rsidR="001A5641" w:rsidRPr="001A5641" w14:paraId="2E69C37D" w14:textId="77777777" w:rsidTr="002232C2">
        <w:trPr>
          <w:trHeight w:val="98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1E4E0A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48ABC8E"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营养监测</w:t>
            </w:r>
          </w:p>
        </w:tc>
        <w:tc>
          <w:tcPr>
            <w:tcW w:w="3881" w:type="pct"/>
            <w:tcBorders>
              <w:top w:val="single" w:sz="4" w:space="0" w:color="000000"/>
              <w:left w:val="single" w:sz="4" w:space="0" w:color="000000"/>
              <w:bottom w:val="single" w:sz="4" w:space="0" w:color="000000"/>
              <w:right w:val="single" w:sz="4" w:space="0" w:color="000000"/>
            </w:tcBorders>
            <w:vAlign w:val="center"/>
          </w:tcPr>
          <w:p w14:paraId="397090A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临床医嘱监测；支持查看临床医生下达的医嘱信息，包含：医嘱名称、医嘱开始时间、医嘱结束时间、医嘱状态、医嘱类型、剂量、单位和开医嘱医生；可按医嘱名称、医嘱时间、医嘱状态和医嘱类型查询医嘱。</w:t>
            </w:r>
          </w:p>
        </w:tc>
      </w:tr>
      <w:tr w:rsidR="001A5641" w:rsidRPr="001A5641" w14:paraId="13A224F2" w14:textId="77777777" w:rsidTr="002232C2">
        <w:trPr>
          <w:trHeight w:val="59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A7D591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5CEC60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88FE71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重要指征监测，支持查看患者入院期间体重、BMI和实验室检查指标变化情况并生成动态曲线；可按日期进行查询。</w:t>
            </w:r>
          </w:p>
        </w:tc>
      </w:tr>
      <w:tr w:rsidR="001A5641" w:rsidRPr="001A5641" w14:paraId="5AF4E257" w14:textId="77777777" w:rsidTr="002232C2">
        <w:trPr>
          <w:trHeight w:val="103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E70107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C35443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28672F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支持监测，支持查看患者入院期间治疗膳食、肠内营养和肠外营养支持情况；包含肠内营养、肠外营养制剂名称、剂量、液体量和营养摄入分析（能量、三大营养素、维生素和矿物质等）。可按日期和营养支持方式进行查询。</w:t>
            </w:r>
          </w:p>
        </w:tc>
      </w:tr>
      <w:tr w:rsidR="001A5641" w:rsidRPr="001A5641" w14:paraId="02D4A720" w14:textId="77777777" w:rsidTr="002232C2">
        <w:trPr>
          <w:trHeight w:val="559"/>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F9C0C6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2095B639"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营养宣教</w:t>
            </w:r>
          </w:p>
        </w:tc>
        <w:tc>
          <w:tcPr>
            <w:tcW w:w="3881" w:type="pct"/>
            <w:tcBorders>
              <w:top w:val="single" w:sz="4" w:space="0" w:color="000000"/>
              <w:left w:val="single" w:sz="4" w:space="0" w:color="000000"/>
              <w:bottom w:val="single" w:sz="4" w:space="0" w:color="000000"/>
              <w:right w:val="single" w:sz="4" w:space="0" w:color="000000"/>
            </w:tcBorders>
            <w:vAlign w:val="center"/>
          </w:tcPr>
          <w:p w14:paraId="2A7C6FA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支持根据患者身高、体重、基本能量消耗（kcal/kg)、蛋白质摄入量（g/kg)、劳动强度、三大营养素结构分布等条件自动产生个性化的全日营养素推荐量。</w:t>
            </w:r>
          </w:p>
        </w:tc>
      </w:tr>
      <w:tr w:rsidR="001A5641" w:rsidRPr="001A5641" w14:paraId="28703C7D" w14:textId="77777777" w:rsidTr="002232C2">
        <w:trPr>
          <w:trHeight w:val="18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31C2C5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ADE353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9AD4D0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支持根据全日营养素推荐量及所选餐次，自动生成每餐次膳食需要量。</w:t>
            </w:r>
          </w:p>
        </w:tc>
      </w:tr>
      <w:tr w:rsidR="001A5641" w:rsidRPr="001A5641" w14:paraId="11B90762"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4CD5D6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5860C8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29B0FC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支持根据疾病诊断，系统可产生宣教</w:t>
            </w:r>
            <w:proofErr w:type="gramStart"/>
            <w:r w:rsidRPr="001A5641">
              <w:rPr>
                <w:rFonts w:ascii="宋体" w:eastAsia="宋体" w:hAnsi="宋体" w:cs="宋体" w:hint="eastAsia"/>
                <w:kern w:val="0"/>
                <w:sz w:val="21"/>
                <w:szCs w:val="21"/>
                <w:lang w:bidi="ar"/>
                <w14:ligatures w14:val="none"/>
              </w:rPr>
              <w:t>内容供个性选择</w:t>
            </w:r>
            <w:proofErr w:type="gramEnd"/>
            <w:r w:rsidRPr="001A5641">
              <w:rPr>
                <w:rFonts w:ascii="宋体" w:eastAsia="宋体" w:hAnsi="宋体" w:cs="宋体" w:hint="eastAsia"/>
                <w:kern w:val="0"/>
                <w:sz w:val="21"/>
                <w:szCs w:val="21"/>
                <w:lang w:bidi="ar"/>
                <w14:ligatures w14:val="none"/>
              </w:rPr>
              <w:t>。</w:t>
            </w:r>
          </w:p>
        </w:tc>
      </w:tr>
      <w:tr w:rsidR="001A5641" w:rsidRPr="001A5641" w14:paraId="4283CAEC" w14:textId="77777777" w:rsidTr="002232C2">
        <w:trPr>
          <w:trHeight w:val="102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25CF60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4357103B"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营养病历</w:t>
            </w:r>
          </w:p>
        </w:tc>
        <w:tc>
          <w:tcPr>
            <w:tcW w:w="3881" w:type="pct"/>
            <w:tcBorders>
              <w:top w:val="single" w:sz="4" w:space="0" w:color="000000"/>
              <w:left w:val="single" w:sz="4" w:space="0" w:color="000000"/>
              <w:bottom w:val="single" w:sz="4" w:space="0" w:color="000000"/>
              <w:right w:val="single" w:sz="4" w:space="0" w:color="000000"/>
            </w:tcBorders>
            <w:vAlign w:val="center"/>
          </w:tcPr>
          <w:p w14:paraId="7E168F4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标准营养病历，营养诊疗过程信息全部整合，营养病历规范符合等级医院评审要求；包含：患者基本信息、入院记录、营养评估、营养筛查诊断、营养诊疗计划、标准肠内/肠外营养、病程记录、会诊记录、出院营养医嘱、营养病历一览表。</w:t>
            </w:r>
          </w:p>
        </w:tc>
      </w:tr>
      <w:tr w:rsidR="001A5641" w:rsidRPr="001A5641" w14:paraId="184A3099" w14:textId="77777777" w:rsidTr="002232C2">
        <w:trPr>
          <w:trHeight w:val="639"/>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50C8CA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D7E045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8831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营养状况评估报告，包含：疾病状况、人体测量、膳食状况、营养生化检查、营养代谢检测等信息。</w:t>
            </w:r>
          </w:p>
        </w:tc>
      </w:tr>
      <w:tr w:rsidR="001A5641" w:rsidRPr="001A5641" w14:paraId="1D5AB482" w14:textId="77777777" w:rsidTr="002232C2">
        <w:trPr>
          <w:trHeight w:val="626"/>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7137213D"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肠内营养管理</w:t>
            </w: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B03222F"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肠内营养管理</w:t>
            </w:r>
          </w:p>
        </w:tc>
        <w:tc>
          <w:tcPr>
            <w:tcW w:w="3881" w:type="pct"/>
            <w:tcBorders>
              <w:top w:val="single" w:sz="4" w:space="0" w:color="000000"/>
              <w:left w:val="single" w:sz="4" w:space="0" w:color="000000"/>
              <w:bottom w:val="single" w:sz="4" w:space="0" w:color="000000"/>
              <w:right w:val="single" w:sz="4" w:space="0" w:color="000000"/>
            </w:tcBorders>
            <w:vAlign w:val="center"/>
          </w:tcPr>
          <w:p w14:paraId="72435D2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支持按住院号、姓名、医嘱时间、病区、医嘱类型、医嘱来源（门诊、住院）等多种方式汇总已开具的肠内营养医嘱（配制医嘱和整取医嘱）。</w:t>
            </w:r>
          </w:p>
        </w:tc>
      </w:tr>
      <w:tr w:rsidR="001A5641" w:rsidRPr="001A5641" w14:paraId="002BC96A" w14:textId="77777777" w:rsidTr="002232C2">
        <w:trPr>
          <w:trHeight w:val="146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BCBB06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03A21D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1316CE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肠内营养医嘱列表包含：病区、床号、科室、门诊/住院号、姓名、性别、年龄、制剂名称、规格、数量、单位、液体量、浓度、肠内途径、供给方式、速度、温度、医嘱类型、执行频次、执行时间、每日总量、处方开始时间、处方预停时间、数据来源、审批状态、审批意见、审批时间、审批人、开立时间和开立人等信息。</w:t>
            </w:r>
          </w:p>
        </w:tc>
      </w:tr>
      <w:tr w:rsidR="001A5641" w:rsidRPr="001A5641" w14:paraId="605026E3"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ADAA5C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116749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583E75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支持对已开具的肠内营养医嘱进行审核。</w:t>
            </w:r>
          </w:p>
        </w:tc>
      </w:tr>
      <w:tr w:rsidR="001A5641" w:rsidRPr="001A5641" w14:paraId="333BDAC9" w14:textId="77777777" w:rsidTr="002232C2">
        <w:trPr>
          <w:trHeight w:val="93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DF0CA9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99849C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252881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支持对审核后的肠内营养医嘱自动生成配制清单，配制清单支持按照住院号、姓名、执行时间、病区、医嘱类型、医嘱来源（门诊、住院）、标签打印状态等多种方式进行查询。</w:t>
            </w:r>
          </w:p>
        </w:tc>
      </w:tr>
      <w:tr w:rsidR="001A5641" w:rsidRPr="001A5641" w14:paraId="5CD4C8FC"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A45113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6B30ED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E4CA14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支持按医嘱执行时间自动拆分，以便营养技师（或医院配置中心）执行医嘱、配置制剂。</w:t>
            </w:r>
          </w:p>
        </w:tc>
      </w:tr>
      <w:tr w:rsidR="001A5641" w:rsidRPr="001A5641" w14:paraId="5A14515F" w14:textId="77777777" w:rsidTr="002232C2">
        <w:trPr>
          <w:trHeight w:val="46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A2F466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2ADF6D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6E2E91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支持对肠内营养医嘱清单进行汇总，可按制剂种类和病区进行汇总。</w:t>
            </w:r>
          </w:p>
        </w:tc>
      </w:tr>
      <w:tr w:rsidR="001A5641" w:rsidRPr="001A5641" w14:paraId="4D95E073"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88290B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3F58E5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E62C11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支持对已执行的肠内营养医嘱相关原材料进行自动出库。</w:t>
            </w:r>
          </w:p>
        </w:tc>
      </w:tr>
      <w:tr w:rsidR="001A5641" w:rsidRPr="001A5641" w14:paraId="2B13F61A" w14:textId="77777777" w:rsidTr="002232C2">
        <w:trPr>
          <w:trHeight w:val="31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9D080D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EEC2CA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57A978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支持对已执行的肠内营养医嘱自动生成营养标签，营养标签支持批量打印。</w:t>
            </w:r>
          </w:p>
        </w:tc>
      </w:tr>
      <w:tr w:rsidR="001A5641" w:rsidRPr="001A5641" w14:paraId="1484E7D6"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7D5180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508144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1FD7BD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支持根据日期、执行时间、病区、开立方式和医嘱来源（门诊、住院）等筛选条件自动生成肠内营养处方签收单。</w:t>
            </w:r>
          </w:p>
        </w:tc>
      </w:tr>
      <w:tr w:rsidR="001A5641" w:rsidRPr="001A5641" w14:paraId="01ABD2C8" w14:textId="77777777" w:rsidTr="002232C2">
        <w:trPr>
          <w:trHeight w:val="526"/>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9BEB27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3D1622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2AEA99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肠内营养处方签收单包含：执行时间、床号、病区、住院号、姓名、制剂名称、规格、数量、单位、开立方式、医嘱类型、开立人、接收人、接受时间，配送人等信息。</w:t>
            </w:r>
          </w:p>
        </w:tc>
      </w:tr>
      <w:tr w:rsidR="001A5641" w:rsidRPr="001A5641" w14:paraId="56583988" w14:textId="77777777" w:rsidTr="002232C2">
        <w:trPr>
          <w:trHeight w:val="624"/>
          <w:jc w:val="center"/>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37C1F17D"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库存管理</w:t>
            </w: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265A270B"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供应</w:t>
            </w:r>
            <w:proofErr w:type="gramStart"/>
            <w:r w:rsidRPr="001A5641">
              <w:rPr>
                <w:rFonts w:ascii="宋体" w:eastAsia="宋体" w:hAnsi="宋体" w:cs="宋体" w:hint="eastAsia"/>
                <w:kern w:val="0"/>
                <w:sz w:val="21"/>
                <w:szCs w:val="21"/>
                <w:lang w:bidi="ar"/>
                <w14:ligatures w14:val="none"/>
              </w:rPr>
              <w:t>商管理</w:t>
            </w:r>
            <w:proofErr w:type="gramEnd"/>
          </w:p>
        </w:tc>
        <w:tc>
          <w:tcPr>
            <w:tcW w:w="3881" w:type="pct"/>
            <w:tcBorders>
              <w:top w:val="single" w:sz="4" w:space="0" w:color="000000"/>
              <w:left w:val="single" w:sz="4" w:space="0" w:color="000000"/>
              <w:bottom w:val="single" w:sz="4" w:space="0" w:color="000000"/>
              <w:right w:val="single" w:sz="4" w:space="0" w:color="000000"/>
            </w:tcBorders>
            <w:vAlign w:val="center"/>
          </w:tcPr>
          <w:p w14:paraId="6B988CA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供应商基本信息，包含：供应商名称、编号、供应商类型、联系人、联系电话、附件上传等。</w:t>
            </w:r>
          </w:p>
        </w:tc>
      </w:tr>
      <w:tr w:rsidR="001A5641" w:rsidRPr="001A5641" w14:paraId="14EC4208"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1A3FB0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AE25FE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987419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w:t>
            </w:r>
            <w:proofErr w:type="gramStart"/>
            <w:r w:rsidRPr="001A5641">
              <w:rPr>
                <w:rFonts w:ascii="宋体" w:eastAsia="宋体" w:hAnsi="宋体" w:cs="宋体" w:hint="eastAsia"/>
                <w:kern w:val="0"/>
                <w:sz w:val="21"/>
                <w:szCs w:val="21"/>
                <w:lang w:bidi="ar"/>
                <w14:ligatures w14:val="none"/>
              </w:rPr>
              <w:t>按供应</w:t>
            </w:r>
            <w:proofErr w:type="gramEnd"/>
            <w:r w:rsidRPr="001A5641">
              <w:rPr>
                <w:rFonts w:ascii="宋体" w:eastAsia="宋体" w:hAnsi="宋体" w:cs="宋体" w:hint="eastAsia"/>
                <w:kern w:val="0"/>
                <w:sz w:val="21"/>
                <w:szCs w:val="21"/>
                <w:lang w:bidi="ar"/>
                <w14:ligatures w14:val="none"/>
              </w:rPr>
              <w:t>商查看供应商品明细。</w:t>
            </w:r>
          </w:p>
        </w:tc>
      </w:tr>
      <w:tr w:rsidR="001A5641" w:rsidRPr="001A5641" w14:paraId="52D79880"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6ADF04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19E745DC"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物品管理</w:t>
            </w:r>
          </w:p>
        </w:tc>
        <w:tc>
          <w:tcPr>
            <w:tcW w:w="3881" w:type="pct"/>
            <w:tcBorders>
              <w:top w:val="single" w:sz="4" w:space="0" w:color="000000"/>
              <w:left w:val="single" w:sz="4" w:space="0" w:color="000000"/>
              <w:bottom w:val="single" w:sz="4" w:space="0" w:color="000000"/>
              <w:right w:val="single" w:sz="4" w:space="0" w:color="000000"/>
            </w:tcBorders>
            <w:vAlign w:val="center"/>
          </w:tcPr>
          <w:p w14:paraId="586FC4A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物品库列表，包含：物品编号、物品名称、规格型号、单位、品牌、备注、物品状况、操作人、操作。</w:t>
            </w:r>
          </w:p>
        </w:tc>
      </w:tr>
      <w:tr w:rsidR="001A5641" w:rsidRPr="001A5641" w14:paraId="5A6D0724"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40246E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6680FE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136B28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支持按物品编号、物品名称、物品类型等方式查询物品信息。</w:t>
            </w:r>
          </w:p>
        </w:tc>
      </w:tr>
      <w:tr w:rsidR="001A5641" w:rsidRPr="001A5641" w14:paraId="37DDBEC7" w14:textId="77777777" w:rsidTr="002232C2">
        <w:trPr>
          <w:trHeight w:val="643"/>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3B7DF3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FFA695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24A70E5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物品信息，包含：物品编号、物品名称、单位、规格型号、品牌、物品类型、库存设置、有效期设置、采购价、物品生效设置、出库规则设置、供应商、销售价格设置。</w:t>
            </w:r>
          </w:p>
        </w:tc>
      </w:tr>
      <w:tr w:rsidR="001A5641" w:rsidRPr="001A5641" w14:paraId="5D3718D8"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0ECA15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0F6B0F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2F0DC1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支持对物品的单位营养素含量进行设置。</w:t>
            </w:r>
          </w:p>
        </w:tc>
      </w:tr>
      <w:tr w:rsidR="001A5641" w:rsidRPr="001A5641" w14:paraId="5D9BF97E" w14:textId="77777777" w:rsidTr="002232C2">
        <w:trPr>
          <w:trHeight w:val="39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5C0F7C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6EF4B6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52DEAF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自动出库规则设置，支持按入库日期优先原则或按有效期优先原则出库。</w:t>
            </w:r>
          </w:p>
        </w:tc>
      </w:tr>
      <w:tr w:rsidR="001A5641" w:rsidRPr="001A5641" w14:paraId="242CA891"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3BF48F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C5EFEA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35D0F9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支持物品库存预警功能，可自定义库存预警数量。</w:t>
            </w:r>
          </w:p>
        </w:tc>
      </w:tr>
      <w:tr w:rsidR="001A5641" w:rsidRPr="001A5641" w14:paraId="2706254C"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04B94C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E9832F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FE749C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支持物品有效期预警功能，可自定义预警天数。</w:t>
            </w:r>
          </w:p>
        </w:tc>
      </w:tr>
      <w:tr w:rsidR="001A5641" w:rsidRPr="001A5641" w14:paraId="48222D27"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1D18B7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EDFDFD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D9B413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支持同一物品按不同单价计价（整包装、克）。</w:t>
            </w:r>
          </w:p>
        </w:tc>
      </w:tr>
      <w:tr w:rsidR="001A5641" w:rsidRPr="001A5641" w14:paraId="5F2CD6F4"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22B1E5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2B37BC09"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库存管理</w:t>
            </w:r>
          </w:p>
        </w:tc>
        <w:tc>
          <w:tcPr>
            <w:tcW w:w="3881" w:type="pct"/>
            <w:tcBorders>
              <w:top w:val="single" w:sz="4" w:space="0" w:color="000000"/>
              <w:left w:val="single" w:sz="4" w:space="0" w:color="000000"/>
              <w:bottom w:val="single" w:sz="4" w:space="0" w:color="000000"/>
              <w:right w:val="single" w:sz="4" w:space="0" w:color="000000"/>
            </w:tcBorders>
            <w:vAlign w:val="center"/>
          </w:tcPr>
          <w:p w14:paraId="1435633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库存物品列表，包含：物品编号、物品名称、单位、规格型号、品牌、仓库号、当前库存、库存状态、库存详情查看。</w:t>
            </w:r>
          </w:p>
        </w:tc>
      </w:tr>
      <w:tr w:rsidR="001A5641" w:rsidRPr="001A5641" w14:paraId="28A9F8BB" w14:textId="77777777" w:rsidTr="002232C2">
        <w:trPr>
          <w:trHeight w:val="36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63F268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FB60BB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5EC634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支持按物品编号、物品名称、物品类型、库存状态、仓库号等方式查询物品库存详情。</w:t>
            </w:r>
          </w:p>
        </w:tc>
      </w:tr>
      <w:tr w:rsidR="001A5641" w:rsidRPr="001A5641" w14:paraId="3B84E492"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BB7F886"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BC5F74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4AD683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支持查询物品出库、入库和调拨明细记录。</w:t>
            </w:r>
          </w:p>
        </w:tc>
      </w:tr>
      <w:tr w:rsidR="001A5641" w:rsidRPr="001A5641" w14:paraId="770D4330" w14:textId="77777777" w:rsidTr="002232C2">
        <w:trPr>
          <w:trHeight w:val="102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4418AF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17DA62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C5B565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指定时间段内物品出入库汇总查询，物品列表信息包含：物品编号、物品名称、规格型号，入库单位、仓库号、期初结存数量、入库数量、含税总金额（入库）、出库数量、含税总金额（出库）、期末结存数量。</w:t>
            </w:r>
          </w:p>
        </w:tc>
      </w:tr>
      <w:tr w:rsidR="001A5641" w:rsidRPr="001A5641" w14:paraId="57CC2490"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2D78FF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2BB80A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E4352C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可按出入库状态、时间、物品编号、物品名称、物品类型和仓库号查询指定物品期初期</w:t>
            </w:r>
            <w:proofErr w:type="gramStart"/>
            <w:r w:rsidRPr="001A5641">
              <w:rPr>
                <w:rFonts w:ascii="宋体" w:eastAsia="宋体" w:hAnsi="宋体" w:cs="宋体" w:hint="eastAsia"/>
                <w:kern w:val="0"/>
                <w:sz w:val="21"/>
                <w:szCs w:val="21"/>
                <w:lang w:bidi="ar"/>
                <w14:ligatures w14:val="none"/>
              </w:rPr>
              <w:t>末变化</w:t>
            </w:r>
            <w:proofErr w:type="gramEnd"/>
            <w:r w:rsidRPr="001A5641">
              <w:rPr>
                <w:rFonts w:ascii="宋体" w:eastAsia="宋体" w:hAnsi="宋体" w:cs="宋体" w:hint="eastAsia"/>
                <w:kern w:val="0"/>
                <w:sz w:val="21"/>
                <w:szCs w:val="21"/>
                <w:lang w:bidi="ar"/>
                <w14:ligatures w14:val="none"/>
              </w:rPr>
              <w:t>情况。</w:t>
            </w:r>
          </w:p>
        </w:tc>
      </w:tr>
      <w:tr w:rsidR="001A5641" w:rsidRPr="001A5641" w14:paraId="75DDF179"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DA39AF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187C590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7570724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物品出入库汇总查询支持导出功能。</w:t>
            </w:r>
          </w:p>
        </w:tc>
      </w:tr>
      <w:tr w:rsidR="001A5641" w:rsidRPr="001A5641" w14:paraId="7EDB333E" w14:textId="77777777" w:rsidTr="002232C2">
        <w:trPr>
          <w:trHeight w:val="659"/>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E85B8C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4B0D7916"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采购管理</w:t>
            </w:r>
          </w:p>
        </w:tc>
        <w:tc>
          <w:tcPr>
            <w:tcW w:w="3881" w:type="pct"/>
            <w:tcBorders>
              <w:top w:val="single" w:sz="4" w:space="0" w:color="000000"/>
              <w:left w:val="single" w:sz="4" w:space="0" w:color="000000"/>
              <w:bottom w:val="single" w:sz="4" w:space="0" w:color="000000"/>
              <w:right w:val="single" w:sz="4" w:space="0" w:color="000000"/>
            </w:tcBorders>
            <w:vAlign w:val="center"/>
          </w:tcPr>
          <w:p w14:paraId="5EEB2AF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采购计划列表，包含：采购计划单号、采购类型、采购计划日期、供应商、物品概要、含税总金额（元）、审批状态、审批意见、供应商联系人，联系电话等。</w:t>
            </w:r>
          </w:p>
        </w:tc>
      </w:tr>
      <w:tr w:rsidR="001A5641" w:rsidRPr="001A5641" w14:paraId="04606916"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A49CD9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C61855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445C9E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支持新建采购计划，包含：采购计划日期、采购类型、物品信息、采购科室、采购人员、联系电话、备注和附件。</w:t>
            </w:r>
          </w:p>
        </w:tc>
      </w:tr>
      <w:tr w:rsidR="001A5641" w:rsidRPr="001A5641" w14:paraId="7058B7E5"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1AC184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22B565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39C5AE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支持按采购单号、供应商、物品名称、采购类型、日期、审批状态等多种方式查询采购计划。</w:t>
            </w:r>
          </w:p>
        </w:tc>
      </w:tr>
      <w:tr w:rsidR="001A5641" w:rsidRPr="001A5641" w14:paraId="267DC8F5" w14:textId="77777777" w:rsidTr="002232C2">
        <w:trPr>
          <w:trHeight w:val="39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693B3D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B663AD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BECCCE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采购计划支持列表导出和打印；支持对采购计划进行修改、审批和删除。</w:t>
            </w:r>
          </w:p>
        </w:tc>
      </w:tr>
      <w:tr w:rsidR="001A5641" w:rsidRPr="001A5641" w14:paraId="7EA24E10"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2932F5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38B789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89D1E5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支持复制历史采购计划，便于常用物品按计划采购。</w:t>
            </w:r>
          </w:p>
        </w:tc>
      </w:tr>
      <w:tr w:rsidR="001A5641" w:rsidRPr="001A5641" w14:paraId="05C7B5E5" w14:textId="77777777" w:rsidTr="002232C2">
        <w:trPr>
          <w:trHeight w:val="64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399C72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2D7B03DB"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采购入库</w:t>
            </w:r>
          </w:p>
        </w:tc>
        <w:tc>
          <w:tcPr>
            <w:tcW w:w="3881" w:type="pct"/>
            <w:tcBorders>
              <w:top w:val="single" w:sz="4" w:space="0" w:color="000000"/>
              <w:left w:val="single" w:sz="4" w:space="0" w:color="000000"/>
              <w:bottom w:val="single" w:sz="4" w:space="0" w:color="000000"/>
              <w:right w:val="single" w:sz="4" w:space="0" w:color="000000"/>
            </w:tcBorders>
            <w:vAlign w:val="center"/>
          </w:tcPr>
          <w:p w14:paraId="634FC1B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入库记录列表，包含：入库单号、入库日期，入库类型、仓库号、供应商、物品概要、含税总金额（元）、经办科室、经办人、经办人联系电话。</w:t>
            </w:r>
          </w:p>
        </w:tc>
      </w:tr>
      <w:tr w:rsidR="001A5641" w:rsidRPr="001A5641" w14:paraId="5CB17B6D"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999C3F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AFEE5C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FC17BA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支持按入库单号、物品名称、入库类型、入库日期、仓库号、供应商等多种方式查询入库单。</w:t>
            </w:r>
          </w:p>
        </w:tc>
      </w:tr>
      <w:tr w:rsidR="001A5641" w:rsidRPr="001A5641" w14:paraId="2EE64EF1" w14:textId="77777777" w:rsidTr="002232C2">
        <w:trPr>
          <w:trHeight w:val="33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FD8E28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E78593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4A04A2C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新建入库单，包含：入库日期、入库类型、仓库号、供应商、供应商联系人、联系人电话、物品编号、物品名称、规格型号、单位、入库数量、含税金额、价税合计、生产日期、有效期、经办科室、经办人、经办人电话和附件等信息。</w:t>
            </w:r>
          </w:p>
        </w:tc>
      </w:tr>
      <w:tr w:rsidR="001A5641" w:rsidRPr="001A5641" w14:paraId="2BBD235E"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46F3D6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A94828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3E6109A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支持对入库单进行复制，便于常用物品按计划入库。</w:t>
            </w:r>
          </w:p>
        </w:tc>
      </w:tr>
      <w:tr w:rsidR="001A5641" w:rsidRPr="001A5641" w14:paraId="61E881FC"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20287B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061E5F8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642F61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支持对入库单列表导出和打印；支持对入库单进行修改和删除。</w:t>
            </w:r>
          </w:p>
        </w:tc>
      </w:tr>
      <w:tr w:rsidR="001A5641" w:rsidRPr="001A5641" w14:paraId="64A74639" w14:textId="77777777" w:rsidTr="002232C2">
        <w:trPr>
          <w:trHeight w:val="493"/>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FCF9D6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4AD55D3E"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出库管理</w:t>
            </w:r>
          </w:p>
        </w:tc>
        <w:tc>
          <w:tcPr>
            <w:tcW w:w="3881" w:type="pct"/>
            <w:tcBorders>
              <w:top w:val="single" w:sz="4" w:space="0" w:color="000000"/>
              <w:left w:val="single" w:sz="4" w:space="0" w:color="000000"/>
              <w:bottom w:val="single" w:sz="4" w:space="0" w:color="000000"/>
              <w:right w:val="single" w:sz="4" w:space="0" w:color="000000"/>
            </w:tcBorders>
            <w:vAlign w:val="center"/>
          </w:tcPr>
          <w:p w14:paraId="7666E68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出库记录列表，包含：出库单号、出库日期、出库类型、业务路径、出库状态、物品概要、含税总金额（元）、经办科室、经办人、经办人电话。</w:t>
            </w:r>
          </w:p>
        </w:tc>
      </w:tr>
      <w:tr w:rsidR="001A5641" w:rsidRPr="001A5641" w14:paraId="4A1E9634" w14:textId="77777777" w:rsidTr="002232C2">
        <w:trPr>
          <w:trHeight w:val="560"/>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03DEFE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329E3D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9165DF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支持按出库单号、物品名称、出库类型、出库日期、仓库号、业务路径、出库状态、日期等多种方式查询入库单。</w:t>
            </w:r>
          </w:p>
        </w:tc>
      </w:tr>
      <w:tr w:rsidR="001A5641" w:rsidRPr="001A5641" w14:paraId="0D9DF799" w14:textId="77777777" w:rsidTr="002232C2">
        <w:trPr>
          <w:trHeight w:val="955"/>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27536D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5C48EF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0ACBB6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出库单信息包含：出库日期、出库类型、仓库号、业务路径、物品编号、物品名称、规格型号、单位、出库数量、含税单价、价税合计、当前批次数量、入库单号、入库日期、供应商、有效期、经办科室、经办人、经办人电话和附件等信息。</w:t>
            </w:r>
          </w:p>
        </w:tc>
      </w:tr>
      <w:tr w:rsidR="001A5641" w:rsidRPr="001A5641" w14:paraId="682CD185" w14:textId="77777777" w:rsidTr="002232C2">
        <w:trPr>
          <w:trHeight w:val="347"/>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00305D4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A767B0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0E5B85E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支持对出库单进行复制，便于常用物品按计划出库；支持对出库单进行退库操作。</w:t>
            </w:r>
          </w:p>
        </w:tc>
      </w:tr>
      <w:tr w:rsidR="001A5641" w:rsidRPr="001A5641" w14:paraId="626CB140"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1A6EDD0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2A21CC6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DAB5F1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支持出库单导出和打印。</w:t>
            </w:r>
          </w:p>
        </w:tc>
      </w:tr>
      <w:tr w:rsidR="001A5641" w:rsidRPr="001A5641" w14:paraId="27857C85" w14:textId="77777777" w:rsidTr="002232C2">
        <w:trPr>
          <w:trHeight w:val="197"/>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7ED8DCA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0961543"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库存盘点</w:t>
            </w:r>
          </w:p>
        </w:tc>
        <w:tc>
          <w:tcPr>
            <w:tcW w:w="3881" w:type="pct"/>
            <w:tcBorders>
              <w:top w:val="single" w:sz="4" w:space="0" w:color="000000"/>
              <w:left w:val="single" w:sz="4" w:space="0" w:color="000000"/>
              <w:bottom w:val="single" w:sz="4" w:space="0" w:color="000000"/>
              <w:right w:val="single" w:sz="4" w:space="0" w:color="000000"/>
            </w:tcBorders>
            <w:vAlign w:val="center"/>
          </w:tcPr>
          <w:p w14:paraId="78BA8B7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库存盘点列表，包含：盘点单号、仓库号、盘点日期、经办科室、经办人、备注。</w:t>
            </w:r>
          </w:p>
        </w:tc>
      </w:tr>
      <w:tr w:rsidR="001A5641" w:rsidRPr="001A5641" w14:paraId="17419D37"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706D2F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BD7D64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2440A0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支持按盘点单号、仓库号、盘点日期等方式查询盘点记录。</w:t>
            </w:r>
          </w:p>
        </w:tc>
      </w:tr>
      <w:tr w:rsidR="001A5641" w:rsidRPr="001A5641" w14:paraId="1A9DF54A" w14:textId="77777777" w:rsidTr="002232C2">
        <w:trPr>
          <w:trHeight w:val="77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B390552"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58DF96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12A68DE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盘点记录信息包含：盘点日期、仓库号、物品编号、物品名称、规格型号、单位、品牌、入库单号、有效期、系统数量、实盘数量、盈亏数量（自动生成）、盘点结果、经办科室、经办人、经办人电话和附件等信息。</w:t>
            </w:r>
          </w:p>
        </w:tc>
      </w:tr>
      <w:tr w:rsidR="001A5641" w:rsidRPr="001A5641" w14:paraId="1647C5DB"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38D7D7B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4B7BA4C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16C641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系统支持仓库库存物品清单自动生成；支持库存盘点暂存功能。</w:t>
            </w:r>
          </w:p>
        </w:tc>
      </w:tr>
      <w:tr w:rsidR="001A5641" w:rsidRPr="001A5641" w14:paraId="667FB443"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5A7E28B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4EBE8B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94C7DB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支持库存盘点列表导出和打印。</w:t>
            </w:r>
          </w:p>
        </w:tc>
      </w:tr>
      <w:tr w:rsidR="001A5641" w:rsidRPr="001A5641" w14:paraId="26D3F526" w14:textId="77777777" w:rsidTr="002232C2">
        <w:trPr>
          <w:trHeight w:val="281"/>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4C3365E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val="restart"/>
            <w:tcBorders>
              <w:top w:val="single" w:sz="4" w:space="0" w:color="000000"/>
              <w:left w:val="single" w:sz="4" w:space="0" w:color="000000"/>
              <w:bottom w:val="single" w:sz="4" w:space="0" w:color="000000"/>
              <w:right w:val="single" w:sz="4" w:space="0" w:color="000000"/>
            </w:tcBorders>
            <w:vAlign w:val="center"/>
          </w:tcPr>
          <w:p w14:paraId="6ADA0B0A"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库存调拨</w:t>
            </w:r>
          </w:p>
        </w:tc>
        <w:tc>
          <w:tcPr>
            <w:tcW w:w="3881" w:type="pct"/>
            <w:tcBorders>
              <w:top w:val="single" w:sz="4" w:space="0" w:color="000000"/>
              <w:left w:val="single" w:sz="4" w:space="0" w:color="000000"/>
              <w:bottom w:val="single" w:sz="4" w:space="0" w:color="000000"/>
              <w:right w:val="single" w:sz="4" w:space="0" w:color="000000"/>
            </w:tcBorders>
            <w:vAlign w:val="center"/>
          </w:tcPr>
          <w:p w14:paraId="49E6659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支持多仓库模式，物品入库、出库和盘点均可对应不同的仓库号。</w:t>
            </w:r>
          </w:p>
        </w:tc>
      </w:tr>
      <w:tr w:rsidR="001A5641" w:rsidRPr="001A5641" w14:paraId="56FC2463" w14:textId="77777777" w:rsidTr="002232C2">
        <w:trPr>
          <w:trHeight w:val="624"/>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C707B7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723E253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527127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支持不同仓库间库存调拨，库存调拨列表，包含：调拨单号、调拨日期、调出仓库、调入仓库、物品概要、经办人、备注。</w:t>
            </w:r>
          </w:p>
        </w:tc>
      </w:tr>
      <w:tr w:rsidR="001A5641" w:rsidRPr="001A5641" w14:paraId="550CF28D" w14:textId="77777777" w:rsidTr="002232C2">
        <w:trPr>
          <w:trHeight w:val="312"/>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220CDCE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2837C2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693FF0F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可按调拨单号、调入仓库、调出仓库、日期查询库存调拨记录。</w:t>
            </w:r>
          </w:p>
        </w:tc>
      </w:tr>
      <w:tr w:rsidR="001A5641" w:rsidRPr="001A5641" w14:paraId="33EEF86A" w14:textId="77777777" w:rsidTr="002232C2">
        <w:trPr>
          <w:trHeight w:val="1038"/>
          <w:jc w:val="center"/>
        </w:trPr>
        <w:tc>
          <w:tcPr>
            <w:tcW w:w="547" w:type="pct"/>
            <w:vMerge/>
            <w:tcBorders>
              <w:top w:val="single" w:sz="4" w:space="0" w:color="000000"/>
              <w:left w:val="single" w:sz="4" w:space="0" w:color="000000"/>
              <w:bottom w:val="single" w:sz="4" w:space="0" w:color="000000"/>
              <w:right w:val="single" w:sz="4" w:space="0" w:color="000000"/>
            </w:tcBorders>
            <w:vAlign w:val="center"/>
          </w:tcPr>
          <w:p w14:paraId="6CC1E07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4CE105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3881" w:type="pct"/>
            <w:tcBorders>
              <w:top w:val="single" w:sz="4" w:space="0" w:color="000000"/>
              <w:left w:val="single" w:sz="4" w:space="0" w:color="000000"/>
              <w:bottom w:val="single" w:sz="4" w:space="0" w:color="000000"/>
              <w:right w:val="single" w:sz="4" w:space="0" w:color="000000"/>
            </w:tcBorders>
            <w:vAlign w:val="center"/>
          </w:tcPr>
          <w:p w14:paraId="5056FB2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调拨单信息包含：调拨日期、调出仓库、调入仓库、物品编号、物品名称、规格型号、单位、入库单号、入库日期、有效期、调拨数量、调出仓库库存数量、调入仓库库存数量、经办科室、经办人、经办人电话和附件等信息。</w:t>
            </w:r>
          </w:p>
        </w:tc>
      </w:tr>
      <w:tr w:rsidR="001A5641" w:rsidRPr="001A5641" w14:paraId="1937B622" w14:textId="77777777" w:rsidTr="002232C2">
        <w:trPr>
          <w:trHeight w:val="312"/>
          <w:jc w:val="center"/>
        </w:trPr>
        <w:tc>
          <w:tcPr>
            <w:tcW w:w="547" w:type="pct"/>
            <w:tcBorders>
              <w:top w:val="single" w:sz="4" w:space="0" w:color="000000"/>
              <w:left w:val="single" w:sz="4" w:space="0" w:color="000000"/>
              <w:bottom w:val="single" w:sz="4" w:space="0" w:color="000000"/>
              <w:right w:val="single" w:sz="4" w:space="0" w:color="000000"/>
            </w:tcBorders>
            <w:vAlign w:val="center"/>
          </w:tcPr>
          <w:p w14:paraId="71BCD924"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数据接口</w:t>
            </w:r>
          </w:p>
        </w:tc>
        <w:tc>
          <w:tcPr>
            <w:tcW w:w="572" w:type="pct"/>
            <w:tcBorders>
              <w:top w:val="single" w:sz="4" w:space="0" w:color="000000"/>
              <w:left w:val="single" w:sz="4" w:space="0" w:color="000000"/>
              <w:bottom w:val="single" w:sz="4" w:space="0" w:color="000000"/>
              <w:right w:val="single" w:sz="4" w:space="0" w:color="000000"/>
            </w:tcBorders>
            <w:vAlign w:val="center"/>
          </w:tcPr>
          <w:p w14:paraId="74E323B9"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接口管理</w:t>
            </w:r>
          </w:p>
        </w:tc>
        <w:tc>
          <w:tcPr>
            <w:tcW w:w="3881" w:type="pct"/>
            <w:tcBorders>
              <w:top w:val="single" w:sz="4" w:space="0" w:color="000000"/>
              <w:left w:val="single" w:sz="4" w:space="0" w:color="000000"/>
              <w:bottom w:val="single" w:sz="4" w:space="0" w:color="000000"/>
              <w:right w:val="single" w:sz="4" w:space="0" w:color="000000"/>
            </w:tcBorders>
            <w:vAlign w:val="center"/>
          </w:tcPr>
          <w:p w14:paraId="48DE74E8"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支持与医院HIS、LIS、智慧食堂、电子病历系统对接实现数据同步</w:t>
            </w:r>
          </w:p>
        </w:tc>
      </w:tr>
    </w:tbl>
    <w:p w14:paraId="095305A1" w14:textId="77777777" w:rsidR="001A5641" w:rsidRPr="001A5641" w:rsidRDefault="001A5641" w:rsidP="001A5641">
      <w:pPr>
        <w:keepNext/>
        <w:keepLines/>
        <w:tabs>
          <w:tab w:val="left" w:pos="709"/>
        </w:tabs>
        <w:spacing w:before="260" w:after="260" w:line="415" w:lineRule="auto"/>
        <w:jc w:val="both"/>
        <w:outlineLvl w:val="2"/>
        <w:rPr>
          <w:rFonts w:ascii="Times New Roman" w:eastAsia="宋体" w:hAnsi="Times New Roman" w:cs="Times New Roman"/>
          <w:b/>
          <w:bCs/>
          <w:sz w:val="24"/>
          <w:szCs w:val="32"/>
          <w14:ligatures w14:val="none"/>
        </w:rPr>
      </w:pPr>
      <w:bookmarkStart w:id="3" w:name="_Toc211863275"/>
      <w:r w:rsidRPr="001A5641">
        <w:rPr>
          <w:rFonts w:ascii="Times New Roman" w:eastAsia="宋体" w:hAnsi="Times New Roman" w:cs="Times New Roman" w:hint="eastAsia"/>
          <w:b/>
          <w:bCs/>
          <w:sz w:val="24"/>
          <w:szCs w:val="32"/>
          <w14:ligatures w14:val="none"/>
        </w:rPr>
        <w:t>（</w:t>
      </w:r>
      <w:r w:rsidRPr="001A5641">
        <w:rPr>
          <w:rFonts w:ascii="Times New Roman" w:eastAsia="宋体" w:hAnsi="Times New Roman" w:cs="Times New Roman" w:hint="eastAsia"/>
          <w:b/>
          <w:bCs/>
          <w:sz w:val="24"/>
          <w:szCs w:val="32"/>
          <w14:ligatures w14:val="none"/>
        </w:rPr>
        <w:t>3</w:t>
      </w:r>
      <w:r w:rsidRPr="001A5641">
        <w:rPr>
          <w:rFonts w:ascii="Times New Roman" w:eastAsia="宋体" w:hAnsi="Times New Roman" w:cs="Times New Roman" w:hint="eastAsia"/>
          <w:b/>
          <w:bCs/>
          <w:sz w:val="24"/>
          <w:szCs w:val="32"/>
          <w14:ligatures w14:val="none"/>
        </w:rPr>
        <w:t>）临床营养质控管理</w:t>
      </w:r>
      <w:bookmarkEnd w:id="3"/>
    </w:p>
    <w:tbl>
      <w:tblPr>
        <w:tblW w:w="5000" w:type="pct"/>
        <w:tblLook w:val="04A0" w:firstRow="1" w:lastRow="0" w:firstColumn="1" w:lastColumn="0" w:noHBand="0" w:noVBand="1"/>
      </w:tblPr>
      <w:tblGrid>
        <w:gridCol w:w="1055"/>
        <w:gridCol w:w="830"/>
        <w:gridCol w:w="6411"/>
      </w:tblGrid>
      <w:tr w:rsidR="001A5641" w:rsidRPr="001A5641" w14:paraId="47C71DC3" w14:textId="77777777" w:rsidTr="002232C2">
        <w:trPr>
          <w:trHeight w:val="50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10BABB5" w14:textId="77777777" w:rsidR="001A5641" w:rsidRPr="001A5641" w:rsidRDefault="001A5641" w:rsidP="001A5641">
            <w:pPr>
              <w:spacing w:after="0" w:line="340" w:lineRule="exact"/>
              <w:ind w:firstLineChars="200" w:firstLine="422"/>
              <w:jc w:val="center"/>
              <w:rPr>
                <w:rFonts w:ascii="宋体" w:eastAsia="宋体" w:hAnsi="宋体" w:cs="宋体" w:hint="eastAsia"/>
                <w:sz w:val="21"/>
                <w:szCs w:val="21"/>
                <w14:ligatures w14:val="none"/>
              </w:rPr>
            </w:pPr>
            <w:r w:rsidRPr="001A5641">
              <w:rPr>
                <w:rFonts w:ascii="宋体" w:eastAsia="宋体" w:hAnsi="宋体" w:cs="宋体" w:hint="eastAsia"/>
                <w:b/>
                <w:bCs/>
                <w:kern w:val="0"/>
                <w:sz w:val="21"/>
                <w:szCs w:val="21"/>
                <w:lang w:bidi="ar"/>
                <w14:ligatures w14:val="none"/>
              </w:rPr>
              <w:t>临床营养质控管理</w:t>
            </w:r>
          </w:p>
        </w:tc>
      </w:tr>
      <w:tr w:rsidR="001A5641" w:rsidRPr="001A5641" w14:paraId="3D1E9741" w14:textId="77777777" w:rsidTr="002232C2">
        <w:trPr>
          <w:trHeight w:val="1754"/>
        </w:trPr>
        <w:tc>
          <w:tcPr>
            <w:tcW w:w="636" w:type="pct"/>
            <w:vMerge w:val="restart"/>
            <w:tcBorders>
              <w:top w:val="single" w:sz="4" w:space="0" w:color="000000"/>
              <w:left w:val="single" w:sz="4" w:space="0" w:color="000000"/>
              <w:bottom w:val="single" w:sz="4" w:space="0" w:color="000000"/>
              <w:right w:val="single" w:sz="4" w:space="0" w:color="000000"/>
            </w:tcBorders>
            <w:vAlign w:val="center"/>
          </w:tcPr>
          <w:p w14:paraId="3CCDA7F8" w14:textId="77777777" w:rsidR="001A5641" w:rsidRPr="001A5641" w:rsidRDefault="001A5641" w:rsidP="001A5641">
            <w:pPr>
              <w:widowControl/>
              <w:spacing w:after="0" w:line="34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临床营养质控管理</w:t>
            </w:r>
          </w:p>
        </w:tc>
        <w:tc>
          <w:tcPr>
            <w:tcW w:w="500" w:type="pct"/>
            <w:tcBorders>
              <w:top w:val="single" w:sz="4" w:space="0" w:color="000000"/>
              <w:left w:val="single" w:sz="4" w:space="0" w:color="000000"/>
              <w:bottom w:val="single" w:sz="4" w:space="0" w:color="000000"/>
              <w:right w:val="single" w:sz="4" w:space="0" w:color="000000"/>
            </w:tcBorders>
            <w:vAlign w:val="center"/>
          </w:tcPr>
          <w:p w14:paraId="38B19EAD" w14:textId="77777777" w:rsidR="001A5641" w:rsidRPr="001A5641" w:rsidRDefault="001A5641" w:rsidP="001A5641">
            <w:pPr>
              <w:widowControl/>
              <w:spacing w:after="0" w:line="34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质控信息统计</w:t>
            </w:r>
          </w:p>
        </w:tc>
        <w:tc>
          <w:tcPr>
            <w:tcW w:w="3864" w:type="pct"/>
            <w:tcBorders>
              <w:top w:val="single" w:sz="4" w:space="0" w:color="000000"/>
              <w:left w:val="single" w:sz="4" w:space="0" w:color="000000"/>
              <w:bottom w:val="single" w:sz="4" w:space="0" w:color="000000"/>
              <w:right w:val="single" w:sz="4" w:space="0" w:color="000000"/>
            </w:tcBorders>
            <w:vAlign w:val="center"/>
          </w:tcPr>
          <w:p w14:paraId="11211490" w14:textId="77777777" w:rsidR="001A5641" w:rsidRPr="001A5641" w:rsidRDefault="001A5641" w:rsidP="001A5641">
            <w:pPr>
              <w:widowControl/>
              <w:spacing w:after="0" w:line="34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支持按时间段统计临床营养各项业务数据，包含：营养会诊（例数/人次）、营养查房（人次）、营养风险筛查（例数/人次）、营养风险筛查阳性（例数/</w:t>
            </w:r>
            <w:proofErr w:type="gramStart"/>
            <w:r w:rsidRPr="001A5641">
              <w:rPr>
                <w:rFonts w:ascii="宋体" w:eastAsia="宋体" w:hAnsi="宋体" w:cs="宋体" w:hint="eastAsia"/>
                <w:kern w:val="0"/>
                <w:sz w:val="21"/>
                <w:szCs w:val="21"/>
                <w:lang w:bidi="ar"/>
                <w14:ligatures w14:val="none"/>
              </w:rPr>
              <w:t>人次/</w:t>
            </w:r>
            <w:proofErr w:type="gramEnd"/>
            <w:r w:rsidRPr="001A5641">
              <w:rPr>
                <w:rFonts w:ascii="宋体" w:eastAsia="宋体" w:hAnsi="宋体" w:cs="宋体" w:hint="eastAsia"/>
                <w:kern w:val="0"/>
                <w:sz w:val="21"/>
                <w:szCs w:val="21"/>
                <w:lang w:bidi="ar"/>
                <w14:ligatures w14:val="none"/>
              </w:rPr>
              <w:t>阳性率）、体格检查（例数/人次）、体征评估（例数/人次）、营养生化检查（例数/人次）、膳食调查（例数/人次）、营养宣教（例数/人次）、治疗膳食（例数/人次）、肠内营养治疗各途径（例数/人次）、肠内营养制剂用量（区分整取和配制）。</w:t>
            </w:r>
          </w:p>
        </w:tc>
      </w:tr>
      <w:tr w:rsidR="001A5641" w:rsidRPr="001A5641" w14:paraId="14E36C12" w14:textId="77777777" w:rsidTr="002232C2">
        <w:trPr>
          <w:trHeight w:val="1235"/>
        </w:trPr>
        <w:tc>
          <w:tcPr>
            <w:tcW w:w="636" w:type="pct"/>
            <w:vMerge/>
            <w:tcBorders>
              <w:top w:val="single" w:sz="4" w:space="0" w:color="000000"/>
              <w:left w:val="single" w:sz="4" w:space="0" w:color="000000"/>
              <w:bottom w:val="single" w:sz="4" w:space="0" w:color="000000"/>
              <w:right w:val="single" w:sz="4" w:space="0" w:color="000000"/>
            </w:tcBorders>
            <w:vAlign w:val="center"/>
          </w:tcPr>
          <w:p w14:paraId="599D6244" w14:textId="77777777" w:rsidR="001A5641" w:rsidRPr="001A5641" w:rsidRDefault="001A5641" w:rsidP="001A5641">
            <w:pPr>
              <w:spacing w:after="0" w:line="340" w:lineRule="exact"/>
              <w:ind w:firstLineChars="200" w:firstLine="420"/>
              <w:jc w:val="center"/>
              <w:rPr>
                <w:rFonts w:ascii="宋体" w:eastAsia="宋体" w:hAnsi="宋体" w:cs="宋体" w:hint="eastAsia"/>
                <w:sz w:val="21"/>
                <w:szCs w:val="21"/>
                <w14:ligatures w14:val="none"/>
              </w:rPr>
            </w:pPr>
          </w:p>
        </w:tc>
        <w:tc>
          <w:tcPr>
            <w:tcW w:w="500" w:type="pct"/>
            <w:vMerge w:val="restart"/>
            <w:tcBorders>
              <w:top w:val="single" w:sz="4" w:space="0" w:color="000000"/>
              <w:left w:val="single" w:sz="4" w:space="0" w:color="000000"/>
              <w:bottom w:val="single" w:sz="4" w:space="0" w:color="000000"/>
              <w:right w:val="single" w:sz="4" w:space="0" w:color="000000"/>
            </w:tcBorders>
            <w:vAlign w:val="center"/>
          </w:tcPr>
          <w:p w14:paraId="05CFB9C0" w14:textId="77777777" w:rsidR="001A5641" w:rsidRPr="001A5641" w:rsidRDefault="001A5641" w:rsidP="001A5641">
            <w:pPr>
              <w:widowControl/>
              <w:spacing w:after="0" w:line="34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工作量统计</w:t>
            </w:r>
          </w:p>
        </w:tc>
        <w:tc>
          <w:tcPr>
            <w:tcW w:w="3864" w:type="pct"/>
            <w:tcBorders>
              <w:top w:val="single" w:sz="4" w:space="0" w:color="000000"/>
              <w:left w:val="single" w:sz="4" w:space="0" w:color="000000"/>
              <w:bottom w:val="single" w:sz="4" w:space="0" w:color="000000"/>
              <w:right w:val="single" w:sz="4" w:space="0" w:color="000000"/>
            </w:tcBorders>
            <w:vAlign w:val="center"/>
          </w:tcPr>
          <w:p w14:paraId="0D15B592" w14:textId="77777777" w:rsidR="001A5641" w:rsidRPr="001A5641" w:rsidRDefault="001A5641" w:rsidP="001A5641">
            <w:pPr>
              <w:widowControl/>
              <w:spacing w:after="0" w:line="34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按人员统计工作量，包含：营养会诊（例数/人次）、营养查房（人次）、</w:t>
            </w:r>
            <w:proofErr w:type="gramStart"/>
            <w:r w:rsidRPr="001A5641">
              <w:rPr>
                <w:rFonts w:ascii="宋体" w:eastAsia="宋体" w:hAnsi="宋体" w:cs="宋体" w:hint="eastAsia"/>
                <w:kern w:val="0"/>
                <w:sz w:val="21"/>
                <w:szCs w:val="21"/>
                <w:lang w:bidi="ar"/>
                <w14:ligatures w14:val="none"/>
              </w:rPr>
              <w:t>营养筛评量表</w:t>
            </w:r>
            <w:proofErr w:type="gramEnd"/>
            <w:r w:rsidRPr="001A5641">
              <w:rPr>
                <w:rFonts w:ascii="宋体" w:eastAsia="宋体" w:hAnsi="宋体" w:cs="宋体" w:hint="eastAsia"/>
                <w:kern w:val="0"/>
                <w:sz w:val="21"/>
                <w:szCs w:val="21"/>
                <w:lang w:bidi="ar"/>
                <w14:ligatures w14:val="none"/>
              </w:rPr>
              <w:t>（人次）、体格检查（人次）、体征评估（人次）、膳食调查（人次）、营养宣教（人次）、治疗膳食（人次）、肠内营养治疗各途径（例数/人次）、肠内营养制剂用量。</w:t>
            </w:r>
          </w:p>
        </w:tc>
      </w:tr>
      <w:tr w:rsidR="001A5641" w:rsidRPr="001A5641" w14:paraId="42F83546" w14:textId="77777777" w:rsidTr="002232C2">
        <w:trPr>
          <w:trHeight w:val="312"/>
        </w:trPr>
        <w:tc>
          <w:tcPr>
            <w:tcW w:w="636" w:type="pct"/>
            <w:vMerge/>
            <w:tcBorders>
              <w:top w:val="single" w:sz="4" w:space="0" w:color="000000"/>
              <w:left w:val="single" w:sz="4" w:space="0" w:color="000000"/>
              <w:bottom w:val="single" w:sz="4" w:space="0" w:color="000000"/>
              <w:right w:val="single" w:sz="4" w:space="0" w:color="000000"/>
            </w:tcBorders>
            <w:vAlign w:val="center"/>
          </w:tcPr>
          <w:p w14:paraId="73B5B3B2" w14:textId="77777777" w:rsidR="001A5641" w:rsidRPr="001A5641" w:rsidRDefault="001A5641" w:rsidP="001A5641">
            <w:pPr>
              <w:spacing w:after="0" w:line="340" w:lineRule="exact"/>
              <w:ind w:firstLineChars="200" w:firstLine="420"/>
              <w:jc w:val="center"/>
              <w:rPr>
                <w:rFonts w:ascii="宋体" w:eastAsia="宋体" w:hAnsi="宋体" w:cs="宋体" w:hint="eastAsia"/>
                <w:sz w:val="21"/>
                <w:szCs w:val="21"/>
                <w14:ligatures w14:val="none"/>
              </w:rPr>
            </w:pPr>
          </w:p>
        </w:tc>
        <w:tc>
          <w:tcPr>
            <w:tcW w:w="500" w:type="pct"/>
            <w:vMerge/>
            <w:tcBorders>
              <w:top w:val="single" w:sz="4" w:space="0" w:color="000000"/>
              <w:left w:val="single" w:sz="4" w:space="0" w:color="000000"/>
              <w:bottom w:val="single" w:sz="4" w:space="0" w:color="000000"/>
              <w:right w:val="single" w:sz="4" w:space="0" w:color="000000"/>
            </w:tcBorders>
            <w:vAlign w:val="center"/>
          </w:tcPr>
          <w:p w14:paraId="1CBBA69B" w14:textId="77777777" w:rsidR="001A5641" w:rsidRPr="001A5641" w:rsidRDefault="001A5641" w:rsidP="001A5641">
            <w:pPr>
              <w:spacing w:after="0" w:line="340" w:lineRule="exact"/>
              <w:ind w:firstLineChars="200" w:firstLine="420"/>
              <w:jc w:val="center"/>
              <w:rPr>
                <w:rFonts w:ascii="宋体" w:eastAsia="宋体" w:hAnsi="宋体" w:cs="宋体" w:hint="eastAsia"/>
                <w:sz w:val="21"/>
                <w:szCs w:val="21"/>
                <w14:ligatures w14:val="none"/>
              </w:rPr>
            </w:pPr>
          </w:p>
        </w:tc>
        <w:tc>
          <w:tcPr>
            <w:tcW w:w="3864" w:type="pct"/>
            <w:tcBorders>
              <w:top w:val="single" w:sz="4" w:space="0" w:color="000000"/>
              <w:left w:val="single" w:sz="4" w:space="0" w:color="000000"/>
              <w:bottom w:val="single" w:sz="4" w:space="0" w:color="000000"/>
              <w:right w:val="single" w:sz="4" w:space="0" w:color="000000"/>
            </w:tcBorders>
            <w:vAlign w:val="center"/>
          </w:tcPr>
          <w:p w14:paraId="65F3545C" w14:textId="77777777" w:rsidR="001A5641" w:rsidRPr="001A5641" w:rsidRDefault="001A5641" w:rsidP="001A5641">
            <w:pPr>
              <w:widowControl/>
              <w:spacing w:after="0" w:line="34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工作量统计清单支持打印和导出。</w:t>
            </w:r>
          </w:p>
        </w:tc>
      </w:tr>
    </w:tbl>
    <w:p w14:paraId="47208ED4" w14:textId="77777777" w:rsidR="001A5641" w:rsidRPr="001A5641" w:rsidRDefault="001A5641" w:rsidP="001A5641">
      <w:pPr>
        <w:keepNext/>
        <w:keepLines/>
        <w:tabs>
          <w:tab w:val="left" w:pos="709"/>
        </w:tabs>
        <w:spacing w:before="260" w:after="260" w:line="415" w:lineRule="auto"/>
        <w:jc w:val="both"/>
        <w:outlineLvl w:val="2"/>
        <w:rPr>
          <w:rFonts w:ascii="Times New Roman" w:eastAsia="宋体" w:hAnsi="Times New Roman" w:cs="Times New Roman"/>
          <w:b/>
          <w:bCs/>
          <w:sz w:val="24"/>
          <w:szCs w:val="32"/>
          <w14:ligatures w14:val="none"/>
        </w:rPr>
      </w:pPr>
      <w:bookmarkStart w:id="4" w:name="_Toc211863276"/>
      <w:r w:rsidRPr="001A5641">
        <w:rPr>
          <w:rFonts w:ascii="Times New Roman" w:eastAsia="宋体" w:hAnsi="Times New Roman" w:cs="Times New Roman" w:hint="eastAsia"/>
          <w:b/>
          <w:bCs/>
          <w:sz w:val="24"/>
          <w:szCs w:val="32"/>
          <w14:ligatures w14:val="none"/>
        </w:rPr>
        <w:t>（</w:t>
      </w:r>
      <w:r w:rsidRPr="001A5641">
        <w:rPr>
          <w:rFonts w:ascii="Times New Roman" w:eastAsia="宋体" w:hAnsi="Times New Roman" w:cs="Times New Roman" w:hint="eastAsia"/>
          <w:b/>
          <w:bCs/>
          <w:sz w:val="24"/>
          <w:szCs w:val="32"/>
          <w14:ligatures w14:val="none"/>
        </w:rPr>
        <w:t>4</w:t>
      </w:r>
      <w:r w:rsidRPr="001A5641">
        <w:rPr>
          <w:rFonts w:ascii="Times New Roman" w:eastAsia="宋体" w:hAnsi="Times New Roman" w:cs="Times New Roman" w:hint="eastAsia"/>
          <w:b/>
          <w:bCs/>
          <w:sz w:val="24"/>
          <w:szCs w:val="32"/>
          <w14:ligatures w14:val="none"/>
        </w:rPr>
        <w:t>）营养随访信息系统</w:t>
      </w:r>
      <w:bookmarkEnd w:id="4"/>
    </w:p>
    <w:tbl>
      <w:tblPr>
        <w:tblW w:w="5000" w:type="pct"/>
        <w:jc w:val="center"/>
        <w:tblLook w:val="04A0" w:firstRow="1" w:lastRow="0" w:firstColumn="1" w:lastColumn="0" w:noHBand="0" w:noVBand="1"/>
      </w:tblPr>
      <w:tblGrid>
        <w:gridCol w:w="429"/>
        <w:gridCol w:w="853"/>
        <w:gridCol w:w="1065"/>
        <w:gridCol w:w="5949"/>
      </w:tblGrid>
      <w:tr w:rsidR="001A5641" w:rsidRPr="001A5641" w14:paraId="6CA9EDD3" w14:textId="77777777" w:rsidTr="001A5641">
        <w:trPr>
          <w:trHeight w:val="3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143108" w14:textId="77777777" w:rsidR="001A5641" w:rsidRPr="001A5641" w:rsidRDefault="001A5641" w:rsidP="001A5641">
            <w:pPr>
              <w:widowControl/>
              <w:spacing w:after="0" w:line="360" w:lineRule="exact"/>
              <w:jc w:val="center"/>
              <w:textAlignment w:val="center"/>
              <w:rPr>
                <w:rFonts w:ascii="宋体" w:eastAsia="宋体" w:hAnsi="宋体" w:cs="宋体" w:hint="eastAsia"/>
                <w:b/>
                <w:bCs/>
                <w:kern w:val="0"/>
                <w:sz w:val="21"/>
                <w:szCs w:val="21"/>
                <w:lang w:bidi="ar"/>
                <w14:ligatures w14:val="none"/>
              </w:rPr>
            </w:pPr>
            <w:r w:rsidRPr="001A5641">
              <w:rPr>
                <w:rFonts w:ascii="宋体" w:eastAsia="宋体" w:hAnsi="宋体" w:cs="宋体" w:hint="eastAsia"/>
                <w:b/>
                <w:bCs/>
                <w:kern w:val="0"/>
                <w:sz w:val="21"/>
                <w:szCs w:val="21"/>
                <w14:ligatures w14:val="none"/>
              </w:rPr>
              <w:t>营养随访信息系统</w:t>
            </w:r>
          </w:p>
        </w:tc>
      </w:tr>
      <w:tr w:rsidR="001A5641" w:rsidRPr="001A5641" w14:paraId="02FB7A2A" w14:textId="77777777" w:rsidTr="001A5641">
        <w:trPr>
          <w:trHeight w:val="332"/>
          <w:jc w:val="center"/>
        </w:trPr>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4E15A366" w14:textId="77777777" w:rsidR="001A5641" w:rsidRPr="001A5641" w:rsidRDefault="001A5641" w:rsidP="001A5641">
            <w:pPr>
              <w:widowControl/>
              <w:spacing w:after="0" w:line="360" w:lineRule="exact"/>
              <w:jc w:val="center"/>
              <w:textAlignment w:val="center"/>
              <w:rPr>
                <w:rFonts w:ascii="宋体" w:eastAsia="宋体" w:hAnsi="宋体" w:cs="宋体" w:hint="eastAsia"/>
                <w:b/>
                <w:bCs/>
                <w:kern w:val="0"/>
                <w:sz w:val="21"/>
                <w:szCs w:val="21"/>
                <w:lang w:bidi="ar"/>
                <w14:ligatures w14:val="none"/>
              </w:rPr>
            </w:pPr>
            <w:r w:rsidRPr="001A5641">
              <w:rPr>
                <w:rFonts w:ascii="宋体" w:eastAsia="宋体" w:hAnsi="宋体" w:cs="宋体" w:hint="eastAsia"/>
                <w:b/>
                <w:bCs/>
                <w:kern w:val="0"/>
                <w:sz w:val="21"/>
                <w:szCs w:val="21"/>
                <w:lang w:bidi="ar"/>
                <w14:ligatures w14:val="none"/>
              </w:rPr>
              <w:lastRenderedPageBreak/>
              <w:t>操作端</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14:paraId="2F2A61B0"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系统模块</w:t>
            </w: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14:paraId="07F26A6B"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项目</w:t>
            </w:r>
          </w:p>
        </w:tc>
        <w:tc>
          <w:tcPr>
            <w:tcW w:w="3315" w:type="pct"/>
            <w:tcBorders>
              <w:top w:val="single" w:sz="4" w:space="0" w:color="auto"/>
              <w:left w:val="single" w:sz="4" w:space="0" w:color="auto"/>
              <w:bottom w:val="single" w:sz="4" w:space="0" w:color="auto"/>
              <w:right w:val="single" w:sz="4" w:space="0" w:color="auto"/>
            </w:tcBorders>
            <w:shd w:val="clear" w:color="auto" w:fill="FFFFFF"/>
            <w:vAlign w:val="center"/>
          </w:tcPr>
          <w:p w14:paraId="79E9374D" w14:textId="77777777" w:rsidR="001A5641" w:rsidRPr="001A5641" w:rsidRDefault="001A5641" w:rsidP="001A5641">
            <w:pPr>
              <w:widowControl/>
              <w:spacing w:after="0" w:line="360" w:lineRule="exact"/>
              <w:jc w:val="center"/>
              <w:textAlignment w:val="center"/>
              <w:rPr>
                <w:rFonts w:ascii="宋体" w:eastAsia="宋体" w:hAnsi="宋体" w:cs="宋体" w:hint="eastAsia"/>
                <w:b/>
                <w:bCs/>
                <w:sz w:val="21"/>
                <w:szCs w:val="21"/>
                <w14:ligatures w14:val="none"/>
              </w:rPr>
            </w:pPr>
            <w:r w:rsidRPr="001A5641">
              <w:rPr>
                <w:rFonts w:ascii="宋体" w:eastAsia="宋体" w:hAnsi="宋体" w:cs="宋体" w:hint="eastAsia"/>
                <w:b/>
                <w:bCs/>
                <w:kern w:val="0"/>
                <w:sz w:val="21"/>
                <w:szCs w:val="21"/>
                <w:lang w:bidi="ar"/>
                <w14:ligatures w14:val="none"/>
              </w:rPr>
              <w:t>功能明细</w:t>
            </w:r>
          </w:p>
        </w:tc>
      </w:tr>
      <w:tr w:rsidR="001A5641" w:rsidRPr="001A5641" w14:paraId="6587FBA9" w14:textId="77777777" w:rsidTr="002232C2">
        <w:trPr>
          <w:trHeight w:val="434"/>
          <w:jc w:val="center"/>
        </w:trPr>
        <w:tc>
          <w:tcPr>
            <w:tcW w:w="473" w:type="pct"/>
            <w:vMerge w:val="restart"/>
            <w:tcBorders>
              <w:top w:val="single" w:sz="4" w:space="0" w:color="auto"/>
              <w:left w:val="single" w:sz="4" w:space="0" w:color="auto"/>
              <w:bottom w:val="single" w:sz="4" w:space="0" w:color="auto"/>
              <w:right w:val="single" w:sz="4" w:space="0" w:color="auto"/>
            </w:tcBorders>
            <w:vAlign w:val="center"/>
          </w:tcPr>
          <w:p w14:paraId="048A5409"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医院管理（PC端）</w:t>
            </w: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49C68848"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随访患者列表</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606706A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随访患者列表</w:t>
            </w:r>
          </w:p>
        </w:tc>
        <w:tc>
          <w:tcPr>
            <w:tcW w:w="3315" w:type="pct"/>
            <w:tcBorders>
              <w:top w:val="single" w:sz="4" w:space="0" w:color="auto"/>
              <w:left w:val="single" w:sz="4" w:space="0" w:color="auto"/>
              <w:bottom w:val="single" w:sz="4" w:space="0" w:color="auto"/>
              <w:right w:val="single" w:sz="4" w:space="0" w:color="auto"/>
            </w:tcBorders>
            <w:vAlign w:val="center"/>
          </w:tcPr>
          <w:p w14:paraId="6B77947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支持在系统管理端添加或终止跟踪患者</w:t>
            </w:r>
          </w:p>
        </w:tc>
      </w:tr>
      <w:tr w:rsidR="001A5641" w:rsidRPr="001A5641" w14:paraId="39F6D5D9" w14:textId="77777777" w:rsidTr="002232C2">
        <w:trPr>
          <w:trHeight w:val="434"/>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CCE7F9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0901FE6E"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2C8A8061"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vAlign w:val="center"/>
          </w:tcPr>
          <w:p w14:paraId="586BC87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支持按照所处状态汇总随访患者清单</w:t>
            </w:r>
          </w:p>
        </w:tc>
      </w:tr>
      <w:tr w:rsidR="001A5641" w:rsidRPr="001A5641" w14:paraId="3279FE5E" w14:textId="77777777" w:rsidTr="002232C2">
        <w:trPr>
          <w:trHeight w:val="434"/>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D76C46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60591302"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543B1608"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79C916B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支持根据患者姓名等条件搜索特定患者</w:t>
            </w:r>
          </w:p>
        </w:tc>
      </w:tr>
      <w:tr w:rsidR="001A5641" w:rsidRPr="001A5641" w14:paraId="2CA50C5A" w14:textId="77777777" w:rsidTr="002232C2">
        <w:trPr>
          <w:trHeight w:val="434"/>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D202E8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26A48984"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113C5C75"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53B39D4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支持随访患者状态更新自动提醒</w:t>
            </w:r>
          </w:p>
        </w:tc>
      </w:tr>
      <w:tr w:rsidR="001A5641" w:rsidRPr="001A5641" w14:paraId="59AA09AB"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52D7999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342BCE8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随访详情管理</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0F9E21D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患者基本信息</w:t>
            </w:r>
          </w:p>
        </w:tc>
        <w:tc>
          <w:tcPr>
            <w:tcW w:w="3315" w:type="pct"/>
            <w:tcBorders>
              <w:top w:val="single" w:sz="4" w:space="0" w:color="auto"/>
              <w:left w:val="single" w:sz="4" w:space="0" w:color="auto"/>
              <w:bottom w:val="single" w:sz="4" w:space="0" w:color="auto"/>
              <w:right w:val="single" w:sz="4" w:space="0" w:color="auto"/>
            </w:tcBorders>
            <w:vAlign w:val="center"/>
          </w:tcPr>
          <w:p w14:paraId="40856CC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可查阅患者基本信息</w:t>
            </w:r>
          </w:p>
        </w:tc>
      </w:tr>
      <w:tr w:rsidR="001A5641" w:rsidRPr="001A5641" w14:paraId="222BDF43" w14:textId="77777777" w:rsidTr="002232C2">
        <w:trPr>
          <w:trHeight w:val="394"/>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6B41D1F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5721D430"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47D62A40"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7E1FB9E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支持和营养门诊系统对接，可查阅患者营养门诊信息</w:t>
            </w:r>
          </w:p>
        </w:tc>
      </w:tr>
      <w:tr w:rsidR="001A5641" w:rsidRPr="001A5641" w14:paraId="64653AC9"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820C91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6CCE155F"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3916BDF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随访计划制定</w:t>
            </w:r>
          </w:p>
        </w:tc>
        <w:tc>
          <w:tcPr>
            <w:tcW w:w="3315" w:type="pct"/>
            <w:tcBorders>
              <w:top w:val="single" w:sz="4" w:space="0" w:color="auto"/>
              <w:left w:val="single" w:sz="4" w:space="0" w:color="auto"/>
              <w:bottom w:val="single" w:sz="4" w:space="0" w:color="auto"/>
              <w:right w:val="single" w:sz="4" w:space="0" w:color="auto"/>
            </w:tcBorders>
            <w:noWrap/>
            <w:vAlign w:val="center"/>
          </w:tcPr>
          <w:p w14:paraId="3881BE10"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支持为患者制定个性化的随访计划</w:t>
            </w:r>
          </w:p>
        </w:tc>
      </w:tr>
      <w:tr w:rsidR="001A5641" w:rsidRPr="001A5641" w14:paraId="6ADA2F2D" w14:textId="77777777" w:rsidTr="002232C2">
        <w:trPr>
          <w:trHeight w:val="47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1A8D1C1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327B8DDA"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48FDA27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454E6089" w14:textId="77777777" w:rsidR="001A5641" w:rsidRPr="001A5641" w:rsidRDefault="001A5641" w:rsidP="001A5641">
            <w:pPr>
              <w:widowControl/>
              <w:spacing w:after="0" w:line="360" w:lineRule="exact"/>
              <w:textAlignment w:val="center"/>
              <w:rPr>
                <w:rFonts w:ascii="宋体" w:eastAsia="宋体" w:hAnsi="宋体" w:cs="宋体" w:hint="eastAsia"/>
                <w:kern w:val="0"/>
                <w:sz w:val="21"/>
                <w:szCs w:val="21"/>
                <w:lang w:bidi="ar"/>
                <w14:ligatures w14:val="none"/>
              </w:rPr>
            </w:pPr>
            <w:r w:rsidRPr="001A5641">
              <w:rPr>
                <w:rFonts w:ascii="宋体" w:eastAsia="宋体" w:hAnsi="宋体" w:cs="宋体" w:hint="eastAsia"/>
                <w:kern w:val="0"/>
                <w:sz w:val="21"/>
                <w:szCs w:val="21"/>
                <w:lang w:bidi="ar"/>
                <w14:ligatures w14:val="none"/>
              </w:rPr>
              <w:t>随访计划包含：膳食记录、体格记录、体征记录、运动记录等内容</w:t>
            </w:r>
          </w:p>
        </w:tc>
      </w:tr>
      <w:tr w:rsidR="001A5641" w:rsidRPr="001A5641" w14:paraId="335CF771"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F50AF2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655C7B41"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27F151C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膳食记录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6FDAAE4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可查阅患者记录的饮食日记</w:t>
            </w:r>
          </w:p>
        </w:tc>
      </w:tr>
      <w:tr w:rsidR="001A5641" w:rsidRPr="001A5641" w14:paraId="29B7C050" w14:textId="77777777" w:rsidTr="002232C2">
        <w:trPr>
          <w:trHeight w:val="667"/>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108D8A7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2106881F"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12A0D545"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3F2280E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支持根据饮食日记自动计算摄入食物的营养素分析，包括：能量、三大营养物质、各类微量元素、蛋白质来源、能量来源。</w:t>
            </w:r>
          </w:p>
        </w:tc>
      </w:tr>
      <w:tr w:rsidR="001A5641" w:rsidRPr="001A5641" w14:paraId="76E164D6" w14:textId="77777777" w:rsidTr="002232C2">
        <w:trPr>
          <w:trHeight w:val="68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9597ED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4964371A"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24A2CC58"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1486150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支持将计算值与推荐量进行对比分析，将有差距的营养素重点标记出来，方便营养（</w:t>
            </w:r>
            <w:proofErr w:type="gramStart"/>
            <w:r w:rsidRPr="001A5641">
              <w:rPr>
                <w:rFonts w:ascii="宋体" w:eastAsia="宋体" w:hAnsi="宋体" w:cs="宋体" w:hint="eastAsia"/>
                <w:kern w:val="0"/>
                <w:sz w:val="21"/>
                <w:szCs w:val="21"/>
                <w:lang w:bidi="ar"/>
                <w14:ligatures w14:val="none"/>
              </w:rPr>
              <w:t>医</w:t>
            </w:r>
            <w:proofErr w:type="gramEnd"/>
            <w:r w:rsidRPr="001A5641">
              <w:rPr>
                <w:rFonts w:ascii="宋体" w:eastAsia="宋体" w:hAnsi="宋体" w:cs="宋体" w:hint="eastAsia"/>
                <w:kern w:val="0"/>
                <w:sz w:val="21"/>
                <w:szCs w:val="21"/>
                <w:lang w:bidi="ar"/>
                <w14:ligatures w14:val="none"/>
              </w:rPr>
              <w:t>）师查看</w:t>
            </w:r>
          </w:p>
        </w:tc>
      </w:tr>
      <w:tr w:rsidR="001A5641" w:rsidRPr="001A5641" w14:paraId="15541711"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FE667E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052C834D"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17B5E2E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体格记录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37CED87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可查阅患者记录的体格测量数据</w:t>
            </w:r>
          </w:p>
        </w:tc>
      </w:tr>
      <w:tr w:rsidR="001A5641" w:rsidRPr="001A5641" w14:paraId="23BB7600" w14:textId="77777777" w:rsidTr="002232C2">
        <w:trPr>
          <w:trHeight w:val="244"/>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5605B0F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336363CD"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06F8886B"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0796154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支持根据患者的历次体格数据生成儿童生长发育曲线图</w:t>
            </w:r>
          </w:p>
        </w:tc>
      </w:tr>
      <w:tr w:rsidR="001A5641" w:rsidRPr="001A5641" w14:paraId="11F705E5"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69AAA7B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52F18095"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15DEB13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体征记录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1B406F3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可查阅患者记录的体征数据（血糖、血压）</w:t>
            </w:r>
          </w:p>
        </w:tc>
      </w:tr>
      <w:tr w:rsidR="001A5641" w:rsidRPr="001A5641" w14:paraId="2C860672"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CA9DA2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2B234B09"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04026094"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6A3FCC1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支持根据患者的历次体征数据生成趋势图</w:t>
            </w:r>
          </w:p>
        </w:tc>
      </w:tr>
      <w:tr w:rsidR="001A5641" w:rsidRPr="001A5641" w14:paraId="5D061DB2" w14:textId="77777777" w:rsidTr="002232C2">
        <w:trPr>
          <w:trHeight w:val="37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CB206B4"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44B7DF3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tcBorders>
              <w:top w:val="single" w:sz="4" w:space="0" w:color="auto"/>
              <w:left w:val="single" w:sz="4" w:space="0" w:color="auto"/>
              <w:bottom w:val="single" w:sz="4" w:space="0" w:color="auto"/>
              <w:right w:val="single" w:sz="4" w:space="0" w:color="auto"/>
            </w:tcBorders>
            <w:vAlign w:val="center"/>
          </w:tcPr>
          <w:p w14:paraId="5CFB00D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运动记录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245B48D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可查阅患者运动记录并根据运动类型和市场计算能量消耗</w:t>
            </w:r>
          </w:p>
        </w:tc>
      </w:tr>
      <w:tr w:rsidR="001A5641" w:rsidRPr="001A5641" w14:paraId="4490CA51" w14:textId="77777777" w:rsidTr="002232C2">
        <w:trPr>
          <w:trHeight w:val="462"/>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EAE1B5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085BC51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复诊管理</w:t>
            </w:r>
          </w:p>
        </w:tc>
        <w:tc>
          <w:tcPr>
            <w:tcW w:w="634" w:type="pct"/>
            <w:tcBorders>
              <w:top w:val="single" w:sz="4" w:space="0" w:color="auto"/>
              <w:left w:val="single" w:sz="4" w:space="0" w:color="auto"/>
              <w:bottom w:val="single" w:sz="4" w:space="0" w:color="auto"/>
              <w:right w:val="single" w:sz="4" w:space="0" w:color="auto"/>
            </w:tcBorders>
            <w:vAlign w:val="center"/>
          </w:tcPr>
          <w:p w14:paraId="43A550E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复诊列表</w:t>
            </w:r>
          </w:p>
        </w:tc>
        <w:tc>
          <w:tcPr>
            <w:tcW w:w="3315" w:type="pct"/>
            <w:tcBorders>
              <w:top w:val="single" w:sz="4" w:space="0" w:color="auto"/>
              <w:left w:val="single" w:sz="4" w:space="0" w:color="auto"/>
              <w:bottom w:val="single" w:sz="4" w:space="0" w:color="auto"/>
              <w:right w:val="single" w:sz="4" w:space="0" w:color="auto"/>
            </w:tcBorders>
            <w:vAlign w:val="center"/>
          </w:tcPr>
          <w:p w14:paraId="381CD12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支持自动生成复诊患者列表并可根据实际情况生成未来复诊的患者清单</w:t>
            </w:r>
          </w:p>
        </w:tc>
      </w:tr>
      <w:tr w:rsidR="001A5641" w:rsidRPr="001A5641" w14:paraId="1BB62A14"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1AE56A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83EF440"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tcBorders>
              <w:top w:val="single" w:sz="4" w:space="0" w:color="auto"/>
              <w:left w:val="single" w:sz="4" w:space="0" w:color="auto"/>
              <w:bottom w:val="single" w:sz="4" w:space="0" w:color="auto"/>
              <w:right w:val="single" w:sz="4" w:space="0" w:color="auto"/>
            </w:tcBorders>
            <w:vAlign w:val="center"/>
          </w:tcPr>
          <w:p w14:paraId="422CFBD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复诊提醒</w:t>
            </w:r>
          </w:p>
        </w:tc>
        <w:tc>
          <w:tcPr>
            <w:tcW w:w="3315" w:type="pct"/>
            <w:tcBorders>
              <w:top w:val="single" w:sz="4" w:space="0" w:color="auto"/>
              <w:left w:val="single" w:sz="4" w:space="0" w:color="auto"/>
              <w:bottom w:val="single" w:sz="4" w:space="0" w:color="auto"/>
              <w:right w:val="single" w:sz="4" w:space="0" w:color="auto"/>
            </w:tcBorders>
            <w:noWrap/>
            <w:vAlign w:val="center"/>
          </w:tcPr>
          <w:p w14:paraId="52C6479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可在系统中向特定患者发送复诊提醒通知</w:t>
            </w:r>
          </w:p>
        </w:tc>
      </w:tr>
      <w:tr w:rsidR="001A5641" w:rsidRPr="001A5641" w14:paraId="35E4CDA0" w14:textId="77777777" w:rsidTr="002232C2">
        <w:trPr>
          <w:trHeight w:val="49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679052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5BC7725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科普知识库</w:t>
            </w:r>
          </w:p>
        </w:tc>
        <w:tc>
          <w:tcPr>
            <w:tcW w:w="634" w:type="pct"/>
            <w:tcBorders>
              <w:top w:val="single" w:sz="4" w:space="0" w:color="auto"/>
              <w:left w:val="single" w:sz="4" w:space="0" w:color="auto"/>
              <w:bottom w:val="single" w:sz="4" w:space="0" w:color="auto"/>
              <w:right w:val="single" w:sz="4" w:space="0" w:color="auto"/>
            </w:tcBorders>
            <w:noWrap/>
            <w:vAlign w:val="center"/>
          </w:tcPr>
          <w:p w14:paraId="0D7B921D"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文章类别管理</w:t>
            </w:r>
          </w:p>
        </w:tc>
        <w:tc>
          <w:tcPr>
            <w:tcW w:w="3315" w:type="pct"/>
            <w:tcBorders>
              <w:top w:val="single" w:sz="4" w:space="0" w:color="auto"/>
              <w:left w:val="single" w:sz="4" w:space="0" w:color="auto"/>
              <w:bottom w:val="single" w:sz="4" w:space="0" w:color="auto"/>
              <w:right w:val="single" w:sz="4" w:space="0" w:color="auto"/>
            </w:tcBorders>
            <w:noWrap/>
            <w:vAlign w:val="center"/>
          </w:tcPr>
          <w:p w14:paraId="58A10FB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可自定义添加、删除科普文章类别</w:t>
            </w:r>
          </w:p>
        </w:tc>
      </w:tr>
      <w:tr w:rsidR="001A5641" w:rsidRPr="001A5641" w14:paraId="26309191"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5B14D6A"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DF3B0A1"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noWrap/>
            <w:vAlign w:val="center"/>
          </w:tcPr>
          <w:p w14:paraId="28CBD12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科普文章管理</w:t>
            </w:r>
          </w:p>
        </w:tc>
        <w:tc>
          <w:tcPr>
            <w:tcW w:w="3315" w:type="pct"/>
            <w:tcBorders>
              <w:top w:val="single" w:sz="4" w:space="0" w:color="auto"/>
              <w:left w:val="single" w:sz="4" w:space="0" w:color="auto"/>
              <w:bottom w:val="single" w:sz="4" w:space="0" w:color="auto"/>
              <w:right w:val="single" w:sz="4" w:space="0" w:color="auto"/>
            </w:tcBorders>
            <w:noWrap/>
            <w:vAlign w:val="center"/>
          </w:tcPr>
          <w:p w14:paraId="2E2395A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可自定义添加科普文章（标题、正文和图片）</w:t>
            </w:r>
          </w:p>
        </w:tc>
      </w:tr>
      <w:tr w:rsidR="001A5641" w:rsidRPr="001A5641" w14:paraId="39675C36"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04D2B1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B7BBD4C"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7519C434"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7888F68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可为添加的科普文章选择类别</w:t>
            </w:r>
          </w:p>
        </w:tc>
      </w:tr>
      <w:tr w:rsidR="001A5641" w:rsidRPr="001A5641" w14:paraId="67B8FA41"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D49472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0F3A89B8"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53C20B52"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56391A76"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可自定义科普文章的展示状态</w:t>
            </w:r>
          </w:p>
        </w:tc>
      </w:tr>
      <w:tr w:rsidR="001A5641" w:rsidRPr="001A5641" w14:paraId="65596935" w14:textId="77777777" w:rsidTr="002232C2">
        <w:trPr>
          <w:trHeight w:val="444"/>
          <w:jc w:val="center"/>
        </w:trPr>
        <w:tc>
          <w:tcPr>
            <w:tcW w:w="473" w:type="pct"/>
            <w:vMerge w:val="restart"/>
            <w:tcBorders>
              <w:top w:val="single" w:sz="4" w:space="0" w:color="auto"/>
              <w:left w:val="single" w:sz="4" w:space="0" w:color="auto"/>
              <w:bottom w:val="single" w:sz="4" w:space="0" w:color="auto"/>
              <w:right w:val="single" w:sz="4" w:space="0" w:color="auto"/>
            </w:tcBorders>
            <w:vAlign w:val="center"/>
          </w:tcPr>
          <w:p w14:paraId="3E658434" w14:textId="77777777" w:rsidR="001A5641" w:rsidRPr="001A5641" w:rsidRDefault="001A5641" w:rsidP="001A5641">
            <w:pPr>
              <w:widowControl/>
              <w:spacing w:after="0" w:line="360" w:lineRule="exact"/>
              <w:jc w:val="both"/>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患者端</w:t>
            </w:r>
            <w:r w:rsidRPr="001A5641">
              <w:rPr>
                <w:rFonts w:ascii="宋体" w:eastAsia="宋体" w:hAnsi="宋体" w:cs="宋体" w:hint="eastAsia"/>
                <w:kern w:val="0"/>
                <w:sz w:val="21"/>
                <w:szCs w:val="21"/>
                <w:lang w:bidi="ar"/>
                <w14:ligatures w14:val="none"/>
              </w:rPr>
              <w:br/>
              <w:t>(</w:t>
            </w:r>
            <w:proofErr w:type="gramStart"/>
            <w:r w:rsidRPr="001A5641">
              <w:rPr>
                <w:rFonts w:ascii="宋体" w:eastAsia="宋体" w:hAnsi="宋体" w:cs="宋体" w:hint="eastAsia"/>
                <w:kern w:val="0"/>
                <w:sz w:val="21"/>
                <w:szCs w:val="21"/>
                <w:lang w:bidi="ar"/>
                <w14:ligatures w14:val="none"/>
              </w:rPr>
              <w:lastRenderedPageBreak/>
              <w:t>微信小</w:t>
            </w:r>
            <w:proofErr w:type="gramEnd"/>
            <w:r w:rsidRPr="001A5641">
              <w:rPr>
                <w:rFonts w:ascii="宋体" w:eastAsia="宋体" w:hAnsi="宋体" w:cs="宋体" w:hint="eastAsia"/>
                <w:kern w:val="0"/>
                <w:sz w:val="21"/>
                <w:szCs w:val="21"/>
                <w:lang w:bidi="ar"/>
                <w14:ligatures w14:val="none"/>
              </w:rPr>
              <w:t>程序)</w:t>
            </w:r>
          </w:p>
        </w:tc>
        <w:tc>
          <w:tcPr>
            <w:tcW w:w="578" w:type="pct"/>
            <w:tcBorders>
              <w:top w:val="single" w:sz="4" w:space="0" w:color="auto"/>
              <w:left w:val="single" w:sz="4" w:space="0" w:color="auto"/>
              <w:bottom w:val="single" w:sz="4" w:space="0" w:color="auto"/>
              <w:right w:val="single" w:sz="4" w:space="0" w:color="auto"/>
            </w:tcBorders>
            <w:noWrap/>
            <w:vAlign w:val="center"/>
          </w:tcPr>
          <w:p w14:paraId="578D8AA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lastRenderedPageBreak/>
              <w:t>账号管理</w:t>
            </w:r>
          </w:p>
        </w:tc>
        <w:tc>
          <w:tcPr>
            <w:tcW w:w="634" w:type="pct"/>
            <w:tcBorders>
              <w:top w:val="single" w:sz="4" w:space="0" w:color="auto"/>
              <w:left w:val="single" w:sz="4" w:space="0" w:color="auto"/>
              <w:bottom w:val="single" w:sz="4" w:space="0" w:color="auto"/>
              <w:right w:val="single" w:sz="4" w:space="0" w:color="auto"/>
            </w:tcBorders>
            <w:noWrap/>
            <w:vAlign w:val="center"/>
          </w:tcPr>
          <w:p w14:paraId="6C0CA7E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注册登录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3C92C34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支持新用户通过微信访问程序并使用</w:t>
            </w:r>
            <w:proofErr w:type="gramStart"/>
            <w:r w:rsidRPr="001A5641">
              <w:rPr>
                <w:rFonts w:ascii="宋体" w:eastAsia="宋体" w:hAnsi="宋体" w:cs="宋体" w:hint="eastAsia"/>
                <w:kern w:val="0"/>
                <w:sz w:val="21"/>
                <w:szCs w:val="21"/>
                <w:lang w:bidi="ar"/>
                <w14:ligatures w14:val="none"/>
              </w:rPr>
              <w:t>微信账号</w:t>
            </w:r>
            <w:proofErr w:type="gramEnd"/>
            <w:r w:rsidRPr="001A5641">
              <w:rPr>
                <w:rFonts w:ascii="宋体" w:eastAsia="宋体" w:hAnsi="宋体" w:cs="宋体" w:hint="eastAsia"/>
                <w:kern w:val="0"/>
                <w:sz w:val="21"/>
                <w:szCs w:val="21"/>
                <w:lang w:bidi="ar"/>
                <w14:ligatures w14:val="none"/>
              </w:rPr>
              <w:t>进行注册、登录</w:t>
            </w:r>
          </w:p>
        </w:tc>
      </w:tr>
      <w:tr w:rsidR="001A5641" w:rsidRPr="001A5641" w14:paraId="192BDAB0" w14:textId="77777777" w:rsidTr="002232C2">
        <w:trPr>
          <w:trHeight w:val="37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225F2D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74E2F59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患者档案</w:t>
            </w:r>
          </w:p>
        </w:tc>
        <w:tc>
          <w:tcPr>
            <w:tcW w:w="634" w:type="pct"/>
            <w:vMerge w:val="restart"/>
            <w:tcBorders>
              <w:top w:val="single" w:sz="4" w:space="0" w:color="auto"/>
              <w:left w:val="single" w:sz="4" w:space="0" w:color="auto"/>
              <w:bottom w:val="single" w:sz="4" w:space="0" w:color="auto"/>
              <w:right w:val="single" w:sz="4" w:space="0" w:color="auto"/>
            </w:tcBorders>
            <w:noWrap/>
            <w:vAlign w:val="center"/>
          </w:tcPr>
          <w:p w14:paraId="41F515A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患者档案</w:t>
            </w:r>
          </w:p>
        </w:tc>
        <w:tc>
          <w:tcPr>
            <w:tcW w:w="3315" w:type="pct"/>
            <w:tcBorders>
              <w:top w:val="single" w:sz="4" w:space="0" w:color="auto"/>
              <w:left w:val="single" w:sz="4" w:space="0" w:color="auto"/>
              <w:bottom w:val="single" w:sz="4" w:space="0" w:color="auto"/>
              <w:right w:val="single" w:sz="4" w:space="0" w:color="auto"/>
            </w:tcBorders>
            <w:vAlign w:val="center"/>
          </w:tcPr>
          <w:p w14:paraId="724D43B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支持创建单个或多个患者健康档案并对档案进行管理</w:t>
            </w:r>
          </w:p>
        </w:tc>
      </w:tr>
      <w:tr w:rsidR="001A5641" w:rsidRPr="001A5641" w14:paraId="1E6A8D09"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2715AB1"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1B12074"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5336C80C"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77A5604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支持健康档案迁移至新的</w:t>
            </w:r>
            <w:proofErr w:type="gramStart"/>
            <w:r w:rsidRPr="001A5641">
              <w:rPr>
                <w:rFonts w:ascii="宋体" w:eastAsia="宋体" w:hAnsi="宋体" w:cs="宋体" w:hint="eastAsia"/>
                <w:kern w:val="0"/>
                <w:sz w:val="21"/>
                <w:szCs w:val="21"/>
                <w:lang w:bidi="ar"/>
                <w14:ligatures w14:val="none"/>
              </w:rPr>
              <w:t>微信账户</w:t>
            </w:r>
            <w:proofErr w:type="gramEnd"/>
          </w:p>
        </w:tc>
      </w:tr>
      <w:tr w:rsidR="001A5641" w:rsidRPr="001A5641" w14:paraId="30B6AB9A" w14:textId="77777777" w:rsidTr="002232C2">
        <w:trPr>
          <w:trHeight w:val="619"/>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8B149A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4462FB55"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2450D54E"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4C13DA9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支持对患者健康档案进行管理，健康档案包括：姓名、性别、出生日期、出生信息、身高、体重等</w:t>
            </w:r>
          </w:p>
        </w:tc>
      </w:tr>
      <w:tr w:rsidR="001A5641" w:rsidRPr="001A5641" w14:paraId="0099F745"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6AE2025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7B81BEAA"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noWrap/>
            <w:vAlign w:val="center"/>
          </w:tcPr>
          <w:p w14:paraId="3B7C7CF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通知管理</w:t>
            </w:r>
          </w:p>
        </w:tc>
        <w:tc>
          <w:tcPr>
            <w:tcW w:w="3315" w:type="pct"/>
            <w:tcBorders>
              <w:top w:val="single" w:sz="4" w:space="0" w:color="auto"/>
              <w:left w:val="single" w:sz="4" w:space="0" w:color="auto"/>
              <w:bottom w:val="single" w:sz="4" w:space="0" w:color="auto"/>
              <w:right w:val="single" w:sz="4" w:space="0" w:color="auto"/>
            </w:tcBorders>
            <w:noWrap/>
            <w:vAlign w:val="center"/>
          </w:tcPr>
          <w:p w14:paraId="31D2D74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支持根据随访计划对患者进行随访任务提醒</w:t>
            </w:r>
          </w:p>
        </w:tc>
      </w:tr>
      <w:tr w:rsidR="001A5641" w:rsidRPr="001A5641" w14:paraId="677F3FF7"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DAFCD3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4C5F69FA"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0371825D"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34A2E02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支持对临近复诊日期的患者进行提醒</w:t>
            </w:r>
          </w:p>
        </w:tc>
      </w:tr>
      <w:tr w:rsidR="001A5641" w:rsidRPr="001A5641" w14:paraId="3B7959D0" w14:textId="77777777" w:rsidTr="002232C2">
        <w:trPr>
          <w:trHeight w:val="68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17C5DF3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1D111DD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饮食记录</w:t>
            </w:r>
          </w:p>
        </w:tc>
        <w:tc>
          <w:tcPr>
            <w:tcW w:w="634" w:type="pct"/>
            <w:vMerge w:val="restart"/>
            <w:tcBorders>
              <w:top w:val="single" w:sz="4" w:space="0" w:color="auto"/>
              <w:left w:val="single" w:sz="4" w:space="0" w:color="auto"/>
              <w:bottom w:val="single" w:sz="4" w:space="0" w:color="auto"/>
              <w:right w:val="single" w:sz="4" w:space="0" w:color="auto"/>
            </w:tcBorders>
            <w:noWrap/>
            <w:vAlign w:val="center"/>
          </w:tcPr>
          <w:p w14:paraId="34B1B6C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每日饮食记录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20BE316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支持在系统中对账号下已建立健康档案的患者分别进行饮食记录，便于跟踪患者的每日饮食情况</w:t>
            </w:r>
          </w:p>
        </w:tc>
      </w:tr>
      <w:tr w:rsidR="001A5641" w:rsidRPr="001A5641" w14:paraId="33F3BA69" w14:textId="77777777" w:rsidTr="002232C2">
        <w:trPr>
          <w:trHeight w:val="32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97758E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329A75AD"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6AA14CEE"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4911338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支持选择饮食的时间并自动判断该时间所归属的餐次</w:t>
            </w:r>
          </w:p>
        </w:tc>
      </w:tr>
      <w:tr w:rsidR="001A5641" w:rsidRPr="001A5641" w14:paraId="6C93A775" w14:textId="77777777" w:rsidTr="002232C2">
        <w:trPr>
          <w:trHeight w:val="669"/>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843103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2FD28937"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3AE6DE65"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vAlign w:val="center"/>
          </w:tcPr>
          <w:p w14:paraId="45EE933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支持根据患者选择的菜品自动显示菜品的原材料并可手动调整原材料的用量；用户完成原材料用量调整后自动计算记录菜品的能量</w:t>
            </w:r>
          </w:p>
        </w:tc>
      </w:tr>
      <w:tr w:rsidR="001A5641" w:rsidRPr="001A5641" w14:paraId="11E1021D"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78C2FF5"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5818BEF7"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4862F86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17E045C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支持用户自定义建立菜品信息</w:t>
            </w:r>
          </w:p>
        </w:tc>
      </w:tr>
      <w:tr w:rsidR="001A5641" w:rsidRPr="001A5641" w14:paraId="7E74962C"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01AD5D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2089B77A"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5E508329"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51C49AD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支持用户录入预包装食品的营养信息</w:t>
            </w:r>
          </w:p>
        </w:tc>
      </w:tr>
      <w:tr w:rsidR="001A5641" w:rsidRPr="001A5641" w14:paraId="3129C263"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59B20A0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E385623"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14:paraId="724D4624"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1988D39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菜品选择界面自动将最近选择的菜品优先展示</w:t>
            </w:r>
          </w:p>
        </w:tc>
      </w:tr>
      <w:tr w:rsidR="001A5641" w:rsidRPr="001A5641" w14:paraId="2EFB6DE1"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A131FD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3AB946B5"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70DA722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饮食记录管理</w:t>
            </w:r>
          </w:p>
        </w:tc>
        <w:tc>
          <w:tcPr>
            <w:tcW w:w="3315" w:type="pct"/>
            <w:tcBorders>
              <w:top w:val="single" w:sz="4" w:space="0" w:color="auto"/>
              <w:left w:val="single" w:sz="4" w:space="0" w:color="auto"/>
              <w:bottom w:val="single" w:sz="4" w:space="0" w:color="auto"/>
              <w:right w:val="single" w:sz="4" w:space="0" w:color="auto"/>
            </w:tcBorders>
            <w:vAlign w:val="center"/>
          </w:tcPr>
          <w:p w14:paraId="075A51A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患者可查阅历次膳食日记情况</w:t>
            </w:r>
          </w:p>
        </w:tc>
      </w:tr>
      <w:tr w:rsidR="001A5641" w:rsidRPr="001A5641" w14:paraId="34217FD5"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EB30E0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362E12B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2090A6D0"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vAlign w:val="center"/>
          </w:tcPr>
          <w:p w14:paraId="685C331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可对膳食日记进行管理</w:t>
            </w:r>
          </w:p>
        </w:tc>
      </w:tr>
      <w:tr w:rsidR="001A5641" w:rsidRPr="001A5641" w14:paraId="112E5ABD" w14:textId="77777777" w:rsidTr="002232C2">
        <w:trPr>
          <w:trHeight w:val="619"/>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431CCE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058D4D3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体格记录</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18D83EC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体格记录</w:t>
            </w:r>
          </w:p>
        </w:tc>
        <w:tc>
          <w:tcPr>
            <w:tcW w:w="3315" w:type="pct"/>
            <w:tcBorders>
              <w:top w:val="single" w:sz="4" w:space="0" w:color="auto"/>
              <w:left w:val="single" w:sz="4" w:space="0" w:color="auto"/>
              <w:bottom w:val="single" w:sz="4" w:space="0" w:color="auto"/>
              <w:right w:val="single" w:sz="4" w:space="0" w:color="auto"/>
            </w:tcBorders>
            <w:noWrap/>
            <w:vAlign w:val="center"/>
          </w:tcPr>
          <w:p w14:paraId="3AEC2AA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支持在系统中对账号下已建立健康档案的患者分别进行生长发育的体格记录，便于跟踪患者的体格发育情况</w:t>
            </w:r>
          </w:p>
        </w:tc>
      </w:tr>
      <w:tr w:rsidR="001A5641" w:rsidRPr="001A5641" w14:paraId="58636E7E" w14:textId="77777777" w:rsidTr="002232C2">
        <w:trPr>
          <w:trHeight w:val="445"/>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A5BAC0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69E23D5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2757F512"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74616B6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体格记录的内容包含：身高、体重、BMI、头围（仅限儿童）</w:t>
            </w:r>
          </w:p>
        </w:tc>
      </w:tr>
      <w:tr w:rsidR="001A5641" w:rsidRPr="001A5641" w14:paraId="4686781E" w14:textId="77777777" w:rsidTr="002232C2">
        <w:trPr>
          <w:trHeight w:val="1084"/>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992CAA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0F74BA84"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0C2411A1"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vAlign w:val="center"/>
          </w:tcPr>
          <w:p w14:paraId="5EC4FF64"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支持根据记录的儿童体格信息和儿童的年纪自动生成儿童生长发育曲线，包含：年龄别身高曲线、年龄别体重曲线、BMI曲线和身高别体重，并参照儿童生长发育标准（WHO2006或GB）进行比对和评价</w:t>
            </w:r>
          </w:p>
        </w:tc>
      </w:tr>
      <w:tr w:rsidR="001A5641" w:rsidRPr="001A5641" w14:paraId="39780D33"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FBAFA1B"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3319A42B"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体征记录</w:t>
            </w:r>
          </w:p>
        </w:tc>
        <w:tc>
          <w:tcPr>
            <w:tcW w:w="634" w:type="pct"/>
            <w:tcBorders>
              <w:top w:val="single" w:sz="4" w:space="0" w:color="auto"/>
              <w:left w:val="single" w:sz="4" w:space="0" w:color="auto"/>
              <w:bottom w:val="single" w:sz="4" w:space="0" w:color="auto"/>
              <w:right w:val="single" w:sz="4" w:space="0" w:color="auto"/>
            </w:tcBorders>
            <w:vAlign w:val="center"/>
          </w:tcPr>
          <w:p w14:paraId="79BBCE9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血糖记录</w:t>
            </w:r>
          </w:p>
        </w:tc>
        <w:tc>
          <w:tcPr>
            <w:tcW w:w="3315" w:type="pct"/>
            <w:tcBorders>
              <w:top w:val="single" w:sz="4" w:space="0" w:color="auto"/>
              <w:left w:val="single" w:sz="4" w:space="0" w:color="auto"/>
              <w:bottom w:val="single" w:sz="4" w:space="0" w:color="auto"/>
              <w:right w:val="single" w:sz="4" w:space="0" w:color="auto"/>
            </w:tcBorders>
            <w:vAlign w:val="center"/>
          </w:tcPr>
          <w:p w14:paraId="34F1C0A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支持患者记录餐前、餐后血糖并生成血糖趋势图</w:t>
            </w:r>
          </w:p>
        </w:tc>
      </w:tr>
      <w:tr w:rsidR="001A5641" w:rsidRPr="001A5641" w14:paraId="40F3F309"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D9F2B2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6E4757E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tcBorders>
              <w:top w:val="single" w:sz="4" w:space="0" w:color="auto"/>
              <w:left w:val="single" w:sz="4" w:space="0" w:color="auto"/>
              <w:bottom w:val="single" w:sz="4" w:space="0" w:color="auto"/>
              <w:right w:val="single" w:sz="4" w:space="0" w:color="auto"/>
            </w:tcBorders>
            <w:vAlign w:val="center"/>
          </w:tcPr>
          <w:p w14:paraId="4203FF80"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血压记录</w:t>
            </w:r>
          </w:p>
        </w:tc>
        <w:tc>
          <w:tcPr>
            <w:tcW w:w="3315" w:type="pct"/>
            <w:tcBorders>
              <w:top w:val="single" w:sz="4" w:space="0" w:color="auto"/>
              <w:left w:val="single" w:sz="4" w:space="0" w:color="auto"/>
              <w:bottom w:val="single" w:sz="4" w:space="0" w:color="auto"/>
              <w:right w:val="single" w:sz="4" w:space="0" w:color="auto"/>
            </w:tcBorders>
            <w:vAlign w:val="center"/>
          </w:tcPr>
          <w:p w14:paraId="2E6DAF8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支持患者记录血压情况并生成血压曲线图</w:t>
            </w:r>
          </w:p>
        </w:tc>
      </w:tr>
      <w:tr w:rsidR="001A5641" w:rsidRPr="001A5641" w14:paraId="147F5C44" w14:textId="77777777" w:rsidTr="002232C2">
        <w:trPr>
          <w:trHeight w:val="462"/>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69BF790F"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719417A7"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运动记录</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595C4E6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运动记录</w:t>
            </w:r>
          </w:p>
        </w:tc>
        <w:tc>
          <w:tcPr>
            <w:tcW w:w="3315" w:type="pct"/>
            <w:tcBorders>
              <w:top w:val="single" w:sz="4" w:space="0" w:color="auto"/>
              <w:left w:val="single" w:sz="4" w:space="0" w:color="auto"/>
              <w:bottom w:val="single" w:sz="4" w:space="0" w:color="auto"/>
              <w:right w:val="single" w:sz="4" w:space="0" w:color="auto"/>
            </w:tcBorders>
            <w:vAlign w:val="center"/>
          </w:tcPr>
          <w:p w14:paraId="45381B62"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支持在系统中对账号下已建立健康档案的患者分别进行每日运动记录</w:t>
            </w:r>
          </w:p>
        </w:tc>
      </w:tr>
      <w:tr w:rsidR="001A5641" w:rsidRPr="001A5641" w14:paraId="166125D9" w14:textId="77777777" w:rsidTr="002232C2">
        <w:trPr>
          <w:trHeight w:val="56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5035220"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B72830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13193827"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vAlign w:val="center"/>
          </w:tcPr>
          <w:p w14:paraId="498BE1C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运动种类齐全，包含走路、跑步、体育运动、核心运动、调节运动、日常运动等，且每种运动项目都给出了标准的运动消耗MET标准</w:t>
            </w:r>
          </w:p>
        </w:tc>
      </w:tr>
      <w:tr w:rsidR="001A5641" w:rsidRPr="001A5641" w14:paraId="3F248F7F" w14:textId="77777777" w:rsidTr="002232C2">
        <w:trPr>
          <w:trHeight w:val="12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27F5C329"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A4CC0C2"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0D8B832F"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3C345819"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每种运动项目都给出了标准的运动消耗，可根据运动市场自动计算能量消耗</w:t>
            </w:r>
          </w:p>
        </w:tc>
      </w:tr>
      <w:tr w:rsidR="001A5641" w:rsidRPr="001A5641" w14:paraId="16042BEC"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8A1E1DC"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noWrap/>
            <w:vAlign w:val="center"/>
          </w:tcPr>
          <w:p w14:paraId="7562B63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科普知识库</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66F67C81"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科普知识库</w:t>
            </w:r>
          </w:p>
        </w:tc>
        <w:tc>
          <w:tcPr>
            <w:tcW w:w="3315" w:type="pct"/>
            <w:tcBorders>
              <w:top w:val="single" w:sz="4" w:space="0" w:color="auto"/>
              <w:left w:val="single" w:sz="4" w:space="0" w:color="auto"/>
              <w:bottom w:val="single" w:sz="4" w:space="0" w:color="auto"/>
              <w:right w:val="single" w:sz="4" w:space="0" w:color="auto"/>
            </w:tcBorders>
            <w:noWrap/>
            <w:vAlign w:val="center"/>
          </w:tcPr>
          <w:p w14:paraId="1913572E"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可按照科普文章分类查看科普宣教内容</w:t>
            </w:r>
          </w:p>
        </w:tc>
      </w:tr>
      <w:tr w:rsidR="001A5641" w:rsidRPr="001A5641" w14:paraId="60B73E84"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3915B6A8"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110D0E2C"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3CE557DF"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4568CE18"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支持新录入的营养资讯在首页进行展示</w:t>
            </w:r>
          </w:p>
        </w:tc>
      </w:tr>
      <w:tr w:rsidR="001A5641" w:rsidRPr="001A5641" w14:paraId="294489D2" w14:textId="77777777" w:rsidTr="002232C2">
        <w:trPr>
          <w:trHeight w:val="413"/>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70E638F3"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noWrap/>
            <w:vAlign w:val="center"/>
          </w:tcPr>
          <w:p w14:paraId="4B23AACD"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325C634C"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3315" w:type="pct"/>
            <w:tcBorders>
              <w:top w:val="single" w:sz="4" w:space="0" w:color="auto"/>
              <w:left w:val="single" w:sz="4" w:space="0" w:color="auto"/>
              <w:bottom w:val="single" w:sz="4" w:space="0" w:color="auto"/>
              <w:right w:val="single" w:sz="4" w:space="0" w:color="auto"/>
            </w:tcBorders>
            <w:noWrap/>
            <w:vAlign w:val="center"/>
          </w:tcPr>
          <w:p w14:paraId="1D5A38D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支持用户按照文章内容类目进行查询相关资讯</w:t>
            </w:r>
          </w:p>
        </w:tc>
      </w:tr>
      <w:tr w:rsidR="001A5641" w:rsidRPr="001A5641" w14:paraId="15C6E0AB" w14:textId="77777777" w:rsidTr="002232C2">
        <w:trPr>
          <w:trHeight w:val="688"/>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456809B7"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val="restart"/>
            <w:tcBorders>
              <w:top w:val="single" w:sz="4" w:space="0" w:color="auto"/>
              <w:left w:val="single" w:sz="4" w:space="0" w:color="auto"/>
              <w:bottom w:val="single" w:sz="4" w:space="0" w:color="auto"/>
              <w:right w:val="single" w:sz="4" w:space="0" w:color="auto"/>
            </w:tcBorders>
            <w:vAlign w:val="center"/>
          </w:tcPr>
          <w:p w14:paraId="434995CF"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与营养门诊系统对接</w:t>
            </w:r>
          </w:p>
        </w:tc>
        <w:tc>
          <w:tcPr>
            <w:tcW w:w="634" w:type="pct"/>
            <w:tcBorders>
              <w:top w:val="single" w:sz="4" w:space="0" w:color="auto"/>
              <w:left w:val="single" w:sz="4" w:space="0" w:color="auto"/>
              <w:bottom w:val="single" w:sz="4" w:space="0" w:color="auto"/>
              <w:right w:val="single" w:sz="4" w:space="0" w:color="auto"/>
            </w:tcBorders>
            <w:noWrap/>
            <w:vAlign w:val="center"/>
          </w:tcPr>
          <w:p w14:paraId="7905085A"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患者预建档</w:t>
            </w:r>
          </w:p>
        </w:tc>
        <w:tc>
          <w:tcPr>
            <w:tcW w:w="3315" w:type="pct"/>
            <w:tcBorders>
              <w:top w:val="single" w:sz="4" w:space="0" w:color="auto"/>
              <w:left w:val="single" w:sz="4" w:space="0" w:color="auto"/>
              <w:bottom w:val="single" w:sz="4" w:space="0" w:color="auto"/>
              <w:right w:val="single" w:sz="4" w:space="0" w:color="auto"/>
            </w:tcBorders>
            <w:noWrap/>
            <w:vAlign w:val="center"/>
          </w:tcPr>
          <w:p w14:paraId="511E62F3"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支持患者基本信息在移动端进行填写；营养医师可在营养门诊系统中调取到患者的预建档信息</w:t>
            </w:r>
          </w:p>
        </w:tc>
      </w:tr>
      <w:tr w:rsidR="001A5641" w:rsidRPr="001A5641" w14:paraId="458E8199" w14:textId="77777777" w:rsidTr="002232C2">
        <w:trPr>
          <w:trHeight w:val="686"/>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9A5B22D"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vAlign w:val="center"/>
          </w:tcPr>
          <w:p w14:paraId="34B128B6"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tcBorders>
              <w:top w:val="single" w:sz="4" w:space="0" w:color="auto"/>
              <w:left w:val="single" w:sz="4" w:space="0" w:color="auto"/>
              <w:bottom w:val="single" w:sz="4" w:space="0" w:color="auto"/>
              <w:right w:val="single" w:sz="4" w:space="0" w:color="auto"/>
            </w:tcBorders>
            <w:noWrap/>
            <w:vAlign w:val="center"/>
          </w:tcPr>
          <w:p w14:paraId="0B73A915"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营养自助测评</w:t>
            </w:r>
          </w:p>
        </w:tc>
        <w:tc>
          <w:tcPr>
            <w:tcW w:w="3315" w:type="pct"/>
            <w:tcBorders>
              <w:top w:val="single" w:sz="4" w:space="0" w:color="auto"/>
              <w:left w:val="single" w:sz="4" w:space="0" w:color="auto"/>
              <w:bottom w:val="single" w:sz="4" w:space="0" w:color="auto"/>
              <w:right w:val="single" w:sz="4" w:space="0" w:color="auto"/>
            </w:tcBorders>
            <w:vAlign w:val="center"/>
          </w:tcPr>
          <w:p w14:paraId="6F2A51B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支持患者自助评估功能，患者可在移动端完成营养评估和问卷；营养医师可在营养门诊系统中调取到患者的营养评估信息</w:t>
            </w:r>
          </w:p>
        </w:tc>
      </w:tr>
      <w:tr w:rsidR="001A5641" w:rsidRPr="001A5641" w14:paraId="18ACB15B" w14:textId="77777777" w:rsidTr="002232C2">
        <w:trPr>
          <w:trHeight w:val="729"/>
          <w:jc w:val="center"/>
        </w:trPr>
        <w:tc>
          <w:tcPr>
            <w:tcW w:w="473" w:type="pct"/>
            <w:vMerge/>
            <w:tcBorders>
              <w:top w:val="single" w:sz="4" w:space="0" w:color="auto"/>
              <w:left w:val="single" w:sz="4" w:space="0" w:color="auto"/>
              <w:bottom w:val="single" w:sz="4" w:space="0" w:color="auto"/>
              <w:right w:val="single" w:sz="4" w:space="0" w:color="auto"/>
            </w:tcBorders>
            <w:vAlign w:val="center"/>
          </w:tcPr>
          <w:p w14:paraId="070E9E6E" w14:textId="77777777" w:rsidR="001A5641" w:rsidRPr="001A5641" w:rsidRDefault="001A5641" w:rsidP="001A5641">
            <w:pPr>
              <w:spacing w:after="0" w:line="360" w:lineRule="exact"/>
              <w:ind w:firstLineChars="200" w:firstLine="420"/>
              <w:jc w:val="center"/>
              <w:rPr>
                <w:rFonts w:ascii="宋体" w:eastAsia="宋体" w:hAnsi="宋体" w:cs="宋体" w:hint="eastAsia"/>
                <w:sz w:val="21"/>
                <w:szCs w:val="21"/>
                <w14:ligatures w14:val="none"/>
              </w:rPr>
            </w:pPr>
          </w:p>
        </w:tc>
        <w:tc>
          <w:tcPr>
            <w:tcW w:w="578" w:type="pct"/>
            <w:vMerge/>
            <w:tcBorders>
              <w:top w:val="single" w:sz="4" w:space="0" w:color="auto"/>
              <w:left w:val="single" w:sz="4" w:space="0" w:color="auto"/>
              <w:bottom w:val="single" w:sz="4" w:space="0" w:color="auto"/>
              <w:right w:val="single" w:sz="4" w:space="0" w:color="auto"/>
            </w:tcBorders>
            <w:vAlign w:val="center"/>
          </w:tcPr>
          <w:p w14:paraId="56E09F40" w14:textId="77777777" w:rsidR="001A5641" w:rsidRPr="001A5641" w:rsidRDefault="001A5641" w:rsidP="001A5641">
            <w:pPr>
              <w:spacing w:after="0" w:line="360" w:lineRule="exact"/>
              <w:ind w:firstLineChars="200" w:firstLine="420"/>
              <w:jc w:val="both"/>
              <w:rPr>
                <w:rFonts w:ascii="宋体" w:eastAsia="宋体" w:hAnsi="宋体" w:cs="宋体" w:hint="eastAsia"/>
                <w:sz w:val="21"/>
                <w:szCs w:val="21"/>
                <w14:ligatures w14:val="none"/>
              </w:rPr>
            </w:pPr>
          </w:p>
        </w:tc>
        <w:tc>
          <w:tcPr>
            <w:tcW w:w="634" w:type="pct"/>
            <w:tcBorders>
              <w:top w:val="single" w:sz="4" w:space="0" w:color="auto"/>
              <w:left w:val="single" w:sz="4" w:space="0" w:color="auto"/>
              <w:bottom w:val="single" w:sz="4" w:space="0" w:color="auto"/>
              <w:right w:val="single" w:sz="4" w:space="0" w:color="auto"/>
            </w:tcBorders>
            <w:noWrap/>
            <w:vAlign w:val="center"/>
          </w:tcPr>
          <w:p w14:paraId="024A4A6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营养门诊报告查看</w:t>
            </w:r>
          </w:p>
        </w:tc>
        <w:tc>
          <w:tcPr>
            <w:tcW w:w="3315" w:type="pct"/>
            <w:tcBorders>
              <w:top w:val="single" w:sz="4" w:space="0" w:color="auto"/>
              <w:left w:val="single" w:sz="4" w:space="0" w:color="auto"/>
              <w:bottom w:val="single" w:sz="4" w:space="0" w:color="auto"/>
              <w:right w:val="single" w:sz="4" w:space="0" w:color="auto"/>
            </w:tcBorders>
            <w:noWrap/>
            <w:vAlign w:val="center"/>
          </w:tcPr>
          <w:p w14:paraId="7715C17C" w14:textId="77777777" w:rsidR="001A5641" w:rsidRPr="001A5641" w:rsidRDefault="001A5641" w:rsidP="001A5641">
            <w:pPr>
              <w:widowControl/>
              <w:spacing w:after="0" w:line="360" w:lineRule="exact"/>
              <w:textAlignment w:val="center"/>
              <w:rPr>
                <w:rFonts w:ascii="宋体" w:eastAsia="宋体" w:hAnsi="宋体" w:cs="宋体" w:hint="eastAsia"/>
                <w:sz w:val="21"/>
                <w:szCs w:val="21"/>
                <w14:ligatures w14:val="none"/>
              </w:rPr>
            </w:pPr>
            <w:r w:rsidRPr="001A5641">
              <w:rPr>
                <w:rFonts w:ascii="宋体" w:eastAsia="宋体" w:hAnsi="宋体" w:cs="宋体" w:hint="eastAsia"/>
                <w:kern w:val="0"/>
                <w:sz w:val="21"/>
                <w:szCs w:val="21"/>
                <w:lang w:bidi="ar"/>
                <w14:ligatures w14:val="none"/>
              </w:rPr>
              <w:t>支持患者在系统中查看营养门诊报告</w:t>
            </w:r>
          </w:p>
        </w:tc>
      </w:tr>
    </w:tbl>
    <w:p w14:paraId="6DD28703" w14:textId="77777777" w:rsidR="00A53AF9" w:rsidRDefault="00A53AF9">
      <w:pPr>
        <w:ind w:firstLine="480"/>
        <w:rPr>
          <w:rFonts w:hint="eastAsia"/>
        </w:rPr>
      </w:pPr>
    </w:p>
    <w:sectPr w:rsidR="00A53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41"/>
    <w:rsid w:val="001A5641"/>
    <w:rsid w:val="00701966"/>
    <w:rsid w:val="00A53AF9"/>
    <w:rsid w:val="00DA6E57"/>
    <w:rsid w:val="00E87E80"/>
    <w:rsid w:val="00F5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97F3"/>
  <w15:chartTrackingRefBased/>
  <w15:docId w15:val="{9D432331-DB84-4AB8-8FD0-ACE8520D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6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6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6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6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6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6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6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6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6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6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6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6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641"/>
    <w:rPr>
      <w:rFonts w:cstheme="majorBidi"/>
      <w:color w:val="2F5496" w:themeColor="accent1" w:themeShade="BF"/>
      <w:sz w:val="28"/>
      <w:szCs w:val="28"/>
    </w:rPr>
  </w:style>
  <w:style w:type="character" w:customStyle="1" w:styleId="50">
    <w:name w:val="标题 5 字符"/>
    <w:basedOn w:val="a0"/>
    <w:link w:val="5"/>
    <w:uiPriority w:val="9"/>
    <w:semiHidden/>
    <w:rsid w:val="001A5641"/>
    <w:rPr>
      <w:rFonts w:cstheme="majorBidi"/>
      <w:color w:val="2F5496" w:themeColor="accent1" w:themeShade="BF"/>
      <w:sz w:val="24"/>
    </w:rPr>
  </w:style>
  <w:style w:type="character" w:customStyle="1" w:styleId="60">
    <w:name w:val="标题 6 字符"/>
    <w:basedOn w:val="a0"/>
    <w:link w:val="6"/>
    <w:uiPriority w:val="9"/>
    <w:semiHidden/>
    <w:rsid w:val="001A5641"/>
    <w:rPr>
      <w:rFonts w:cstheme="majorBidi"/>
      <w:b/>
      <w:bCs/>
      <w:color w:val="2F5496" w:themeColor="accent1" w:themeShade="BF"/>
    </w:rPr>
  </w:style>
  <w:style w:type="character" w:customStyle="1" w:styleId="70">
    <w:name w:val="标题 7 字符"/>
    <w:basedOn w:val="a0"/>
    <w:link w:val="7"/>
    <w:uiPriority w:val="9"/>
    <w:semiHidden/>
    <w:rsid w:val="001A5641"/>
    <w:rPr>
      <w:rFonts w:cstheme="majorBidi"/>
      <w:b/>
      <w:bCs/>
      <w:color w:val="595959" w:themeColor="text1" w:themeTint="A6"/>
    </w:rPr>
  </w:style>
  <w:style w:type="character" w:customStyle="1" w:styleId="80">
    <w:name w:val="标题 8 字符"/>
    <w:basedOn w:val="a0"/>
    <w:link w:val="8"/>
    <w:uiPriority w:val="9"/>
    <w:semiHidden/>
    <w:rsid w:val="001A5641"/>
    <w:rPr>
      <w:rFonts w:cstheme="majorBidi"/>
      <w:color w:val="595959" w:themeColor="text1" w:themeTint="A6"/>
    </w:rPr>
  </w:style>
  <w:style w:type="character" w:customStyle="1" w:styleId="90">
    <w:name w:val="标题 9 字符"/>
    <w:basedOn w:val="a0"/>
    <w:link w:val="9"/>
    <w:uiPriority w:val="9"/>
    <w:semiHidden/>
    <w:rsid w:val="001A5641"/>
    <w:rPr>
      <w:rFonts w:eastAsiaTheme="majorEastAsia" w:cstheme="majorBidi"/>
      <w:color w:val="595959" w:themeColor="text1" w:themeTint="A6"/>
    </w:rPr>
  </w:style>
  <w:style w:type="paragraph" w:styleId="a3">
    <w:name w:val="Title"/>
    <w:basedOn w:val="a"/>
    <w:next w:val="a"/>
    <w:link w:val="a4"/>
    <w:uiPriority w:val="10"/>
    <w:qFormat/>
    <w:rsid w:val="001A56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6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641"/>
    <w:pPr>
      <w:spacing w:before="160"/>
      <w:jc w:val="center"/>
    </w:pPr>
    <w:rPr>
      <w:i/>
      <w:iCs/>
      <w:color w:val="404040" w:themeColor="text1" w:themeTint="BF"/>
    </w:rPr>
  </w:style>
  <w:style w:type="character" w:customStyle="1" w:styleId="a8">
    <w:name w:val="引用 字符"/>
    <w:basedOn w:val="a0"/>
    <w:link w:val="a7"/>
    <w:uiPriority w:val="29"/>
    <w:rsid w:val="001A5641"/>
    <w:rPr>
      <w:i/>
      <w:iCs/>
      <w:color w:val="404040" w:themeColor="text1" w:themeTint="BF"/>
    </w:rPr>
  </w:style>
  <w:style w:type="paragraph" w:styleId="a9">
    <w:name w:val="List Paragraph"/>
    <w:basedOn w:val="a"/>
    <w:uiPriority w:val="34"/>
    <w:qFormat/>
    <w:rsid w:val="001A5641"/>
    <w:pPr>
      <w:ind w:left="720"/>
      <w:contextualSpacing/>
    </w:pPr>
  </w:style>
  <w:style w:type="character" w:styleId="aa">
    <w:name w:val="Intense Emphasis"/>
    <w:basedOn w:val="a0"/>
    <w:uiPriority w:val="21"/>
    <w:qFormat/>
    <w:rsid w:val="001A5641"/>
    <w:rPr>
      <w:i/>
      <w:iCs/>
      <w:color w:val="2F5496" w:themeColor="accent1" w:themeShade="BF"/>
    </w:rPr>
  </w:style>
  <w:style w:type="paragraph" w:styleId="ab">
    <w:name w:val="Intense Quote"/>
    <w:basedOn w:val="a"/>
    <w:next w:val="a"/>
    <w:link w:val="ac"/>
    <w:uiPriority w:val="30"/>
    <w:qFormat/>
    <w:rsid w:val="001A5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641"/>
    <w:rPr>
      <w:i/>
      <w:iCs/>
      <w:color w:val="2F5496" w:themeColor="accent1" w:themeShade="BF"/>
    </w:rPr>
  </w:style>
  <w:style w:type="character" w:styleId="ad">
    <w:name w:val="Intense Reference"/>
    <w:basedOn w:val="a0"/>
    <w:uiPriority w:val="32"/>
    <w:qFormat/>
    <w:rsid w:val="001A5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6745</Words>
  <Characters>6948</Characters>
  <Application>Microsoft Office Word</Application>
  <DocSecurity>0</DocSecurity>
  <Lines>463</Lines>
  <Paragraphs>441</Paragraphs>
  <ScaleCrop>false</ScaleCrop>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 Hi</dc:creator>
  <cp:keywords/>
  <dc:description/>
  <cp:lastModifiedBy>fi Hi</cp:lastModifiedBy>
  <cp:revision>1</cp:revision>
  <dcterms:created xsi:type="dcterms:W3CDTF">2025-11-27T07:45:00Z</dcterms:created>
  <dcterms:modified xsi:type="dcterms:W3CDTF">2025-11-27T07:46:00Z</dcterms:modified>
</cp:coreProperties>
</file>