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8730E">
      <w:bookmarkStart w:id="0" w:name="_GoBack"/>
      <w:r>
        <w:drawing>
          <wp:inline distT="0" distB="0" distL="114300" distR="114300">
            <wp:extent cx="5664835" cy="704659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835" cy="704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2025-11-28T03:02:08Z</dcterms:created>
  <dc:creator>Administrator</dc:creator>
  <cp:lastModifiedBy>蒋零壹</cp:lastModifiedBy>
  <dcterms:modified xsi:type="dcterms:W3CDTF">2025-11-28T03:02:26Z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eyJoZGlkIjoiM2FiYjY5NjliZjg1MDVlN2RmNGZmODFjYjU5M2ViNmQiLCJ1c2VySWQiOiIxNDQ1NjI5MzAyIn0=</vt:lpwstr>
  </property>
  <property fmtid="{D5CDD505-2E9C-101B-9397-08002B2CF9AE}" pid="4" name="ICV">
    <vt:lpwstr>32499B169CD5450CAF85307641D5F412_12</vt:lpwstr>
  </property>
</Properties>
</file>