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0EE1">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榆林高新区第三小学暖气泵房维修改造项目竞争性谈判公告</w:t>
      </w:r>
    </w:p>
    <w:p w14:paraId="03978B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Theme="minorEastAsia" w:hAnsiTheme="minorEastAsia" w:eastAsiaTheme="minorEastAsia" w:cstheme="minorEastAsia"/>
          <w:b w:val="0"/>
          <w:bCs w:val="0"/>
          <w:color w:val="auto"/>
          <w:sz w:val="24"/>
          <w:szCs w:val="24"/>
          <w:highlight w:val="none"/>
        </w:rPr>
      </w:pPr>
      <w:r>
        <w:rPr>
          <w:rStyle w:val="7"/>
          <w:rFonts w:hint="eastAsia" w:asciiTheme="minorEastAsia" w:hAnsiTheme="minorEastAsia" w:eastAsiaTheme="minorEastAsia" w:cstheme="minorEastAsia"/>
          <w:b/>
          <w:bCs/>
          <w:i w:val="0"/>
          <w:iCs w:val="0"/>
          <w:caps w:val="0"/>
          <w:color w:val="auto"/>
          <w:spacing w:val="0"/>
          <w:sz w:val="24"/>
          <w:szCs w:val="24"/>
          <w:highlight w:val="none"/>
          <w:shd w:val="clear" w:fill="FFFFFF"/>
        </w:rPr>
        <w:t>项目概况</w:t>
      </w:r>
    </w:p>
    <w:p w14:paraId="0BA513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暖气泵房维修改造项目采购项目的潜在供应商应在登录全国公共资源交易中心平台（陕西省）使用CA锁报名后自行下载获取采购文件，并于2025年12</w:t>
      </w:r>
      <w:r>
        <w:rPr>
          <w:rFonts w:hint="eastAsia" w:asciiTheme="minorEastAsia" w:hAnsiTheme="minorEastAsia" w:eastAsiaTheme="minorEastAsia" w:cstheme="minorEastAsia"/>
          <w:i w:val="0"/>
          <w:iCs w:val="0"/>
          <w:caps w:val="0"/>
          <w:color w:val="auto"/>
          <w:spacing w:val="0"/>
          <w:sz w:val="24"/>
          <w:szCs w:val="24"/>
          <w:highlight w:val="none"/>
          <w:shd w:val="clear" w:fill="FFFFFF"/>
        </w:rPr>
        <w:t>月04日15时00分（北京时间）前提交响应文件。</w:t>
      </w:r>
    </w:p>
    <w:p w14:paraId="082CB0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一、项目基本情况</w:t>
      </w:r>
    </w:p>
    <w:p w14:paraId="32DAE0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项目编号：YGX-ZFCG-2025-151号</w:t>
      </w:r>
    </w:p>
    <w:p w14:paraId="50E504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项目名称：暖气泵房维修改造项目</w:t>
      </w:r>
    </w:p>
    <w:p w14:paraId="17D5E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采购方式：竞争性谈判</w:t>
      </w:r>
    </w:p>
    <w:p w14:paraId="5B0407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预算金额：324,800.00元</w:t>
      </w:r>
    </w:p>
    <w:p w14:paraId="0D36CE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采购需求：</w:t>
      </w:r>
    </w:p>
    <w:p w14:paraId="6ADE24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合同包1(榆林高新区第三小学暖气泵房维修改造项目):</w:t>
      </w:r>
    </w:p>
    <w:p w14:paraId="33679D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合同包预算金额：324,8</w:t>
      </w:r>
      <w:r>
        <w:rPr>
          <w:rFonts w:hint="eastAsia" w:asciiTheme="minorEastAsia" w:hAnsiTheme="minorEastAsia" w:eastAsiaTheme="minorEastAsia" w:cstheme="minorEastAsia"/>
          <w:i w:val="0"/>
          <w:iCs w:val="0"/>
          <w:caps w:val="0"/>
          <w:color w:val="auto"/>
          <w:spacing w:val="0"/>
          <w:sz w:val="24"/>
          <w:szCs w:val="24"/>
          <w:highlight w:val="none"/>
          <w:shd w:val="clear" w:fill="FFFFFF"/>
        </w:rPr>
        <w:t>00.00元</w:t>
      </w:r>
    </w:p>
    <w:p w14:paraId="75316C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合同包最高限价：324,800.00元</w:t>
      </w:r>
    </w:p>
    <w:tbl>
      <w:tblPr>
        <w:tblStyle w:val="5"/>
        <w:tblW w:w="94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4"/>
        <w:gridCol w:w="1429"/>
        <w:gridCol w:w="2804"/>
        <w:gridCol w:w="1188"/>
        <w:gridCol w:w="1680"/>
        <w:gridCol w:w="1441"/>
      </w:tblGrid>
      <w:tr w14:paraId="39A6F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8" w:hRule="atLeast"/>
          <w:tblHeader/>
        </w:trPr>
        <w:tc>
          <w:tcPr>
            <w:tcW w:w="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D94F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品目号</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DA874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品目名称</w:t>
            </w:r>
          </w:p>
        </w:tc>
        <w:tc>
          <w:tcPr>
            <w:tcW w:w="2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AC3A9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采购标的</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89165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数量（单位）</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21D56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C8BE1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品目预算(元)</w:t>
            </w:r>
          </w:p>
        </w:tc>
      </w:tr>
      <w:tr w14:paraId="0A9B19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5" w:hRule="atLeast"/>
        </w:trPr>
        <w:tc>
          <w:tcPr>
            <w:tcW w:w="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43CDA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C8C80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液压阀</w:t>
            </w:r>
          </w:p>
        </w:tc>
        <w:tc>
          <w:tcPr>
            <w:tcW w:w="2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F4EB7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榆林高新区第三小学暖气泵房维修改造项目</w:t>
            </w:r>
          </w:p>
        </w:tc>
        <w:tc>
          <w:tcPr>
            <w:tcW w:w="1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98C97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1345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562EB">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324,800.00</w:t>
            </w:r>
          </w:p>
        </w:tc>
      </w:tr>
    </w:tbl>
    <w:p w14:paraId="3D5FD9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本合同包不接受联合体投标</w:t>
      </w:r>
    </w:p>
    <w:p w14:paraId="0CC6F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合同履行期限：合同签订之日起10日历天内供货安装完毕并验收合格</w:t>
      </w:r>
    </w:p>
    <w:p w14:paraId="21750B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二、申请人的资格要求：</w:t>
      </w:r>
    </w:p>
    <w:p w14:paraId="02C6F1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1.满足《中华人民共和国政府采购法》第二十二条规定;</w:t>
      </w:r>
    </w:p>
    <w:p w14:paraId="035A7B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2.落实政府采购政策需满足的资格要求：</w:t>
      </w:r>
    </w:p>
    <w:p w14:paraId="7AAECE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合同包1(榆林高新区第三小学暖气泵房维修改造项目)落实政府采购政策需满足的资格要求如下:</w:t>
      </w:r>
    </w:p>
    <w:p w14:paraId="0C157AE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（2）《财政部司法部关于政府采购支持监狱企业发展有关问题的通知》（财</w:t>
      </w:r>
    </w:p>
    <w:p w14:paraId="6F85025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库〔2014〕68号）；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（3）《国务院办公厅关于建立政府强制采购节能产品制度的通知》（国办</w:t>
      </w:r>
    </w:p>
    <w:p w14:paraId="37D4BD3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发〔2007〕51号）；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（6）《财政部、民政部、中国残疾人联合会关于促进残疾人就业政府采购</w:t>
      </w:r>
    </w:p>
    <w:p w14:paraId="439D17A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（7）陕西省财政厅关于印发《陕西省中小企业政府采购信用融资办法》（陕</w:t>
      </w:r>
    </w:p>
    <w:p w14:paraId="1CD1508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财办采〔2018〕23号）；相关政策、业务流程、办理平台(http://www.ccgpsha</w:t>
      </w:r>
    </w:p>
    <w:p w14:paraId="68F46F0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（8）《关于在政府采购活动中查询及使用信用记录有关问题的通知》（财</w:t>
      </w:r>
    </w:p>
    <w:p w14:paraId="67496BD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库〔2016〕125号）；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（9）《榆林市财政局关于进一步加大政府采购支持中小企业力度的通知》</w:t>
      </w:r>
    </w:p>
    <w:p w14:paraId="4F24FEE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（10）《陕西省财政厅关于进一步加大政府采购支持中小企业力度的通知》</w:t>
      </w:r>
    </w:p>
    <w:p w14:paraId="4081349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(陕财采发〔2022〕5号)；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（11）《陕西省财政厅中国人民银行西安分行关于深入推进政府采购信用融</w:t>
      </w:r>
    </w:p>
    <w:p w14:paraId="003700C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rightChars="0" w:hanging="480" w:hanging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资业务的通知》（陕财办采〔2023]5号）。</w:t>
      </w:r>
    </w:p>
    <w:p w14:paraId="2B4BB4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3.本项目的特定资格要求：</w:t>
      </w:r>
    </w:p>
    <w:p w14:paraId="3B5D18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合同包1(榆林高新区第三小学暖气泵房维修改造项目)特定资格要求如下:</w:t>
      </w:r>
    </w:p>
    <w:p w14:paraId="690F820D">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投标人为具有独立承担民事责任能力的法人、事业法人、其他组织或</w:t>
      </w:r>
    </w:p>
    <w:p w14:paraId="2EF3417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  </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cstheme="minorEastAsia"/>
          <w:i w:val="0"/>
          <w:iCs w:val="0"/>
          <w:caps w:val="0"/>
          <w:color w:val="auto"/>
          <w:spacing w:val="0"/>
          <w:sz w:val="24"/>
          <w:szCs w:val="24"/>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6F1ED2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三、获取采购文件</w:t>
      </w:r>
    </w:p>
    <w:p w14:paraId="3525BC9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时间：2025年12月01日至2025年12月03日，每天</w:t>
      </w:r>
      <w:bookmarkStart w:id="0" w:name="_GoBack"/>
      <w:bookmarkEnd w:id="0"/>
      <w:r>
        <w:rPr>
          <w:rFonts w:hint="eastAsia" w:asciiTheme="minorEastAsia" w:hAnsiTheme="minorEastAsia" w:eastAsiaTheme="minorEastAsia" w:cstheme="minorEastAsia"/>
          <w:i w:val="0"/>
          <w:iCs w:val="0"/>
          <w:caps w:val="0"/>
          <w:color w:val="auto"/>
          <w:spacing w:val="0"/>
          <w:sz w:val="24"/>
          <w:szCs w:val="24"/>
          <w:highlight w:val="none"/>
          <w:shd w:val="clear" w:fill="FFFFFF"/>
        </w:rPr>
        <w:t>上午09:00:00至12:</w:t>
      </w:r>
      <w:r>
        <w:rPr>
          <w:rFonts w:hint="eastAsia" w:asciiTheme="minorEastAsia" w:hAnsiTheme="minorEastAsia" w:eastAsiaTheme="minorEastAsia" w:cstheme="minorEastAsia"/>
          <w:i w:val="0"/>
          <w:iCs w:val="0"/>
          <w:caps w:val="0"/>
          <w:color w:val="auto"/>
          <w:spacing w:val="0"/>
          <w:sz w:val="24"/>
          <w:szCs w:val="24"/>
          <w:highlight w:val="none"/>
          <w:shd w:val="clear" w:fill="FFFFFF"/>
        </w:rPr>
        <w:t>00:00，下午省）使用CA锁报名后自行下载</w:t>
      </w:r>
    </w:p>
    <w:p w14:paraId="56EEF13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方式：在线获取</w:t>
      </w:r>
    </w:p>
    <w:p w14:paraId="143076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售价：0元</w:t>
      </w:r>
    </w:p>
    <w:p w14:paraId="642B2A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四、响应文件提交</w:t>
      </w:r>
    </w:p>
    <w:p w14:paraId="2209CCB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截止时间：2025年12月04日15时00分00秒（北京时间）</w:t>
      </w:r>
    </w:p>
    <w:p w14:paraId="04F9EE8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地点：陕西省榆林市榆阳区航宇路住建局对面三楼中财招标公司多功能会议室</w:t>
      </w:r>
    </w:p>
    <w:p w14:paraId="5E9468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五、开启</w:t>
      </w:r>
    </w:p>
    <w:p w14:paraId="57247F3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时间：2025年12月04日15时00分00秒（北京时间）</w:t>
      </w:r>
    </w:p>
    <w:p w14:paraId="51B0A55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地点：陕西省榆林市榆阳区航宇路住建局对面三楼中财招标公司多功能会议室</w:t>
      </w:r>
    </w:p>
    <w:p w14:paraId="03A9B1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六、公告期限</w:t>
      </w:r>
    </w:p>
    <w:p w14:paraId="18B88B6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自本公告发布之日起3个工作日。</w:t>
      </w:r>
    </w:p>
    <w:p w14:paraId="3DF85A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七、其他补充事宜</w:t>
      </w:r>
    </w:p>
    <w:p w14:paraId="471B13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1、采购项目名称：榆林高新区第三小学暖气泵房维修改造项目；</w:t>
      </w:r>
    </w:p>
    <w:p w14:paraId="60A6C5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响应文件编制时，将在交易平台上同步发布答疑文件，此时投标人应从“项目流程〉答疑文件下载”下载最新发布的答疑文件，并使用该文件重新编制响应文件，使用旧版招标文件或旧版答疑文件编制的响应文件，后果自行承担。</w:t>
      </w:r>
    </w:p>
    <w:p w14:paraId="157400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八、对本次招标提出询问，请按以下方式联系。</w:t>
      </w:r>
    </w:p>
    <w:p w14:paraId="1D4FBB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1.采购人信息</w:t>
      </w:r>
    </w:p>
    <w:p w14:paraId="6AB9A6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名称：榆林高新区第三小学</w:t>
      </w:r>
    </w:p>
    <w:p w14:paraId="2B2101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地址：榆林市建业大道与长兴路交汇处</w:t>
      </w:r>
    </w:p>
    <w:p w14:paraId="5C3A3D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联系方式：0912-3266029</w:t>
      </w:r>
    </w:p>
    <w:p w14:paraId="46C53E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2.采购代理机构信息</w:t>
      </w:r>
    </w:p>
    <w:p w14:paraId="6CC98A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名称：陕西中财招标代理有限公司</w:t>
      </w:r>
    </w:p>
    <w:p w14:paraId="418E53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地址：陕西省榆林市榆阳区航宇路住建局正对面（中财）二楼</w:t>
      </w:r>
    </w:p>
    <w:p w14:paraId="04E8BF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联系方式：0912-8101110</w:t>
      </w:r>
    </w:p>
    <w:p w14:paraId="4022AD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3.项目联系方式</w:t>
      </w:r>
    </w:p>
    <w:p w14:paraId="1A97EB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项目联系人：冯莹、杨丹丹</w:t>
      </w:r>
    </w:p>
    <w:p w14:paraId="141349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电话：0912-8101110</w:t>
      </w:r>
    </w:p>
    <w:p w14:paraId="22CB5B50">
      <w:pPr>
        <w:keepNext w:val="0"/>
        <w:keepLines w:val="0"/>
        <w:widowControl/>
        <w:suppressLineNumbers w:val="0"/>
        <w:wordWrap w:val="0"/>
        <w:spacing w:line="480" w:lineRule="atLeast"/>
        <w:jc w:val="both"/>
        <w:rPr>
          <w:rFonts w:hint="eastAsia" w:asciiTheme="minorEastAsia" w:hAnsiTheme="minorEastAsia" w:eastAsiaTheme="minorEastAsia" w:cstheme="minorEastAsia"/>
          <w:color w:val="auto"/>
          <w:sz w:val="24"/>
          <w:szCs w:val="24"/>
          <w:highlight w:val="none"/>
        </w:rPr>
      </w:pPr>
    </w:p>
    <w:p w14:paraId="7EF9A2EC">
      <w:pPr>
        <w:rPr>
          <w:rFonts w:hint="eastAsia" w:asciiTheme="minorEastAsia" w:hAnsiTheme="minorEastAsia" w:eastAsiaTheme="minorEastAsia" w:cstheme="minorEastAsia"/>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9E064"/>
    <w:multiLevelType w:val="singleLevel"/>
    <w:tmpl w:val="4429E064"/>
    <w:lvl w:ilvl="0" w:tentative="0">
      <w:start w:val="1"/>
      <w:numFmt w:val="decimal"/>
      <w:suff w:val="nothing"/>
      <w:lvlText w:val="（%1）"/>
      <w:lvlJc w:val="left"/>
    </w:lvl>
  </w:abstractNum>
  <w:abstractNum w:abstractNumId="1">
    <w:nsid w:val="69083CC6"/>
    <w:multiLevelType w:val="singleLevel"/>
    <w:tmpl w:val="69083CC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05FB0"/>
    <w:rsid w:val="2B457FE9"/>
    <w:rsid w:val="5B305FB0"/>
    <w:rsid w:val="6B880FF7"/>
    <w:rsid w:val="71C43B3E"/>
    <w:rsid w:val="7C031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2461</Words>
  <Characters>2964</Characters>
  <Lines>0</Lines>
  <Paragraphs>0</Paragraphs>
  <TotalTime>3</TotalTime>
  <ScaleCrop>false</ScaleCrop>
  <LinksUpToDate>false</LinksUpToDate>
  <CharactersWithSpaces>3000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2025-11-29T01:24:00Z</dcterms:created>
  <dc:creator>xbdqg</dc:creator>
  <cp:lastModifiedBy>xbdqg</cp:lastModifiedBy>
  <dcterms:modified xsi:type="dcterms:W3CDTF">2025-11-29T01:51:08Z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F000E80E313C4105B2AD1A6DFB9592A5_11</vt:lpwstr>
  </property>
  <property fmtid="{D5CDD505-2E9C-101B-9397-08002B2CF9AE}" pid="4" name="KSOTemplateDocerSaveRecord">
    <vt:lpwstr>eyJoZGlkIjoiODNiZWU4NTUwNTk0YzM5NWE5YWY1NTZkMjlhZmI3YTQiLCJ1c2VySWQiOiI1ODc5NTAwMTcifQ==</vt:lpwstr>
  </property>
</Properties>
</file>