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65822">
      <w:pPr>
        <w:pStyle w:val="4"/>
        <w:jc w:val="center"/>
        <w:outlineLvl w:val="1"/>
        <w:rPr>
          <w:highlight w:val="none"/>
        </w:rPr>
      </w:pPr>
      <w:r>
        <w:rPr>
          <w:rFonts w:ascii="仿宋_GB2312" w:hAnsi="仿宋_GB2312" w:eastAsia="仿宋_GB2312" w:cs="仿宋_GB2312"/>
          <w:b/>
          <w:sz w:val="36"/>
          <w:highlight w:val="none"/>
        </w:rPr>
        <w:t>第一章 投标邀请</w:t>
      </w:r>
    </w:p>
    <w:p w14:paraId="7FA6A8A2">
      <w:pPr>
        <w:pStyle w:val="4"/>
        <w:ind w:firstLine="480"/>
        <w:rPr>
          <w:highlight w:val="none"/>
        </w:rPr>
      </w:pPr>
      <w:r>
        <w:rPr>
          <w:rFonts w:ascii="仿宋_GB2312" w:hAnsi="仿宋_GB2312" w:eastAsia="仿宋_GB2312" w:cs="仿宋_GB2312"/>
          <w:highlight w:val="none"/>
        </w:rPr>
        <w:t>陕西省中诚信招标有限公司（以下简称“代理机构”）受西安医学院第二附属医院委托，拟对</w:t>
      </w:r>
      <w:r>
        <w:rPr>
          <w:rFonts w:hint="eastAsia" w:ascii="仿宋_GB2312" w:hAnsi="仿宋_GB2312" w:eastAsia="仿宋_GB2312" w:cs="仿宋_GB2312"/>
          <w:highlight w:val="none"/>
          <w:lang w:val="en-US" w:eastAsia="zh-CN"/>
        </w:rPr>
        <w:t>医疗设备（202402B）采购项目</w:t>
      </w:r>
      <w:r>
        <w:rPr>
          <w:rFonts w:ascii="仿宋_GB2312" w:hAnsi="仿宋_GB2312" w:eastAsia="仿宋_GB2312" w:cs="仿宋_GB2312"/>
          <w:highlight w:val="none"/>
        </w:rPr>
        <w:t>进行国内公开招标，兹邀请符合本次招标要求的供应商参加投标。</w:t>
      </w:r>
    </w:p>
    <w:p w14:paraId="4AE0EEA4">
      <w:pPr>
        <w:pStyle w:val="4"/>
        <w:outlineLvl w:val="2"/>
        <w:rPr>
          <w:rFonts w:hint="default" w:eastAsia="仿宋_GB2312"/>
          <w:highlight w:val="none"/>
          <w:lang w:val="en-US" w:eastAsia="zh-CN"/>
        </w:rPr>
      </w:pPr>
      <w:r>
        <w:rPr>
          <w:rFonts w:ascii="仿宋_GB2312" w:hAnsi="仿宋_GB2312" w:eastAsia="仿宋_GB2312" w:cs="仿宋_GB2312"/>
          <w:b/>
          <w:sz w:val="28"/>
          <w:highlight w:val="none"/>
        </w:rPr>
        <w:t>一、采购项目编号：SXZCX202</w:t>
      </w:r>
      <w:r>
        <w:rPr>
          <w:rFonts w:hint="eastAsia" w:ascii="仿宋_GB2312" w:hAnsi="仿宋_GB2312" w:eastAsia="仿宋_GB2312" w:cs="仿宋_GB2312"/>
          <w:b/>
          <w:sz w:val="28"/>
          <w:highlight w:val="none"/>
          <w:lang w:val="en-US" w:eastAsia="zh-CN"/>
        </w:rPr>
        <w:t>5-010</w:t>
      </w:r>
    </w:p>
    <w:p w14:paraId="69B333D1">
      <w:pPr>
        <w:pStyle w:val="4"/>
        <w:outlineLvl w:val="2"/>
        <w:rPr>
          <w:rFonts w:hint="eastAsia" w:ascii="仿宋_GB2312" w:hAnsi="仿宋_GB2312" w:eastAsia="仿宋_GB2312" w:cs="仿宋_GB2312"/>
          <w:b/>
          <w:sz w:val="28"/>
          <w:highlight w:val="none"/>
          <w:lang w:val="en-US" w:eastAsia="zh-CN"/>
        </w:rPr>
      </w:pPr>
      <w:r>
        <w:rPr>
          <w:rFonts w:ascii="仿宋_GB2312" w:hAnsi="仿宋_GB2312" w:eastAsia="仿宋_GB2312" w:cs="仿宋_GB2312"/>
          <w:b/>
          <w:sz w:val="28"/>
          <w:highlight w:val="none"/>
        </w:rPr>
        <w:t>二、采购项目名称：</w:t>
      </w:r>
      <w:r>
        <w:rPr>
          <w:rFonts w:hint="eastAsia" w:ascii="仿宋_GB2312" w:hAnsi="仿宋_GB2312" w:eastAsia="仿宋_GB2312" w:cs="仿宋_GB2312"/>
          <w:b/>
          <w:sz w:val="28"/>
          <w:highlight w:val="none"/>
          <w:lang w:val="en-US" w:eastAsia="zh-CN"/>
        </w:rPr>
        <w:t>医疗设备（202402B）采购项目</w:t>
      </w:r>
    </w:p>
    <w:p w14:paraId="3FF273CB">
      <w:pPr>
        <w:pStyle w:val="4"/>
        <w:outlineLvl w:val="2"/>
        <w:rPr>
          <w:highlight w:val="none"/>
        </w:rPr>
      </w:pPr>
      <w:r>
        <w:rPr>
          <w:rFonts w:ascii="仿宋_GB2312" w:hAnsi="仿宋_GB2312" w:eastAsia="仿宋_GB2312" w:cs="仿宋_GB2312"/>
          <w:b/>
          <w:sz w:val="28"/>
          <w:highlight w:val="none"/>
        </w:rPr>
        <w:t>三、招标项目简介</w:t>
      </w:r>
    </w:p>
    <w:p w14:paraId="2569CA07">
      <w:pPr>
        <w:pStyle w:val="4"/>
        <w:ind w:firstLine="48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eastAsia="zh-CN"/>
        </w:rPr>
        <w:t>本次采购</w:t>
      </w:r>
      <w:r>
        <w:rPr>
          <w:rFonts w:ascii="仿宋_GB2312" w:hAnsi="仿宋_GB2312" w:eastAsia="仿宋_GB2312" w:cs="仿宋_GB2312"/>
          <w:highlight w:val="none"/>
        </w:rPr>
        <w:t>设备包</w:t>
      </w:r>
      <w:r>
        <w:rPr>
          <w:rFonts w:hint="eastAsia" w:ascii="仿宋_GB2312" w:hAnsi="仿宋_GB2312" w:eastAsia="仿宋_GB2312" w:cs="仿宋_GB2312"/>
          <w:highlight w:val="none"/>
          <w:lang w:val="en-US" w:eastAsia="zh-CN"/>
        </w:rPr>
        <w:t>括</w:t>
      </w:r>
      <w:r>
        <w:rPr>
          <w:rFonts w:hint="eastAsia" w:ascii="仿宋_GB2312" w:hAnsi="仿宋_GB2312" w:eastAsia="仿宋_GB2312" w:cs="仿宋_GB2312"/>
          <w:highlight w:val="none"/>
          <w:lang w:val="zh-CN" w:eastAsia="zh-CN"/>
        </w:rPr>
        <w:t>高流量湿化治疗仪</w:t>
      </w:r>
      <w:r>
        <w:rPr>
          <w:rFonts w:hint="eastAsia" w:ascii="仿宋_GB2312" w:hAnsi="仿宋_GB2312" w:eastAsia="仿宋_GB2312" w:cs="仿宋_GB2312"/>
          <w:highlight w:val="none"/>
          <w:lang w:val="en-US" w:eastAsia="zh-CN"/>
        </w:rPr>
        <w:t>1台</w:t>
      </w:r>
      <w:r>
        <w:rPr>
          <w:rFonts w:hint="eastAsia" w:ascii="仿宋_GB2312" w:hAnsi="仿宋_GB2312" w:eastAsia="仿宋_GB2312" w:cs="仿宋_GB2312"/>
          <w:highlight w:val="none"/>
          <w:lang w:val="zh-CN" w:eastAsia="zh-CN"/>
        </w:rPr>
        <w:t>、空气波压力治疗仪</w:t>
      </w:r>
      <w:r>
        <w:rPr>
          <w:rFonts w:hint="eastAsia" w:ascii="仿宋_GB2312" w:hAnsi="仿宋_GB2312" w:eastAsia="仿宋_GB2312" w:cs="仿宋_GB2312"/>
          <w:highlight w:val="none"/>
          <w:lang w:val="en-US" w:eastAsia="zh-CN"/>
        </w:rPr>
        <w:t>4台、超声清创机1台、红光治疗仪1台、口腔颌面锥形束计算机体层摄影设备1套、显微镜+成像系统1套、全自动微生物质谱检测系统1套以及术中平板X线成像系统1套。本次采购内容为1个标段。</w:t>
      </w:r>
    </w:p>
    <w:p w14:paraId="3DCF869D">
      <w:pPr>
        <w:pStyle w:val="4"/>
        <w:outlineLvl w:val="2"/>
        <w:rPr>
          <w:highlight w:val="none"/>
        </w:rPr>
      </w:pPr>
      <w:r>
        <w:rPr>
          <w:rFonts w:ascii="仿宋_GB2312" w:hAnsi="仿宋_GB2312" w:eastAsia="仿宋_GB2312" w:cs="仿宋_GB2312"/>
          <w:b/>
          <w:sz w:val="28"/>
          <w:highlight w:val="none"/>
        </w:rPr>
        <w:t>四、供应商参加本次政府采购活动应具备的条件</w:t>
      </w:r>
    </w:p>
    <w:p w14:paraId="07BFE1F6">
      <w:pPr>
        <w:pStyle w:val="4"/>
        <w:ind w:firstLine="480"/>
        <w:rPr>
          <w:highlight w:val="none"/>
        </w:rPr>
      </w:pPr>
      <w:r>
        <w:rPr>
          <w:rFonts w:ascii="仿宋_GB2312" w:hAnsi="仿宋_GB2312" w:eastAsia="仿宋_GB2312" w:cs="仿宋_GB2312"/>
          <w:highlight w:val="none"/>
        </w:rPr>
        <w:t>（一）满足《中华人民共和国政府采购法》第二十二条规定；</w:t>
      </w:r>
    </w:p>
    <w:p w14:paraId="49185816">
      <w:pPr>
        <w:pStyle w:val="4"/>
        <w:ind w:firstLine="480"/>
        <w:rPr>
          <w:highlight w:val="none"/>
        </w:rPr>
      </w:pPr>
      <w:r>
        <w:rPr>
          <w:rFonts w:ascii="仿宋_GB2312" w:hAnsi="仿宋_GB2312" w:eastAsia="仿宋_GB2312" w:cs="仿宋_GB2312"/>
          <w:highlight w:val="none"/>
        </w:rPr>
        <w:t>（二）落实政府采购政策需满足的资格要求：</w:t>
      </w:r>
    </w:p>
    <w:p w14:paraId="056E029F">
      <w:pPr>
        <w:pStyle w:val="4"/>
        <w:ind w:firstLine="480"/>
        <w:rPr>
          <w:highlight w:val="none"/>
        </w:rPr>
      </w:pPr>
      <w:r>
        <w:rPr>
          <w:rFonts w:ascii="仿宋_GB2312" w:hAnsi="仿宋_GB2312" w:eastAsia="仿宋_GB2312" w:cs="仿宋_GB2312"/>
          <w:highlight w:val="none"/>
        </w:rPr>
        <w:t>1.执行政府采购促进中小企业发展的相关政策</w:t>
      </w:r>
    </w:p>
    <w:p w14:paraId="4D8C35A0">
      <w:pPr>
        <w:pStyle w:val="4"/>
        <w:rPr>
          <w:highlight w:val="none"/>
        </w:rPr>
      </w:pPr>
      <w:r>
        <w:rPr>
          <w:rFonts w:ascii="仿宋_GB2312" w:hAnsi="仿宋_GB2312" w:eastAsia="仿宋_GB2312" w:cs="仿宋_GB2312"/>
          <w:highlight w:val="none"/>
        </w:rPr>
        <w:t>无</w:t>
      </w:r>
    </w:p>
    <w:p w14:paraId="5F4306E8">
      <w:pPr>
        <w:pStyle w:val="4"/>
        <w:ind w:firstLine="480"/>
        <w:rPr>
          <w:highlight w:val="none"/>
        </w:rPr>
      </w:pPr>
      <w:r>
        <w:rPr>
          <w:rFonts w:ascii="仿宋_GB2312" w:hAnsi="仿宋_GB2312" w:eastAsia="仿宋_GB2312" w:cs="仿宋_GB2312"/>
          <w:highlight w:val="none"/>
        </w:rPr>
        <w:t>（三）本项目的特定资格要求：</w:t>
      </w:r>
    </w:p>
    <w:p w14:paraId="64AEDAD0">
      <w:pPr>
        <w:pStyle w:val="4"/>
        <w:rPr>
          <w:highlight w:val="none"/>
        </w:rPr>
      </w:pPr>
      <w:r>
        <w:rPr>
          <w:rFonts w:ascii="仿宋_GB2312" w:hAnsi="仿宋_GB2312" w:eastAsia="仿宋_GB2312" w:cs="仿宋_GB2312"/>
          <w:highlight w:val="none"/>
        </w:rPr>
        <w:t>采购包1：</w:t>
      </w:r>
    </w:p>
    <w:p w14:paraId="4B526BFB">
      <w:pPr>
        <w:pStyle w:val="4"/>
        <w:jc w:val="left"/>
        <w:rPr>
          <w:rFonts w:hint="eastAsia" w:ascii="仿宋_GB2312" w:hAnsi="仿宋_GB2312" w:eastAsia="仿宋_GB2312" w:cs="仿宋_GB2312"/>
          <w:highlight w:val="none"/>
        </w:rPr>
      </w:pPr>
      <w:r>
        <w:rPr>
          <w:rFonts w:ascii="仿宋_GB2312" w:hAnsi="仿宋_GB2312" w:eastAsia="仿宋_GB2312" w:cs="仿宋_GB2312"/>
          <w:highlight w:val="none"/>
        </w:rPr>
        <w:t>1、投标人资格要求：</w:t>
      </w:r>
      <w:r>
        <w:rPr>
          <w:rFonts w:hint="eastAsia" w:ascii="仿宋_GB2312" w:hAnsi="仿宋_GB2312" w:eastAsia="仿宋_GB2312" w:cs="仿宋_GB2312"/>
          <w:highlight w:val="none"/>
        </w:rPr>
        <w:t>投标人为代理商的应出具医疗器械经营许可证（或医疗器械经营备案凭证）和制造厂商的</w:t>
      </w:r>
      <w:r>
        <w:rPr>
          <w:rFonts w:hint="eastAsia" w:ascii="仿宋_GB2312" w:hAnsi="仿宋_GB2312" w:eastAsia="仿宋_GB2312" w:cs="仿宋_GB2312"/>
          <w:highlight w:val="none"/>
          <w:lang w:eastAsia="zh-CN"/>
        </w:rPr>
        <w:t>营业执照和</w:t>
      </w:r>
      <w:r>
        <w:rPr>
          <w:rFonts w:hint="eastAsia" w:ascii="仿宋_GB2312" w:hAnsi="仿宋_GB2312" w:eastAsia="仿宋_GB2312" w:cs="仿宋_GB2312"/>
          <w:highlight w:val="none"/>
        </w:rPr>
        <w:t>医疗器械生产许可证（或医疗器械生产备案凭证）；</w:t>
      </w:r>
    </w:p>
    <w:p w14:paraId="79E2D041">
      <w:pPr>
        <w:pStyle w:val="4"/>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投标人为生产厂商的应出具医疗器械生产许可证（或医疗器械生产备案凭证）</w:t>
      </w:r>
      <w:r>
        <w:rPr>
          <w:rFonts w:hint="eastAsia" w:ascii="仿宋_GB2312" w:hAnsi="仿宋_GB2312" w:eastAsia="仿宋_GB2312" w:cs="仿宋_GB2312"/>
          <w:highlight w:val="none"/>
          <w:lang w:eastAsia="zh-CN"/>
        </w:rPr>
        <w:t>和</w:t>
      </w:r>
      <w:r>
        <w:rPr>
          <w:rFonts w:hint="eastAsia" w:ascii="仿宋_GB2312" w:hAnsi="仿宋_GB2312" w:eastAsia="仿宋_GB2312" w:cs="仿宋_GB2312"/>
          <w:highlight w:val="none"/>
        </w:rPr>
        <w:t>医疗器械经营许可证（或医疗器械经营备案凭证）。</w:t>
      </w:r>
    </w:p>
    <w:p w14:paraId="5070F410">
      <w:pPr>
        <w:pStyle w:val="4"/>
        <w:jc w:val="left"/>
        <w:rPr>
          <w:rFonts w:ascii="仿宋_GB2312" w:hAnsi="仿宋_GB2312" w:eastAsia="仿宋_GB2312" w:cs="仿宋_GB2312"/>
          <w:highlight w:val="none"/>
        </w:rPr>
      </w:pPr>
      <w:r>
        <w:rPr>
          <w:rFonts w:ascii="仿宋_GB2312" w:hAnsi="仿宋_GB2312" w:eastAsia="仿宋_GB2312" w:cs="仿宋_GB2312"/>
          <w:highlight w:val="none"/>
        </w:rPr>
        <w:t>2、投标人资格要求：</w:t>
      </w:r>
      <w:r>
        <w:rPr>
          <w:rFonts w:hint="eastAsia" w:ascii="仿宋_GB2312" w:hAnsi="仿宋_GB2312" w:eastAsia="仿宋_GB2312" w:cs="仿宋_GB2312"/>
          <w:highlight w:val="none"/>
        </w:rPr>
        <w:t>所投产品应出具医疗器械注册证或医疗器械备案凭证</w:t>
      </w:r>
      <w:r>
        <w:rPr>
          <w:rFonts w:ascii="仿宋_GB2312" w:hAnsi="仿宋_GB2312" w:eastAsia="仿宋_GB2312" w:cs="仿宋_GB2312"/>
          <w:highlight w:val="none"/>
        </w:rPr>
        <w:t>；</w:t>
      </w:r>
    </w:p>
    <w:p w14:paraId="02B81246">
      <w:pPr>
        <w:pStyle w:val="4"/>
        <w:jc w:val="left"/>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、投标人信用要求：</w:t>
      </w:r>
      <w:r>
        <w:rPr>
          <w:rFonts w:hint="eastAsia" w:ascii="仿宋_GB2312" w:hAnsi="仿宋_GB2312" w:eastAsia="仿宋_GB2312" w:cs="仿宋_GB2312"/>
          <w:highlight w:val="none"/>
        </w:rPr>
        <w:t>截止至投标文件递交截止时间之前，投标人不得在“信用中国”网站（www.creditchina.gov.cn）中被列入严重失信主体名单查询、未在“中国执行信息公开网”（http：/zxgk.court.gov.cn/shixin/）中被列入失信被执行人、“中国政府采购网(www.ccgp.gov.cn)” 不得被列入政府采购严重违法失信行为记录名单</w:t>
      </w:r>
      <w:r>
        <w:rPr>
          <w:rFonts w:ascii="仿宋_GB2312" w:hAnsi="仿宋_GB2312" w:eastAsia="仿宋_GB2312" w:cs="仿宋_GB2312"/>
          <w:highlight w:val="none"/>
        </w:rPr>
        <w:t>；</w:t>
      </w:r>
    </w:p>
    <w:p w14:paraId="54E719E5">
      <w:pPr>
        <w:pStyle w:val="4"/>
        <w:outlineLvl w:val="2"/>
        <w:rPr>
          <w:highlight w:val="none"/>
        </w:rPr>
      </w:pPr>
      <w:r>
        <w:rPr>
          <w:rFonts w:ascii="仿宋_GB2312" w:hAnsi="仿宋_GB2312" w:eastAsia="仿宋_GB2312" w:cs="仿宋_GB2312"/>
          <w:b/>
          <w:sz w:val="28"/>
          <w:highlight w:val="none"/>
        </w:rPr>
        <w:t>五、电子化采购相关事项</w:t>
      </w:r>
    </w:p>
    <w:p w14:paraId="1F1A8932">
      <w:pPr>
        <w:pStyle w:val="4"/>
        <w:ind w:firstLine="480"/>
        <w:rPr>
          <w:highlight w:val="none"/>
        </w:rPr>
      </w:pPr>
      <w:r>
        <w:rPr>
          <w:rFonts w:ascii="仿宋_GB2312" w:hAnsi="仿宋_GB2312" w:eastAsia="仿宋_GB2312" w:cs="仿宋_GB2312"/>
          <w:highlight w:val="none"/>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44D3DD36">
      <w:pPr>
        <w:pStyle w:val="4"/>
        <w:ind w:firstLine="480"/>
        <w:rPr>
          <w:highlight w:val="none"/>
        </w:rPr>
      </w:pPr>
      <w:r>
        <w:rPr>
          <w:rFonts w:ascii="仿宋_GB2312" w:hAnsi="仿宋_GB2312" w:eastAsia="仿宋_GB2312" w:cs="仿宋_GB2312"/>
          <w:highlight w:val="none"/>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61B9D2D6">
      <w:pPr>
        <w:pStyle w:val="4"/>
        <w:ind w:firstLine="480"/>
        <w:rPr>
          <w:highlight w:val="none"/>
        </w:rPr>
      </w:pPr>
      <w:r>
        <w:rPr>
          <w:rFonts w:ascii="仿宋_GB2312" w:hAnsi="仿宋_GB2312" w:eastAsia="仿宋_GB2312" w:cs="仿宋_GB2312"/>
          <w:highlight w:val="none"/>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0C0AAD42">
      <w:pPr>
        <w:pStyle w:val="4"/>
        <w:ind w:firstLine="480"/>
        <w:rPr>
          <w:highlight w:val="none"/>
        </w:rPr>
      </w:pPr>
      <w:r>
        <w:rPr>
          <w:rFonts w:ascii="仿宋_GB2312" w:hAnsi="仿宋_GB2312" w:eastAsia="仿宋_GB2312" w:cs="仿宋_GB2312"/>
          <w:highlight w:val="none"/>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36110A56">
      <w:pPr>
        <w:pStyle w:val="4"/>
        <w:ind w:firstLine="480"/>
        <w:rPr>
          <w:highlight w:val="none"/>
        </w:rPr>
      </w:pPr>
      <w:r>
        <w:rPr>
          <w:rFonts w:ascii="仿宋_GB2312" w:hAnsi="仿宋_GB2312" w:eastAsia="仿宋_GB2312" w:cs="仿宋_GB2312"/>
          <w:highlight w:val="none"/>
        </w:rPr>
        <w:t xml:space="preserve"> 供应商应当加强互认的证书及签章日常校验和妥善保管，确保在参加采购活动期间互认的证书及签章能够正常使用；供应商应当严格互认的证书及签章的内部授权管理，防止非授权操作。</w:t>
      </w:r>
    </w:p>
    <w:p w14:paraId="118C15E2">
      <w:pPr>
        <w:pStyle w:val="4"/>
        <w:ind w:firstLine="480"/>
        <w:rPr>
          <w:highlight w:val="none"/>
        </w:rPr>
      </w:pPr>
      <w:r>
        <w:rPr>
          <w:rFonts w:ascii="仿宋_GB2312" w:hAnsi="仿宋_GB2312" w:eastAsia="仿宋_GB2312" w:cs="仿宋_GB2312"/>
          <w:highlight w:val="none"/>
        </w:rPr>
        <w:t xml:space="preserve"> （三）供应商应当自行准备电子化采购所需的计算机终端、软硬件及网络环境，承担因准备不足产生的不利后果。</w:t>
      </w:r>
    </w:p>
    <w:p w14:paraId="00036E7A">
      <w:pPr>
        <w:pStyle w:val="4"/>
        <w:ind w:firstLine="480"/>
        <w:rPr>
          <w:highlight w:val="none"/>
        </w:rPr>
      </w:pPr>
      <w:r>
        <w:rPr>
          <w:rFonts w:ascii="仿宋_GB2312" w:hAnsi="仿宋_GB2312" w:eastAsia="仿宋_GB2312" w:cs="仿宋_GB2312"/>
          <w:highlight w:val="none"/>
        </w:rPr>
        <w:t>（四）政府采购平台技术支持：</w:t>
      </w:r>
    </w:p>
    <w:p w14:paraId="2778CE35">
      <w:pPr>
        <w:pStyle w:val="4"/>
        <w:ind w:firstLine="480"/>
        <w:rPr>
          <w:highlight w:val="none"/>
        </w:rPr>
      </w:pPr>
      <w:r>
        <w:rPr>
          <w:rFonts w:ascii="仿宋_GB2312" w:hAnsi="仿宋_GB2312" w:eastAsia="仿宋_GB2312" w:cs="仿宋_GB2312"/>
          <w:highlight w:val="none"/>
        </w:rPr>
        <w:t>在线客服：通过陕西省政府采购网-在线客服进行咨询</w:t>
      </w:r>
    </w:p>
    <w:p w14:paraId="43EC2C8C">
      <w:pPr>
        <w:pStyle w:val="4"/>
        <w:ind w:firstLine="480"/>
        <w:rPr>
          <w:highlight w:val="none"/>
        </w:rPr>
      </w:pPr>
      <w:r>
        <w:rPr>
          <w:rFonts w:ascii="仿宋_GB2312" w:hAnsi="仿宋_GB2312" w:eastAsia="仿宋_GB2312" w:cs="仿宋_GB2312"/>
          <w:highlight w:val="none"/>
        </w:rPr>
        <w:t>技术服务电话：029-96702</w:t>
      </w:r>
    </w:p>
    <w:p w14:paraId="11696194">
      <w:pPr>
        <w:pStyle w:val="4"/>
        <w:ind w:firstLine="480"/>
        <w:rPr>
          <w:highlight w:val="none"/>
        </w:rPr>
      </w:pPr>
      <w:r>
        <w:rPr>
          <w:rFonts w:ascii="仿宋_GB2312" w:hAnsi="仿宋_GB2312" w:eastAsia="仿宋_GB2312" w:cs="仿宋_GB2312"/>
          <w:highlight w:val="none"/>
        </w:rPr>
        <w:t>CA及签章服务：通过陕西省政府采购网-办事指南-CA及签章服务进行查询</w:t>
      </w:r>
    </w:p>
    <w:p w14:paraId="503A681C">
      <w:pPr>
        <w:pStyle w:val="4"/>
        <w:outlineLvl w:val="2"/>
        <w:rPr>
          <w:highlight w:val="none"/>
        </w:rPr>
      </w:pPr>
      <w:r>
        <w:rPr>
          <w:rFonts w:ascii="仿宋_GB2312" w:hAnsi="仿宋_GB2312" w:eastAsia="仿宋_GB2312" w:cs="仿宋_GB2312"/>
          <w:b/>
          <w:sz w:val="28"/>
          <w:highlight w:val="none"/>
        </w:rPr>
        <w:t>六、招标文件获取时间、方式及地址</w:t>
      </w:r>
    </w:p>
    <w:p w14:paraId="28DA1848">
      <w:pPr>
        <w:pStyle w:val="4"/>
        <w:ind w:firstLine="480"/>
        <w:rPr>
          <w:highlight w:val="none"/>
        </w:rPr>
      </w:pPr>
      <w:r>
        <w:rPr>
          <w:rFonts w:ascii="仿宋_GB2312" w:hAnsi="仿宋_GB2312" w:eastAsia="仿宋_GB2312" w:cs="仿宋_GB2312"/>
          <w:highlight w:val="none"/>
        </w:rPr>
        <w:t>（一）招标文件获取时间：详见采购公告</w:t>
      </w:r>
    </w:p>
    <w:p w14:paraId="45D76504">
      <w:pPr>
        <w:pStyle w:val="4"/>
        <w:ind w:firstLine="480"/>
        <w:rPr>
          <w:highlight w:val="none"/>
        </w:rPr>
      </w:pPr>
      <w:r>
        <w:rPr>
          <w:rFonts w:ascii="仿宋_GB2312" w:hAnsi="仿宋_GB2312" w:eastAsia="仿宋_GB2312" w:cs="仿宋_GB2312"/>
          <w:highlight w:val="none"/>
        </w:rPr>
        <w:t xml:space="preserve"> （二）在招标文件获取开始时间前，采购人或代理机构将本项目招标文件上传至项目电子化交易系统，向供应商提供。供应商通过项目电子化交易系统获取招标文件。成功获取招标文件的，供应商将收到已获取招标文件的回执函。未成功获取招标文件的供应商，不得参与本次采购活动，不得对招标文件提起质疑。</w:t>
      </w:r>
    </w:p>
    <w:p w14:paraId="6E8732AD">
      <w:pPr>
        <w:pStyle w:val="4"/>
        <w:ind w:firstLine="480"/>
        <w:rPr>
          <w:highlight w:val="none"/>
        </w:rPr>
      </w:pPr>
      <w:r>
        <w:rPr>
          <w:rFonts w:ascii="仿宋_GB2312" w:hAnsi="仿宋_GB2312" w:eastAsia="仿宋_GB2312" w:cs="仿宋_GB2312"/>
          <w:highlight w:val="none"/>
        </w:rPr>
        <w:t xml:space="preserve"> 成功获取招标文件后，采购人或代理机构进行澄清或者修改的，澄清或者修改的内容可能影响投标文件编制的，采购人或代理机构将通过项目电子化交易系统发布澄清或者修改后的招标文件，供应商应当重新获取招标文件；澄清或者修改后的招标文件发布日期距提交投标文件截止日期不足15日的，采购人或代理机构顺延提交投标文件的截止时间。供应商未重新获取招标文件或者未按照澄清或者修改后的招标文件编制投标文件进行投标的，自行承担不利后果。</w:t>
      </w:r>
    </w:p>
    <w:p w14:paraId="6C51E8C9">
      <w:pPr>
        <w:pStyle w:val="4"/>
        <w:jc w:val="left"/>
        <w:rPr>
          <w:highlight w:val="none"/>
        </w:rPr>
      </w:pPr>
      <w:r>
        <w:rPr>
          <w:rFonts w:ascii="仿宋_GB2312" w:hAnsi="仿宋_GB2312" w:eastAsia="仿宋_GB2312" w:cs="仿宋_GB2312"/>
          <w:highlight w:val="none"/>
        </w:rPr>
        <w:t>注：获取的招标文件主体格式包括pdf、word两种格式版本，其中以pdf格式为准。</w:t>
      </w:r>
    </w:p>
    <w:p w14:paraId="2B932241">
      <w:pPr>
        <w:pStyle w:val="4"/>
        <w:outlineLvl w:val="2"/>
        <w:rPr>
          <w:highlight w:val="none"/>
        </w:rPr>
      </w:pPr>
      <w:r>
        <w:rPr>
          <w:rFonts w:ascii="仿宋_GB2312" w:hAnsi="仿宋_GB2312" w:eastAsia="仿宋_GB2312" w:cs="仿宋_GB2312"/>
          <w:b/>
          <w:sz w:val="28"/>
          <w:highlight w:val="none"/>
        </w:rPr>
        <w:t>七、投标文件提交截止时间及开标时间、地点、方式</w:t>
      </w:r>
    </w:p>
    <w:p w14:paraId="4911D7A3">
      <w:pPr>
        <w:pStyle w:val="4"/>
        <w:ind w:firstLine="480"/>
        <w:rPr>
          <w:highlight w:val="none"/>
        </w:rPr>
      </w:pPr>
      <w:r>
        <w:rPr>
          <w:rFonts w:ascii="仿宋_GB2312" w:hAnsi="仿宋_GB2312" w:eastAsia="仿宋_GB2312" w:cs="仿宋_GB2312"/>
          <w:highlight w:val="none"/>
        </w:rPr>
        <w:t>（一）投标文件提交截止时间及开标时间：详见采购公告</w:t>
      </w:r>
    </w:p>
    <w:p w14:paraId="30A80B2A">
      <w:pPr>
        <w:pStyle w:val="4"/>
        <w:ind w:firstLine="480"/>
        <w:rPr>
          <w:highlight w:val="none"/>
        </w:rPr>
      </w:pPr>
      <w:r>
        <w:rPr>
          <w:rFonts w:ascii="仿宋_GB2312" w:hAnsi="仿宋_GB2312" w:eastAsia="仿宋_GB2312" w:cs="仿宋_GB2312"/>
          <w:highlight w:val="none"/>
        </w:rPr>
        <w:t xml:space="preserve"> （二）投标文件提交方式、地点：供应商应当在投标文件提交截止时间前，通过项目电子化交易系统提交投标文件。成功提交的，供应商将收到已提交投标文件的回执函。</w:t>
      </w:r>
    </w:p>
    <w:p w14:paraId="0BD8ED60">
      <w:pPr>
        <w:pStyle w:val="4"/>
        <w:ind w:firstLine="480"/>
        <w:rPr>
          <w:highlight w:val="none"/>
        </w:rPr>
      </w:pPr>
      <w:r>
        <w:rPr>
          <w:rFonts w:ascii="仿宋_GB2312" w:hAnsi="仿宋_GB2312" w:eastAsia="仿宋_GB2312" w:cs="仿宋_GB2312"/>
          <w:highlight w:val="none"/>
        </w:rPr>
        <w:t>（三）本项目采取网上开标，即采购人或代理机构通过项目电子化交易系统“开标/开启大厅”组织在线开标。</w:t>
      </w:r>
    </w:p>
    <w:p w14:paraId="5D35EAB2">
      <w:pPr>
        <w:pStyle w:val="4"/>
        <w:outlineLvl w:val="2"/>
        <w:rPr>
          <w:highlight w:val="none"/>
        </w:rPr>
      </w:pPr>
      <w:r>
        <w:rPr>
          <w:rFonts w:ascii="仿宋_GB2312" w:hAnsi="仿宋_GB2312" w:eastAsia="仿宋_GB2312" w:cs="仿宋_GB2312"/>
          <w:b/>
          <w:sz w:val="28"/>
          <w:highlight w:val="none"/>
        </w:rPr>
        <w:t>八、本投标邀请在陕西省政府采购网以公告形式发布</w:t>
      </w:r>
    </w:p>
    <w:p w14:paraId="015FA46A">
      <w:pPr>
        <w:pStyle w:val="4"/>
        <w:outlineLvl w:val="2"/>
        <w:rPr>
          <w:highlight w:val="none"/>
        </w:rPr>
      </w:pPr>
      <w:r>
        <w:rPr>
          <w:rFonts w:ascii="仿宋_GB2312" w:hAnsi="仿宋_GB2312" w:eastAsia="仿宋_GB2312" w:cs="仿宋_GB2312"/>
          <w:b/>
          <w:sz w:val="28"/>
          <w:highlight w:val="none"/>
        </w:rPr>
        <w:t>九、供应商信用融资</w:t>
      </w:r>
    </w:p>
    <w:p w14:paraId="3C68574F">
      <w:pPr>
        <w:pStyle w:val="4"/>
        <w:ind w:firstLine="480"/>
        <w:rPr>
          <w:highlight w:val="none"/>
        </w:rPr>
      </w:pPr>
      <w:r>
        <w:rPr>
          <w:rFonts w:ascii="仿宋_GB2312" w:hAnsi="仿宋_GB2312" w:eastAsia="仿宋_GB2312" w:cs="仿宋_GB2312"/>
          <w:highlight w:val="none"/>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中标（成交）结果、中标（成交）通知书等信息在线向银行提出贷款意向申请、查看贷款审批情况等。</w:t>
      </w:r>
    </w:p>
    <w:p w14:paraId="17667A0F">
      <w:pPr>
        <w:pStyle w:val="4"/>
        <w:outlineLvl w:val="2"/>
        <w:rPr>
          <w:highlight w:val="none"/>
        </w:rPr>
      </w:pPr>
      <w:r>
        <w:rPr>
          <w:rFonts w:ascii="仿宋_GB2312" w:hAnsi="仿宋_GB2312" w:eastAsia="仿宋_GB2312" w:cs="仿宋_GB2312"/>
          <w:b/>
          <w:sz w:val="28"/>
          <w:highlight w:val="none"/>
        </w:rPr>
        <w:t>十、联系方式</w:t>
      </w:r>
    </w:p>
    <w:p w14:paraId="6AE69796">
      <w:pPr>
        <w:pStyle w:val="4"/>
        <w:outlineLvl w:val="2"/>
        <w:rPr>
          <w:highlight w:val="none"/>
        </w:rPr>
      </w:pPr>
      <w:r>
        <w:rPr>
          <w:rFonts w:ascii="仿宋_GB2312" w:hAnsi="仿宋_GB2312" w:eastAsia="仿宋_GB2312" w:cs="仿宋_GB2312"/>
          <w:b/>
          <w:sz w:val="28"/>
          <w:highlight w:val="none"/>
        </w:rPr>
        <w:t>采购人： 西安医学院第二附属医院</w:t>
      </w:r>
    </w:p>
    <w:p w14:paraId="24159695">
      <w:pPr>
        <w:pStyle w:val="4"/>
        <w:rPr>
          <w:highlight w:val="none"/>
        </w:rPr>
      </w:pPr>
      <w:r>
        <w:rPr>
          <w:rFonts w:ascii="仿宋_GB2312" w:hAnsi="仿宋_GB2312" w:eastAsia="仿宋_GB2312" w:cs="仿宋_GB2312"/>
          <w:highlight w:val="none"/>
        </w:rPr>
        <w:t xml:space="preserve"> 地址： 灞桥区纺织城东街167号</w:t>
      </w:r>
    </w:p>
    <w:p w14:paraId="74B14ED3">
      <w:pPr>
        <w:pStyle w:val="4"/>
        <w:rPr>
          <w:highlight w:val="none"/>
        </w:rPr>
      </w:pPr>
      <w:r>
        <w:rPr>
          <w:rFonts w:ascii="仿宋_GB2312" w:hAnsi="仿宋_GB2312" w:eastAsia="仿宋_GB2312" w:cs="仿宋_GB2312"/>
          <w:highlight w:val="none"/>
        </w:rPr>
        <w:t xml:space="preserve"> 邮编： 710038</w:t>
      </w:r>
    </w:p>
    <w:p w14:paraId="4E83C60D">
      <w:pPr>
        <w:pStyle w:val="4"/>
        <w:rPr>
          <w:highlight w:val="none"/>
        </w:rPr>
      </w:pPr>
      <w:r>
        <w:rPr>
          <w:rFonts w:ascii="仿宋_GB2312" w:hAnsi="仿宋_GB2312" w:eastAsia="仿宋_GB2312" w:cs="仿宋_GB2312"/>
          <w:highlight w:val="none"/>
        </w:rPr>
        <w:t xml:space="preserve"> 联系人： 西安医学院第二附属医院</w:t>
      </w:r>
    </w:p>
    <w:p w14:paraId="0FE74836">
      <w:pPr>
        <w:pStyle w:val="4"/>
        <w:rPr>
          <w:highlight w:val="none"/>
        </w:rPr>
      </w:pPr>
      <w:r>
        <w:rPr>
          <w:rFonts w:ascii="仿宋_GB2312" w:hAnsi="仿宋_GB2312" w:eastAsia="仿宋_GB2312" w:cs="仿宋_GB2312"/>
          <w:highlight w:val="none"/>
        </w:rPr>
        <w:t xml:space="preserve"> 联系电话： 029-83513612</w:t>
      </w:r>
    </w:p>
    <w:p w14:paraId="12B558A0">
      <w:pPr>
        <w:pStyle w:val="4"/>
        <w:outlineLvl w:val="2"/>
        <w:rPr>
          <w:highlight w:val="none"/>
        </w:rPr>
      </w:pPr>
      <w:r>
        <w:rPr>
          <w:rFonts w:ascii="仿宋_GB2312" w:hAnsi="仿宋_GB2312" w:eastAsia="仿宋_GB2312" w:cs="仿宋_GB2312"/>
          <w:b/>
          <w:sz w:val="28"/>
          <w:highlight w:val="none"/>
        </w:rPr>
        <w:t>代理机构：陕西省中诚信招标有限公司</w:t>
      </w:r>
    </w:p>
    <w:p w14:paraId="3A3402D0">
      <w:pPr>
        <w:pStyle w:val="4"/>
        <w:rPr>
          <w:highlight w:val="none"/>
        </w:rPr>
      </w:pPr>
      <w:r>
        <w:rPr>
          <w:rFonts w:ascii="仿宋_GB2312" w:hAnsi="仿宋_GB2312" w:eastAsia="仿宋_GB2312" w:cs="仿宋_GB2312"/>
          <w:highlight w:val="none"/>
        </w:rPr>
        <w:t xml:space="preserve"> 地址： 西安市碑林区南二环西段华融国际商务大厦A座11E</w:t>
      </w:r>
    </w:p>
    <w:p w14:paraId="7499290C">
      <w:pPr>
        <w:pStyle w:val="4"/>
        <w:rPr>
          <w:highlight w:val="none"/>
        </w:rPr>
      </w:pPr>
      <w:r>
        <w:rPr>
          <w:rFonts w:ascii="仿宋_GB2312" w:hAnsi="仿宋_GB2312" w:eastAsia="仿宋_GB2312" w:cs="仿宋_GB2312"/>
          <w:highlight w:val="none"/>
        </w:rPr>
        <w:t xml:space="preserve"> 邮编： 710000</w:t>
      </w:r>
    </w:p>
    <w:p w14:paraId="1CE91B86">
      <w:pPr>
        <w:pStyle w:val="4"/>
        <w:rPr>
          <w:highlight w:val="none"/>
        </w:rPr>
      </w:pPr>
      <w:r>
        <w:rPr>
          <w:rFonts w:ascii="仿宋_GB2312" w:hAnsi="仿宋_GB2312" w:eastAsia="仿宋_GB2312" w:cs="仿宋_GB2312"/>
          <w:highlight w:val="none"/>
        </w:rPr>
        <w:t xml:space="preserve"> 联系人： 王工</w:t>
      </w:r>
    </w:p>
    <w:p w14:paraId="448DF52D">
      <w:pPr>
        <w:pStyle w:val="4"/>
        <w:rPr>
          <w:highlight w:val="none"/>
        </w:rPr>
      </w:pPr>
      <w:r>
        <w:rPr>
          <w:rFonts w:ascii="仿宋_GB2312" w:hAnsi="仿宋_GB2312" w:eastAsia="仿宋_GB2312" w:cs="仿宋_GB2312"/>
          <w:highlight w:val="none"/>
        </w:rPr>
        <w:t xml:space="preserve"> 联系电话： 029-85561586</w:t>
      </w:r>
    </w:p>
    <w:p w14:paraId="55179F52">
      <w:pPr>
        <w:pStyle w:val="4"/>
        <w:outlineLvl w:val="2"/>
        <w:rPr>
          <w:highlight w:val="none"/>
        </w:rPr>
      </w:pPr>
      <w:r>
        <w:rPr>
          <w:rFonts w:ascii="仿宋_GB2312" w:hAnsi="仿宋_GB2312" w:eastAsia="仿宋_GB2312" w:cs="仿宋_GB2312"/>
          <w:b/>
          <w:sz w:val="28"/>
          <w:highlight w:val="none"/>
        </w:rPr>
        <w:t>采购监督机构：财政厅政府采购管理处</w:t>
      </w:r>
    </w:p>
    <w:p w14:paraId="1515DB04">
      <w:pPr>
        <w:pStyle w:val="4"/>
        <w:ind w:firstLine="480"/>
        <w:rPr>
          <w:highlight w:val="none"/>
        </w:rPr>
      </w:pPr>
      <w:r>
        <w:rPr>
          <w:rFonts w:ascii="仿宋_GB2312" w:hAnsi="仿宋_GB2312" w:eastAsia="仿宋_GB2312" w:cs="仿宋_GB2312"/>
          <w:highlight w:val="none"/>
        </w:rPr>
        <w:t>联系人：柴老师、杨老师</w:t>
      </w:r>
    </w:p>
    <w:p w14:paraId="4B223616">
      <w:pPr>
        <w:pStyle w:val="4"/>
        <w:ind w:firstLine="480"/>
        <w:rPr>
          <w:highlight w:val="none"/>
        </w:rPr>
      </w:pPr>
      <w:r>
        <w:rPr>
          <w:rFonts w:ascii="仿宋_GB2312" w:hAnsi="仿宋_GB2312" w:eastAsia="仿宋_GB2312" w:cs="仿宋_GB2312"/>
          <w:highlight w:val="none"/>
        </w:rPr>
        <w:t>联系电话：029-68936409、029-68936410</w:t>
      </w:r>
    </w:p>
    <w:p w14:paraId="7AA9983E">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F4A5C"/>
    <w:rsid w:val="781F4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2025-12-08T03:56:00Z</dcterms:created>
  <dc:creator>Astronaut</dc:creator>
  <cp:lastModifiedBy>Astronaut</cp:lastModifiedBy>
  <dcterms:modified xsi:type="dcterms:W3CDTF">2025-12-08T03:56:50Z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10B42BF4FAE64E3BA010559A86F7ECF2_11</vt:lpwstr>
  </property>
  <property fmtid="{D5CDD505-2E9C-101B-9397-08002B2CF9AE}" pid="4" name="KSOTemplateDocerSaveRecord">
    <vt:lpwstr>eyJoZGlkIjoiZjk3OGRmNDJjMmMwZmJlYjVhOGM2ZjcxYjBlMjZlODUiLCJ1c2VySWQiOiI1MzUzNzI2MDkifQ==</vt:lpwstr>
  </property>
</Properties>
</file>