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79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auto"/>
        <w:rPr>
          <w:rStyle w:val="9"/>
          <w:rFonts w:hint="default" w:ascii="宋体" w:hAnsi="宋体" w:eastAsia="宋体" w:cs="宋体"/>
          <w:b/>
          <w:bCs/>
          <w:i w:val="0"/>
          <w:iCs w:val="0"/>
          <w:caps w:val="0"/>
          <w:color w:val="333333"/>
          <w:spacing w:val="0"/>
          <w:sz w:val="28"/>
          <w:szCs w:val="28"/>
          <w:bdr w:val="none" w:color="auto" w:sz="0" w:space="0"/>
          <w:shd w:val="clear" w:fill="FFFFFF"/>
          <w:lang w:val="en-US" w:eastAsia="zh-CN"/>
        </w:rPr>
      </w:pPr>
      <w:r>
        <w:rPr>
          <w:rFonts w:hint="eastAsia" w:ascii="宋体" w:hAnsi="宋体" w:eastAsia="宋体" w:cs="宋体"/>
          <w:i w:val="0"/>
          <w:iCs w:val="0"/>
          <w:caps w:val="0"/>
          <w:color w:val="333333"/>
          <w:spacing w:val="0"/>
          <w:sz w:val="28"/>
          <w:szCs w:val="28"/>
          <w:shd w:val="clear" w:fill="FFFFFF"/>
        </w:rPr>
        <w:t>中共榆林市榆阳区委政策研究室关于2025年度重点课题研究（第二批）采购项目N4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N5标段</w:t>
      </w:r>
      <w:r>
        <w:rPr>
          <w:rFonts w:hint="eastAsia" w:ascii="宋体" w:hAnsi="宋体" w:eastAsia="宋体" w:cs="宋体"/>
          <w:i w:val="0"/>
          <w:iCs w:val="0"/>
          <w:caps w:val="0"/>
          <w:color w:val="333333"/>
          <w:spacing w:val="0"/>
          <w:sz w:val="28"/>
          <w:szCs w:val="28"/>
          <w:shd w:val="clear" w:fill="FFFFFF"/>
        </w:rPr>
        <w:t>（二次）</w:t>
      </w:r>
      <w:r>
        <w:rPr>
          <w:rFonts w:hint="eastAsia" w:ascii="宋体" w:hAnsi="宋体" w:eastAsia="宋体" w:cs="宋体"/>
          <w:i w:val="0"/>
          <w:iCs w:val="0"/>
          <w:caps w:val="0"/>
          <w:color w:val="333333"/>
          <w:spacing w:val="0"/>
          <w:sz w:val="28"/>
          <w:szCs w:val="28"/>
          <w:shd w:val="clear" w:fill="FFFFFF"/>
          <w:lang w:val="en-US" w:eastAsia="zh-CN"/>
        </w:rPr>
        <w:t>竞争性磋商公告</w:t>
      </w:r>
    </w:p>
    <w:p w14:paraId="161914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项目概况</w:t>
      </w:r>
    </w:p>
    <w:p w14:paraId="5BAE4D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2025年度重点课题研究（第二批）采购项目N4、N5标段(二次)</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采购项目的潜在供应商应在登录全国公共资源交易中心平台（陕西省）使用CA锁报名后自行下载获取采购文件，并于2025年12月25日 13时30分（北京时间）前提交响应文件。</w:t>
      </w:r>
    </w:p>
    <w:p w14:paraId="2898B4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6B679F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项目编号：SXZC2025-FW-191.</w:t>
      </w:r>
    </w:p>
    <w:p w14:paraId="36AF7D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项目名称：2025年度重点课题研究（第二批）采购项目N4、N5标段(二次)</w:t>
      </w:r>
    </w:p>
    <w:p w14:paraId="7DE7D1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71100B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预算金额：317,000.00元</w:t>
      </w:r>
    </w:p>
    <w:p w14:paraId="3B6F11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31A1DD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合同包1(中共榆林市榆阳区委政策研究室关于2025年度重点课题研究（第二批）采购项目N4标段（二次）):</w:t>
      </w:r>
    </w:p>
    <w:p w14:paraId="28E32A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合同包预算金额：115,000.00元</w:t>
      </w:r>
    </w:p>
    <w:p w14:paraId="5FBE2E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合同包最高限价：115,000.00元</w:t>
      </w:r>
    </w:p>
    <w:tbl>
      <w:tblPr>
        <w:tblW w:w="9321" w:type="dxa"/>
        <w:tblInd w:w="-4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44"/>
        <w:gridCol w:w="878"/>
        <w:gridCol w:w="3712"/>
        <w:gridCol w:w="1266"/>
        <w:gridCol w:w="1217"/>
        <w:gridCol w:w="1304"/>
      </w:tblGrid>
      <w:tr w14:paraId="40C661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0" w:hRule="atLeast"/>
          <w:tblHeader/>
        </w:trPr>
        <w:tc>
          <w:tcPr>
            <w:tcW w:w="9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AE8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6499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7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75FE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2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EB01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2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4BAE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3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1BD5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55F57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1" w:hRule="atLeast"/>
        </w:trPr>
        <w:tc>
          <w:tcPr>
            <w:tcW w:w="9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7319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FEB4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社会调查服务</w:t>
            </w:r>
          </w:p>
        </w:tc>
        <w:tc>
          <w:tcPr>
            <w:tcW w:w="37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B173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能源大区新质生产力培育的路径创新——基于榆阳区“传统能源升级+新兴产业突破”的双轨实践路径研究</w:t>
            </w:r>
          </w:p>
        </w:tc>
        <w:tc>
          <w:tcPr>
            <w:tcW w:w="12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2116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12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6ADC1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3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CD53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115,000.00</w:t>
            </w:r>
          </w:p>
        </w:tc>
      </w:tr>
    </w:tbl>
    <w:p w14:paraId="4BE2E7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1EE2E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合同履行期限：合同签订之日起12个月内完成</w:t>
      </w:r>
    </w:p>
    <w:p w14:paraId="349CE7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合同包2(中共榆林市榆阳区委政策研究室关于2025年度重点课题研究（第二批）采购项目N5标段（二次）):</w:t>
      </w:r>
    </w:p>
    <w:p w14:paraId="05D8E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合同包预算金额：202,000.00元</w:t>
      </w:r>
    </w:p>
    <w:p w14:paraId="516D0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合同包最高限价：202,000.00元</w:t>
      </w:r>
    </w:p>
    <w:tbl>
      <w:tblPr>
        <w:tblW w:w="9379" w:type="dxa"/>
        <w:tblInd w:w="-48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0"/>
        <w:gridCol w:w="1725"/>
        <w:gridCol w:w="2685"/>
        <w:gridCol w:w="1080"/>
        <w:gridCol w:w="1549"/>
        <w:gridCol w:w="1440"/>
      </w:tblGrid>
      <w:tr w14:paraId="10AEB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8" w:hRule="atLeast"/>
          <w:tblHeader/>
        </w:trPr>
        <w:tc>
          <w:tcPr>
            <w:tcW w:w="9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088A7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7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C982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6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4AB66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BA37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5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54BD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E8F5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75A01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0" w:hRule="atLeast"/>
        </w:trPr>
        <w:tc>
          <w:tcPr>
            <w:tcW w:w="9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F269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17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15C6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社会调查服务</w:t>
            </w:r>
          </w:p>
        </w:tc>
        <w:tc>
          <w:tcPr>
            <w:tcW w:w="26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4504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榆阳区承接东部产业转移和技术输出路径研究</w:t>
            </w:r>
          </w:p>
        </w:tc>
        <w:tc>
          <w:tcPr>
            <w:tcW w:w="10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6020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15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59F3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074DC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202,000.00</w:t>
            </w:r>
          </w:p>
        </w:tc>
      </w:tr>
    </w:tbl>
    <w:p w14:paraId="5764CA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BA0F1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合同履行期限：合同签订之日起12个月内完成</w:t>
      </w:r>
    </w:p>
    <w:p w14:paraId="2A683B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63705C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757581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1EF35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合同包1(中共榆林市榆阳区委政策研究室关于2025年度重点课题研究（第二批）采购项目N4标段（二次）)落实政府采购政策需满足的资格要求如下:</w:t>
      </w:r>
    </w:p>
    <w:p w14:paraId="1B1D8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369B8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p>
    <w:p w14:paraId="67915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14:paraId="0A11A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（4）陕西省财政厅关于印发《陕西省中小企业政府采购信用融资办法》（陕财办采〔2018〕23号）；相关政策、业务流程、办理平台(http://www.ccgpshaanxi.gov.cn/zcdservice/zcd/shanxi/)；</w:t>
      </w:r>
    </w:p>
    <w:p w14:paraId="1FA88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（5）《关于在政府采购活动中查询及使用信用记录有关问题的通知》（财库〔2016〕125号）；</w:t>
      </w:r>
    </w:p>
    <w:p w14:paraId="2F127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（6）《榆林市财政局关于进一步加大政府采购支持中小企业力度的通知》（榆政财采发〔2022〕10号)；</w:t>
      </w:r>
    </w:p>
    <w:p w14:paraId="67F20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（7）《陕西省财政厅关于进一步加大政府采购支持中小企业力度的通知》(陕财采发〔2022〕5号)；</w:t>
      </w:r>
    </w:p>
    <w:p w14:paraId="32C34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 w:val="24"/>
          <w:szCs w:val="24"/>
        </w:rPr>
        <w:t>（8）《陕西省财政厅 中国人民银行西安分行关于深入推进政府采购信用融资业务的通知》（陕财办采〔2023]5号）。</w:t>
      </w:r>
    </w:p>
    <w:p w14:paraId="471AB1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合同包2(中共榆林市榆阳区委政策研究室关于2025年度重点课题研究（第二批）采购项目N5标段（二次）)落实政府采购政策需满足的资格要求如下:</w:t>
      </w:r>
    </w:p>
    <w:p w14:paraId="2CBC5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0948E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p>
    <w:p w14:paraId="6A98E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14:paraId="4D3AA2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（4）陕西省财政厅关于印发《陕西省中小企业政府采购信用融资办法》（陕财办采〔2018〕23号）；相关政策、业务流程、办理平台(http://www.ccgpshaanxi.gov.cn/zcdservice/zcd/shanxi/)；</w:t>
      </w:r>
    </w:p>
    <w:p w14:paraId="093A8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（5）《关于在政府采购活动中查询及使用信用记录有关问题的通知》（财库〔2016〕125号）；</w:t>
      </w:r>
    </w:p>
    <w:p w14:paraId="1BDD2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（6）《榆林市财政局关于进一步加大政府采购支持中小企业力度的通知》（榆政财采发〔2022〕10号)；</w:t>
      </w:r>
    </w:p>
    <w:p w14:paraId="16B0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（7）《陕西省财政厅关于进一步加大政府采购支持中小企业力度的通知》(陕财采发〔2022〕5号)；</w:t>
      </w:r>
    </w:p>
    <w:p w14:paraId="637BD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（8）《陕西省财政厅 中国人民银行西安分行关于深入推进政府采购信用融资业务的通知》（陕财办采〔2023]5号）。</w:t>
      </w:r>
    </w:p>
    <w:p w14:paraId="01A582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59A6A6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合同包1(中共榆林市榆阳区委政策研究室关于2025年度重点课题研究（第二批）采购项目N4标段（二次）)特定资格要求如下:</w:t>
      </w:r>
    </w:p>
    <w:p w14:paraId="4FE6D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02772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92FD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（3）参加政府采购活动前三年内，在经营活动中没有重大违法记录的书面声明；</w:t>
      </w:r>
    </w:p>
    <w:p w14:paraId="19C39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（4）提供具有履行合同所必需的设备和专业技术能力的证明资料或承诺书；</w:t>
      </w:r>
    </w:p>
    <w:p w14:paraId="4472E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6CC98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（6）投标信用承诺书；</w:t>
      </w:r>
    </w:p>
    <w:p w14:paraId="26009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（7）榆林市政府采购服务类项目供应商信用承诺书；</w:t>
      </w:r>
    </w:p>
    <w:p w14:paraId="01708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626626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合同包2(中共榆林市榆阳区委政策研究室关于2025年度重点课题研究（第二批）采购项目N5标段（二次）)特定资格要求如下:</w:t>
      </w:r>
    </w:p>
    <w:p w14:paraId="4925C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2D21E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1831A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（3）参加政府采购活动前三年内，在经营活动中没有重大违法记录的书面声明；</w:t>
      </w:r>
    </w:p>
    <w:p w14:paraId="3D0FE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（4）提供具有履行合同所必需的设备和专业技术能力的证明资料或承诺书；</w:t>
      </w:r>
    </w:p>
    <w:p w14:paraId="4B00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3D97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（6）投标信用承诺书；</w:t>
      </w:r>
    </w:p>
    <w:p w14:paraId="4E542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（7）榆林市政府采购服务类项目供应商信用承诺书；</w:t>
      </w:r>
    </w:p>
    <w:p w14:paraId="7D87F3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493948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kern w:val="2"/>
          <w:sz w:val="24"/>
          <w:szCs w:val="24"/>
          <w:lang w:val="en-US" w:eastAsia="zh-CN" w:bidi="ar-SA"/>
        </w:rPr>
        <w:t>三、获取采</w:t>
      </w:r>
      <w:r>
        <w:rPr>
          <w:rStyle w:val="9"/>
          <w:rFonts w:hint="eastAsia" w:ascii="宋体" w:hAnsi="宋体" w:eastAsia="宋体" w:cs="宋体"/>
          <w:b/>
          <w:bCs/>
          <w:i w:val="0"/>
          <w:iCs w:val="0"/>
          <w:caps w:val="0"/>
          <w:color w:val="333333"/>
          <w:spacing w:val="0"/>
          <w:sz w:val="24"/>
          <w:szCs w:val="24"/>
          <w:bdr w:val="none" w:color="auto" w:sz="0" w:space="0"/>
          <w:shd w:val="clear" w:fill="FFFFFF"/>
        </w:rPr>
        <w:t>购文件</w:t>
      </w:r>
    </w:p>
    <w:p w14:paraId="66510E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时间：2025年12月15日至2025年12月19日，每天上午09:00:00至12:00:00，下午14:00:00至17:00:00（北京时间）</w:t>
      </w:r>
    </w:p>
    <w:p w14:paraId="4D8318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途径：登录全国公共资源交易中心平台（陕西省）使用CA锁报名后自行下载</w:t>
      </w:r>
    </w:p>
    <w:p w14:paraId="3A8C72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31F8E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售价：0元</w:t>
      </w:r>
    </w:p>
    <w:p w14:paraId="60E197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046E53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截止时间：2025年12月25日 13时30分00秒 （北京时间）</w:t>
      </w:r>
    </w:p>
    <w:p w14:paraId="7F7B61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地点：陕西省公共资源交易平台</w:t>
      </w:r>
    </w:p>
    <w:p w14:paraId="171E92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五、开启</w:t>
      </w:r>
    </w:p>
    <w:p w14:paraId="1CE409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时间：2025年12月25日 13时30分00秒 （北京时间）</w:t>
      </w:r>
    </w:p>
    <w:p w14:paraId="4E7B2D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地点：榆林市公共资源交易中心10楼开标7室3座</w:t>
      </w:r>
    </w:p>
    <w:p w14:paraId="1760E7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1BB12B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6CA4D9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6C6CEB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项目名称：中共榆林市榆阳区委政策研究室关于2025年度重点课题研究（第二批）采购项目</w:t>
      </w:r>
    </w:p>
    <w:p w14:paraId="6694D3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特别提醒：（1）供应商可登录全国公共资源交易中心平台（陕西省） （http://www.sxggzyjy.cn/）,选择“电子交易平台-陕西政府采购交易系统-陕西省公共资源交易平台-供应商”进行登录，登录后选择“交易乙方”身份进入供应商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供应商使用数字认证证书（CA 锁）对投标文件进行签章、加密、递交及开标时解密等相关招投标事宜。供应商应于投标文件递交截止时间前任意时段登录交易平台〖首页〉电子交易平台〉企业端〗在线提交电子投标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 格式），使用旧版电子招标文件或旧版答疑文件制作的电子投标文件，系统将拒绝接收。</w:t>
      </w:r>
    </w:p>
    <w:p w14:paraId="1576B1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w:t>
      </w:r>
      <w:bookmarkStart w:id="0" w:name="_GoBack"/>
      <w:bookmarkEnd w:id="0"/>
      <w:r>
        <w:rPr>
          <w:rStyle w:val="9"/>
          <w:rFonts w:hint="eastAsia" w:ascii="宋体" w:hAnsi="宋体" w:eastAsia="宋体" w:cs="宋体"/>
          <w:b/>
          <w:bCs/>
          <w:i w:val="0"/>
          <w:iCs w:val="0"/>
          <w:caps w:val="0"/>
          <w:color w:val="333333"/>
          <w:spacing w:val="0"/>
          <w:sz w:val="24"/>
          <w:szCs w:val="24"/>
          <w:bdr w:val="none" w:color="auto" w:sz="0" w:space="0"/>
          <w:shd w:val="clear" w:fill="FFFFFF"/>
        </w:rPr>
        <w:t>联系。</w:t>
      </w:r>
    </w:p>
    <w:p w14:paraId="1749B0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652CD6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名称：中共榆林市榆阳区委政策研究室</w:t>
      </w:r>
    </w:p>
    <w:p w14:paraId="281DCD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地址：榆阳区上郡北路13</w:t>
      </w:r>
    </w:p>
    <w:p w14:paraId="22C22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联系方式：0912-8108289</w:t>
      </w:r>
    </w:p>
    <w:p w14:paraId="1FF5F4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047A5F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名称：陕西中财招标代理有限公司</w:t>
      </w:r>
    </w:p>
    <w:p w14:paraId="04436D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地址：陕西省榆林市榆阳区航宇路住建局正对面（中财）二楼</w:t>
      </w:r>
    </w:p>
    <w:p w14:paraId="73A82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联系方式：0912-8101110、18329267972</w:t>
      </w:r>
    </w:p>
    <w:p w14:paraId="6EE807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F829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项目联系人：冯莹</w:t>
      </w:r>
    </w:p>
    <w:p w14:paraId="4E31D6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电话：0912-8101110、18329267972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4247401A"/>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2025-12-12T08:46:51Z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