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A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029182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合同包1(G210横山古水至火石山公路防洪影响评价报告编制及咨询服务项目):</w:t>
      </w:r>
    </w:p>
    <w:p w14:paraId="4B4AB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合同包预算金额：1,021,800.00元</w:t>
      </w:r>
    </w:p>
    <w:p w14:paraId="7B8CA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合同包最高限价：1,021,800.00元</w:t>
      </w:r>
    </w:p>
    <w:tbl>
      <w:tblPr>
        <w:tblW w:w="136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2382"/>
        <w:gridCol w:w="1682"/>
        <w:gridCol w:w="2975"/>
        <w:gridCol w:w="2371"/>
        <w:gridCol w:w="3219"/>
      </w:tblGrid>
      <w:tr w14:paraId="3B4AB1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566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C33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77F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9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9A9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9EA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3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370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4038B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66D6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3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C8DF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水利工程研究服务</w:t>
            </w:r>
          </w:p>
        </w:tc>
        <w:tc>
          <w:tcPr>
            <w:tcW w:w="1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768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1021800</w:t>
            </w:r>
          </w:p>
        </w:tc>
        <w:tc>
          <w:tcPr>
            <w:tcW w:w="29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60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3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A3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3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68EE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1,021,800.00</w:t>
            </w:r>
          </w:p>
        </w:tc>
      </w:tr>
    </w:tbl>
    <w:p w14:paraId="275835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1026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11E35FA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2025-12-16T06:16:24Z</dcterms:created>
  <dc:creator>Administrator</dc:creator>
  <cp:lastModifiedBy>陕西智鑫工程造价咨询有限公司</cp:lastModifiedBy>
  <dcterms:modified xsi:type="dcterms:W3CDTF">2025-12-16T06:16:58Z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eyJoZGlkIjoiZTk2Yzg5NDdiNzU2OGM2ZTU5MmMyYjdmYjU5MDQyMmMiLCJ1c2VySWQiOiIyODQyNDcyMDkifQ==</vt:lpwstr>
  </property>
  <property fmtid="{D5CDD505-2E9C-101B-9397-08002B2CF9AE}" pid="4" name="ICV">
    <vt:lpwstr>E499317292204A4CBA41AB7410A6AD43_12</vt:lpwstr>
  </property>
</Properties>
</file>