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750E3">
      <w:pPr>
        <w:pStyle w:val="4"/>
        <w:jc w:val="center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服务内容及要求</w:t>
      </w:r>
    </w:p>
    <w:bookmarkEnd w:id="0"/>
    <w:p w14:paraId="63BD90A4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6AB15F0C">
      <w:pPr>
        <w:pStyle w:val="4"/>
        <w:jc w:val="both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一、项目名称：</w:t>
      </w:r>
    </w:p>
    <w:p w14:paraId="16583573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雁塔区综合治理中心安保服务项目</w:t>
      </w:r>
      <w:r>
        <w:rPr>
          <w:rFonts w:hint="eastAsia" w:ascii="宋体" w:hAnsi="宋体" w:eastAsia="宋体" w:cs="宋体"/>
          <w:sz w:val="21"/>
          <w:szCs w:val="21"/>
        </w:rPr>
        <w:t xml:space="preserve">。 </w:t>
      </w:r>
    </w:p>
    <w:p w14:paraId="3A164912">
      <w:pPr>
        <w:pStyle w:val="4"/>
        <w:jc w:val="both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二、服务内容及期限：</w:t>
      </w:r>
    </w:p>
    <w:p w14:paraId="3D254D2B">
      <w:pPr>
        <w:pStyle w:val="4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采购内容：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lang w:val="en-US" w:eastAsia="zh-CN"/>
        </w:rPr>
        <w:t>为了保障雁塔区综合治理中心工作的正常运行，现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lang w:val="en-US" w:eastAsia="zh-CN"/>
        </w:rPr>
        <w:t>需    10名专业安保人员24小时负责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lang w:val="en-US" w:eastAsia="zh-Hans"/>
        </w:rPr>
        <w:t>雁塔区政府机关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lang w:val="en-US" w:eastAsia="zh-CN"/>
        </w:rPr>
        <w:t>综治中心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highlight w:val="none"/>
          <w:lang w:val="en-US" w:eastAsia="zh-Hans"/>
        </w:rPr>
        <w:t>边界红线范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lang w:val="en-US" w:eastAsia="zh-Hans"/>
        </w:rPr>
        <w:t>围内及要求区域的公共安保服务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lang w:val="en-US" w:eastAsia="zh-CN"/>
        </w:rPr>
        <w:t>工作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lang w:val="en-US" w:eastAsia="zh-Hans"/>
        </w:rPr>
        <w:t>。</w:t>
      </w:r>
    </w:p>
    <w:p w14:paraId="5E86014A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期限：自合同签订之日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起在5天之</w:t>
      </w:r>
      <w:r>
        <w:rPr>
          <w:rFonts w:hint="eastAsia" w:ascii="宋体" w:hAnsi="宋体" w:eastAsia="宋体" w:cs="宋体"/>
          <w:sz w:val="21"/>
          <w:szCs w:val="21"/>
        </w:rPr>
        <w:t>内将所需的保安人数配置到位（即招满并上岗）服务期限为一年。</w:t>
      </w:r>
    </w:p>
    <w:p w14:paraId="0CB2327B">
      <w:pPr>
        <w:pStyle w:val="4"/>
        <w:jc w:val="both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人员配置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要求：</w:t>
      </w:r>
    </w:p>
    <w:p w14:paraId="28C5A463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（1）所有安保服务人员年龄应在35岁以下，身高1.75以上，形象良好，具有高中以上学历，具备良好的交流和记录能力；。</w:t>
      </w:r>
    </w:p>
    <w:p w14:paraId="68EDF68A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派驻采购人的保安人员每月流动率根据实际情况不能超过15%、重要岗位不能</w:t>
      </w:r>
      <w:r>
        <w:rPr>
          <w:rFonts w:hint="eastAsia" w:ascii="宋体" w:hAnsi="宋体" w:eastAsia="宋体" w:cs="宋体"/>
          <w:sz w:val="21"/>
          <w:szCs w:val="21"/>
        </w:rPr>
        <w:t>超过5%，现场管理人员更换频率应不多于2人/年。（采购人要求更换除外)。</w:t>
      </w:r>
    </w:p>
    <w:p w14:paraId="00F8AD92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调整保安人员须提前12小时通知采购人，经采购人审核通过后方可上岗。如未经采购人许可使用不符合约定标准的人员或聘用临勤人员、假期工及无证人员，根据人数数量，采购人均有权扣除当月相应的服务费。</w:t>
      </w:r>
    </w:p>
    <w:p w14:paraId="4A2B8575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7E34A67A">
      <w:pPr>
        <w:pStyle w:val="4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四、服务要求</w:t>
      </w:r>
    </w:p>
    <w:p w14:paraId="7A1D54B5">
      <w:pPr>
        <w:pStyle w:val="4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区政府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综治中心</w:t>
      </w:r>
      <w:r>
        <w:rPr>
          <w:rFonts w:hint="eastAsia" w:ascii="宋体" w:hAnsi="宋体" w:eastAsia="宋体" w:cs="宋体"/>
          <w:sz w:val="21"/>
          <w:szCs w:val="21"/>
        </w:rPr>
        <w:t>出入口24小时值守管理，区政府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综治中心</w:t>
      </w:r>
      <w:r>
        <w:rPr>
          <w:rFonts w:hint="eastAsia" w:ascii="宋体" w:hAnsi="宋体" w:eastAsia="宋体" w:cs="宋体"/>
          <w:sz w:val="21"/>
          <w:szCs w:val="21"/>
        </w:rPr>
        <w:t>内巡查管理。</w:t>
      </w:r>
    </w:p>
    <w:p w14:paraId="0C906D28">
      <w:pPr>
        <w:pStyle w:val="4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安防、消防监控系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统24小时值守、管理，配合机关事务服务中心一切工作。</w:t>
      </w:r>
    </w:p>
    <w:p w14:paraId="2AC0E56E">
      <w:pPr>
        <w:pStyle w:val="4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）区政府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综治中心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车辆停放管理、进出管理、交通秩序管理。</w:t>
      </w:r>
    </w:p>
    <w:p w14:paraId="26ADAD6E">
      <w:pPr>
        <w:pStyle w:val="4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）按照区政府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综治中心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事务要求，进行出入人员管理、出入物品管理。</w:t>
      </w:r>
    </w:p>
    <w:p w14:paraId="30C99DB9">
      <w:pPr>
        <w:pStyle w:val="4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）对突发事件的应急处理，包括配合区政府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综治中心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有关部门工作。</w:t>
      </w:r>
    </w:p>
    <w:p w14:paraId="2A893E24">
      <w:pPr>
        <w:pStyle w:val="4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）区政府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综治中心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正常秩序现场管理维护。</w:t>
      </w:r>
    </w:p>
    <w:p w14:paraId="736283C2">
      <w:pPr>
        <w:pStyle w:val="4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）区政府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综治中心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治安防范与消防安全工作管理。</w:t>
      </w:r>
    </w:p>
    <w:p w14:paraId="61B0E630">
      <w:pPr>
        <w:pStyle w:val="4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）纠正和劝阻区政府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综治中心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内违反安全管理规定的行为。</w:t>
      </w:r>
    </w:p>
    <w:p w14:paraId="342DBF72">
      <w:pPr>
        <w:pStyle w:val="4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）配合公安、消防等政府部门相关工作。</w:t>
      </w:r>
    </w:p>
    <w:p w14:paraId="1A78ED87">
      <w:pPr>
        <w:pStyle w:val="4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）协助区政府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综治中心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装修管理。</w:t>
      </w:r>
    </w:p>
    <w:p w14:paraId="0255282C">
      <w:pPr>
        <w:pStyle w:val="4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）协助甲方对重大会议、活动的保障等，确保会议的正常进行。</w:t>
      </w:r>
    </w:p>
    <w:p w14:paraId="018D3365">
      <w:pPr>
        <w:pStyle w:val="4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）未经甲方允许，不得向第三方提供政府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综治中心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的一切资料，包括但不限于音频、视频等资料，负有保密义务。</w:t>
      </w:r>
    </w:p>
    <w:p w14:paraId="61A0C9DD">
      <w:pPr>
        <w:pStyle w:val="4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）配合甲方的其他工作。</w:t>
      </w:r>
    </w:p>
    <w:p w14:paraId="36EE604F">
      <w:pPr>
        <w:pStyle w:val="4"/>
        <w:jc w:val="both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服务标准</w:t>
      </w:r>
    </w:p>
    <w:p w14:paraId="4393F80E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1、管理区域主要出入口24小时值班，记录完善有效。</w:t>
      </w:r>
    </w:p>
    <w:p w14:paraId="1B69AC21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重点区域、重点部位2小时巡查一次，并有巡查记录|重点区域、重点部位巡查是指：“三围”管理安排、落实、检查到位，车库、车辆的安全巡视检查，机房重地的巡查，每个岗位的自身安全，自然灾害的防范措施(高空坠物)，消防设施设备的完备。巡逻保安员每日夜间(晚 22：00-此日 6：00)至少应2小时巡逻一次，带班人员应每日深夜(0：00-5：00)随机对安保人员巡逻情况至少进行一次检查，每次检查不应为同一时段。</w:t>
      </w:r>
    </w:p>
    <w:p w14:paraId="78735DEF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3、设有安防监控报警系统的，应设置24小时值守，并按相关规定时限保留录像资料。</w:t>
      </w:r>
    </w:p>
    <w:p w14:paraId="722B96C7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4、执行车辆停放管理制度，进出管理区域的车辆实行登记管理，有明显标示引导车辆有序停放。严禁乱停、违停、堵塞人员、车辆、消防等出入口。</w:t>
      </w:r>
    </w:p>
    <w:p w14:paraId="230F2F39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5、对进出区政府综治中心管理区域的非综治中心工作人员实施询问、核实、登记，并经受访人同意后放行。</w:t>
      </w:r>
    </w:p>
    <w:p w14:paraId="135AA17D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6、引导工作人员遵守安全规定，对违反者及时劝止、报告，并配合有关部门进行处理。</w:t>
      </w:r>
    </w:p>
    <w:p w14:paraId="3986E494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7、对火灾、治安、公共卫生等突发事件有应急处理预案，火灾应急预案每3个月演练1次，其他预案每6个月演练1次，演练后有总结和完善措施，将其书面承报甲方。</w:t>
      </w:r>
    </w:p>
    <w:p w14:paraId="2469A4BD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8、突发事件发生时应及时报告有关部门，并协助采取相应措施。</w:t>
      </w:r>
    </w:p>
    <w:p w14:paraId="32E47BA8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9、消防、安防设施设备管理规范，确保安全、有效运行，记录齐全，消防通道保持通畅。</w:t>
      </w:r>
    </w:p>
    <w:p w14:paraId="786BB5B5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10、西安市 DB6101《党政机关门岗管理规范》《党政机关监控室规范》等其他相关法律法规和《雁塔区政府机关安保管理规范》等规定的要求与标准。</w:t>
      </w:r>
    </w:p>
    <w:p w14:paraId="2DF34670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11、根据《中华人民共和国国旗法》，重大节日、工作时间在指定位置悬挂国旗。</w:t>
      </w:r>
    </w:p>
    <w:p w14:paraId="01505C28">
      <w:pPr>
        <w:pStyle w:val="4"/>
        <w:jc w:val="both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六、保服务各岗位职责</w:t>
      </w:r>
    </w:p>
    <w:p w14:paraId="40CC7320">
      <w:pPr>
        <w:pStyle w:val="4"/>
        <w:ind w:firstLine="211" w:firstLineChars="100"/>
        <w:jc w:val="both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、安保服务队长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1人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）</w:t>
      </w:r>
    </w:p>
    <w:p w14:paraId="2C654715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1）</w:t>
      </w:r>
      <w:r>
        <w:rPr>
          <w:rFonts w:hint="eastAsia" w:ascii="宋体" w:hAnsi="宋体" w:eastAsia="宋体" w:cs="宋体"/>
          <w:sz w:val="21"/>
          <w:szCs w:val="21"/>
        </w:rPr>
        <w:t>配合甲方工作，负责安保服务全面工作；</w:t>
      </w:r>
    </w:p>
    <w:p w14:paraId="2B0671A7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负责安保服务方案、安保服务计划的制定、落实、检查、考核、评估、反馈、报告等，负责安保队员的培训、教育、调遣、布防、使用、管理、考核等。</w:t>
      </w:r>
    </w:p>
    <w:p w14:paraId="734BE82A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对安保服务区域内的安全秩序、车辆管理、消防管理、灾害防范、应急事件处理等安保服务工作进行日常管理。</w:t>
      </w:r>
    </w:p>
    <w:p w14:paraId="5A96DC4E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安保服务工作团队建设，对安保服务员进行日常专业训练、服务礼仪训练以及绩效管理(辅导、评价、反馈、激励)。</w:t>
      </w:r>
    </w:p>
    <w:p w14:paraId="22B30173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负责督促、检查项目秩序安全维护工作，每天进行例行检查工作，每月夜间检查不少于四次，并不断改进秩序服务品质。</w:t>
      </w:r>
    </w:p>
    <w:p w14:paraId="298FF0A5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组织安保相关人员进行各项应急预案演练(包括消防演习)。</w:t>
      </w:r>
    </w:p>
    <w:p w14:paraId="5E7F36E5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参与安保区域环境因素、危险源的识别、评估，确定重要的环境因素和危险源。</w:t>
      </w:r>
    </w:p>
    <w:p w14:paraId="324E8F3D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8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对安保服务内务进行日常管理。</w:t>
      </w:r>
    </w:p>
    <w:p w14:paraId="4397C9E2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9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协助开展装修管理、公共设施的巡查工作。</w:t>
      </w:r>
    </w:p>
    <w:p w14:paraId="4A9C207F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10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对工作认真负责，督促检查到位，随时抽查本班安保服务员执勤、服务礼仪情况。</w:t>
      </w:r>
    </w:p>
    <w:p w14:paraId="7BD9C7BE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负责班组交接工作，检查安保服务员仪容仪表，及班前班后点名及总结。</w:t>
      </w:r>
    </w:p>
    <w:p w14:paraId="44B6D327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灵活机动、处理各种突发事件和违规行为，对处理不了及重大突发事件及时逐级上报。</w:t>
      </w:r>
    </w:p>
    <w:p w14:paraId="7E56A1A7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负责本队按照训练计划进行操练，保持安保服务员凝聚力、执行力和战斗力，达到安保服务训练要求。</w:t>
      </w:r>
    </w:p>
    <w:p w14:paraId="7E4ACBB6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14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做好请示汇报工作，并做好各项记录。</w:t>
      </w:r>
    </w:p>
    <w:p w14:paraId="181CE772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</w:rPr>
        <w:t>15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完成公司、领导交办的其他工作，并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做好外联协调工作。</w:t>
      </w:r>
    </w:p>
    <w:p w14:paraId="54FC3DE3">
      <w:pPr>
        <w:pStyle w:val="4"/>
        <w:jc w:val="both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安保服务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监控室（1人）</w:t>
      </w:r>
    </w:p>
    <w:p w14:paraId="6D529B3E">
      <w:pPr>
        <w:pStyle w:val="4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1）24小时在岗值守，紧盯监控画面，重点关注出入口、消防通道、涉密区域等关键点位，及时发现异常情况。</w:t>
      </w:r>
    </w:p>
    <w:p w14:paraId="057D047B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E7D44F6">
      <w:pPr>
        <w:pStyle w:val="4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2）发现人员闯入、设施损坏、火情、车辆剐蹭等异常，第一时间通知现场巡逻人员核查，同步记录情况并上报主管领导。</w:t>
      </w:r>
    </w:p>
    <w:p w14:paraId="1FEAA733">
      <w:pPr>
        <w:pStyle w:val="4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3）录像管理存档</w:t>
      </w:r>
    </w:p>
    <w:p w14:paraId="07B6B54F">
      <w:pPr>
        <w:pStyle w:val="4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按规定保存监控录像，确保存储时长达标，不得擅自删减、篡改录像；配合调取录像用于事件核查，做好登记记录。</w:t>
      </w:r>
    </w:p>
    <w:p w14:paraId="36BCDCE6">
      <w:pPr>
        <w:pStyle w:val="4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4）设备维护巡检</w:t>
      </w:r>
    </w:p>
    <w:p w14:paraId="74C28F93">
      <w:pPr>
        <w:pStyle w:val="4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每日检查监控设备运行状态，如摄像头清晰度、硬盘存储功能等，发现故障及时报修，填写设备巡检台账。</w:t>
      </w:r>
    </w:p>
    <w:p w14:paraId="5952248A">
      <w:pPr>
        <w:pStyle w:val="4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3CE0674">
      <w:pPr>
        <w:pStyle w:val="4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5）台账记录规范</w:t>
      </w:r>
    </w:p>
    <w:p w14:paraId="60546CE1">
      <w:pPr>
        <w:pStyle w:val="4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如实填写监控值守日志、异常事件处理记录、录像调取记录等，做到内容完整、字迹清晰、可追溯。</w:t>
      </w:r>
    </w:p>
    <w:p w14:paraId="5C080185">
      <w:pPr>
        <w:pStyle w:val="4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7375B91">
      <w:pPr>
        <w:pStyle w:val="4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6）保密纪律遵守</w:t>
      </w:r>
    </w:p>
    <w:p w14:paraId="1DE7E65C">
      <w:pPr>
        <w:pStyle w:val="4"/>
        <w:ind w:firstLine="210" w:firstLineChars="1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严禁泄露监控画面内容、涉密区域布局等信息，无关人员禁止进入监控室，进入人员需登记备案。</w:t>
      </w:r>
    </w:p>
    <w:p w14:paraId="315006C5">
      <w:pPr>
        <w:pStyle w:val="4"/>
        <w:jc w:val="both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、安保服务巡逻岗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8人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）</w:t>
      </w:r>
    </w:p>
    <w:p w14:paraId="0141D701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)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负责对指定区域、地段</w:t>
      </w:r>
      <w:r>
        <w:rPr>
          <w:rFonts w:hint="eastAsia" w:ascii="宋体" w:hAnsi="宋体" w:eastAsia="宋体" w:cs="宋体"/>
          <w:sz w:val="21"/>
          <w:szCs w:val="21"/>
        </w:rPr>
        <w:t>和目标进行24小时不间断的巡逻警戒。</w:t>
      </w:r>
    </w:p>
    <w:p w14:paraId="409EF3BC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</w:t>
      </w:r>
      <w:r>
        <w:rPr>
          <w:rFonts w:hint="eastAsia" w:ascii="宋体" w:hAnsi="宋体" w:eastAsia="宋体" w:cs="宋体"/>
          <w:sz w:val="21"/>
          <w:szCs w:val="21"/>
        </w:rPr>
        <w:t>如发现可疑人员，对其进行询问，对有作案嫌疑的，送交有关部门处理；对正在发生的不法侵害行为，应采取相应措施，予以制止，将不法行为人送交公安机关或移交相关部门处理。</w:t>
      </w:r>
    </w:p>
    <w:p w14:paraId="758B91BE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</w:t>
      </w:r>
      <w:r>
        <w:rPr>
          <w:rFonts w:hint="eastAsia" w:ascii="宋体" w:hAnsi="宋体" w:eastAsia="宋体" w:cs="宋体"/>
          <w:sz w:val="21"/>
          <w:szCs w:val="21"/>
        </w:rPr>
        <w:t>遇人员求助，在职责允许的情况下，予以积极帮助(如：寻人、寻物等)。</w:t>
      </w:r>
    </w:p>
    <w:p w14:paraId="5561C023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</w:t>
      </w:r>
      <w:r>
        <w:rPr>
          <w:rFonts w:hint="eastAsia" w:ascii="宋体" w:hAnsi="宋体" w:eastAsia="宋体" w:cs="宋体"/>
          <w:sz w:val="21"/>
          <w:szCs w:val="21"/>
        </w:rPr>
        <w:t>检查安保区域重点部位，发现异常及时采取措施并上报(如：可疑人员或物品、异味、公共秩序疏导)。</w:t>
      </w:r>
    </w:p>
    <w:p w14:paraId="0CD8E90D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</w:t>
      </w:r>
      <w:r>
        <w:rPr>
          <w:rFonts w:hint="eastAsia" w:ascii="宋体" w:hAnsi="宋体" w:eastAsia="宋体" w:cs="宋体"/>
          <w:sz w:val="21"/>
          <w:szCs w:val="21"/>
        </w:rPr>
        <w:t>安保区域内发生占用公共场所用地或违法建筑施工、在规定时间以外施工等，应予以制止，并及时报告机关事务服务中心。</w:t>
      </w:r>
    </w:p>
    <w:p w14:paraId="534D48BB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</w:t>
      </w:r>
      <w:r>
        <w:rPr>
          <w:rFonts w:hint="eastAsia" w:ascii="宋体" w:hAnsi="宋体" w:eastAsia="宋体" w:cs="宋体"/>
          <w:sz w:val="21"/>
          <w:szCs w:val="21"/>
        </w:rPr>
        <w:t>检查安保区域内人员停放车辆有无未关好车门、窗及擦伤、碰撞等现象，对服务区域内超速、恶意鸣笛等现象予以制止。</w:t>
      </w:r>
    </w:p>
    <w:p w14:paraId="6FC7452D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</w:t>
      </w:r>
      <w:r>
        <w:rPr>
          <w:rFonts w:hint="eastAsia" w:ascii="宋体" w:hAnsi="宋体" w:eastAsia="宋体" w:cs="宋体"/>
          <w:sz w:val="21"/>
          <w:szCs w:val="21"/>
        </w:rPr>
        <w:t>检查消防设施设备，如消防栓、水带、灭火器等是否损坏、缺失或被他人使用并及时报告。</w:t>
      </w:r>
    </w:p>
    <w:p w14:paraId="341C0B44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</w:t>
      </w:r>
      <w:r>
        <w:rPr>
          <w:rFonts w:hint="eastAsia" w:ascii="宋体" w:hAnsi="宋体" w:eastAsia="宋体" w:cs="宋体"/>
          <w:sz w:val="21"/>
          <w:szCs w:val="21"/>
        </w:rPr>
        <w:t>协助开展装修管理巡查、维护工作。</w:t>
      </w:r>
    </w:p>
    <w:p w14:paraId="6B950D5D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</w:t>
      </w:r>
      <w:r>
        <w:rPr>
          <w:rFonts w:hint="eastAsia" w:ascii="宋体" w:hAnsi="宋体" w:eastAsia="宋体" w:cs="宋体"/>
          <w:sz w:val="21"/>
          <w:szCs w:val="21"/>
        </w:rPr>
        <w:t>对公共设施设备及园林环境的完好性进行巡查，并及时报告。</w:t>
      </w:r>
    </w:p>
    <w:p w14:paraId="294F2DB6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10）车场管理：车辆出入口值守登记，核实人车身份，指挥车辆有序通行停放秩序管理、规划车位，引导规范停放，清理违规占用消防通道、专用车位的车辆。</w:t>
      </w:r>
    </w:p>
    <w:p w14:paraId="313B9086">
      <w:pPr>
        <w:pStyle w:val="4"/>
        <w:ind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11)</w:t>
      </w:r>
      <w:r>
        <w:rPr>
          <w:rFonts w:hint="eastAsia" w:ascii="宋体" w:hAnsi="宋体" w:eastAsia="宋体" w:cs="宋体"/>
          <w:sz w:val="21"/>
          <w:szCs w:val="21"/>
        </w:rPr>
        <w:t>参加应急预案的演练和日常训练、培训、对应急事件快速响应并按预案参与处理。</w:t>
      </w:r>
    </w:p>
    <w:p w14:paraId="0DEAFC28">
      <w:pPr>
        <w:pStyle w:val="4"/>
        <w:jc w:val="both"/>
        <w:rPr>
          <w:rFonts w:hint="eastAsia" w:ascii="仿宋" w:hAnsi="仿宋" w:eastAsia="仿宋" w:cs="仿宋"/>
          <w:sz w:val="24"/>
          <w:szCs w:val="24"/>
        </w:rPr>
      </w:pPr>
    </w:p>
    <w:p w14:paraId="547FD0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5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2025-12-17T10:45:12Z</dcterms:created>
  <dc:creator>admin</dc:creator>
  <cp:lastModifiedBy>两情相悦</cp:lastModifiedBy>
  <dcterms:modified xsi:type="dcterms:W3CDTF">2025-12-17T10:45:36Z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eyJoZGlkIjoiNTlkYzBjNGI3MDczYmY0MWRmZjFkOWM0MzQ1ZDM0MWIiLCJ1c2VySWQiOiI0NzI2OTg0NjMifQ==</vt:lpwstr>
  </property>
  <property fmtid="{D5CDD505-2E9C-101B-9397-08002B2CF9AE}" pid="4" name="ICV">
    <vt:lpwstr>8017FF22F994402C961B14870E9CA474_13</vt:lpwstr>
  </property>
</Properties>
</file>