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2025年自然资源监测工作项目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2025年自然资源监测工作项目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公开招标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3950000.00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 xml:space="preserve">富平县2025年度国土变更调查项目 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2850000.00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2850000.00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 w:bidi="ar-SA"/>
              </w:rPr>
              <w:t xml:space="preserve">富平县2025年度国土变更调查项目 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2850000.00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2850000.00</w:t>
            </w:r>
          </w:p>
        </w:tc>
      </w:tr>
    </w:tbl>
    <w:p w14:paraId="3CFB5DF5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10D15D10">
      <w:pPr>
        <w:pStyle w:val="7"/>
        <w:outlineLvl w:val="3"/>
      </w:pPr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-SA"/>
        </w:rPr>
        <w:t>自签订合同之日起180日历天内完成。</w:t>
      </w:r>
    </w:p>
    <w:p w14:paraId="192208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(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富平县2025年季度及日常变更调查项目）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4F14D6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1100000.00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5D1AC9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1100000.00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66F226E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</w:p>
    <w:p w14:paraId="15D70AC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5A55D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AE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03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标的名称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87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722A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6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88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1B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59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0D0FE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7A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DE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富平县2025年季度及日常变更调查项目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C2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EC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26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招标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36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1100000.00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D7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1100000.00</w:t>
            </w:r>
          </w:p>
        </w:tc>
      </w:tr>
    </w:tbl>
    <w:p w14:paraId="6E76800D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7D575768">
      <w:pPr>
        <w:pStyle w:val="7"/>
        <w:outlineLvl w:val="3"/>
      </w:pPr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</w:t>
      </w:r>
      <w:r>
        <w:rPr>
          <w:rFonts w:hint="eastAsia" w:cs="宋体"/>
          <w:kern w:val="2"/>
          <w:sz w:val="24"/>
          <w:szCs w:val="24"/>
          <w:highlight w:val="none"/>
          <w:lang w:val="en-US" w:eastAsia="zh-CN" w:bidi="ar-SA"/>
        </w:rPr>
        <w:t>自签订合同之日起180日历天内完成。</w:t>
      </w:r>
    </w:p>
    <w:p w14:paraId="236DE8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05F41565"/>
    <w:rsid w:val="086A78C5"/>
    <w:rsid w:val="0C175D33"/>
    <w:rsid w:val="0E06452B"/>
    <w:rsid w:val="1BDD4B1E"/>
    <w:rsid w:val="1E91399D"/>
    <w:rsid w:val="1F705CA9"/>
    <w:rsid w:val="21FC1A76"/>
    <w:rsid w:val="24273E5B"/>
    <w:rsid w:val="242B6642"/>
    <w:rsid w:val="254C6870"/>
    <w:rsid w:val="26A526DC"/>
    <w:rsid w:val="277976C4"/>
    <w:rsid w:val="2BE67284"/>
    <w:rsid w:val="2E60513A"/>
    <w:rsid w:val="33C61EE3"/>
    <w:rsid w:val="358160C2"/>
    <w:rsid w:val="3B1F2605"/>
    <w:rsid w:val="3F161F77"/>
    <w:rsid w:val="40552625"/>
    <w:rsid w:val="422F6EA6"/>
    <w:rsid w:val="430F11B1"/>
    <w:rsid w:val="440B5E1C"/>
    <w:rsid w:val="44427364"/>
    <w:rsid w:val="4A897A9B"/>
    <w:rsid w:val="4C2757BD"/>
    <w:rsid w:val="4F271630"/>
    <w:rsid w:val="4F9833B4"/>
    <w:rsid w:val="4FA64E4C"/>
    <w:rsid w:val="507C1E50"/>
    <w:rsid w:val="531E5B29"/>
    <w:rsid w:val="54211D19"/>
    <w:rsid w:val="5AF96577"/>
    <w:rsid w:val="678A389F"/>
    <w:rsid w:val="69603C65"/>
    <w:rsid w:val="6DF42BCE"/>
    <w:rsid w:val="70A1528F"/>
    <w:rsid w:val="78AD63F5"/>
    <w:rsid w:val="7CAB4D9F"/>
    <w:rsid w:val="7DA000ED"/>
    <w:rsid w:val="7F0A046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411</Characters>
  <Lines>0</Lines>
  <Paragraphs>0</Paragraphs>
  <TotalTime>0</TotalTime>
  <ScaleCrop>false</ScaleCrop>
  <LinksUpToDate>false</LinksUpToDate>
  <CharactersWithSpaces>413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小龙</cp:lastModifiedBy>
  <dcterms:modified xsi:type="dcterms:W3CDTF">2025-12-25T12:07:01Z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eyJoZGlkIjoiYTI5ZWUyNWFhYjBhMzcyNWU5NTA5OGExMmQwYzNjODUiLCJ1c2VySWQiOiIxNDgzODgxNzAzIn0=</vt:lpwstr>
  </property>
  <property fmtid="{D5CDD505-2E9C-101B-9397-08002B2CF9AE}" pid="4" name="ICV">
    <vt:lpwstr>4EE3A61B0793486B8A44A0D26BB0F84E_13</vt:lpwstr>
  </property>
</Properties>
</file>