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6174">
      <w:pPr>
        <w:pStyle w:val="2"/>
        <w:spacing w:before="50" w:after="50"/>
        <w:rPr>
          <w:rFonts w:hint="eastAsia"/>
          <w:color w:val="000000"/>
          <w:highlight w:val="none"/>
        </w:rPr>
      </w:pPr>
      <w:bookmarkStart w:id="0" w:name="_Toc21765"/>
      <w:r>
        <w:rPr>
          <w:rFonts w:hint="eastAsia"/>
          <w:color w:val="000000"/>
          <w:highlight w:val="none"/>
        </w:rPr>
        <w:t>第三章  采购内容及要求</w:t>
      </w:r>
      <w:bookmarkEnd w:id="0"/>
    </w:p>
    <w:p w14:paraId="24B269D4">
      <w:pPr>
        <w:spacing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</w:p>
    <w:p w14:paraId="21D1EABD">
      <w:pPr>
        <w:adjustRightInd w:val="0"/>
        <w:snapToGrid w:val="0"/>
        <w:spacing w:line="360" w:lineRule="auto"/>
        <w:rPr>
          <w:rFonts w:hint="eastAsia" w:ascii="宋体" w:hAnsi="宋体" w:cs="仿宋"/>
          <w:b/>
          <w:bCs/>
          <w:color w:val="000000"/>
          <w:sz w:val="24"/>
          <w:highlight w:val="none"/>
        </w:rPr>
      </w:pPr>
      <w:bookmarkStart w:id="1" w:name="OLE_LINK9"/>
      <w:bookmarkStart w:id="2" w:name="OLE_LINK10"/>
      <w:r>
        <w:rPr>
          <w:rFonts w:hint="eastAsia" w:ascii="宋体" w:hAnsi="宋体" w:cs="仿宋"/>
          <w:b/>
          <w:bCs/>
          <w:color w:val="000000"/>
          <w:sz w:val="24"/>
          <w:highlight w:val="none"/>
        </w:rPr>
        <w:t>一、项目介绍</w:t>
      </w:r>
    </w:p>
    <w:p w14:paraId="2239252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陕西省文化和旅游厅将以“三秦四季、畅旅欢歌”为主题，组织开展全省优秀旅游歌曲展演活动。通过展演一批具有陕西文旅特色、深受群众喜爱的旅游歌曲，提升陕西旅游的知名度和美誉度。通过本次采购，选取供应商提供全省旅游歌曲展演舞台设计与搭建服务。</w:t>
      </w:r>
    </w:p>
    <w:p w14:paraId="7597FFB9">
      <w:pPr>
        <w:adjustRightInd w:val="0"/>
        <w:snapToGrid w:val="0"/>
        <w:spacing w:line="360" w:lineRule="auto"/>
        <w:rPr>
          <w:rFonts w:hint="eastAsia" w:ascii="宋体" w:hAnsi="宋体" w:cs="仿宋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仿宋"/>
          <w:b/>
          <w:bCs/>
          <w:color w:val="000000"/>
          <w:sz w:val="24"/>
          <w:highlight w:val="none"/>
        </w:rPr>
        <w:t>二、服务内容及要求</w:t>
      </w:r>
    </w:p>
    <w:p w14:paraId="61C4394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（一）服务内容</w:t>
      </w:r>
    </w:p>
    <w:p w14:paraId="01F1807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根据拟展演的25首歌曲的现场表演层次和编排需求，设计并搭建灯光、音响和舞台空间，设置乐队区、主唱区、特色音乐区等功能区域。运用 LED 屏幕造型增强舞台空间感，使表演性和视听完整性更具时代气息，满足“简约、高雅”综合性晚会舞台所需的设施设备及相关技术支持。费用涵盖搭建灯光音响、舞台空间的所有装置设施设备，相关技术人员及技术支持，拆除费、运输费和工费等所有费用。</w:t>
      </w:r>
    </w:p>
    <w:p w14:paraId="06F16772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服务要求</w:t>
      </w:r>
    </w:p>
    <w:p w14:paraId="3BA57D3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1、晚会舞台设计合理，符合功能性及“简约、高雅”的要求；</w:t>
      </w:r>
    </w:p>
    <w:p w14:paraId="58D34B1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2、配备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1060</w:t>
      </w:r>
      <w:r>
        <w:rPr>
          <w:rFonts w:hint="eastAsia" w:ascii="宋体" w:hAnsi="宋体" w:cs="仿宋"/>
          <w:color w:val="000000"/>
          <w:sz w:val="24"/>
          <w:highlight w:val="none"/>
        </w:rPr>
        <w:t>摇头LED条灯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*60台以上</w:t>
      </w:r>
      <w:r>
        <w:rPr>
          <w:rFonts w:hint="eastAsia" w:ascii="宋体" w:hAnsi="宋体" w:cs="仿宋"/>
          <w:color w:val="000000"/>
          <w:sz w:val="24"/>
          <w:highlight w:val="none"/>
        </w:rPr>
        <w:t>、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19*40W</w:t>
      </w:r>
      <w:r>
        <w:rPr>
          <w:rFonts w:hint="eastAsia" w:ascii="宋体" w:hAnsi="宋体" w:cs="仿宋"/>
          <w:color w:val="000000"/>
          <w:sz w:val="24"/>
          <w:highlight w:val="none"/>
        </w:rPr>
        <w:t>摇头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蜂眼</w:t>
      </w:r>
      <w:r>
        <w:rPr>
          <w:rFonts w:hint="eastAsia" w:ascii="宋体" w:hAnsi="宋体" w:cs="仿宋"/>
          <w:color w:val="000000"/>
          <w:sz w:val="24"/>
          <w:highlight w:val="none"/>
        </w:rPr>
        <w:t>LED灯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80台以上</w:t>
      </w:r>
      <w:r>
        <w:rPr>
          <w:rFonts w:hint="eastAsia" w:ascii="宋体" w:hAnsi="宋体" w:cs="仿宋"/>
          <w:color w:val="000000"/>
          <w:sz w:val="24"/>
          <w:highlight w:val="none"/>
        </w:rPr>
        <w:t>、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550W</w:t>
      </w:r>
      <w:r>
        <w:rPr>
          <w:rFonts w:hint="eastAsia" w:ascii="宋体" w:hAnsi="宋体" w:cs="仿宋"/>
          <w:color w:val="000000"/>
          <w:sz w:val="24"/>
          <w:highlight w:val="none"/>
        </w:rPr>
        <w:t>三合一图案摇头灯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64台以上</w:t>
      </w:r>
      <w:r>
        <w:rPr>
          <w:rFonts w:hint="eastAsia" w:ascii="宋体" w:hAnsi="宋体" w:cs="仿宋"/>
          <w:color w:val="000000"/>
          <w:sz w:val="24"/>
          <w:highlight w:val="none"/>
        </w:rPr>
        <w:t>、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1700w</w:t>
      </w:r>
      <w:r>
        <w:rPr>
          <w:rFonts w:hint="eastAsia" w:ascii="宋体" w:hAnsi="宋体" w:cs="仿宋"/>
          <w:color w:val="000000"/>
          <w:sz w:val="24"/>
          <w:highlight w:val="none"/>
        </w:rPr>
        <w:t>电脑图案切割灯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36台以上</w:t>
      </w:r>
      <w:r>
        <w:rPr>
          <w:rFonts w:hint="eastAsia" w:ascii="宋体" w:hAnsi="宋体" w:cs="仿宋"/>
          <w:color w:val="000000"/>
          <w:sz w:val="24"/>
          <w:highlight w:val="none"/>
        </w:rPr>
        <w:t>、条形频闪灯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72台以上</w:t>
      </w:r>
      <w:r>
        <w:rPr>
          <w:rFonts w:hint="eastAsia" w:ascii="宋体" w:hAnsi="宋体" w:cs="仿宋"/>
          <w:color w:val="000000"/>
          <w:sz w:val="24"/>
          <w:highlight w:val="none"/>
        </w:rPr>
        <w:t>、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420W</w:t>
      </w:r>
      <w:r>
        <w:rPr>
          <w:rFonts w:hint="eastAsia" w:ascii="宋体" w:hAnsi="宋体" w:cs="仿宋"/>
          <w:color w:val="000000"/>
          <w:sz w:val="24"/>
          <w:highlight w:val="none"/>
        </w:rPr>
        <w:t>光束电脑灯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48台以上</w:t>
      </w:r>
      <w:r>
        <w:rPr>
          <w:rFonts w:hint="eastAsia" w:ascii="宋体" w:hAnsi="宋体" w:cs="仿宋"/>
          <w:color w:val="000000"/>
          <w:sz w:val="24"/>
          <w:highlight w:val="none"/>
        </w:rPr>
        <w:t>、电脑灯控台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1台以上等丰富本次活动要求的其他舞台效果灯具</w:t>
      </w:r>
      <w:r>
        <w:rPr>
          <w:rFonts w:hint="eastAsia" w:ascii="宋体" w:hAnsi="宋体" w:cs="仿宋"/>
          <w:color w:val="000000"/>
          <w:sz w:val="24"/>
          <w:highlight w:val="none"/>
        </w:rPr>
        <w:t>；</w:t>
      </w:r>
    </w:p>
    <w:p w14:paraId="1EE79D0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3、提供烟机、彩虹机、雾机、室内高清屏、屏幕架、屏幕控制系统、通讯系统等；</w:t>
      </w:r>
    </w:p>
    <w:p w14:paraId="1115C95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4、配置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足量的</w:t>
      </w:r>
      <w:r>
        <w:rPr>
          <w:rFonts w:hint="eastAsia" w:ascii="宋体" w:hAnsi="宋体" w:cs="仿宋"/>
          <w:color w:val="000000"/>
          <w:sz w:val="24"/>
          <w:highlight w:val="none"/>
        </w:rPr>
        <w:t>扩音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音箱</w:t>
      </w:r>
      <w:r>
        <w:rPr>
          <w:rFonts w:hint="eastAsia" w:ascii="宋体" w:hAnsi="宋体" w:cs="仿宋"/>
          <w:color w:val="000000"/>
          <w:sz w:val="24"/>
          <w:highlight w:val="none"/>
        </w:rPr>
        <w:t>箱、超低频音箱、返听音箱、功放、各类话筒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调音台</w:t>
      </w:r>
      <w:r>
        <w:rPr>
          <w:rFonts w:hint="eastAsia" w:ascii="宋体" w:hAnsi="宋体" w:cs="仿宋"/>
          <w:color w:val="000000"/>
          <w:sz w:val="24"/>
          <w:highlight w:val="none"/>
        </w:rPr>
        <w:t>等；</w:t>
      </w:r>
    </w:p>
    <w:p w14:paraId="2642CC0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5、包含屏幕</w:t>
      </w:r>
      <w:r>
        <w:rPr>
          <w:rFonts w:hint="eastAsia" w:ascii="宋体" w:hAnsi="宋体" w:cs="仿宋"/>
          <w:color w:val="000000"/>
          <w:sz w:val="24"/>
          <w:highlight w:val="none"/>
          <w:lang w:val="en-US" w:eastAsia="zh-CN"/>
        </w:rPr>
        <w:t>结构</w:t>
      </w:r>
      <w:r>
        <w:rPr>
          <w:rFonts w:hint="eastAsia" w:ascii="宋体" w:hAnsi="宋体" w:cs="仿宋"/>
          <w:color w:val="000000"/>
          <w:sz w:val="24"/>
          <w:highlight w:val="none"/>
        </w:rPr>
        <w:t>、舞台搭建及层次舞台搭建等；</w:t>
      </w:r>
    </w:p>
    <w:p w14:paraId="1E04902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6、安排音响师、视频师、灯光师等技术人员并提供技术支持；</w:t>
      </w:r>
    </w:p>
    <w:p w14:paraId="1798FF2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仿宋"/>
          <w:color w:val="000000"/>
          <w:sz w:val="24"/>
          <w:highlight w:val="none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7、承担运输费及工费等。</w:t>
      </w:r>
    </w:p>
    <w:p w14:paraId="1CBB1A09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仿宋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color w:val="000000"/>
          <w:sz w:val="24"/>
          <w:highlight w:val="none"/>
        </w:rPr>
        <w:t>8、舞台搭建符合安全要求。舞台结构需符合承重标准，能承载演员、设备及观众（若有互动区域）的重量；搭建材料需阻燃、稳固，防止坍塌、倾倒；电气线路铺设规范，做好绝缘、防漏电处理，避免触电或火灾隐患。晚会结束后负责拆除并清扫恢复场地。</w:t>
      </w:r>
    </w:p>
    <w:bookmarkEnd w:id="1"/>
    <w:bookmarkEnd w:id="2"/>
    <w:p w14:paraId="7974C11F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1A3EF"/>
    <w:multiLevelType w:val="singleLevel"/>
    <w:tmpl w:val="4041A3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711B0"/>
    <w:rsid w:val="7F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60" w:lineRule="auto"/>
      <w:ind w:left="425" w:hanging="425"/>
      <w:jc w:val="center"/>
      <w:outlineLvl w:val="0"/>
    </w:pPr>
    <w:rPr>
      <w:rFonts w:ascii="宋体" w:hAnsi="宋体" w:cs="Times New Roman"/>
      <w:b/>
      <w:bCs/>
      <w:kern w:val="44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2025-12-25T05:59:00Z</dcterms:created>
  <dc:creator>Administrator</dc:creator>
  <cp:lastModifiedBy>Administrator</cp:lastModifiedBy>
  <dcterms:modified xsi:type="dcterms:W3CDTF">2025-12-26T01:26:03Z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C1CB02E5756241A09848EB0875311565_12</vt:lpwstr>
  </property>
  <property fmtid="{D5CDD505-2E9C-101B-9397-08002B2CF9AE}" pid="4" name="KSOTemplateDocerSaveRecord">
    <vt:lpwstr>eyJoZGlkIjoiOGI1NjUzZTFhYWM0NmYwYjE1NTBlNzgxOGI1YTIyMDMifQ==</vt:lpwstr>
  </property>
</Properties>
</file>