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B7" w:rsidRDefault="00280BB7" w:rsidP="00280BB7">
      <w:pPr>
        <w:widowControl/>
        <w:shd w:val="clear" w:color="auto" w:fill="FFFFFF"/>
        <w:spacing w:before="100" w:beforeAutospacing="1" w:after="268" w:line="502" w:lineRule="atLeast"/>
        <w:jc w:val="center"/>
        <w:outlineLvl w:val="2"/>
        <w:rPr>
          <w:rFonts w:ascii="方正小标宋_GBK" w:eastAsia="方正小标宋_GBK" w:hAnsi="Segoe UI" w:cs="Segoe UI"/>
          <w:b/>
          <w:bCs/>
          <w:color w:val="0F1115"/>
          <w:kern w:val="0"/>
          <w:sz w:val="44"/>
        </w:rPr>
      </w:pPr>
      <w:r w:rsidRPr="00280BB7">
        <w:rPr>
          <w:rFonts w:ascii="方正小标宋_GBK" w:eastAsia="方正小标宋_GBK" w:hAnsi="Segoe UI" w:cs="Segoe UI" w:hint="eastAsia"/>
          <w:b/>
          <w:bCs/>
          <w:color w:val="0F1115"/>
          <w:kern w:val="0"/>
          <w:sz w:val="44"/>
        </w:rPr>
        <w:t>2026-2028年度后勤保障服务采购项目</w:t>
      </w:r>
    </w:p>
    <w:p w:rsidR="00280BB7" w:rsidRPr="00280BB7" w:rsidRDefault="00280BB7" w:rsidP="00280BB7">
      <w:pPr>
        <w:widowControl/>
        <w:shd w:val="clear" w:color="auto" w:fill="FFFFFF"/>
        <w:spacing w:before="100" w:beforeAutospacing="1" w:after="268" w:line="502" w:lineRule="atLeast"/>
        <w:jc w:val="center"/>
        <w:outlineLvl w:val="2"/>
        <w:rPr>
          <w:rFonts w:ascii="方正小标宋_GBK" w:eastAsia="方正小标宋_GBK" w:hAnsi="Segoe UI" w:cs="Segoe UI"/>
          <w:b/>
          <w:bCs/>
          <w:color w:val="0F1115"/>
          <w:kern w:val="0"/>
          <w:sz w:val="44"/>
          <w:szCs w:val="34"/>
        </w:rPr>
      </w:pPr>
      <w:r w:rsidRPr="00280BB7">
        <w:rPr>
          <w:rFonts w:ascii="方正小标宋_GBK" w:eastAsia="方正小标宋_GBK" w:hAnsi="Segoe UI" w:cs="Segoe UI" w:hint="eastAsia"/>
          <w:b/>
          <w:bCs/>
          <w:color w:val="0F1115"/>
          <w:kern w:val="0"/>
          <w:sz w:val="44"/>
        </w:rPr>
        <w:t>采购</w:t>
      </w:r>
      <w:r w:rsidR="00090BD0">
        <w:rPr>
          <w:rFonts w:ascii="方正小标宋_GBK" w:eastAsia="方正小标宋_GBK" w:hAnsi="Segoe UI" w:cs="Segoe UI" w:hint="eastAsia"/>
          <w:b/>
          <w:bCs/>
          <w:color w:val="0F1115"/>
          <w:kern w:val="0"/>
          <w:sz w:val="44"/>
        </w:rPr>
        <w:t>需求</w:t>
      </w:r>
    </w:p>
    <w:p w:rsidR="00280BB7" w:rsidRPr="00280BB7" w:rsidRDefault="00280BB7" w:rsidP="00280BB7">
      <w:pPr>
        <w:jc w:val="left"/>
        <w:rPr>
          <w:rFonts w:ascii="仿宋_GB2312" w:eastAsia="仿宋_GB2312"/>
          <w:sz w:val="32"/>
          <w:szCs w:val="32"/>
        </w:rPr>
      </w:pPr>
      <w:r w:rsidRPr="00280BB7">
        <w:rPr>
          <w:rFonts w:ascii="仿宋_GB2312" w:eastAsia="仿宋_GB2312"/>
          <w:sz w:val="32"/>
          <w:szCs w:val="32"/>
        </w:rPr>
        <w:t>一、 项目概况</w:t>
      </w:r>
    </w:p>
    <w:p w:rsidR="00280BB7" w:rsidRPr="00280BB7" w:rsidRDefault="00280BB7" w:rsidP="00280BB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280BB7">
        <w:rPr>
          <w:rFonts w:ascii="仿宋_GB2312" w:eastAsia="仿宋_GB2312"/>
          <w:sz w:val="32"/>
          <w:szCs w:val="32"/>
        </w:rPr>
        <w:t>为保障单位后勤服务工作的稳定性与延续性，依据《关于推进和完善服务项目政府采购有关问题的通知》（财库〔2014〕37号）中关于</w:t>
      </w:r>
      <w:r w:rsidRPr="00280BB7">
        <w:rPr>
          <w:rFonts w:ascii="仿宋_GB2312" w:eastAsia="仿宋_GB2312"/>
          <w:sz w:val="32"/>
          <w:szCs w:val="32"/>
        </w:rPr>
        <w:t>“</w:t>
      </w:r>
      <w:r w:rsidRPr="00280BB7">
        <w:rPr>
          <w:rFonts w:ascii="仿宋_GB2312" w:eastAsia="仿宋_GB2312"/>
          <w:sz w:val="32"/>
          <w:szCs w:val="32"/>
        </w:rPr>
        <w:t>采购需求具有相对固定性、延续性且价格变化幅度小的服务项目，在年度预算能保障的前提下，可以签订不超过3年履行期限的合同</w:t>
      </w:r>
      <w:r w:rsidRPr="00280BB7">
        <w:rPr>
          <w:rFonts w:ascii="仿宋_GB2312" w:eastAsia="仿宋_GB2312"/>
          <w:sz w:val="32"/>
          <w:szCs w:val="32"/>
        </w:rPr>
        <w:t>”</w:t>
      </w:r>
      <w:r w:rsidRPr="00280BB7">
        <w:rPr>
          <w:rFonts w:ascii="仿宋_GB2312" w:eastAsia="仿宋_GB2312"/>
          <w:sz w:val="32"/>
          <w:szCs w:val="32"/>
        </w:rPr>
        <w:t>之规定，现计划对2026年至2028年度的后勤保障服务进行整合采购。</w:t>
      </w:r>
    </w:p>
    <w:p w:rsidR="00280BB7" w:rsidRDefault="00280BB7" w:rsidP="00280BB7">
      <w:pPr>
        <w:ind w:leftChars="228" w:left="639" w:hangingChars="50" w:hanging="160"/>
        <w:jc w:val="left"/>
        <w:rPr>
          <w:rFonts w:ascii="仿宋_GB2312" w:eastAsia="仿宋_GB2312"/>
          <w:sz w:val="32"/>
          <w:szCs w:val="32"/>
        </w:rPr>
      </w:pPr>
      <w:r w:rsidRPr="00280BB7">
        <w:rPr>
          <w:rFonts w:ascii="仿宋_GB2312" w:eastAsia="仿宋_GB2312"/>
          <w:sz w:val="32"/>
          <w:szCs w:val="32"/>
        </w:rPr>
        <w:t>项目名称：2026-2028年度后勤保障服务采购项目</w:t>
      </w:r>
    </w:p>
    <w:p w:rsidR="00280BB7" w:rsidRDefault="00280BB7" w:rsidP="00280BB7">
      <w:pPr>
        <w:ind w:leftChars="228" w:left="639" w:hangingChars="50" w:hanging="160"/>
        <w:jc w:val="left"/>
        <w:rPr>
          <w:rFonts w:ascii="仿宋_GB2312" w:eastAsia="仿宋_GB2312"/>
          <w:sz w:val="32"/>
          <w:szCs w:val="32"/>
        </w:rPr>
      </w:pPr>
      <w:r w:rsidRPr="00280BB7">
        <w:rPr>
          <w:rFonts w:ascii="仿宋_GB2312" w:eastAsia="仿宋_GB2312"/>
          <w:sz w:val="32"/>
          <w:szCs w:val="32"/>
        </w:rPr>
        <w:t>采购人：</w:t>
      </w:r>
      <w:r w:rsidRPr="00280BB7">
        <w:rPr>
          <w:rFonts w:ascii="仿宋_GB2312" w:eastAsia="仿宋_GB2312" w:hint="eastAsia"/>
          <w:sz w:val="32"/>
          <w:szCs w:val="32"/>
        </w:rPr>
        <w:t>商洛高新区（商丹园区）党政办公室</w:t>
      </w:r>
    </w:p>
    <w:p w:rsidR="00280BB7" w:rsidRDefault="00280BB7" w:rsidP="00280BB7">
      <w:pPr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280BB7">
        <w:rPr>
          <w:rFonts w:ascii="仿宋_GB2312" w:eastAsia="仿宋_GB2312"/>
          <w:sz w:val="32"/>
          <w:szCs w:val="32"/>
        </w:rPr>
        <w:t>预算金额：本项目年度预算资金为人民币柒拾肆万伍仟壹佰柒拾叁元零肆分（</w:t>
      </w:r>
      <w:r w:rsidRPr="00280BB7">
        <w:rPr>
          <w:rFonts w:ascii="仿宋_GB2312" w:eastAsia="仿宋_GB2312"/>
          <w:sz w:val="32"/>
          <w:szCs w:val="32"/>
        </w:rPr>
        <w:t>¥</w:t>
      </w:r>
      <w:r w:rsidRPr="00280BB7">
        <w:rPr>
          <w:rFonts w:ascii="仿宋_GB2312" w:eastAsia="仿宋_GB2312"/>
          <w:sz w:val="32"/>
          <w:szCs w:val="32"/>
        </w:rPr>
        <w:t>745，173.04）。年度预算能保障的前提下，合同最长可履行三年。</w:t>
      </w:r>
      <w:r w:rsidRPr="00280BB7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80BB7">
        <w:rPr>
          <w:rFonts w:ascii="仿宋_GB2312" w:eastAsia="仿宋_GB2312"/>
          <w:sz w:val="32"/>
          <w:szCs w:val="32"/>
        </w:rPr>
        <w:t>采购方式：采用竞争性磋商方式。</w:t>
      </w:r>
    </w:p>
    <w:p w:rsidR="00280BB7" w:rsidRPr="00280BB7" w:rsidRDefault="00280BB7" w:rsidP="00280BB7">
      <w:pPr>
        <w:ind w:firstLineChars="150" w:firstLine="480"/>
        <w:jc w:val="left"/>
        <w:rPr>
          <w:rFonts w:ascii="仿宋_GB2312" w:eastAsia="仿宋_GB2312"/>
          <w:sz w:val="32"/>
          <w:szCs w:val="32"/>
        </w:rPr>
      </w:pPr>
      <w:r w:rsidRPr="00280BB7">
        <w:rPr>
          <w:rFonts w:ascii="仿宋_GB2312" w:eastAsia="仿宋_GB2312"/>
          <w:sz w:val="32"/>
          <w:szCs w:val="32"/>
        </w:rPr>
        <w:t>合同期限：本项目采取</w:t>
      </w:r>
      <w:r w:rsidRPr="00280BB7">
        <w:rPr>
          <w:rFonts w:ascii="仿宋_GB2312" w:eastAsia="仿宋_GB2312"/>
          <w:sz w:val="32"/>
          <w:szCs w:val="32"/>
        </w:rPr>
        <w:t>“</w:t>
      </w:r>
      <w:r w:rsidRPr="00280BB7">
        <w:rPr>
          <w:rFonts w:ascii="仿宋_GB2312" w:eastAsia="仿宋_GB2312"/>
          <w:sz w:val="32"/>
          <w:szCs w:val="32"/>
        </w:rPr>
        <w:t>一次招标、三年服务</w:t>
      </w:r>
      <w:r w:rsidRPr="00280BB7">
        <w:rPr>
          <w:rFonts w:ascii="仿宋_GB2312" w:eastAsia="仿宋_GB2312"/>
          <w:sz w:val="32"/>
          <w:szCs w:val="32"/>
        </w:rPr>
        <w:t>”</w:t>
      </w:r>
      <w:r w:rsidRPr="00280BB7">
        <w:rPr>
          <w:rFonts w:ascii="仿宋_GB2312" w:eastAsia="仿宋_GB2312"/>
          <w:sz w:val="32"/>
          <w:szCs w:val="32"/>
        </w:rPr>
        <w:t>的模式，计划通过一次竞争性磋商，确定未来三年的服务供应商。合同履行期限为</w:t>
      </w:r>
      <w:r w:rsidRPr="00280BB7">
        <w:rPr>
          <w:rFonts w:ascii="仿宋_GB2312" w:eastAsia="仿宋_GB2312"/>
          <w:sz w:val="32"/>
          <w:szCs w:val="32"/>
        </w:rPr>
        <w:t>“</w:t>
      </w:r>
      <w:r w:rsidRPr="00280BB7">
        <w:rPr>
          <w:rFonts w:ascii="仿宋_GB2312" w:eastAsia="仿宋_GB2312"/>
          <w:sz w:val="32"/>
          <w:szCs w:val="32"/>
        </w:rPr>
        <w:t>1+1+1</w:t>
      </w:r>
      <w:r w:rsidRPr="00280BB7">
        <w:rPr>
          <w:rFonts w:ascii="仿宋_GB2312" w:eastAsia="仿宋_GB2312"/>
          <w:sz w:val="32"/>
          <w:szCs w:val="32"/>
        </w:rPr>
        <w:t>”</w:t>
      </w:r>
      <w:r w:rsidRPr="00280BB7">
        <w:rPr>
          <w:rFonts w:ascii="仿宋_GB2312" w:eastAsia="仿宋_GB2312"/>
          <w:sz w:val="32"/>
          <w:szCs w:val="32"/>
        </w:rPr>
        <w:t>年，即首期合同一年，在供应商履约考核达标且下一年度财政预算获批的前提下，可逐年续签，最长服务期限不超过三年。</w:t>
      </w:r>
    </w:p>
    <w:p w:rsidR="00090BD0" w:rsidRDefault="00090BD0" w:rsidP="00090BD0">
      <w:pPr>
        <w:ind w:firstLineChars="50" w:firstLine="1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二、采购内容</w:t>
      </w:r>
    </w:p>
    <w:p w:rsidR="00090BD0" w:rsidRDefault="00090BD0" w:rsidP="00090BD0">
      <w:pPr>
        <w:ind w:leftChars="304" w:left="638" w:firstLineChars="150" w:firstLine="480"/>
        <w:jc w:val="left"/>
        <w:rPr>
          <w:rFonts w:ascii="仿宋_GB2312" w:eastAsia="仿宋_GB2312" w:hint="eastAsia"/>
          <w:sz w:val="32"/>
          <w:szCs w:val="32"/>
        </w:rPr>
      </w:pPr>
      <w:r w:rsidRPr="00090BD0">
        <w:rPr>
          <w:rFonts w:ascii="仿宋_GB2312" w:eastAsia="仿宋_GB2312" w:hint="eastAsia"/>
          <w:sz w:val="32"/>
          <w:szCs w:val="32"/>
        </w:rPr>
        <w:t>2026-2028年度后勤保障服务采购项目，包含物业、电梯、空调、专项会议清洁等多项整合服务。具体包含物业服务面积10100.43</w:t>
      </w:r>
      <w:r w:rsidRPr="00090BD0">
        <w:rPr>
          <w:rFonts w:ascii="宋体" w:eastAsia="宋体" w:hAnsi="宋体" w:cs="宋体" w:hint="eastAsia"/>
          <w:sz w:val="32"/>
          <w:szCs w:val="32"/>
        </w:rPr>
        <w:t>㎡</w:t>
      </w:r>
      <w:r w:rsidRPr="00090BD0">
        <w:rPr>
          <w:rFonts w:ascii="仿宋_GB2312" w:eastAsia="仿宋_GB2312" w:hint="eastAsia"/>
          <w:sz w:val="32"/>
          <w:szCs w:val="32"/>
        </w:rPr>
        <w:t>、电梯使用服务面积9318.43</w:t>
      </w:r>
      <w:r w:rsidRPr="00090BD0">
        <w:rPr>
          <w:rFonts w:ascii="宋体" w:eastAsia="宋体" w:hAnsi="宋体" w:cs="宋体" w:hint="eastAsia"/>
          <w:sz w:val="32"/>
          <w:szCs w:val="32"/>
        </w:rPr>
        <w:t>㎡</w:t>
      </w:r>
      <w:r w:rsidRPr="00090BD0">
        <w:rPr>
          <w:rFonts w:ascii="仿宋_GB2312" w:eastAsia="仿宋_GB2312" w:hint="eastAsia"/>
          <w:sz w:val="32"/>
          <w:szCs w:val="32"/>
        </w:rPr>
        <w:t>、空调使用服务面积3187.56</w:t>
      </w:r>
      <w:r w:rsidRPr="00090BD0">
        <w:rPr>
          <w:rFonts w:ascii="宋体" w:eastAsia="宋体" w:hAnsi="宋体" w:cs="宋体" w:hint="eastAsia"/>
          <w:sz w:val="32"/>
          <w:szCs w:val="32"/>
        </w:rPr>
        <w:t>㎡</w:t>
      </w:r>
      <w:r w:rsidRPr="00090BD0">
        <w:rPr>
          <w:rFonts w:ascii="仿宋_GB2312" w:eastAsia="仿宋_GB2312" w:hint="eastAsia"/>
          <w:sz w:val="32"/>
          <w:szCs w:val="32"/>
        </w:rPr>
        <w:t>及相关会议室（6、13、15、16、17楼会议室）清扫服务及其他相关服务。</w:t>
      </w:r>
    </w:p>
    <w:p w:rsidR="00090BD0" w:rsidRDefault="00090BD0" w:rsidP="00280BB7">
      <w:pPr>
        <w:ind w:leftChars="304" w:left="638" w:firstLineChars="150" w:firstLine="480"/>
        <w:jc w:val="left"/>
        <w:rPr>
          <w:rFonts w:ascii="仿宋_GB2312" w:eastAsia="仿宋_GB2312" w:hint="eastAsia"/>
          <w:sz w:val="32"/>
          <w:szCs w:val="32"/>
        </w:rPr>
      </w:pPr>
    </w:p>
    <w:p w:rsidR="00090BD0" w:rsidRDefault="00090BD0" w:rsidP="00280BB7">
      <w:pPr>
        <w:ind w:leftChars="304" w:left="638" w:firstLineChars="150" w:firstLine="480"/>
        <w:jc w:val="left"/>
        <w:rPr>
          <w:rFonts w:ascii="仿宋_GB2312" w:eastAsia="仿宋_GB2312" w:hint="eastAsia"/>
          <w:sz w:val="32"/>
          <w:szCs w:val="32"/>
        </w:rPr>
      </w:pPr>
    </w:p>
    <w:p w:rsidR="00090BD0" w:rsidRDefault="00090BD0" w:rsidP="00280BB7">
      <w:pPr>
        <w:ind w:leftChars="304" w:left="638" w:firstLineChars="150" w:firstLine="480"/>
        <w:jc w:val="left"/>
        <w:rPr>
          <w:rFonts w:ascii="仿宋_GB2312" w:eastAsia="仿宋_GB2312" w:hint="eastAsia"/>
          <w:sz w:val="32"/>
          <w:szCs w:val="32"/>
        </w:rPr>
      </w:pPr>
    </w:p>
    <w:p w:rsidR="00280BB7" w:rsidRDefault="00280BB7" w:rsidP="00280BB7">
      <w:pPr>
        <w:ind w:leftChars="304" w:left="638"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80BB7">
        <w:rPr>
          <w:rFonts w:ascii="仿宋_GB2312" w:eastAsia="仿宋_GB2312"/>
          <w:sz w:val="32"/>
          <w:szCs w:val="32"/>
        </w:rPr>
        <w:t>采购人：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280BB7">
        <w:rPr>
          <w:rFonts w:ascii="仿宋_GB2312" w:eastAsia="仿宋_GB2312" w:hint="eastAsia"/>
          <w:sz w:val="32"/>
          <w:szCs w:val="32"/>
        </w:rPr>
        <w:t>商洛高新区（商丹园区）党政办公室</w:t>
      </w:r>
    </w:p>
    <w:p w:rsidR="00280BB7" w:rsidRPr="00280BB7" w:rsidRDefault="00280BB7" w:rsidP="00280BB7">
      <w:pPr>
        <w:ind w:leftChars="304" w:left="638" w:firstLineChars="150" w:firstLine="4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2026.1.</w:t>
      </w:r>
      <w:r w:rsidR="00090BD0">
        <w:rPr>
          <w:rFonts w:ascii="仿宋_GB2312" w:eastAsia="仿宋_GB2312" w:hint="eastAsia"/>
          <w:sz w:val="32"/>
          <w:szCs w:val="32"/>
        </w:rPr>
        <w:t>9</w:t>
      </w:r>
    </w:p>
    <w:p w:rsidR="00B8795D" w:rsidRPr="00280BB7" w:rsidRDefault="00B8795D" w:rsidP="00280BB7">
      <w:pPr>
        <w:ind w:firstLineChars="150" w:firstLine="480"/>
        <w:jc w:val="left"/>
        <w:rPr>
          <w:rFonts w:ascii="仿宋_GB2312" w:eastAsia="仿宋_GB2312"/>
          <w:sz w:val="32"/>
          <w:szCs w:val="32"/>
        </w:rPr>
      </w:pPr>
    </w:p>
    <w:sectPr w:rsidR="00B8795D" w:rsidRPr="00280BB7" w:rsidSect="00DE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D57" w:rsidRDefault="004F1D57" w:rsidP="00280BB7">
      <w:r>
        <w:separator/>
      </w:r>
    </w:p>
  </w:endnote>
  <w:endnote w:type="continuationSeparator" w:id="1">
    <w:p w:rsidR="004F1D57" w:rsidRDefault="004F1D57" w:rsidP="00280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D57" w:rsidRDefault="004F1D57" w:rsidP="00280BB7">
      <w:r>
        <w:separator/>
      </w:r>
    </w:p>
  </w:footnote>
  <w:footnote w:type="continuationSeparator" w:id="1">
    <w:p w:rsidR="004F1D57" w:rsidRDefault="004F1D57" w:rsidP="00280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652"/>
    <w:multiLevelType w:val="multilevel"/>
    <w:tmpl w:val="564C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5787E"/>
    <w:multiLevelType w:val="multilevel"/>
    <w:tmpl w:val="9D78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DB3C23"/>
    <w:multiLevelType w:val="multilevel"/>
    <w:tmpl w:val="76227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F62BE2"/>
    <w:multiLevelType w:val="multilevel"/>
    <w:tmpl w:val="9244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286DC3"/>
    <w:multiLevelType w:val="multilevel"/>
    <w:tmpl w:val="6726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FD6DE0"/>
    <w:multiLevelType w:val="multilevel"/>
    <w:tmpl w:val="0C2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BB7"/>
    <w:rsid w:val="00090BD0"/>
    <w:rsid w:val="00280BB7"/>
    <w:rsid w:val="004F1D57"/>
    <w:rsid w:val="00B8795D"/>
    <w:rsid w:val="00DE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B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80BB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280BB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B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BB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80BB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280BB7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80BB7"/>
    <w:rPr>
      <w:b/>
      <w:bCs/>
    </w:rPr>
  </w:style>
  <w:style w:type="paragraph" w:customStyle="1" w:styleId="ds-markdown-paragraph">
    <w:name w:val="ds-markdown-paragraph"/>
    <w:basedOn w:val="a"/>
    <w:rsid w:val="00280B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2026-01-09T07:57:00Z</dcterms:created>
  <dcterms:modified xsi:type="dcterms:W3CDTF">2026-01-11T01:21:00Z</dcterms:modified>
</cp:coreProperties>
</file>