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2BAC5">
      <w:pPr>
        <w:tabs>
          <w:tab w:val="left" w:pos="0"/>
        </w:tabs>
        <w:ind w:firstLine="562" w:firstLineChars="200"/>
        <w:outlineLvl w:val="1"/>
        <w:rPr>
          <w:rFonts w:hint="eastAsia"/>
          <w:color w:val="000000"/>
          <w:lang w:val="zh-CN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采购需求：</w:t>
      </w:r>
    </w:p>
    <w:p w14:paraId="3AD9F18E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榆林市公安局交</w:t>
      </w:r>
      <w:r>
        <w:rPr>
          <w:rFonts w:hint="eastAsia" w:ascii="仿宋" w:hAnsi="仿宋" w:eastAsia="仿宋" w:cs="Times New Roman"/>
          <w:color w:val="000000"/>
          <w:lang w:eastAsia="zh-CN"/>
        </w:rPr>
        <w:t>通管理</w:t>
      </w:r>
      <w:r>
        <w:rPr>
          <w:rFonts w:hint="eastAsia" w:ascii="仿宋" w:hAnsi="仿宋" w:eastAsia="仿宋" w:cs="Times New Roman"/>
          <w:color w:val="000000"/>
        </w:rPr>
        <w:t>支队车驾管业务及政府服务分中心,位于榆林榆阳区汽车产业园区，距主城区约16公里。</w:t>
      </w:r>
      <w:r>
        <w:rPr>
          <w:rFonts w:hint="eastAsia" w:ascii="仿宋" w:hAnsi="仿宋" w:eastAsia="仿宋" w:cs="Times New Roman"/>
          <w:color w:val="000000"/>
          <w:lang w:val="en-US" w:eastAsia="zh-CN"/>
        </w:rPr>
        <w:t>项目</w:t>
      </w:r>
      <w:r>
        <w:rPr>
          <w:rFonts w:hint="eastAsia" w:ascii="仿宋" w:hAnsi="仿宋" w:eastAsia="仿宋" w:cs="Times New Roman"/>
          <w:color w:val="000000"/>
        </w:rPr>
        <w:t>东至教育一路，西至产业三路，北至锦业一路，南至博览路。</w:t>
      </w:r>
    </w:p>
    <w:p w14:paraId="02547994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该项目涵盖业务大楼、警务保障大楼及室外景观区。业务大楼为三层主体局部四层框架结构，总面积 14927 平方米，分层设置车驾管业务办理、档案管理、视频监控研判等功能区；警务保障大楼为二层框架结构，面积 3013 平方米，配备驾考、设备附属及后勤保障用房；室外景观占地 100532.7 平方米，绿化面积 59360 平方米，绿化率 0.55，规划小车车位 267 个、大车车位 30 个，同步配套 115㎡水泵房。</w:t>
      </w:r>
    </w:p>
    <w:p w14:paraId="608B8CF6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物业服务人员</w:t>
      </w:r>
      <w:r>
        <w:rPr>
          <w:rFonts w:hint="eastAsia" w:ascii="仿宋" w:hAnsi="仿宋" w:eastAsia="仿宋" w:cs="Times New Roman"/>
          <w:color w:val="000000"/>
          <w:lang w:eastAsia="zh-CN"/>
        </w:rPr>
        <w:t>配置</w:t>
      </w:r>
      <w:r>
        <w:rPr>
          <w:rFonts w:hint="eastAsia" w:ascii="仿宋" w:hAnsi="仿宋" w:eastAsia="仿宋" w:cs="Times New Roman"/>
          <w:color w:val="000000"/>
          <w:lang w:val="en-US" w:eastAsia="zh-CN"/>
        </w:rPr>
        <w:t>64</w:t>
      </w:r>
      <w:r>
        <w:rPr>
          <w:rFonts w:hint="eastAsia" w:ascii="仿宋" w:hAnsi="仿宋" w:eastAsia="仿宋" w:cs="Times New Roman"/>
          <w:color w:val="000000"/>
        </w:rPr>
        <w:t>人，</w:t>
      </w:r>
      <w:r>
        <w:rPr>
          <w:rFonts w:hint="eastAsia" w:ascii="仿宋" w:hAnsi="仿宋" w:eastAsia="仿宋" w:cs="Times New Roman"/>
          <w:color w:val="000000"/>
          <w:lang w:val="en-US" w:eastAsia="zh-CN"/>
        </w:rPr>
        <w:t>包括</w:t>
      </w:r>
      <w:r>
        <w:rPr>
          <w:rFonts w:hint="eastAsia" w:ascii="仿宋" w:hAnsi="仿宋" w:eastAsia="仿宋" w:cs="Times New Roman"/>
          <w:color w:val="000000"/>
        </w:rPr>
        <w:t>会务服务、设施设备管理维修服务、保洁服务、秩序维护服务</w:t>
      </w:r>
      <w:r>
        <w:rPr>
          <w:rFonts w:hint="eastAsia" w:ascii="仿宋" w:hAnsi="仿宋" w:eastAsia="仿宋" w:cs="Times New Roman"/>
          <w:color w:val="000000"/>
          <w:lang w:eastAsia="zh-CN"/>
        </w:rPr>
        <w:t>、餐厅及厨房服务</w:t>
      </w:r>
      <w:r>
        <w:rPr>
          <w:rFonts w:hint="eastAsia" w:ascii="仿宋" w:hAnsi="仿宋" w:eastAsia="仿宋" w:cs="Times New Roman"/>
          <w:color w:val="000000"/>
        </w:rPr>
        <w:t>等。</w:t>
      </w:r>
    </w:p>
    <w:p w14:paraId="7D7C9600">
      <w:pPr>
        <w:spacing w:line="560" w:lineRule="exact"/>
        <w:ind w:left="142"/>
        <w:jc w:val="center"/>
        <w:rPr>
          <w:rFonts w:hint="eastAsia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人员编制说明</w:t>
      </w:r>
    </w:p>
    <w:tbl>
      <w:tblPr>
        <w:tblStyle w:val="4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802"/>
        <w:gridCol w:w="837"/>
        <w:gridCol w:w="5167"/>
      </w:tblGrid>
      <w:tr w14:paraId="4DEF8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92" w:type="dxa"/>
            <w:noWrap w:val="0"/>
            <w:vAlign w:val="center"/>
          </w:tcPr>
          <w:p w14:paraId="4AA80AC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802" w:type="dxa"/>
            <w:noWrap w:val="0"/>
            <w:vAlign w:val="center"/>
          </w:tcPr>
          <w:p w14:paraId="26F882B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837" w:type="dxa"/>
            <w:noWrap w:val="0"/>
            <w:vAlign w:val="center"/>
          </w:tcPr>
          <w:p w14:paraId="353AA99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配备</w:t>
            </w:r>
          </w:p>
        </w:tc>
        <w:tc>
          <w:tcPr>
            <w:tcW w:w="5167" w:type="dxa"/>
            <w:noWrap w:val="0"/>
            <w:vAlign w:val="center"/>
          </w:tcPr>
          <w:p w14:paraId="2B4C0B4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岗位要求</w:t>
            </w:r>
          </w:p>
        </w:tc>
      </w:tr>
      <w:tr w14:paraId="0D44F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92" w:type="dxa"/>
            <w:vMerge w:val="restart"/>
            <w:noWrap w:val="0"/>
            <w:vAlign w:val="center"/>
          </w:tcPr>
          <w:p w14:paraId="317A73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项目办公室</w:t>
            </w:r>
          </w:p>
          <w:p w14:paraId="2BB75A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人)</w:t>
            </w:r>
          </w:p>
        </w:tc>
        <w:tc>
          <w:tcPr>
            <w:tcW w:w="1802" w:type="dxa"/>
            <w:noWrap w:val="0"/>
            <w:vAlign w:val="center"/>
          </w:tcPr>
          <w:p w14:paraId="75B9BF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项目经理</w:t>
            </w:r>
          </w:p>
        </w:tc>
        <w:tc>
          <w:tcPr>
            <w:tcW w:w="837" w:type="dxa"/>
            <w:noWrap w:val="0"/>
            <w:vAlign w:val="center"/>
          </w:tcPr>
          <w:p w14:paraId="1B9A15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1人</w:t>
            </w:r>
          </w:p>
        </w:tc>
        <w:tc>
          <w:tcPr>
            <w:tcW w:w="5167" w:type="dxa"/>
            <w:noWrap w:val="0"/>
            <w:vAlign w:val="center"/>
          </w:tcPr>
          <w:p w14:paraId="721A5719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负责本项目物业服务整体工作运行及日常管理，派驻的项目经理有较强的组织领导能力和协调能力。年龄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周岁以下，高中及以上学历，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年及以上物业管理经历，能抗压，廉洁不泄密。</w:t>
            </w:r>
          </w:p>
        </w:tc>
      </w:tr>
      <w:tr w14:paraId="0C08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51668D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071379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项目会计</w:t>
            </w:r>
          </w:p>
        </w:tc>
        <w:tc>
          <w:tcPr>
            <w:tcW w:w="837" w:type="dxa"/>
            <w:noWrap w:val="0"/>
            <w:vAlign w:val="center"/>
          </w:tcPr>
          <w:p w14:paraId="109142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1人</w:t>
            </w:r>
          </w:p>
        </w:tc>
        <w:tc>
          <w:tcPr>
            <w:tcW w:w="5167" w:type="dxa"/>
            <w:noWrap w:val="0"/>
            <w:vAlign w:val="center"/>
          </w:tcPr>
          <w:p w14:paraId="7B72C301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负责项目财务管理，包括账务处理、成本核算、资金管理等。编制财务报表，进行财务分析，为管理层提供决策支持，审核报销单据，确保费用支出的合规性。男女不限，年龄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周岁以下，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专科及以上学历，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年及以上同行业经验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7E508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4F434D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270747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物管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员</w:t>
            </w:r>
          </w:p>
        </w:tc>
        <w:tc>
          <w:tcPr>
            <w:tcW w:w="837" w:type="dxa"/>
            <w:noWrap w:val="0"/>
            <w:vAlign w:val="center"/>
          </w:tcPr>
          <w:p w14:paraId="08ED91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1人</w:t>
            </w:r>
          </w:p>
        </w:tc>
        <w:tc>
          <w:tcPr>
            <w:tcW w:w="5167" w:type="dxa"/>
            <w:noWrap w:val="0"/>
            <w:vAlign w:val="center"/>
          </w:tcPr>
          <w:p w14:paraId="4A39C401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高中及以上学历，年龄 50周岁以下，有物业管理经验；要能沟通协调业主需求、处理突发情况，懂《物业管理条例》和消防知识，会基础办公软件；需有责任心、服务意识，能抗压，廉洁不泄密。</w:t>
            </w:r>
          </w:p>
        </w:tc>
      </w:tr>
      <w:tr w14:paraId="5ED8E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92" w:type="dxa"/>
            <w:noWrap w:val="0"/>
            <w:vAlign w:val="center"/>
          </w:tcPr>
          <w:p w14:paraId="2975895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客服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部(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人）</w:t>
            </w:r>
          </w:p>
        </w:tc>
        <w:tc>
          <w:tcPr>
            <w:tcW w:w="1802" w:type="dxa"/>
            <w:noWrap w:val="0"/>
            <w:vAlign w:val="center"/>
          </w:tcPr>
          <w:p w14:paraId="4E9AA56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会务服务</w:t>
            </w:r>
          </w:p>
        </w:tc>
        <w:tc>
          <w:tcPr>
            <w:tcW w:w="837" w:type="dxa"/>
            <w:noWrap w:val="0"/>
            <w:vAlign w:val="center"/>
          </w:tcPr>
          <w:p w14:paraId="07E5B1C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5167" w:type="dxa"/>
            <w:noWrap w:val="0"/>
            <w:vAlign w:val="center"/>
          </w:tcPr>
          <w:p w14:paraId="2337148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负责日常接待、会议服务、会议室及活动室日常卫生清洁、设施维护等工作。4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周岁以下，女性为主，形象好气质佳，能吃苦耐劳。</w:t>
            </w:r>
          </w:p>
        </w:tc>
      </w:tr>
      <w:tr w14:paraId="492B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92" w:type="dxa"/>
            <w:vMerge w:val="restart"/>
            <w:noWrap w:val="0"/>
            <w:vAlign w:val="center"/>
          </w:tcPr>
          <w:p w14:paraId="0A887D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保洁部</w:t>
            </w:r>
          </w:p>
          <w:p w14:paraId="7E66D8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人）</w:t>
            </w:r>
          </w:p>
        </w:tc>
        <w:tc>
          <w:tcPr>
            <w:tcW w:w="1802" w:type="dxa"/>
            <w:noWrap w:val="0"/>
            <w:vAlign w:val="center"/>
          </w:tcPr>
          <w:p w14:paraId="0A9425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保洁主管</w:t>
            </w:r>
          </w:p>
        </w:tc>
        <w:tc>
          <w:tcPr>
            <w:tcW w:w="837" w:type="dxa"/>
            <w:noWrap w:val="0"/>
            <w:vAlign w:val="center"/>
          </w:tcPr>
          <w:p w14:paraId="50205D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5167" w:type="dxa"/>
            <w:noWrap w:val="0"/>
            <w:vAlign w:val="center"/>
          </w:tcPr>
          <w:p w14:paraId="243DA183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负责日常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工作安排及部门内部管理，制定保洁计划，分配工作任务，检查保洁质量，定期组织培训。管理保洁物资，控制成本。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男女不限，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周岁以下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3年及以上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同行业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经验。</w:t>
            </w:r>
          </w:p>
        </w:tc>
      </w:tr>
      <w:tr w14:paraId="11806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7111CB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20D45D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楼内保洁</w:t>
            </w:r>
          </w:p>
        </w:tc>
        <w:tc>
          <w:tcPr>
            <w:tcW w:w="837" w:type="dxa"/>
            <w:noWrap w:val="0"/>
            <w:vAlign w:val="center"/>
          </w:tcPr>
          <w:p w14:paraId="6CFCE2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/>
              </w:rPr>
              <w:t>13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5167" w:type="dxa"/>
            <w:noWrap w:val="0"/>
            <w:vAlign w:val="center"/>
          </w:tcPr>
          <w:p w14:paraId="67E19E11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负责各层走廊、电梯、卫生间、外围等卫生清洁、垃圾倾倒、虫害消杀等工作。年龄50周岁以下，爱岗敬业、服从管理。</w:t>
            </w:r>
          </w:p>
        </w:tc>
      </w:tr>
      <w:tr w14:paraId="3B33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28547A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196A95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外围保洁</w:t>
            </w:r>
          </w:p>
        </w:tc>
        <w:tc>
          <w:tcPr>
            <w:tcW w:w="837" w:type="dxa"/>
            <w:noWrap w:val="0"/>
            <w:vAlign w:val="center"/>
          </w:tcPr>
          <w:p w14:paraId="74C074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5167" w:type="dxa"/>
            <w:noWrap w:val="0"/>
            <w:vAlign w:val="center"/>
          </w:tcPr>
          <w:p w14:paraId="463D65A4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lang w:val="en-US" w:eastAsia="zh-CN"/>
              </w:rPr>
              <w:t>负责维护庭院道路、停车场等室外区域的清洁。女性为主，年龄50周岁以下，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爱岗敬业、服从管理。</w:t>
            </w:r>
          </w:p>
        </w:tc>
      </w:tr>
      <w:tr w14:paraId="0602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781E44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40E9DD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绿化管理员</w:t>
            </w:r>
          </w:p>
        </w:tc>
        <w:tc>
          <w:tcPr>
            <w:tcW w:w="837" w:type="dxa"/>
            <w:noWrap w:val="0"/>
            <w:vAlign w:val="center"/>
          </w:tcPr>
          <w:p w14:paraId="7D17576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5167" w:type="dxa"/>
            <w:noWrap w:val="0"/>
            <w:vAlign w:val="center"/>
          </w:tcPr>
          <w:p w14:paraId="0BA6E0DC">
            <w:pPr>
              <w:jc w:val="both"/>
              <w:rPr>
                <w:rFonts w:hint="eastAsia" w:ascii="仿宋" w:hAnsi="仿宋" w:eastAsia="仿宋" w:cs="仿宋"/>
                <w:spacing w:val="-11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lang w:val="en-US" w:eastAsia="zh-CN"/>
              </w:rPr>
              <w:t>负责辖区绿植日常养护（浇水、施肥、修剪等），巡检防治病虫害，保管养护工具与物资，配合专项绿化工作，做好台账记录与需求反馈。50岁以下，有1年以上物业绿化养护经验，熟悉绿植种养与病虫害防治，会安全操作绿化工具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爱岗敬业、服从管理</w:t>
            </w:r>
            <w:r>
              <w:rPr>
                <w:rFonts w:hint="eastAsia" w:ascii="仿宋" w:hAnsi="仿宋" w:eastAsia="仿宋" w:cs="仿宋"/>
                <w:spacing w:val="-11"/>
                <w:sz w:val="24"/>
                <w:lang w:val="en-US" w:eastAsia="zh-CN"/>
              </w:rPr>
              <w:t>。</w:t>
            </w:r>
          </w:p>
        </w:tc>
      </w:tr>
      <w:tr w14:paraId="223A4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92" w:type="dxa"/>
            <w:vMerge w:val="restart"/>
            <w:noWrap w:val="0"/>
            <w:vAlign w:val="center"/>
          </w:tcPr>
          <w:p w14:paraId="06BE58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工程部(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人）</w:t>
            </w:r>
          </w:p>
        </w:tc>
        <w:tc>
          <w:tcPr>
            <w:tcW w:w="1802" w:type="dxa"/>
            <w:noWrap w:val="0"/>
            <w:vAlign w:val="center"/>
          </w:tcPr>
          <w:p w14:paraId="43ACAA6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暖工</w:t>
            </w:r>
          </w:p>
        </w:tc>
        <w:tc>
          <w:tcPr>
            <w:tcW w:w="837" w:type="dxa"/>
            <w:noWrap w:val="0"/>
            <w:vAlign w:val="center"/>
          </w:tcPr>
          <w:p w14:paraId="4B0D6A8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1人</w:t>
            </w:r>
          </w:p>
        </w:tc>
        <w:tc>
          <w:tcPr>
            <w:tcW w:w="5167" w:type="dxa"/>
            <w:noWrap w:val="0"/>
            <w:vAlign w:val="center"/>
          </w:tcPr>
          <w:p w14:paraId="1949D0F5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负责项目水暖设施设备的维修、维护、保养、运行等各项工作。5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周岁以下，从事物业工作1年及以上。</w:t>
            </w:r>
          </w:p>
        </w:tc>
      </w:tr>
      <w:tr w14:paraId="1F2E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23E102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326329F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电工</w:t>
            </w:r>
          </w:p>
        </w:tc>
        <w:tc>
          <w:tcPr>
            <w:tcW w:w="837" w:type="dxa"/>
            <w:noWrap w:val="0"/>
            <w:vAlign w:val="center"/>
          </w:tcPr>
          <w:p w14:paraId="76904F8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5167" w:type="dxa"/>
            <w:noWrap w:val="0"/>
            <w:vAlign w:val="center"/>
          </w:tcPr>
          <w:p w14:paraId="622F183C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负责项目高、低压配电室巡检维护维修、设备设施维护维修、安全排查等工作。5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周岁以下，从事物业工作1年及以上，提供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电工资格证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417E8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5587EB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18FA48C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司炉工</w:t>
            </w:r>
          </w:p>
        </w:tc>
        <w:tc>
          <w:tcPr>
            <w:tcW w:w="837" w:type="dxa"/>
            <w:noWrap w:val="0"/>
            <w:vAlign w:val="center"/>
          </w:tcPr>
          <w:p w14:paraId="51D8351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5167" w:type="dxa"/>
            <w:noWrap w:val="0"/>
            <w:vAlign w:val="center"/>
          </w:tcPr>
          <w:p w14:paraId="74059239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lang w:val="en-US" w:eastAsia="zh-CN"/>
              </w:rPr>
              <w:t>负责监控和操作锅炉系统，确保其正常运行，保障单位供暖期供暖工作顺利进行。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年龄55周岁以下，男，责任心强，服从安排，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司炉工证。</w:t>
            </w:r>
          </w:p>
        </w:tc>
      </w:tr>
      <w:tr w14:paraId="7A62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92" w:type="dxa"/>
            <w:vMerge w:val="restart"/>
            <w:noWrap w:val="0"/>
            <w:vAlign w:val="center"/>
          </w:tcPr>
          <w:p w14:paraId="27ACB1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91EC7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486DB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EB817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943CE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B1051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9227D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2EF29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16136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保安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部（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人）</w:t>
            </w:r>
          </w:p>
        </w:tc>
        <w:tc>
          <w:tcPr>
            <w:tcW w:w="1802" w:type="dxa"/>
            <w:noWrap w:val="0"/>
            <w:vAlign w:val="center"/>
          </w:tcPr>
          <w:p w14:paraId="684B78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队长</w:t>
            </w:r>
          </w:p>
        </w:tc>
        <w:tc>
          <w:tcPr>
            <w:tcW w:w="837" w:type="dxa"/>
            <w:noWrap w:val="0"/>
            <w:vAlign w:val="center"/>
          </w:tcPr>
          <w:p w14:paraId="60A5040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1人</w:t>
            </w:r>
          </w:p>
        </w:tc>
        <w:tc>
          <w:tcPr>
            <w:tcW w:w="5167" w:type="dxa"/>
            <w:noWrap w:val="0"/>
            <w:vAlign w:val="center"/>
          </w:tcPr>
          <w:p w14:paraId="5273505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负责安保团队的日常管理、训练和考核。制定并执行安全巡逻计划。处理突发事件，组织应急演练。男性，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周岁以下，熟悉安全器材的使用。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具有3年以上工作经验，责任心强，身体健康。</w:t>
            </w:r>
          </w:p>
        </w:tc>
      </w:tr>
      <w:tr w14:paraId="1BFEA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41379E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7AEAF1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庭院南大门岗</w:t>
            </w:r>
          </w:p>
        </w:tc>
        <w:tc>
          <w:tcPr>
            <w:tcW w:w="837" w:type="dxa"/>
            <w:noWrap w:val="0"/>
            <w:vAlign w:val="center"/>
          </w:tcPr>
          <w:p w14:paraId="62B2962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5167" w:type="dxa"/>
            <w:noWrap w:val="0"/>
            <w:vAlign w:val="center"/>
          </w:tcPr>
          <w:p w14:paraId="264DBB05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三班轮岗，负责大门进出管理，登记来访人员，确保大门安全。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周岁以下，男，熟悉安全器材的使用。</w:t>
            </w:r>
          </w:p>
        </w:tc>
      </w:tr>
      <w:tr w14:paraId="5C7FB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4126DA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1F969F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主楼南门岗</w:t>
            </w:r>
          </w:p>
        </w:tc>
        <w:tc>
          <w:tcPr>
            <w:tcW w:w="837" w:type="dxa"/>
            <w:noWrap w:val="0"/>
            <w:vAlign w:val="center"/>
          </w:tcPr>
          <w:p w14:paraId="16F5878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5人</w:t>
            </w:r>
          </w:p>
        </w:tc>
        <w:tc>
          <w:tcPr>
            <w:tcW w:w="5167" w:type="dxa"/>
            <w:noWrap w:val="0"/>
            <w:vAlign w:val="center"/>
          </w:tcPr>
          <w:p w14:paraId="16FD0B21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三班轮岗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，主要职责维护南门进出秩序，协助来访人员登记，工作时间重点预防车托等非法行为等。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周岁以下，男，熟悉安全器材的使用。</w:t>
            </w:r>
          </w:p>
        </w:tc>
      </w:tr>
      <w:tr w14:paraId="54D3E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53FFAF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42DE35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</w:rPr>
              <w:t>监控岗</w:t>
            </w:r>
          </w:p>
        </w:tc>
        <w:tc>
          <w:tcPr>
            <w:tcW w:w="837" w:type="dxa"/>
            <w:noWrap w:val="0"/>
            <w:vAlign w:val="center"/>
          </w:tcPr>
          <w:p w14:paraId="0650BCE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人</w:t>
            </w:r>
          </w:p>
        </w:tc>
        <w:tc>
          <w:tcPr>
            <w:tcW w:w="5167" w:type="dxa"/>
            <w:noWrap w:val="0"/>
            <w:vAlign w:val="center"/>
          </w:tcPr>
          <w:p w14:paraId="3709217E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三班轮岗，24小时轮班监控，发现异常立即报告，确保监控设备正常运行。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周岁以下，男，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责任心强，身体健康。</w:t>
            </w:r>
          </w:p>
        </w:tc>
      </w:tr>
      <w:tr w14:paraId="5895A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4BA3C1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255C1D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主楼西区秩序维护</w:t>
            </w:r>
          </w:p>
        </w:tc>
        <w:tc>
          <w:tcPr>
            <w:tcW w:w="837" w:type="dxa"/>
            <w:noWrap w:val="0"/>
            <w:vAlign w:val="center"/>
          </w:tcPr>
          <w:p w14:paraId="2C0380D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5167" w:type="dxa"/>
            <w:noWrap w:val="0"/>
            <w:vAlign w:val="center"/>
          </w:tcPr>
          <w:p w14:paraId="755788A4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负责上班时间群众办理业务秩序及提供服务，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周岁以下，男，熟悉安全器材的使用。</w:t>
            </w:r>
          </w:p>
        </w:tc>
      </w:tr>
      <w:tr w14:paraId="0AB22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096D91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22C6A7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</w:rPr>
              <w:t>车场岗</w:t>
            </w:r>
          </w:p>
        </w:tc>
        <w:tc>
          <w:tcPr>
            <w:tcW w:w="837" w:type="dxa"/>
            <w:noWrap w:val="0"/>
            <w:vAlign w:val="center"/>
          </w:tcPr>
          <w:p w14:paraId="0262E13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3人</w:t>
            </w:r>
          </w:p>
        </w:tc>
        <w:tc>
          <w:tcPr>
            <w:tcW w:w="5167" w:type="dxa"/>
            <w:noWrap w:val="0"/>
            <w:vAlign w:val="center"/>
          </w:tcPr>
          <w:p w14:paraId="22C1764A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维护停车场秩序，确保无安全隐患，规范停车。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周岁以下，男，熟悉安全器材的使用。</w:t>
            </w:r>
          </w:p>
        </w:tc>
      </w:tr>
      <w:tr w14:paraId="17F52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5D064C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209773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</w:rPr>
              <w:t>巡逻岗</w:t>
            </w:r>
          </w:p>
        </w:tc>
        <w:tc>
          <w:tcPr>
            <w:tcW w:w="837" w:type="dxa"/>
            <w:noWrap w:val="0"/>
            <w:vAlign w:val="center"/>
          </w:tcPr>
          <w:p w14:paraId="0CA8DC6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人</w:t>
            </w:r>
          </w:p>
        </w:tc>
        <w:tc>
          <w:tcPr>
            <w:tcW w:w="5167" w:type="dxa"/>
            <w:noWrap w:val="0"/>
            <w:vAlign w:val="center"/>
          </w:tcPr>
          <w:p w14:paraId="22A6A1DE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外围巡逻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人，室内1人，确保室内室外安全。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周岁以下，男，熟悉安全器材的使用。</w:t>
            </w:r>
          </w:p>
        </w:tc>
      </w:tr>
      <w:tr w14:paraId="26968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5F37D1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42C015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消防中控</w:t>
            </w:r>
          </w:p>
        </w:tc>
        <w:tc>
          <w:tcPr>
            <w:tcW w:w="837" w:type="dxa"/>
            <w:noWrap w:val="0"/>
            <w:vAlign w:val="center"/>
          </w:tcPr>
          <w:p w14:paraId="3B70F23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5167" w:type="dxa"/>
            <w:noWrap w:val="0"/>
            <w:vAlign w:val="center"/>
          </w:tcPr>
          <w:p w14:paraId="4F4C5323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三班轮岗，轮班监控消防系统，处理火警报警，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持消防设施操作相关证书，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确保消防设备完好。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周岁以下，男，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责任心强，身体健康。</w:t>
            </w:r>
          </w:p>
        </w:tc>
      </w:tr>
      <w:tr w14:paraId="69921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1237A8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19802D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考场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秩序维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护</w:t>
            </w:r>
          </w:p>
        </w:tc>
        <w:tc>
          <w:tcPr>
            <w:tcW w:w="837" w:type="dxa"/>
            <w:noWrap w:val="0"/>
            <w:vAlign w:val="center"/>
          </w:tcPr>
          <w:p w14:paraId="44A9D7A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5167" w:type="dxa"/>
            <w:noWrap w:val="0"/>
            <w:vAlign w:val="center"/>
          </w:tcPr>
          <w:p w14:paraId="3D15286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维护考场秩序，确保无安全隐患。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周岁以下，男，熟悉安全器材的使用。</w:t>
            </w:r>
          </w:p>
        </w:tc>
      </w:tr>
      <w:tr w14:paraId="23B2E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92" w:type="dxa"/>
            <w:vMerge w:val="restart"/>
            <w:noWrap w:val="0"/>
            <w:vAlign w:val="center"/>
          </w:tcPr>
          <w:p w14:paraId="19EBE1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餐饮部（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人）</w:t>
            </w:r>
          </w:p>
        </w:tc>
        <w:tc>
          <w:tcPr>
            <w:tcW w:w="1802" w:type="dxa"/>
            <w:noWrap w:val="0"/>
            <w:vAlign w:val="center"/>
          </w:tcPr>
          <w:p w14:paraId="447CCA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厨师长</w:t>
            </w:r>
          </w:p>
        </w:tc>
        <w:tc>
          <w:tcPr>
            <w:tcW w:w="837" w:type="dxa"/>
            <w:noWrap w:val="0"/>
            <w:vAlign w:val="center"/>
          </w:tcPr>
          <w:p w14:paraId="3368A2F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1人</w:t>
            </w:r>
          </w:p>
        </w:tc>
        <w:tc>
          <w:tcPr>
            <w:tcW w:w="5167" w:type="dxa"/>
            <w:noWrap w:val="0"/>
            <w:vAlign w:val="center"/>
          </w:tcPr>
          <w:p w14:paraId="6F8AF37C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负责厨房的组织领导与业务管理工作，负责厨房的劳动力调配和班组间的协调工作，负责指挥烹调工作，制定菜单，对菜点质量现场把关指导，抓好食品卫生和个人卫生，督促严格执行食品卫生法。50 周岁以下，身体健康，有5年及以上烹饪和厨房管理经验。</w:t>
            </w:r>
          </w:p>
        </w:tc>
      </w:tr>
      <w:tr w14:paraId="1076D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314C6A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356E49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厨师</w:t>
            </w:r>
          </w:p>
        </w:tc>
        <w:tc>
          <w:tcPr>
            <w:tcW w:w="837" w:type="dxa"/>
            <w:noWrap w:val="0"/>
            <w:vAlign w:val="center"/>
          </w:tcPr>
          <w:p w14:paraId="41DF3DD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5167" w:type="dxa"/>
            <w:noWrap w:val="0"/>
            <w:vAlign w:val="center"/>
          </w:tcPr>
          <w:p w14:paraId="0F2C4AF3">
            <w:pPr>
              <w:jc w:val="both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负责对餐厅菜品的加工制作,保证食品质量,按时开餐,搞好餐厅、厨房卫生。50 周岁以下，身体健康，从事烹饪工作3年以上，有3年以上厨房工作经验。</w:t>
            </w:r>
          </w:p>
        </w:tc>
      </w:tr>
      <w:tr w14:paraId="2E3D6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610F5D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7DF538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</w:rPr>
              <w:t>面点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师</w:t>
            </w:r>
          </w:p>
        </w:tc>
        <w:tc>
          <w:tcPr>
            <w:tcW w:w="837" w:type="dxa"/>
            <w:noWrap w:val="0"/>
            <w:vAlign w:val="center"/>
          </w:tcPr>
          <w:p w14:paraId="3DDEE8F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1人</w:t>
            </w:r>
          </w:p>
        </w:tc>
        <w:tc>
          <w:tcPr>
            <w:tcW w:w="5167" w:type="dxa"/>
            <w:noWrap w:val="0"/>
            <w:vAlign w:val="center"/>
          </w:tcPr>
          <w:p w14:paraId="511B825A">
            <w:pPr>
              <w:jc w:val="both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负责面点加工工作，熟悉面食、糕点、小吃各种面食等制作技术。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周岁以下，身体健康，有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年以上厨房工作经验。</w:t>
            </w:r>
          </w:p>
        </w:tc>
      </w:tr>
      <w:tr w14:paraId="3D7CB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51FC11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0D419D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帮厨</w:t>
            </w:r>
          </w:p>
        </w:tc>
        <w:tc>
          <w:tcPr>
            <w:tcW w:w="837" w:type="dxa"/>
            <w:noWrap w:val="0"/>
            <w:vAlign w:val="center"/>
          </w:tcPr>
          <w:p w14:paraId="0F2B050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5167" w:type="dxa"/>
            <w:noWrap w:val="0"/>
            <w:vAlign w:val="center"/>
          </w:tcPr>
          <w:p w14:paraId="487D8A5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负责捡菜、洗菜并做好餐具、炊具的清洁、消毒工作，以及厨房日常清洁及通道卫生工作。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周岁以下，身体健康，有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年以上厨房工作经验。</w:t>
            </w:r>
          </w:p>
        </w:tc>
      </w:tr>
      <w:tr w14:paraId="49BDA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25EC90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2A169D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洗碗工</w:t>
            </w:r>
          </w:p>
        </w:tc>
        <w:tc>
          <w:tcPr>
            <w:tcW w:w="837" w:type="dxa"/>
            <w:noWrap w:val="0"/>
            <w:vAlign w:val="center"/>
          </w:tcPr>
          <w:p w14:paraId="26AAED3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2人</w:t>
            </w:r>
          </w:p>
        </w:tc>
        <w:tc>
          <w:tcPr>
            <w:tcW w:w="5167" w:type="dxa"/>
            <w:noWrap w:val="0"/>
            <w:vAlign w:val="center"/>
          </w:tcPr>
          <w:p w14:paraId="49B3FF4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负责餐具的清理，吃苦耐劳，爱岗敬业，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周岁以下，身体健康。</w:t>
            </w:r>
          </w:p>
        </w:tc>
      </w:tr>
      <w:tr w14:paraId="3E53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4038CD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591B7D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凉菜师</w:t>
            </w:r>
          </w:p>
        </w:tc>
        <w:tc>
          <w:tcPr>
            <w:tcW w:w="837" w:type="dxa"/>
            <w:noWrap w:val="0"/>
            <w:vAlign w:val="center"/>
          </w:tcPr>
          <w:p w14:paraId="4A31F1A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5167" w:type="dxa"/>
            <w:noWrap w:val="0"/>
            <w:vAlign w:val="center"/>
          </w:tcPr>
          <w:p w14:paraId="6C1A0E82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负责餐厅凉菜加工，开餐前的餐具、备料、装盘等准备工作。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周岁以下，身体健康，有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年以上厨房工作经验。</w:t>
            </w:r>
          </w:p>
        </w:tc>
      </w:tr>
      <w:tr w14:paraId="583A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34B95B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20531D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配菜师</w:t>
            </w:r>
          </w:p>
        </w:tc>
        <w:tc>
          <w:tcPr>
            <w:tcW w:w="837" w:type="dxa"/>
            <w:noWrap w:val="0"/>
            <w:vAlign w:val="center"/>
          </w:tcPr>
          <w:p w14:paraId="045D87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5167" w:type="dxa"/>
            <w:noWrap w:val="0"/>
            <w:vAlign w:val="center"/>
          </w:tcPr>
          <w:p w14:paraId="6DF8F407"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负责菜肴烹制前传递和烹制后的美化工作，备齐每餐所需餐具，并保持整洁。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周岁以下，身体健康，有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年以上厨房工作经验。</w:t>
            </w:r>
          </w:p>
        </w:tc>
      </w:tr>
      <w:tr w14:paraId="687C6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92" w:type="dxa"/>
            <w:vMerge w:val="continue"/>
            <w:noWrap w:val="0"/>
            <w:vAlign w:val="center"/>
          </w:tcPr>
          <w:p w14:paraId="58DFF6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4923A0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餐厅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服务员</w:t>
            </w:r>
          </w:p>
        </w:tc>
        <w:tc>
          <w:tcPr>
            <w:tcW w:w="837" w:type="dxa"/>
            <w:noWrap w:val="0"/>
            <w:vAlign w:val="center"/>
          </w:tcPr>
          <w:p w14:paraId="5ECE01E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5167" w:type="dxa"/>
            <w:noWrap w:val="0"/>
            <w:vAlign w:val="center"/>
          </w:tcPr>
          <w:p w14:paraId="2A826441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责任心强，负责工作餐接待与服务，餐厅的日常卫生清洁等，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周岁以下，身体健康。</w:t>
            </w:r>
          </w:p>
        </w:tc>
      </w:tr>
      <w:tr w14:paraId="19E10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894" w:type="dxa"/>
            <w:gridSpan w:val="2"/>
            <w:noWrap w:val="0"/>
            <w:vAlign w:val="center"/>
          </w:tcPr>
          <w:p w14:paraId="097E6C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837" w:type="dxa"/>
            <w:noWrap w:val="0"/>
            <w:vAlign w:val="center"/>
          </w:tcPr>
          <w:p w14:paraId="4819ACA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64人</w:t>
            </w:r>
          </w:p>
        </w:tc>
        <w:tc>
          <w:tcPr>
            <w:tcW w:w="5167" w:type="dxa"/>
            <w:noWrap w:val="0"/>
            <w:vAlign w:val="center"/>
          </w:tcPr>
          <w:p w14:paraId="689EF05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 w14:paraId="0F1E4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98" w:type="dxa"/>
            <w:gridSpan w:val="4"/>
            <w:noWrap w:val="0"/>
            <w:vAlign w:val="center"/>
          </w:tcPr>
          <w:p w14:paraId="78DBA8B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1.上岗后，所有人员提供身份证，由采购人核验年龄，餐饮部人员提供健康证。</w:t>
            </w:r>
          </w:p>
          <w:p w14:paraId="7021F2AF">
            <w:pPr>
              <w:widowControl/>
              <w:ind w:firstLine="720" w:firstLineChars="3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上岗后需给以上所有人员缴纳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社会统筹保险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（养老、失业、医疗（含生育保险）、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工伤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、劳保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、提供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服装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514B1F5A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本项目采购费用包括但不限于社会统筹保险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（养老、失业、医疗（含生育保险）、工伤）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、劳保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服装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费、公司管理费、税项等所有费用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，需在分项报价表中填报。</w:t>
            </w:r>
          </w:p>
        </w:tc>
      </w:tr>
    </w:tbl>
    <w:p w14:paraId="1216B9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851F2"/>
    <w:rsid w:val="10F8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 w:line="240" w:lineRule="auto"/>
      <w:jc w:val="center"/>
      <w:outlineLvl w:val="0"/>
    </w:pPr>
    <w:rPr>
      <w:rFonts w:ascii="Cambria" w:hAnsi="Cambria" w:eastAsia="宋体" w:cs="Times New Roman"/>
      <w:b/>
      <w:bCs/>
      <w:position w:val="-6"/>
      <w:sz w:val="32"/>
      <w:szCs w:val="32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2026-01-12T04:12:00Z</dcterms:created>
  <dc:creator>我能吃十个蛋挞</dc:creator>
  <cp:lastModifiedBy>我能吃十个蛋挞</cp:lastModifiedBy>
  <dcterms:modified xsi:type="dcterms:W3CDTF">2026-01-12T04:12:37Z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65CECBF0ADC343F6BA5A1D3454DE4418_11</vt:lpwstr>
  </property>
  <property fmtid="{D5CDD505-2E9C-101B-9397-08002B2CF9AE}" pid="4" name="KSOTemplateDocerSaveRecord">
    <vt:lpwstr>eyJoZGlkIjoiYzFiYzAwYmRhMThhMjc3MjE4OTY4NmU5MTcwYjkwNTgiLCJ1c2VySWQiOiI3Mjg0OTkzNjgifQ==</vt:lpwstr>
  </property>
</Properties>
</file>