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4D89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项目概况</w:t>
      </w:r>
    </w:p>
    <w:p w14:paraId="0F52DDA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校园数字广播系统升级维护项目招标项目的潜在投标人应在全国公共资源交易平台（陕西省·安康市）电子交易平台获取招标文件，并于 2026年02月09日 14时00分 （北京时间）前递交投标文件。</w:t>
      </w:r>
    </w:p>
    <w:p w14:paraId="6D5870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一、项目基本情况</w:t>
      </w:r>
    </w:p>
    <w:p w14:paraId="5BD972A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项目编号：SXLB-2026-01</w:t>
      </w:r>
    </w:p>
    <w:p w14:paraId="0E09B42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项目名称：校园数字广播系统升级维护项目</w:t>
      </w:r>
    </w:p>
    <w:p w14:paraId="7D971A8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采购方式：公开招标</w:t>
      </w:r>
    </w:p>
    <w:p w14:paraId="33ACDB8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预算金额：700,000.00元</w:t>
      </w:r>
    </w:p>
    <w:p w14:paraId="7F386EE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采购需求：</w:t>
      </w:r>
    </w:p>
    <w:p w14:paraId="6CFB906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合同包1(校园数字广播系统升级维护项目):</w:t>
      </w:r>
    </w:p>
    <w:p w14:paraId="0BD74DE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合同包预算金额：700,000.00元</w:t>
      </w:r>
    </w:p>
    <w:p w14:paraId="57A371C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合同包最高限价：700,000.00元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9"/>
        <w:gridCol w:w="855"/>
        <w:gridCol w:w="2160"/>
        <w:gridCol w:w="1140"/>
        <w:gridCol w:w="1815"/>
        <w:gridCol w:w="1637"/>
      </w:tblGrid>
      <w:tr w14:paraId="5DFDD3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vAlign w:val="center"/>
          </w:tcPr>
          <w:p w14:paraId="4E4155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品目号</w:t>
            </w:r>
          </w:p>
        </w:tc>
        <w:tc>
          <w:tcPr>
            <w:tcW w:w="855" w:type="dxa"/>
            <w:vAlign w:val="center"/>
          </w:tcPr>
          <w:p w14:paraId="6BCF34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品目名称</w:t>
            </w:r>
          </w:p>
        </w:tc>
        <w:tc>
          <w:tcPr>
            <w:tcW w:w="2160" w:type="dxa"/>
            <w:vAlign w:val="center"/>
          </w:tcPr>
          <w:p w14:paraId="656CE2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采购标的</w:t>
            </w:r>
          </w:p>
        </w:tc>
        <w:tc>
          <w:tcPr>
            <w:tcW w:w="1140" w:type="dxa"/>
            <w:vAlign w:val="center"/>
          </w:tcPr>
          <w:p w14:paraId="733013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数量（单位）</w:t>
            </w:r>
          </w:p>
        </w:tc>
        <w:tc>
          <w:tcPr>
            <w:tcW w:w="1815" w:type="dxa"/>
            <w:vAlign w:val="center"/>
          </w:tcPr>
          <w:p w14:paraId="54B7FC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技术规格、参数及要求</w:t>
            </w:r>
          </w:p>
        </w:tc>
        <w:tc>
          <w:tcPr>
            <w:tcW w:w="1637" w:type="dxa"/>
            <w:vAlign w:val="center"/>
          </w:tcPr>
          <w:p w14:paraId="3551E6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品目预算(元)</w:t>
            </w:r>
          </w:p>
        </w:tc>
      </w:tr>
      <w:tr w14:paraId="4590B9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vAlign w:val="center"/>
          </w:tcPr>
          <w:p w14:paraId="35499B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855" w:type="dxa"/>
            <w:vAlign w:val="center"/>
          </w:tcPr>
          <w:p w14:paraId="60AA1D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教学仪器</w:t>
            </w:r>
          </w:p>
        </w:tc>
        <w:tc>
          <w:tcPr>
            <w:tcW w:w="2160" w:type="dxa"/>
            <w:vAlign w:val="center"/>
          </w:tcPr>
          <w:p w14:paraId="304B2C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校园数字广播系统升级维护项目</w:t>
            </w:r>
          </w:p>
        </w:tc>
        <w:tc>
          <w:tcPr>
            <w:tcW w:w="1140" w:type="dxa"/>
            <w:vAlign w:val="center"/>
          </w:tcPr>
          <w:p w14:paraId="7918B0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1(批)</w:t>
            </w:r>
          </w:p>
        </w:tc>
        <w:tc>
          <w:tcPr>
            <w:tcW w:w="1815" w:type="dxa"/>
            <w:vAlign w:val="center"/>
          </w:tcPr>
          <w:p w14:paraId="3324DE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详见采购文件</w:t>
            </w:r>
          </w:p>
        </w:tc>
        <w:tc>
          <w:tcPr>
            <w:tcW w:w="1637" w:type="dxa"/>
            <w:vAlign w:val="center"/>
          </w:tcPr>
          <w:p w14:paraId="55C9A7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700,000.00</w:t>
            </w:r>
          </w:p>
        </w:tc>
      </w:tr>
    </w:tbl>
    <w:p w14:paraId="6D6638D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本合同包不接受联合体投标</w:t>
      </w:r>
    </w:p>
    <w:p w14:paraId="35ED937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合同履行期限：供货期30日历天</w:t>
      </w:r>
    </w:p>
    <w:p w14:paraId="36294AA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二、申请人的资格要求：</w:t>
      </w:r>
    </w:p>
    <w:p w14:paraId="051D04A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1.满足《中华人民共和国政府采购法》第二十二条规定;</w:t>
      </w:r>
    </w:p>
    <w:p w14:paraId="5588FF2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2.落实政府采购政策需满足的资格要求：</w:t>
      </w:r>
    </w:p>
    <w:p w14:paraId="094D955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合同包1(校园数字广播系统升级维护项目)落实政府采购政策需满足的资格要求如下:</w:t>
      </w:r>
    </w:p>
    <w:p w14:paraId="0152D7C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（1）《财政部国家发展改革委关于印发〈节能产品政府采购实施意见〉的通知》（财库〔2004）185号）；</w:t>
      </w:r>
    </w:p>
    <w:p w14:paraId="3925D97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（2）《财政部环保总局关于环境标志产品政府采购实施的意见》（财库〔2006）90号）；</w:t>
      </w:r>
    </w:p>
    <w:p w14:paraId="2A0B07E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（3）《国务院办公厅关于建立 政府强制采购节能产品制度的通知》（国办发〔2007〕51号）；</w:t>
      </w:r>
    </w:p>
    <w:p w14:paraId="623BBF3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（4）关于印 发《政府采购促进中小企业发展管理办法》的通知（财库〔2020〕46号）；</w:t>
      </w:r>
    </w:p>
    <w:p w14:paraId="4330657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（5）《财政部司法部关于政府采购支持监狱企业发展有关问题的通知》（财库〔2014〕 68号）；</w:t>
      </w:r>
    </w:p>
    <w:p w14:paraId="26F643D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（6）《三部门联合发布关于促进残疾人就业政府采购政策的通知》（财库〔2017〕141号）；</w:t>
      </w:r>
    </w:p>
    <w:p w14:paraId="59B8D07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（7）《财政部发展改革委生态环境部市场监管总局 关于调整优化节能产品、环境标志产品政府采购执行机制的通知》（财库〔2019〕9号）；</w:t>
      </w:r>
    </w:p>
    <w:p w14:paraId="51DBD18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（8）《关于运用政府采购政策支持脱贫攻坚的通知》（财库〔2019〕27号）；</w:t>
      </w:r>
    </w:p>
    <w:p w14:paraId="3BAD8AD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（9）《陕西省中小企业政府采购信用融资办法》（陕财办采〔2018 23号）；</w:t>
      </w:r>
    </w:p>
    <w:p w14:paraId="2DFE8A1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（10）《关于运用政府采购政策支持乡村产业振兴的通知》（财库〔2021〕19号）；</w:t>
      </w:r>
    </w:p>
    <w:p w14:paraId="21AA89E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（11）《关于印发节能产品政府采购品目清单的通知》（财库〔2019〕19号）；</w:t>
      </w:r>
    </w:p>
    <w:p w14:paraId="09FAC9B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（12）《陕西省财政厅关于加快推进我省中小企业政府采购信用融资 工作的通知》（陕财办采〔2020〕15号）；</w:t>
      </w:r>
    </w:p>
    <w:p w14:paraId="430C72A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（13）财政部关于进一步加大政府采购支持中小企业力度的通知（财库〔2022〕19号）；</w:t>
      </w:r>
    </w:p>
    <w:p w14:paraId="50955F2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（14）其他需要落实的政府采购政策。</w:t>
      </w:r>
    </w:p>
    <w:p w14:paraId="20D5C3A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3.本项目的特定资格要求：</w:t>
      </w:r>
    </w:p>
    <w:p w14:paraId="3541EAB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合同包1(校园数字广播系统升级维护项目)特定资格要求如下:</w:t>
      </w:r>
    </w:p>
    <w:p w14:paraId="4ADFE24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（1）供应商具有独立承担民事责任能力的企业法人、事业法人、其他组织或自然人，并出具合法有效的营业执照或事业单位法人证书等国家规定的相关证明，自然人参与的提供其身份证明；</w:t>
      </w:r>
    </w:p>
    <w:p w14:paraId="4448547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（2）法定代表人授权书及被授权人身份证(法定代表人参加只需提供身份证)；</w:t>
      </w:r>
    </w:p>
    <w:p w14:paraId="5E7D0DC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（3）财务状况报告：提供具有财务审计资质单位出具的2024年度财务报告（成立时间至投标截止时间不足一年的可提供成立后任意时段的资产负债表），或者投标截止时间六个月内基本开户银行出具的资信证明；</w:t>
      </w:r>
    </w:p>
    <w:p w14:paraId="2304F56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（4）税收缴纳证明：提供2025年1月至今已缴纳的至少提供1个月的有效纳税凭证；（依法免税的申请人应提供相关文件证明）；</w:t>
      </w:r>
    </w:p>
    <w:p w14:paraId="1EC1B4F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（5）社会保障资金缴纳证明：提供2025年1月至今已缴存的至少1个月的有效缴存单据或社保机构开具的社会保险参保缴费情况证明；（依法不需要缴纳社会保障资金的申请人应提供相关证明）；</w:t>
      </w:r>
    </w:p>
    <w:p w14:paraId="1C40848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供应商不得为“信用中国”网(www.creditchina.gov.cn)中列入失信被执行人和重大税收违法案件当事人名单的供应商，不得为中国政府采购网（www.ccpg.gov.cn）政府采购严重违法失信行为记录名单中被财政部门禁止参加政府采购活动的供应商（截图加盖公章）；</w:t>
      </w:r>
    </w:p>
    <w:p w14:paraId="70CCBBF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（7）提供参加政府采购活动前3年内在经营活动中没有重大违法记录的书面声明；</w:t>
      </w:r>
    </w:p>
    <w:p w14:paraId="6CD8D1A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（8）本项目不接受联合体，须提供非联合体声明。</w:t>
      </w:r>
    </w:p>
    <w:p w14:paraId="0A94823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三、获取招标文件</w:t>
      </w:r>
    </w:p>
    <w:p w14:paraId="6922D0F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时间：2026年01月19日至2026年01月23日，每天上午08:00:00至 12:00:00，下午12:00:00至18:00:00（北京时间）</w:t>
      </w:r>
    </w:p>
    <w:p w14:paraId="2338B93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途径：全国公共资源交易平台（陕西省·安康市）电子交易平台</w:t>
      </w:r>
    </w:p>
    <w:p w14:paraId="064484E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方式：在线获取</w:t>
      </w:r>
    </w:p>
    <w:p w14:paraId="04D6E37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售价：0元</w:t>
      </w:r>
    </w:p>
    <w:p w14:paraId="0B9BB3B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四、提交投标文件截止时间、开标时间和地点</w:t>
      </w:r>
    </w:p>
    <w:p w14:paraId="7F4A8F2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时间：2026年02月09日14时00分00秒（北京时间）</w:t>
      </w:r>
    </w:p>
    <w:p w14:paraId="173E785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提交投标文件地点：全国公共资源交易平台（陕西省·安康市）</w:t>
      </w:r>
    </w:p>
    <w:p w14:paraId="3768F68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开标地点：全国公共资源交易平台（陕西省.安康市）不见面开标大厅</w:t>
      </w:r>
    </w:p>
    <w:p w14:paraId="0083A5D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五、公告期限</w:t>
      </w:r>
    </w:p>
    <w:p w14:paraId="399CBFE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自本公告发布之日起5个工作日。</w:t>
      </w:r>
    </w:p>
    <w:p w14:paraId="4DC2884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六、其他补充事宜</w:t>
      </w:r>
    </w:p>
    <w:p w14:paraId="5E39D1A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名须知：（1）投标供应商使用捆绑CA证书登录安康市公共资源交易中心（http://ak.sxggzyjy.cn/），选择电子交易平台中的陕西政府采购交易系统（http://www.sxggzyjy.cn:9002/TPBidder）进行登录，登录后选择“交易乙方”身份进入供应商界面进行报名。网络平台机构：安康市公共资源交易中心，联系方式：0915-2110976。</w:t>
      </w:r>
    </w:p>
    <w:p w14:paraId="773C3FA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（2）使用捆绑省交易平台的CA锁登录电子交易平台，通过政府采购系统企业端进入，点击我要投标，完善相关投标信息。</w:t>
      </w:r>
    </w:p>
    <w:p w14:paraId="5BDC20F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（3）未完成网上投标成功的或未在规定时间内在平台上下载文件的，导致无法完成后续流程的责任自负。</w:t>
      </w:r>
    </w:p>
    <w:p w14:paraId="2E61096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（4）本项目采用电子化投标，相关操作流程详见全国公共资源交易平台（陕西省）网站[服务指南-下载专区]中的《陕西省公共资源交易中心政府采购项目投标指南》；</w:t>
      </w:r>
    </w:p>
    <w:p w14:paraId="7A57396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（5）电子投标文件技术支持：4009280095、4009980000；</w:t>
      </w:r>
    </w:p>
    <w:p w14:paraId="4B96A17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（6）请各供应商获取招标文件后，按照陕西省财政厅《关于政府采购供应商注册登记有关事项的通知》要求，通过陕西省政府采购网注册登记加入陕西省政府采购供应商库；</w:t>
      </w:r>
    </w:p>
    <w:p w14:paraId="5786879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（7）本项目不面向中小企业。</w:t>
      </w:r>
    </w:p>
    <w:p w14:paraId="0265C85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七、对本次招标提出询问，请按以下方式联系。</w:t>
      </w:r>
    </w:p>
    <w:p w14:paraId="0C37607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1.采购人信息</w:t>
      </w:r>
    </w:p>
    <w:p w14:paraId="3641696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名称：白河县城关镇中心小学</w:t>
      </w:r>
    </w:p>
    <w:p w14:paraId="14ED265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地址：白河县城关镇狮子山社区</w:t>
      </w:r>
    </w:p>
    <w:p w14:paraId="534E02A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联系方式：0915-7812990</w:t>
      </w:r>
    </w:p>
    <w:p w14:paraId="422B239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2.采购代理机构信息</w:t>
      </w:r>
    </w:p>
    <w:p w14:paraId="313B7E7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名称：陕西鲁班建工项目管理有限公司</w:t>
      </w:r>
    </w:p>
    <w:p w14:paraId="3B4D735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地址：安康市汉滨区新城街道办事处安火路社区大桥南路1号御公馆小区三期3幢601室</w:t>
      </w:r>
    </w:p>
    <w:p w14:paraId="1781F1D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联系方式：15909173141</w:t>
      </w:r>
    </w:p>
    <w:p w14:paraId="58D303F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3.项目联系方式</w:t>
      </w:r>
    </w:p>
    <w:p w14:paraId="220A585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项目联系人：鲁班经办</w:t>
      </w:r>
    </w:p>
    <w:p w14:paraId="5C00764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电话：15909173141</w:t>
      </w:r>
    </w:p>
    <w:p w14:paraId="41851B6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陕西鲁班建工项目管理有限公司</w:t>
      </w:r>
    </w:p>
    <w:p w14:paraId="1AB62D1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2026年1月17</w:t>
      </w:r>
      <w:bookmarkStart w:id="0" w:name="_GoBack"/>
      <w:bookmarkEnd w:id="0"/>
      <w:r>
        <w:rPr>
          <w:rFonts w:hint="eastAsia" w:ascii="仿宋_GB2312" w:hAnsi="仿宋_GB2312" w:eastAsia="仿宋_GB2312" w:cs="仿宋_GB2312"/>
          <w:sz w:val="24"/>
          <w:szCs w:val="24"/>
        </w:rPr>
        <w:br w:type="textWrapping"/>
      </w:r>
    </w:p>
    <w:p w14:paraId="25F559E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60E12A53"/>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2267</Words>
  <Characters>2605</Characters>
  <Lines>0</Lines>
  <Paragraphs>0</Paragraphs>
  <TotalTime>6</TotalTime>
  <ScaleCrop>false</ScaleCrop>
  <LinksUpToDate>false</LinksUpToDate>
  <CharactersWithSpaces>2634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cp:lastModifiedBy>
  <dcterms:modified xsi:type="dcterms:W3CDTF">2026-01-16T04:28:36Z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eyJoZGlkIjoiZGNlYTJiMGI5OTk3OGE1ZDczNTY0M2Y2NGVmYzUwZDQiLCJ1c2VySWQiOiI3MzE0MjA5NjAifQ==</vt:lpwstr>
  </property>
  <property fmtid="{D5CDD505-2E9C-101B-9397-08002B2CF9AE}" pid="4" name="ICV">
    <vt:lpwstr>F5847357463D4170BBE5371CFFDD2478_12</vt:lpwstr>
  </property>
</Properties>
</file>