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BC43D9">
      <w:pPr>
        <w:keepNext w:val="0"/>
        <w:keepLines w:val="0"/>
        <w:pageBreakBefore w:val="0"/>
        <w:widowControl w:val="0"/>
        <w:kinsoku/>
        <w:wordWrap/>
        <w:overflowPunct/>
        <w:topLinePunct w:val="0"/>
        <w:autoSpaceDE/>
        <w:autoSpaceDN/>
        <w:bidi w:val="0"/>
        <w:adjustRightInd/>
        <w:snapToGrid/>
        <w:spacing w:afterAutospacing="0" w:line="480" w:lineRule="exact"/>
        <w:jc w:val="center"/>
        <w:textAlignment w:val="auto"/>
        <w:rPr>
          <w:rFonts w:hint="eastAsia" w:ascii="黑体" w:hAnsi="黑体" w:eastAsia="黑体"/>
          <w:b/>
          <w:bCs/>
          <w:color w:val="auto"/>
          <w:kern w:val="0"/>
          <w:szCs w:val="30"/>
          <w:lang w:eastAsia="zh-CN"/>
        </w:rPr>
      </w:pPr>
      <w:r>
        <w:rPr>
          <w:rFonts w:hint="eastAsia" w:ascii="黑体" w:hAnsi="黑体" w:eastAsia="黑体"/>
          <w:b/>
          <w:bCs/>
          <w:color w:val="auto"/>
          <w:kern w:val="0"/>
          <w:szCs w:val="30"/>
          <w:lang w:val="en-US" w:eastAsia="zh-CN"/>
        </w:rPr>
        <w:t>采购需求</w:t>
      </w:r>
    </w:p>
    <w:p w14:paraId="0AE45B93">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rPr>
        <w:t>一、项目概况：商洛市镇安县2025年其他国土绿化项目（第一批）工程内容为建设内容共区划作业区4个，即云盖寺镇西华村和黑窑沟村、永乐街道金花村和中合村。经现场调查，共区划森林抚育作业小班152个，作业区总面积14691.8亩，可作业面积14300.0亩。结合林分现状和镇安县森林经营需求，针对性制定采伐+补植相结合的抚育措施，辅以修枝和割灌割藤，改善林分状况、提高森林质量。</w:t>
      </w:r>
    </w:p>
    <w:p w14:paraId="3DD0833C">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24B19407">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（1）具有独立承担民事责任能力的法人、其他组织或自然人，提供合法有效的统一社会信用代码营业执照（事业单位提供事业单位法人证书，自然人应提供身份证</w:t>
      </w:r>
      <w:r>
        <w:rPr>
          <w:rFonts w:hint="eastAsia" w:ascii="宋体" w:hAnsi="宋体" w:cs="宋体"/>
          <w:color w:val="auto"/>
          <w:sz w:val="28"/>
          <w:lang w:eastAsia="zh-CN"/>
        </w:rPr>
        <w:t>，分公司投标的还需提供总公司营业执照、针对本项目的授权书及分公司的营业执照</w:t>
      </w:r>
      <w:r>
        <w:rPr>
          <w:rFonts w:hint="eastAsia" w:ascii="宋体" w:hAnsi="宋体" w:cs="宋体"/>
          <w:color w:val="auto"/>
          <w:sz w:val="28"/>
        </w:rPr>
        <w:t>）；</w:t>
      </w:r>
    </w:p>
    <w:p w14:paraId="3469F848">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eastAsia="宋体" w:cs="宋体"/>
          <w:color w:val="auto"/>
          <w:sz w:val="28"/>
          <w:lang w:eastAsia="zh-CN"/>
        </w:rPr>
      </w:pPr>
      <w:r>
        <w:rPr>
          <w:rFonts w:hint="eastAsia" w:ascii="宋体" w:hAnsi="宋体" w:cs="宋体"/>
          <w:color w:val="auto"/>
          <w:sz w:val="28"/>
          <w:lang w:eastAsia="zh-CN"/>
        </w:rPr>
        <w:t>（</w:t>
      </w:r>
      <w:r>
        <w:rPr>
          <w:rFonts w:hint="eastAsia" w:ascii="宋体" w:hAnsi="宋体" w:cs="宋体"/>
          <w:color w:val="auto"/>
          <w:sz w:val="28"/>
          <w:lang w:val="en-US" w:eastAsia="zh-CN"/>
        </w:rPr>
        <w:t>2</w:t>
      </w:r>
      <w:r>
        <w:rPr>
          <w:rFonts w:hint="eastAsia" w:ascii="宋体" w:hAnsi="宋体" w:cs="宋体"/>
          <w:color w:val="auto"/>
          <w:sz w:val="28"/>
          <w:lang w:eastAsia="zh-CN"/>
        </w:rPr>
        <w:t>）拟派</w:t>
      </w:r>
      <w:r>
        <w:rPr>
          <w:rFonts w:hint="eastAsia" w:ascii="宋体" w:hAnsi="宋体" w:cs="宋体"/>
          <w:color w:val="auto"/>
          <w:sz w:val="28"/>
          <w:lang w:val="en-US" w:eastAsia="zh-CN"/>
        </w:rPr>
        <w:t>技术</w:t>
      </w:r>
      <w:r>
        <w:rPr>
          <w:rFonts w:hint="eastAsia" w:ascii="宋体" w:hAnsi="宋体" w:cs="宋体"/>
          <w:color w:val="auto"/>
          <w:sz w:val="28"/>
          <w:lang w:eastAsia="zh-CN"/>
        </w:rPr>
        <w:t>负责人具备中级以上林业工程师职称，具备有效的安全生产考核合格证书，且未担任其他在建工程的</w:t>
      </w:r>
      <w:r>
        <w:rPr>
          <w:rFonts w:hint="eastAsia" w:ascii="宋体" w:hAnsi="宋体" w:cs="宋体"/>
          <w:color w:val="auto"/>
          <w:sz w:val="28"/>
          <w:lang w:val="en-US" w:eastAsia="zh-CN"/>
        </w:rPr>
        <w:t>技术负责人；</w:t>
      </w:r>
    </w:p>
    <w:p w14:paraId="43B4BF82">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3</w:t>
      </w:r>
      <w:r>
        <w:rPr>
          <w:rFonts w:hint="eastAsia" w:ascii="宋体" w:hAnsi="宋体" w:cs="宋体"/>
          <w:color w:val="auto"/>
          <w:sz w:val="28"/>
        </w:rPr>
        <w:t>）提供已缴纳近一年至少</w:t>
      </w:r>
      <w:r>
        <w:rPr>
          <w:rFonts w:hint="eastAsia" w:ascii="宋体" w:hAnsi="宋体" w:cs="宋体"/>
          <w:color w:val="auto"/>
          <w:sz w:val="28"/>
          <w:lang w:val="en-US" w:eastAsia="zh-CN"/>
        </w:rPr>
        <w:t>三</w:t>
      </w:r>
      <w:r>
        <w:rPr>
          <w:rFonts w:hint="eastAsia" w:ascii="宋体" w:hAnsi="宋体" w:cs="宋体"/>
          <w:color w:val="auto"/>
          <w:sz w:val="28"/>
        </w:rPr>
        <w:t>个月的纳税或完税证明（任意税种）扫描件，依法免税的应提供相关证明。纳税证明或完税证明上应有代收机构或税务机关的公章或业务专用章。</w:t>
      </w:r>
      <w:r>
        <w:rPr>
          <w:rFonts w:hint="eastAsia" w:ascii="宋体" w:hAnsi="宋体" w:cs="宋体"/>
          <w:color w:val="auto"/>
          <w:sz w:val="28"/>
          <w:lang w:eastAsia="zh-CN"/>
        </w:rPr>
        <w:t>（</w:t>
      </w:r>
      <w:r>
        <w:rPr>
          <w:rFonts w:hint="eastAsia" w:ascii="宋体" w:hAnsi="宋体" w:cs="宋体"/>
          <w:color w:val="auto"/>
          <w:sz w:val="28"/>
        </w:rPr>
        <w:t>注：① 新成立企业（成立一个月内）暂无纳税提供说明加盖公章；②零报税提供申报成果的凭证；③ 正在办理纳税的应提供受理部门已受理的凭证；④时间以税款所属时期为准。</w:t>
      </w:r>
      <w:r>
        <w:rPr>
          <w:rFonts w:hint="eastAsia" w:ascii="宋体" w:hAnsi="宋体" w:cs="宋体"/>
          <w:color w:val="auto"/>
          <w:sz w:val="28"/>
          <w:lang w:eastAsia="zh-CN"/>
        </w:rPr>
        <w:t>）</w:t>
      </w:r>
      <w:r>
        <w:rPr>
          <w:rFonts w:hint="eastAsia" w:ascii="宋体" w:hAnsi="宋体" w:cs="宋体"/>
          <w:color w:val="auto"/>
          <w:sz w:val="28"/>
        </w:rPr>
        <w:t>；</w:t>
      </w:r>
    </w:p>
    <w:p w14:paraId="68000F2A">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4</w:t>
      </w:r>
      <w:r>
        <w:rPr>
          <w:rFonts w:hint="eastAsia" w:ascii="宋体" w:hAnsi="宋体" w:cs="宋体"/>
          <w:color w:val="auto"/>
          <w:sz w:val="28"/>
        </w:rPr>
        <w:t>）社会保障资金缴纳证明：提供投标截止日前一年内任意</w:t>
      </w:r>
      <w:r>
        <w:rPr>
          <w:rFonts w:hint="eastAsia" w:ascii="宋体" w:hAnsi="宋体" w:cs="宋体"/>
          <w:color w:val="auto"/>
          <w:sz w:val="28"/>
          <w:lang w:val="en-US" w:eastAsia="zh-CN"/>
        </w:rPr>
        <w:t>三</w:t>
      </w:r>
      <w:r>
        <w:rPr>
          <w:rFonts w:hint="eastAsia" w:ascii="宋体" w:hAnsi="宋体" w:cs="宋体"/>
          <w:color w:val="auto"/>
          <w:sz w:val="28"/>
        </w:rPr>
        <w:t>个月已缴纳的社会保障资金缴存单据或社保机构开具的社会保险参保缴费情况证明；依法不需要缴纳社会保障资金的应提供相关文件证明；</w:t>
      </w:r>
    </w:p>
    <w:p w14:paraId="2DE2E0F4">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5</w:t>
      </w:r>
      <w:r>
        <w:rPr>
          <w:rFonts w:hint="eastAsia" w:ascii="宋体" w:hAnsi="宋体" w:cs="宋体"/>
          <w:color w:val="auto"/>
          <w:sz w:val="28"/>
        </w:rPr>
        <w:t>）财务状况报告：提供供应商</w:t>
      </w:r>
      <w:r>
        <w:rPr>
          <w:rFonts w:hint="eastAsia" w:ascii="宋体" w:hAnsi="宋体" w:cs="宋体"/>
          <w:color w:val="auto"/>
          <w:sz w:val="28"/>
          <w:lang w:val="en-US" w:eastAsia="zh-CN"/>
        </w:rPr>
        <w:t>2024</w:t>
      </w:r>
      <w:r>
        <w:rPr>
          <w:rFonts w:hint="eastAsia" w:ascii="宋体" w:hAnsi="宋体" w:cs="宋体"/>
          <w:color w:val="auto"/>
          <w:sz w:val="28"/>
        </w:rPr>
        <w:t>年度经注册会计师签署的财务审计报告（包括“三表”及附注）</w:t>
      </w:r>
      <w:r>
        <w:rPr>
          <w:rFonts w:hint="eastAsia" w:ascii="宋体" w:hAnsi="宋体" w:cs="宋体"/>
          <w:color w:val="auto"/>
          <w:sz w:val="28"/>
          <w:lang w:val="en-US" w:eastAsia="zh-CN"/>
        </w:rPr>
        <w:t>（成立时间至投标截止时间不足一年的可提供成立后任意时段的资产负债表）</w:t>
      </w:r>
      <w:r>
        <w:rPr>
          <w:rFonts w:hint="eastAsia" w:ascii="宋体" w:hAnsi="宋体" w:cs="宋体"/>
          <w:color w:val="auto"/>
          <w:sz w:val="28"/>
        </w:rPr>
        <w:t>，或者提供其投标前一年内基本存款账户开户银行出具的资信证明及基本存款账户开户证明；</w:t>
      </w:r>
    </w:p>
    <w:p w14:paraId="1DFCF8A0">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lang w:eastAsia="zh-CN"/>
        </w:rPr>
        <w:t>）</w:t>
      </w:r>
      <w:r>
        <w:rPr>
          <w:rFonts w:hint="eastAsia" w:ascii="宋体" w:hAnsi="宋体" w:cs="宋体"/>
          <w:color w:val="auto"/>
          <w:sz w:val="28"/>
        </w:rPr>
        <w:t>供应商应具有履行合同所必需的设备和专业技术能力；</w:t>
      </w:r>
    </w:p>
    <w:p w14:paraId="74420D7F">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7</w:t>
      </w:r>
      <w:r>
        <w:rPr>
          <w:rFonts w:hint="eastAsia" w:ascii="宋体" w:hAnsi="宋体" w:cs="宋体"/>
          <w:color w:val="auto"/>
          <w:sz w:val="28"/>
        </w:rPr>
        <w:t>）参加政府采购活动前3年内，在经营活动中没有重大违法记录；</w:t>
      </w:r>
    </w:p>
    <w:p w14:paraId="76B3EADB">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8</w:t>
      </w:r>
      <w:r>
        <w:rPr>
          <w:rFonts w:hint="eastAsia" w:ascii="宋体" w:hAnsi="宋体" w:cs="宋体"/>
          <w:color w:val="auto"/>
          <w:sz w:val="28"/>
        </w:rPr>
        <w:t>）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7DA5FF01">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9</w:t>
      </w:r>
      <w:r>
        <w:rPr>
          <w:rFonts w:hint="eastAsia" w:ascii="宋体" w:hAnsi="宋体" w:cs="宋体"/>
          <w:color w:val="auto"/>
          <w:sz w:val="28"/>
        </w:rPr>
        <w:t>）未被列入失信被执行人、重大税收违法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，未被列入政府采购严重违法失信行为名单。</w:t>
      </w:r>
    </w:p>
    <w:p w14:paraId="61D66469">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三、</w:t>
      </w:r>
      <w:r>
        <w:rPr>
          <w:rFonts w:hint="eastAsia" w:ascii="宋体" w:hAnsi="宋体" w:cs="宋体"/>
          <w:color w:val="auto"/>
          <w:sz w:val="28"/>
          <w:lang w:val="en-US" w:eastAsia="zh-CN"/>
        </w:rPr>
        <w:t>工期</w:t>
      </w:r>
      <w:r>
        <w:rPr>
          <w:rFonts w:hint="eastAsia" w:ascii="宋体" w:hAnsi="宋体" w:cs="宋体"/>
          <w:color w:val="auto"/>
          <w:sz w:val="28"/>
        </w:rPr>
        <w:t>：</w:t>
      </w:r>
      <w:r>
        <w:rPr>
          <w:rFonts w:hint="eastAsia" w:ascii="宋体" w:hAnsi="宋体" w:cs="宋体"/>
          <w:color w:val="auto"/>
          <w:sz w:val="28"/>
          <w:lang w:val="en-US" w:eastAsia="zh-CN"/>
        </w:rPr>
        <w:t>60日历日</w:t>
      </w:r>
      <w:r>
        <w:rPr>
          <w:rFonts w:hint="eastAsia" w:ascii="宋体" w:hAnsi="宋体" w:cs="宋体"/>
          <w:color w:val="auto"/>
          <w:sz w:val="28"/>
        </w:rPr>
        <w:t>。</w:t>
      </w:r>
    </w:p>
    <w:p w14:paraId="4BA2C525">
      <w:pPr>
        <w:keepNext w:val="0"/>
        <w:keepLines w:val="0"/>
        <w:pageBreakBefore w:val="0"/>
        <w:widowControl w:val="0"/>
        <w:kinsoku/>
        <w:wordWrap/>
        <w:overflowPunct/>
        <w:topLinePunct w:val="0"/>
        <w:autoSpaceDE/>
        <w:autoSpaceDN/>
        <w:bidi w:val="0"/>
        <w:adjustRightInd/>
        <w:snapToGrid/>
        <w:spacing w:afterAutospacing="0" w:line="480" w:lineRule="exact"/>
        <w:ind w:firstLine="560" w:firstLineChars="200"/>
        <w:textAlignment w:val="auto"/>
        <w:rPr>
          <w:rFonts w:ascii="宋体" w:hAnsi="宋体" w:cs="宋体"/>
          <w:color w:val="auto"/>
          <w:sz w:val="28"/>
        </w:rPr>
      </w:pPr>
      <w:r>
        <w:rPr>
          <w:rFonts w:hint="eastAsia" w:ascii="宋体" w:hAnsi="宋体" w:cs="宋体"/>
          <w:color w:val="auto"/>
          <w:sz w:val="28"/>
          <w:lang w:val="en-US" w:eastAsia="zh-CN"/>
        </w:rPr>
        <w:t>四、</w:t>
      </w:r>
      <w:r>
        <w:rPr>
          <w:rFonts w:hint="eastAsia" w:ascii="宋体" w:hAnsi="宋体" w:cs="宋体"/>
          <w:color w:val="auto"/>
          <w:sz w:val="28"/>
        </w:rPr>
        <w:t>最高限价：</w:t>
      </w:r>
      <w:bookmarkStart w:id="0" w:name="_Hlk10460168"/>
      <w:r>
        <w:rPr>
          <w:rFonts w:hint="eastAsia" w:ascii="宋体" w:hAnsi="宋体" w:cs="宋体"/>
          <w:color w:val="auto"/>
          <w:sz w:val="28"/>
        </w:rPr>
        <w:t>根据陕西格瑞特工程造价咨询有限公司</w:t>
      </w:r>
      <w:r>
        <w:rPr>
          <w:rFonts w:hint="eastAsia" w:ascii="宋体" w:hAnsi="宋体" w:cs="宋体"/>
          <w:color w:val="auto"/>
          <w:sz w:val="28"/>
          <w:lang w:val="en-US" w:eastAsia="zh-CN"/>
        </w:rPr>
        <w:t>-陕格造字〔2025〕第204号</w:t>
      </w:r>
      <w:r>
        <w:rPr>
          <w:rFonts w:hint="eastAsia" w:ascii="宋体" w:hAnsi="宋体" w:cs="宋体"/>
          <w:color w:val="auto"/>
          <w:sz w:val="28"/>
        </w:rPr>
        <w:t>评审报告结果，核定采购最高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6885200</w:t>
      </w:r>
      <w:r>
        <w:rPr>
          <w:rFonts w:hint="eastAsia" w:ascii="宋体" w:hAnsi="宋体" w:cs="宋体"/>
          <w:color w:val="auto"/>
          <w:sz w:val="28"/>
        </w:rPr>
        <w:t>.0</w:t>
      </w:r>
      <w:r>
        <w:rPr>
          <w:rFonts w:hint="eastAsia" w:ascii="宋体" w:hAnsi="宋体" w:cs="宋体"/>
          <w:color w:val="auto"/>
          <w:sz w:val="28"/>
          <w:lang w:val="en-US" w:eastAsia="zh-CN"/>
        </w:rPr>
        <w:t>0</w:t>
      </w:r>
      <w:r>
        <w:rPr>
          <w:rFonts w:hint="eastAsia" w:ascii="宋体" w:hAnsi="宋体" w:cs="宋体"/>
          <w:color w:val="auto"/>
          <w:sz w:val="28"/>
        </w:rPr>
        <w:t xml:space="preserve"> 元</w:t>
      </w:r>
      <w:r>
        <w:rPr>
          <w:rFonts w:hint="eastAsia" w:ascii="宋体" w:hAnsi="宋体" w:cs="宋体"/>
          <w:color w:val="auto"/>
          <w:sz w:val="28"/>
          <w:lang w:eastAsia="zh-CN"/>
        </w:rPr>
        <w:t>，</w:t>
      </w:r>
      <w:r>
        <w:rPr>
          <w:rFonts w:hint="eastAsia" w:ascii="宋体" w:hAnsi="宋体" w:cs="宋体"/>
          <w:color w:val="auto"/>
          <w:sz w:val="28"/>
          <w:lang w:val="en-US" w:eastAsia="zh-CN"/>
        </w:rPr>
        <w:t>其中合同包1（金花、中合作业区）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228000.00元，合同包2（西华村A作业区）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1145500.00元，合同包3（西华村B作业区）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811800.00元，合同包4（西华村C作业区）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806500.00元，合同包5（西华村D作业区）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750400.00元，合同包6（黑窑沟村A作业区）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1046100.00元，合同包7（</w:t>
      </w:r>
      <w:r>
        <w:rPr>
          <w:rFonts w:hint="eastAsia" w:ascii="宋体" w:hAnsi="宋体" w:eastAsia="宋体" w:cs="宋体"/>
          <w:color w:val="auto"/>
          <w:sz w:val="28"/>
          <w:lang w:val="en-US" w:eastAsia="zh-CN"/>
        </w:rPr>
        <w:t>黑窑沟村B作业区</w:t>
      </w:r>
      <w:r>
        <w:rPr>
          <w:rFonts w:hint="eastAsia" w:ascii="宋体" w:hAnsi="宋体" w:cs="宋体"/>
          <w:color w:val="auto"/>
          <w:sz w:val="28"/>
          <w:lang w:val="en-US" w:eastAsia="zh-CN"/>
        </w:rPr>
        <w:t>）</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992200.00元，合同包8（黑窑沟村C作业区）</w:t>
      </w:r>
      <w:r>
        <w:rPr>
          <w:rFonts w:hint="eastAsia" w:ascii="宋体" w:hAnsi="宋体" w:cs="宋体"/>
          <w:color w:val="auto"/>
          <w:sz w:val="28"/>
        </w:rPr>
        <w:t>核定采购最高</w:t>
      </w:r>
      <w:r>
        <w:rPr>
          <w:rFonts w:hint="eastAsia" w:ascii="宋体" w:hAnsi="宋体" w:cs="宋体"/>
          <w:color w:val="auto"/>
          <w:sz w:val="28"/>
          <w:lang w:val="en-US" w:eastAsia="zh-CN"/>
        </w:rPr>
        <w:t>限价</w:t>
      </w:r>
      <w:r>
        <w:rPr>
          <w:rFonts w:hint="eastAsia" w:ascii="宋体" w:hAnsi="宋体" w:cs="宋体"/>
          <w:color w:val="auto"/>
          <w:sz w:val="28"/>
        </w:rPr>
        <w:t>为</w:t>
      </w:r>
      <w:r>
        <w:rPr>
          <w:rFonts w:hint="eastAsia" w:ascii="宋体" w:hAnsi="宋体" w:cs="宋体"/>
          <w:color w:val="auto"/>
          <w:sz w:val="28"/>
          <w:lang w:val="en-US" w:eastAsia="zh-CN"/>
        </w:rPr>
        <w:t>1104700.00元</w:t>
      </w:r>
      <w:r>
        <w:rPr>
          <w:rFonts w:hint="eastAsia" w:ascii="宋体" w:hAnsi="宋体" w:cs="宋体"/>
          <w:color w:val="auto"/>
          <w:sz w:val="28"/>
          <w:lang w:eastAsia="zh-CN"/>
        </w:rPr>
        <w:t>。</w:t>
      </w:r>
      <w:r>
        <w:rPr>
          <w:rFonts w:hint="eastAsia" w:ascii="宋体" w:hAnsi="宋体" w:cs="宋体"/>
          <w:color w:val="auto"/>
          <w:sz w:val="28"/>
          <w:lang w:val="en-US" w:eastAsia="zh-CN"/>
        </w:rPr>
        <w:t>各标段投标</w:t>
      </w:r>
      <w:r>
        <w:rPr>
          <w:rFonts w:hint="eastAsia" w:ascii="宋体" w:hAnsi="宋体" w:cs="宋体"/>
          <w:color w:val="auto"/>
          <w:sz w:val="28"/>
        </w:rPr>
        <w:t>报价高于最高限价的，其</w:t>
      </w:r>
      <w:r>
        <w:rPr>
          <w:rFonts w:hint="eastAsia" w:ascii="宋体" w:hAnsi="宋体" w:cs="宋体"/>
          <w:color w:val="auto"/>
          <w:sz w:val="28"/>
          <w:lang w:val="en-US" w:eastAsia="zh-CN"/>
        </w:rPr>
        <w:t>投标</w:t>
      </w:r>
      <w:r>
        <w:rPr>
          <w:rFonts w:hint="eastAsia" w:ascii="宋体" w:hAnsi="宋体" w:cs="宋体"/>
          <w:color w:val="auto"/>
          <w:sz w:val="28"/>
        </w:rPr>
        <w:t>资格将被否决。</w:t>
      </w:r>
      <w:bookmarkEnd w:id="0"/>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41FD84">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44CA7C17">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2659A1"/>
    <w:rsid w:val="040845C6"/>
    <w:rsid w:val="076257B3"/>
    <w:rsid w:val="0BE2217D"/>
    <w:rsid w:val="105B0DDC"/>
    <w:rsid w:val="16C91A60"/>
    <w:rsid w:val="170C0C79"/>
    <w:rsid w:val="183152CA"/>
    <w:rsid w:val="191D07CA"/>
    <w:rsid w:val="192E2792"/>
    <w:rsid w:val="1A4668DA"/>
    <w:rsid w:val="1C454F0E"/>
    <w:rsid w:val="1E402147"/>
    <w:rsid w:val="1ED97DC9"/>
    <w:rsid w:val="20EE351E"/>
    <w:rsid w:val="223259B5"/>
    <w:rsid w:val="22714822"/>
    <w:rsid w:val="25B249EC"/>
    <w:rsid w:val="2A737713"/>
    <w:rsid w:val="2E8E6E03"/>
    <w:rsid w:val="30E265E7"/>
    <w:rsid w:val="312635E0"/>
    <w:rsid w:val="3133522B"/>
    <w:rsid w:val="3B975042"/>
    <w:rsid w:val="401A69DB"/>
    <w:rsid w:val="41B61F00"/>
    <w:rsid w:val="45481F67"/>
    <w:rsid w:val="457B0D80"/>
    <w:rsid w:val="45D251D8"/>
    <w:rsid w:val="46C0648D"/>
    <w:rsid w:val="46DB7CFC"/>
    <w:rsid w:val="47D52AD7"/>
    <w:rsid w:val="4C5C1969"/>
    <w:rsid w:val="4C711E17"/>
    <w:rsid w:val="4D3E3358"/>
    <w:rsid w:val="4D7D44F7"/>
    <w:rsid w:val="4EBE2313"/>
    <w:rsid w:val="50B52B75"/>
    <w:rsid w:val="553872E6"/>
    <w:rsid w:val="5786758A"/>
    <w:rsid w:val="586A1240"/>
    <w:rsid w:val="58E2342F"/>
    <w:rsid w:val="59F23FF5"/>
    <w:rsid w:val="5C677510"/>
    <w:rsid w:val="61B57BC8"/>
    <w:rsid w:val="645F348E"/>
    <w:rsid w:val="670F7EB9"/>
    <w:rsid w:val="6908673A"/>
    <w:rsid w:val="69D103A6"/>
    <w:rsid w:val="6B3936DA"/>
    <w:rsid w:val="6DB9430F"/>
    <w:rsid w:val="730D6922"/>
    <w:rsid w:val="765D7E8B"/>
    <w:rsid w:val="773A5BE3"/>
    <w:rsid w:val="7AFA7FE5"/>
    <w:rsid w:val="7F0B21DC"/>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2.xml><?xml version="1.0" encoding="utf-8"?>
<contractReview xmlns="http://schemas.wps.cn/vas-ai-hub/contract-review">
  <reviewItems>
    <reviewItem>
      <errorID>84a6ddec-65f9-456f-b516-e5fed7f658a7</errorID>
      <errorWord>（</errorWord>
      <group>L1_Punc</group>
      <groupName>标点问题</groupName>
      <ability>L2_Punc</ability>
      <abilityName>标点符号检查</abilityName>
      <candidateList/>
      <explain>同一形式括号套用。</explain>
      <paraID>43B4BF82</paraID>
      <start>88</start>
      <end>89</end>
      <status>unmodified</status>
      <modifiedWord/>
      <trackRevisions>false</trackRevisions>
    </reviewItem>
    <reviewItem>
      <errorID>147b72e9-fecc-48a6-8c42-a416da6e2034</errorID>
      <errorWord>）</errorWord>
      <group>L1_Punc</group>
      <groupName>标点问题</groupName>
      <ability>L2_Punc</ability>
      <abilityName>标点符号检查</abilityName>
      <candidateList/>
      <explain>同一形式括号套用。</explain>
      <paraID>43B4BF82</paraID>
      <start>95</start>
      <end>96</end>
      <status>unmodified</status>
      <modifiedWord/>
      <trackRevisions>false</trackRevisions>
    </reviewItem>
    <reviewItem>
      <errorID>8c803c0f-80db-473c-8e12-e7b7cc9f32c5</errorID>
      <errorWord>〔2025〕第204号</errorWord>
      <group>L1_Knowledge</group>
      <groupName>知识性问题</groupName>
      <ability>L2_Knowledge</ability>
      <abilityName>其他知识</abilityName>
      <candidateList>
        <item>〔2025〕204号</item>
      </candidateList>
      <explain>发文字号格式错误。</explain>
      <paraID>7052A271</paraID>
      <start>29</start>
      <end>40</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39fec-a738-46a7-87cc-a417be1aa97d}">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1361</Words>
  <Characters>1472</Characters>
  <Lines>7</Lines>
  <Paragraphs>2</Paragraphs>
  <TotalTime>3</TotalTime>
  <ScaleCrop>false</ScaleCrop>
  <LinksUpToDate>false</LinksUpToDate>
  <CharactersWithSpaces>1476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2026-01-20T02:26:00Z</cp:lastPrinted>
  <dcterms:modified xsi:type="dcterms:W3CDTF">2026-01-20T03:23:06Z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