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911"/>
        <w:gridCol w:w="6138"/>
      </w:tblGrid>
      <w:tr w14:paraId="19A6CD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46" w:type="dxa"/>
          </w:tcPr>
          <w:p w14:paraId="2948D0F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911" w:type="dxa"/>
          </w:tcPr>
          <w:p w14:paraId="501AD33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参数性质</w:t>
            </w:r>
          </w:p>
        </w:tc>
        <w:tc>
          <w:tcPr>
            <w:tcW w:w="6138" w:type="dxa"/>
          </w:tcPr>
          <w:p w14:paraId="4D78D9B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技术参数与性能指标</w:t>
            </w:r>
          </w:p>
        </w:tc>
      </w:tr>
      <w:tr w14:paraId="0857AB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 w14:paraId="22B45B4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911" w:type="dxa"/>
          </w:tcPr>
          <w:p w14:paraId="557C1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138" w:type="dxa"/>
          </w:tcPr>
          <w:p w14:paraId="69375AE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（一）国内游客抽样调查</w:t>
            </w:r>
          </w:p>
          <w:p w14:paraId="329DAD7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1.调研目的</w:t>
            </w:r>
          </w:p>
          <w:p w14:paraId="3E0BC64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面掌握和了解陕西省接待国内游客（包括过夜游客和一日游游客）人数、人天数和国内游客在陕西旅游花费等情况，加强对各地旅游行业的宏观管理，促进陕西省国内旅游高质量发展，为政府有关部门研究旅游市场发展态势提供数据支撑。</w:t>
            </w:r>
          </w:p>
          <w:p w14:paraId="1CF70B9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2.调查对象和调查范围</w:t>
            </w:r>
          </w:p>
          <w:p w14:paraId="1FEAB96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调查对象：调查对象为在陕西省内旅游的国内游客。</w:t>
            </w:r>
          </w:p>
          <w:p w14:paraId="27DE74C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调查范围：陕西省全境。</w:t>
            </w:r>
          </w:p>
          <w:p w14:paraId="419B3A6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3.调查主要内容</w:t>
            </w:r>
          </w:p>
          <w:p w14:paraId="52FC94C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调查的主要内容包括：</w:t>
            </w:r>
          </w:p>
          <w:p w14:paraId="5CEC501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3.1国内游客的构成；</w:t>
            </w:r>
          </w:p>
          <w:p w14:paraId="2A8417D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3.2国内游客在本地的停留时间及分类；</w:t>
            </w:r>
          </w:p>
          <w:p w14:paraId="667386D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3.3国内游客的旅游花费及花费结构；</w:t>
            </w:r>
          </w:p>
          <w:p w14:paraId="7C436A1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3.4国内及假日游客来本地旅游的目的。</w:t>
            </w:r>
          </w:p>
          <w:p w14:paraId="0475EE7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4.调查方式</w:t>
            </w:r>
          </w:p>
          <w:p w14:paraId="2F960FF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以陕西省所辖各市（区）为独立调查区域开展（西安市、宝鸡市、咸阳市、渭南市、铜川市、延安市、汉中市、榆林市、安康市、商洛市、杨凌示范区）。</w:t>
            </w:r>
          </w:p>
          <w:p w14:paraId="1D19A72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5.调查频率及要求</w:t>
            </w:r>
          </w:p>
          <w:p w14:paraId="2CE4A74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每季度及全体公民放假的每个节日各开展一次。</w:t>
            </w:r>
          </w:p>
          <w:p w14:paraId="7BFB655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6.调查取样点</w:t>
            </w:r>
          </w:p>
          <w:p w14:paraId="6DCDA53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调查取样点应具有代表性并保持相对稳定，包括文化和旅游场所、交通站点类、经营性旅游住宿设施等。 </w:t>
            </w:r>
          </w:p>
          <w:p w14:paraId="42ADFA8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7.样本量要求</w:t>
            </w:r>
          </w:p>
          <w:p w14:paraId="69C69C5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季度国内游客抽样调查全年有效样本量不少于40000份，</w:t>
            </w:r>
          </w:p>
          <w:p w14:paraId="42A2923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法定节假日全年有效样本量不少于11000份。</w:t>
            </w:r>
          </w:p>
          <w:p w14:paraId="2766901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8.报告要求</w:t>
            </w:r>
          </w:p>
          <w:p w14:paraId="06CD3EC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通过对调查问卷集中进行审核、汇总和数据分析，形成季度、半年度、前三季度、全年抽样调查测算分析报告及假日国内游客抽样调查测算报告。</w:t>
            </w:r>
          </w:p>
          <w:p w14:paraId="47A1541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8.1年度（季度、半年度、前三季度）分析报告要求</w:t>
            </w:r>
          </w:p>
          <w:p w14:paraId="72F425F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（1）年度（季度、半年度、前三季度）国内游客总量</w:t>
            </w:r>
          </w:p>
          <w:p w14:paraId="67475CE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国内游客人次包括：一日游游客人次和过夜游客人次。</w:t>
            </w:r>
          </w:p>
          <w:p w14:paraId="4403704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（2）年度（季度、半年度、前三季度）国内游客旅游花费水平及花费结构</w:t>
            </w:r>
          </w:p>
          <w:p w14:paraId="7836DB3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国内游客在陕西省的人均旅游花费支出及花费结构包括：一日游游客的人均旅游花费支出和过夜游客人均旅游花费支出；国内一日游游客基本情况及过夜游客在陕西省的停留时间及构成等。</w:t>
            </w:r>
          </w:p>
          <w:p w14:paraId="5CA337A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（3）年度（季度、半年度、前三季度）游客来源及构成</w:t>
            </w:r>
          </w:p>
          <w:p w14:paraId="512F5A8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游客来源及游客构成，包括住宿单位游客构成和旅游吸引物游客构成。</w:t>
            </w:r>
          </w:p>
          <w:p w14:paraId="55AAB3B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（4）其他</w:t>
            </w:r>
          </w:p>
          <w:p w14:paraId="6D6230F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①来陕西省的交通方式；</w:t>
            </w:r>
          </w:p>
          <w:p w14:paraId="7E35B9C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②旅游目的；</w:t>
            </w:r>
          </w:p>
          <w:p w14:paraId="2612364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③旅游的组织方式；</w:t>
            </w:r>
          </w:p>
          <w:p w14:paraId="36DC81A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④对陕西省旅游业的建议和意见等。</w:t>
            </w:r>
          </w:p>
          <w:p w14:paraId="5D84644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8.2假日旅游测算报告要求</w:t>
            </w:r>
          </w:p>
          <w:p w14:paraId="25B97A1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(1)陕西省假日旅游测算情况</w:t>
            </w:r>
          </w:p>
          <w:p w14:paraId="32E63CC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假日接待国内游客人次包括：一日游游客人次和过夜游客人次。</w:t>
            </w:r>
          </w:p>
          <w:p w14:paraId="494B865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(2)陕西省假日接待国内游客旅游花费水平及花费结构</w:t>
            </w:r>
          </w:p>
          <w:p w14:paraId="5D9E70B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国内游客在陕西省的人均旅游花费支出及花费结构包括：一日游游客的人均旅游花费支出和过夜游客人均旅游花费支出；国内一日游游客基本情况及过夜游客在陕西省的停留时间及构成等。</w:t>
            </w:r>
          </w:p>
          <w:p w14:paraId="0FD0CD2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(3)游客来源及构成基本情况</w:t>
            </w:r>
          </w:p>
          <w:p w14:paraId="12384F2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(4)假日旅游国内游客在本地的旅游偏好及满意度情况</w:t>
            </w:r>
          </w:p>
          <w:p w14:paraId="76B5FE4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9.其他要求</w:t>
            </w:r>
          </w:p>
          <w:p w14:paraId="7799F99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根据甲方需要，进行现场工作汇报或座谈，配合甲方完成旅游相关测算、数据验证等其他工作；协助各地市做好2026年数据上传全国文化文物和旅游统计网上直报系统工作。如文旅部地方接待国内游客抽样调查方案改革、调查问卷指标、测算方法等发生变化，则根据具体情况进行调整。</w:t>
            </w:r>
          </w:p>
          <w:p w14:paraId="02DBC0E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（二）入境旅游市场抽样调查</w:t>
            </w:r>
          </w:p>
          <w:p w14:paraId="1E0DA87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1.调查目的</w:t>
            </w:r>
          </w:p>
          <w:p w14:paraId="2B0D550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为全面准确地了解入境过夜和一日游游客在陕西省期间行、游、住、食、购、娱等方面的花费情况及其他有关情况，测算陕西省入境游客人次及入境游客总花费，为陕西省政府制定旅游业发展方针政策提供统计依据。</w:t>
            </w:r>
          </w:p>
          <w:p w14:paraId="1ED0867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2.调查范围及对象</w:t>
            </w:r>
          </w:p>
          <w:p w14:paraId="0B8A871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到陕西省的入境游客（包括外国人、港澳台湾同胞），其停留时间不超过12 个月。</w:t>
            </w:r>
          </w:p>
          <w:p w14:paraId="771196F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3.调查内容</w:t>
            </w:r>
          </w:p>
          <w:p w14:paraId="1488720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3.1游客基本情况；</w:t>
            </w:r>
          </w:p>
          <w:p w14:paraId="5253C28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3.2旅游停留时间、游览方式；</w:t>
            </w:r>
          </w:p>
          <w:p w14:paraId="6A28A6D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3.3旅游花费及构成；</w:t>
            </w:r>
          </w:p>
          <w:p w14:paraId="5CB91EB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3.4旅游次数；</w:t>
            </w:r>
          </w:p>
          <w:p w14:paraId="7B74B9A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3.5游览城市座数及旅游流向。</w:t>
            </w:r>
          </w:p>
          <w:p w14:paraId="48AD3CB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4.调查方式</w:t>
            </w:r>
          </w:p>
          <w:p w14:paraId="661FA74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采用现场调查入境游客的方式进行。即调查员向游客询问，根据游客的答复当场填写。</w:t>
            </w:r>
          </w:p>
          <w:p w14:paraId="60E554A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5.样本量</w:t>
            </w:r>
          </w:p>
          <w:p w14:paraId="11157FC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全年有效样本量不少于3200份。</w:t>
            </w:r>
          </w:p>
          <w:p w14:paraId="6AB45C0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6.调查频率及要求</w:t>
            </w:r>
          </w:p>
          <w:p w14:paraId="34F336D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每季度调查一次。主要从旅游住宿单位和口岸2个方面分别进行。</w:t>
            </w:r>
          </w:p>
          <w:p w14:paraId="46149DB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7.报告要求</w:t>
            </w:r>
          </w:p>
          <w:p w14:paraId="4090BA2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通过对调查问卷集中进行审核、汇总和数据分析，形成一季度、上半年、前三季度及年度入境旅游抽样调查分析报告。</w:t>
            </w:r>
          </w:p>
          <w:p w14:paraId="4B81E5E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入境旅游分析报告要求</w:t>
            </w:r>
          </w:p>
          <w:p w14:paraId="7DC5E1D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7.1入境游客总量</w:t>
            </w:r>
          </w:p>
          <w:p w14:paraId="1FA72E7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入境游客总人次包括：入境一日游游客总人次和入境过夜游客总人次。</w:t>
            </w:r>
          </w:p>
          <w:p w14:paraId="7148406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7.2入境游客旅游花费水平及花费结构</w:t>
            </w:r>
          </w:p>
          <w:p w14:paraId="7618B5A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入境游客在陕西省的人均旅游花费支出及花费结构包括：一日游游客的人均旅游花费支出和过夜游客人均旅游花费支出；入境一日游游客基本情况及过夜游客在陕西省的停留时间及构成等。</w:t>
            </w:r>
          </w:p>
          <w:p w14:paraId="53A337A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7.3游客来源及构成</w:t>
            </w:r>
          </w:p>
          <w:p w14:paraId="381227F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游客来源及游客构成，包括外国人、香港同胞、澳门同</w:t>
            </w:r>
          </w:p>
          <w:p w14:paraId="50A93C6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胞、台湾同胞。</w:t>
            </w:r>
          </w:p>
          <w:p w14:paraId="03DF887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7.4其他</w:t>
            </w:r>
          </w:p>
          <w:p w14:paraId="60DCFB8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①.第几次来本市旅游；</w:t>
            </w:r>
          </w:p>
          <w:p w14:paraId="2608ED5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②.此次旅游的流向；</w:t>
            </w:r>
          </w:p>
          <w:p w14:paraId="3FACC25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③.陕西省旅游业的建议和意见等。</w:t>
            </w:r>
          </w:p>
          <w:p w14:paraId="616096B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（三）大型演唱会、赛事及会展专题调查</w:t>
            </w:r>
          </w:p>
          <w:p w14:paraId="374D873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1.调查目的</w:t>
            </w:r>
          </w:p>
          <w:p w14:paraId="3BB9A15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计划通过抽样调查分析游客来源地、停留时长、旅游动线选择等信息，明确大型活动对跨区域游客的吸引力，评估其对本地景区、住宿、交通等旅游要素的拉动作用，助力优化 “演唱会 + 旅游” “赛事+旅游”等融合产品，推动文商旅体多业态高质量发展。</w:t>
            </w:r>
          </w:p>
          <w:p w14:paraId="4F3ECF5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2.调查内容</w:t>
            </w:r>
          </w:p>
          <w:p w14:paraId="0997C1F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2.1游客来源；</w:t>
            </w:r>
          </w:p>
          <w:p w14:paraId="62857CE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2.2游客构成基本情况</w:t>
            </w:r>
          </w:p>
          <w:p w14:paraId="111B7F1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2.3旅游动线；</w:t>
            </w:r>
          </w:p>
          <w:p w14:paraId="1861035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2.4游客在餐饮、住宿、周边消费、交通等领域的支出数据；</w:t>
            </w:r>
          </w:p>
          <w:p w14:paraId="7C4A5A3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2.5优化服务反馈情况等。</w:t>
            </w:r>
          </w:p>
          <w:p w14:paraId="3B40FD3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3.调查频率及样本量要求</w:t>
            </w:r>
          </w:p>
          <w:p w14:paraId="4796B00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根据2026年活动时间安排选取有代表性的活动进行，具体以甲方要求为准。</w:t>
            </w:r>
          </w:p>
          <w:p w14:paraId="4A660A4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4.成果交付</w:t>
            </w:r>
          </w:p>
          <w:p w14:paraId="5DEBFBE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按照要求形成相关专项活动调查分析报告。</w:t>
            </w:r>
          </w:p>
        </w:tc>
      </w:tr>
    </w:tbl>
    <w:p w14:paraId="2D9223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36A6E"/>
    <w:rsid w:val="3F33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2026-01-22T09:34:00Z</dcterms:created>
  <dc:creator>张娜</dc:creator>
  <cp:lastModifiedBy>张娜</cp:lastModifiedBy>
  <dcterms:modified xsi:type="dcterms:W3CDTF">2026-01-22T09:34:55Z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7C7DE600575C4D31ADB1A523D180B0E0_11</vt:lpwstr>
  </property>
  <property fmtid="{D5CDD505-2E9C-101B-9397-08002B2CF9AE}" pid="4" name="KSOTemplateDocerSaveRecord">
    <vt:lpwstr>eyJoZGlkIjoiYWE0ZDkyYjgyNjJkNDg4YTIzOTI1Zjk1ZTY4NDJhYTEiLCJ1c2VySWQiOiI0NTE5NDQwNTQifQ==</vt:lpwstr>
  </property>
</Properties>
</file>