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66AED">
      <w:pPr>
        <w:pStyle w:val="8"/>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政府采购项目</w:t>
      </w:r>
    </w:p>
    <w:p w14:paraId="7A839D88">
      <w:pPr>
        <w:pStyle w:val="8"/>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kern w:val="0"/>
          <w:sz w:val="28"/>
          <w:szCs w:val="28"/>
          <w:highlight w:val="none"/>
        </w:rPr>
        <w:t>项目编号：</w:t>
      </w:r>
      <w:r>
        <w:rPr>
          <w:rFonts w:hint="eastAsia" w:ascii="仿宋" w:hAnsi="仿宋" w:eastAsia="仿宋" w:cs="仿宋"/>
          <w:b/>
          <w:color w:val="auto"/>
          <w:kern w:val="0"/>
          <w:sz w:val="28"/>
          <w:szCs w:val="28"/>
          <w:highlight w:val="none"/>
          <w:lang w:eastAsia="zh-CN"/>
        </w:rPr>
        <w:t>HC-YCG-2025-108</w:t>
      </w:r>
    </w:p>
    <w:p w14:paraId="104DD5BA">
      <w:pPr>
        <w:rPr>
          <w:rFonts w:hint="eastAsia" w:ascii="仿宋" w:hAnsi="仿宋" w:eastAsia="仿宋" w:cs="仿宋"/>
          <w:color w:val="auto"/>
          <w:highlight w:val="none"/>
        </w:rPr>
      </w:pPr>
    </w:p>
    <w:p w14:paraId="4D919F44">
      <w:pPr>
        <w:spacing w:line="360" w:lineRule="atLeast"/>
        <w:jc w:val="center"/>
        <w:rPr>
          <w:rFonts w:hint="eastAsia" w:ascii="仿宋" w:hAnsi="仿宋" w:eastAsia="仿宋" w:cs="仿宋"/>
          <w:b/>
          <w:color w:val="auto"/>
          <w:sz w:val="60"/>
          <w:szCs w:val="60"/>
          <w:highlight w:val="none"/>
          <w:lang w:val="en-US" w:eastAsia="zh-CN"/>
        </w:rPr>
      </w:pPr>
      <w:r>
        <w:rPr>
          <w:rFonts w:hint="eastAsia" w:ascii="仿宋" w:hAnsi="仿宋" w:eastAsia="仿宋" w:cs="仿宋"/>
          <w:b/>
          <w:color w:val="auto"/>
          <w:sz w:val="60"/>
          <w:szCs w:val="60"/>
          <w:highlight w:val="none"/>
          <w:lang w:val="en-US" w:eastAsia="zh-CN"/>
        </w:rPr>
        <w:t>预算管理一体化专项债券资金风险</w:t>
      </w:r>
    </w:p>
    <w:p w14:paraId="19CCF3C6">
      <w:pPr>
        <w:spacing w:line="360" w:lineRule="atLeast"/>
        <w:jc w:val="center"/>
        <w:rPr>
          <w:rFonts w:hint="eastAsia" w:ascii="仿宋" w:hAnsi="仿宋" w:eastAsia="仿宋" w:cs="仿宋"/>
          <w:b/>
          <w:color w:val="auto"/>
          <w:sz w:val="60"/>
          <w:szCs w:val="60"/>
          <w:highlight w:val="none"/>
          <w:lang w:val="en-US" w:eastAsia="zh-CN"/>
        </w:rPr>
      </w:pPr>
      <w:r>
        <w:rPr>
          <w:rFonts w:hint="eastAsia" w:ascii="仿宋" w:hAnsi="仿宋" w:eastAsia="仿宋" w:cs="仿宋"/>
          <w:b/>
          <w:color w:val="auto"/>
          <w:sz w:val="60"/>
          <w:szCs w:val="60"/>
          <w:highlight w:val="none"/>
          <w:lang w:val="en-US" w:eastAsia="zh-CN"/>
        </w:rPr>
        <w:t>防控项目</w:t>
      </w:r>
    </w:p>
    <w:p w14:paraId="4DADA261">
      <w:pPr>
        <w:spacing w:line="360" w:lineRule="atLeast"/>
        <w:jc w:val="center"/>
        <w:rPr>
          <w:rFonts w:hint="eastAsia" w:ascii="仿宋" w:hAnsi="仿宋" w:eastAsia="仿宋" w:cs="仿宋"/>
          <w:b/>
          <w:color w:val="auto"/>
          <w:sz w:val="80"/>
          <w:szCs w:val="80"/>
          <w:highlight w:val="none"/>
          <w:lang w:val="en-US" w:eastAsia="zh-CN"/>
        </w:rPr>
      </w:pPr>
    </w:p>
    <w:p w14:paraId="5C2DCB89">
      <w:pPr>
        <w:spacing w:line="360" w:lineRule="atLeast"/>
        <w:jc w:val="center"/>
        <w:rPr>
          <w:rFonts w:hint="eastAsia" w:ascii="仿宋" w:hAnsi="仿宋" w:eastAsia="仿宋" w:cs="仿宋"/>
          <w:b/>
          <w:bCs/>
          <w:color w:val="auto"/>
          <w:sz w:val="32"/>
          <w:szCs w:val="32"/>
          <w:highlight w:val="none"/>
        </w:rPr>
      </w:pPr>
      <w:r>
        <w:rPr>
          <w:rFonts w:hint="eastAsia" w:ascii="仿宋" w:hAnsi="仿宋" w:eastAsia="仿宋" w:cs="仿宋"/>
          <w:b/>
          <w:color w:val="auto"/>
          <w:sz w:val="80"/>
          <w:szCs w:val="80"/>
          <w:highlight w:val="none"/>
          <w:lang w:val="en-US" w:eastAsia="zh-CN"/>
        </w:rPr>
        <w:t>竞争性磋商</w:t>
      </w:r>
      <w:r>
        <w:rPr>
          <w:rFonts w:hint="eastAsia" w:ascii="仿宋" w:hAnsi="仿宋" w:eastAsia="仿宋" w:cs="仿宋"/>
          <w:b/>
          <w:color w:val="auto"/>
          <w:sz w:val="80"/>
          <w:szCs w:val="80"/>
          <w:highlight w:val="none"/>
        </w:rPr>
        <w:t>文件</w:t>
      </w:r>
    </w:p>
    <w:p w14:paraId="2DC9D45C">
      <w:pPr>
        <w:spacing w:line="600" w:lineRule="auto"/>
        <w:jc w:val="center"/>
        <w:rPr>
          <w:rFonts w:hint="eastAsia" w:ascii="仿宋" w:hAnsi="仿宋" w:eastAsia="仿宋" w:cs="仿宋"/>
          <w:b/>
          <w:bCs/>
          <w:color w:val="auto"/>
          <w:sz w:val="32"/>
          <w:szCs w:val="32"/>
          <w:highlight w:val="none"/>
        </w:rPr>
      </w:pPr>
      <w:r>
        <w:rPr>
          <w:rFonts w:hint="eastAsia" w:ascii="仿宋" w:hAnsi="仿宋" w:eastAsia="仿宋" w:cs="仿宋"/>
          <w:color w:val="auto"/>
          <w:highlight w:val="none"/>
          <w:shd w:val="clear" w:color="auto" w:fill="FFFFFF"/>
        </w:rPr>
        <w:drawing>
          <wp:inline distT="0" distB="0" distL="114300" distR="114300">
            <wp:extent cx="1531620" cy="2724150"/>
            <wp:effectExtent l="0" t="0" r="7620" b="3810"/>
            <wp:docPr id="6" name="图片 6"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形1"/>
                    <pic:cNvPicPr>
                      <a:picLocks noChangeAspect="1"/>
                    </pic:cNvPicPr>
                  </pic:nvPicPr>
                  <pic:blipFill>
                    <a:blip r:embed="rId24"/>
                    <a:stretch>
                      <a:fillRect/>
                    </a:stretch>
                  </pic:blipFill>
                  <pic:spPr>
                    <a:xfrm>
                      <a:off x="0" y="0"/>
                      <a:ext cx="1531620" cy="2724150"/>
                    </a:xfrm>
                    <a:prstGeom prst="rect">
                      <a:avLst/>
                    </a:prstGeom>
                    <a:noFill/>
                    <a:ln>
                      <a:noFill/>
                    </a:ln>
                  </pic:spPr>
                </pic:pic>
              </a:graphicData>
            </a:graphic>
          </wp:inline>
        </w:drawing>
      </w:r>
    </w:p>
    <w:p w14:paraId="2763AEBA">
      <w:pPr>
        <w:pStyle w:val="23"/>
        <w:rPr>
          <w:rFonts w:hint="eastAsia" w:ascii="仿宋" w:hAnsi="仿宋" w:eastAsia="仿宋" w:cs="仿宋"/>
          <w:b/>
          <w:bCs/>
          <w:color w:val="auto"/>
          <w:sz w:val="30"/>
          <w:szCs w:val="30"/>
          <w:highlight w:val="none"/>
        </w:rPr>
      </w:pPr>
    </w:p>
    <w:p w14:paraId="5453E470">
      <w:pPr>
        <w:pStyle w:val="23"/>
        <w:rPr>
          <w:rFonts w:hint="eastAsia" w:ascii="仿宋" w:hAnsi="仿宋" w:eastAsia="仿宋" w:cs="仿宋"/>
          <w:b/>
          <w:bCs/>
          <w:color w:val="auto"/>
          <w:sz w:val="30"/>
          <w:szCs w:val="30"/>
          <w:highlight w:val="none"/>
        </w:rPr>
      </w:pPr>
    </w:p>
    <w:p w14:paraId="6727B2B5">
      <w:pPr>
        <w:keepNext w:val="0"/>
        <w:keepLines w:val="0"/>
        <w:pageBreakBefore w:val="0"/>
        <w:widowControl w:val="0"/>
        <w:kinsoku/>
        <w:wordWrap/>
        <w:overflowPunct/>
        <w:topLinePunct w:val="0"/>
        <w:autoSpaceDE/>
        <w:autoSpaceDN/>
        <w:bidi w:val="0"/>
        <w:adjustRightInd/>
        <w:snapToGrid w:val="0"/>
        <w:spacing w:line="480" w:lineRule="auto"/>
        <w:ind w:right="525" w:rightChars="250" w:firstLine="891" w:firstLineChars="296"/>
        <w:textAlignment w:val="auto"/>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rPr>
        <w:t>采购人：</w:t>
      </w:r>
      <w:r>
        <w:rPr>
          <w:rFonts w:hint="eastAsia" w:ascii="仿宋" w:hAnsi="仿宋" w:eastAsia="仿宋" w:cs="仿宋"/>
          <w:b/>
          <w:bCs/>
          <w:color w:val="auto"/>
          <w:sz w:val="30"/>
          <w:szCs w:val="30"/>
          <w:highlight w:val="none"/>
          <w:lang w:val="en-US" w:eastAsia="zh-CN"/>
        </w:rPr>
        <w:t>陕西省财政厅</w:t>
      </w:r>
    </w:p>
    <w:p w14:paraId="1EF2AC7B">
      <w:pPr>
        <w:keepNext w:val="0"/>
        <w:keepLines w:val="0"/>
        <w:pageBreakBefore w:val="0"/>
        <w:widowControl w:val="0"/>
        <w:kinsoku/>
        <w:wordWrap/>
        <w:overflowPunct/>
        <w:topLinePunct w:val="0"/>
        <w:autoSpaceDE/>
        <w:autoSpaceDN/>
        <w:bidi w:val="0"/>
        <w:adjustRightInd/>
        <w:snapToGrid w:val="0"/>
        <w:spacing w:line="480" w:lineRule="auto"/>
        <w:ind w:firstLine="904" w:firstLineChars="300"/>
        <w:jc w:val="both"/>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采购代理机构：华春建设工程项目管理有限责任公司</w:t>
      </w:r>
    </w:p>
    <w:p w14:paraId="00C71BBE">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仿宋" w:hAnsi="仿宋" w:eastAsia="仿宋" w:cs="仿宋"/>
          <w:b/>
          <w:bCs/>
          <w:color w:val="auto"/>
          <w:sz w:val="44"/>
          <w:szCs w:val="52"/>
          <w:highlight w:val="none"/>
        </w:rPr>
        <w:sectPr>
          <w:footerReference r:id="rId8" w:type="first"/>
          <w:headerReference r:id="rId5" w:type="default"/>
          <w:headerReference r:id="rId6" w:type="even"/>
          <w:footerReference r:id="rId7" w:type="even"/>
          <w:pgSz w:w="11906" w:h="16838"/>
          <w:pgMar w:top="1440" w:right="1080" w:bottom="1440" w:left="1080" w:header="851" w:footer="992" w:gutter="0"/>
          <w:cols w:space="0" w:num="1"/>
          <w:rtlGutter w:val="0"/>
          <w:docGrid w:type="lines" w:linePitch="312" w:charSpace="0"/>
        </w:sectPr>
      </w:pPr>
      <w:r>
        <w:rPr>
          <w:rFonts w:hint="eastAsia" w:ascii="仿宋" w:hAnsi="仿宋" w:eastAsia="仿宋" w:cs="仿宋"/>
          <w:b/>
          <w:bCs/>
          <w:color w:val="auto"/>
          <w:sz w:val="30"/>
          <w:szCs w:val="30"/>
          <w:highlight w:val="none"/>
        </w:rPr>
        <w:t>二〇二</w:t>
      </w:r>
      <w:r>
        <w:rPr>
          <w:rFonts w:hint="eastAsia" w:ascii="仿宋" w:hAnsi="仿宋" w:eastAsia="仿宋" w:cs="仿宋"/>
          <w:b/>
          <w:bCs/>
          <w:color w:val="auto"/>
          <w:sz w:val="30"/>
          <w:szCs w:val="30"/>
          <w:highlight w:val="none"/>
          <w:lang w:val="en-US" w:eastAsia="zh-CN"/>
        </w:rPr>
        <w:t>五</w:t>
      </w:r>
      <w:r>
        <w:rPr>
          <w:rFonts w:hint="eastAsia" w:ascii="仿宋" w:hAnsi="仿宋" w:eastAsia="仿宋" w:cs="仿宋"/>
          <w:b/>
          <w:bCs/>
          <w:color w:val="auto"/>
          <w:sz w:val="30"/>
          <w:szCs w:val="30"/>
          <w:highlight w:val="none"/>
        </w:rPr>
        <w:t>年</w:t>
      </w:r>
      <w:r>
        <w:rPr>
          <w:rFonts w:hint="eastAsia" w:ascii="仿宋" w:hAnsi="仿宋" w:eastAsia="仿宋" w:cs="仿宋"/>
          <w:b/>
          <w:bCs/>
          <w:color w:val="auto"/>
          <w:sz w:val="30"/>
          <w:szCs w:val="30"/>
          <w:highlight w:val="none"/>
          <w:lang w:val="en-US" w:eastAsia="zh-CN"/>
        </w:rPr>
        <w:t>十二</w:t>
      </w:r>
      <w:r>
        <w:rPr>
          <w:rFonts w:hint="eastAsia" w:ascii="仿宋" w:hAnsi="仿宋" w:eastAsia="仿宋" w:cs="仿宋"/>
          <w:b/>
          <w:bCs/>
          <w:color w:val="auto"/>
          <w:sz w:val="30"/>
          <w:szCs w:val="30"/>
          <w:highlight w:val="none"/>
        </w:rPr>
        <w:t>月</w:t>
      </w:r>
    </w:p>
    <w:p w14:paraId="1BD953D3">
      <w:pPr>
        <w:spacing w:line="560" w:lineRule="exact"/>
        <w:jc w:val="center"/>
        <w:rPr>
          <w:rFonts w:hint="eastAsia" w:ascii="仿宋" w:hAnsi="仿宋" w:eastAsia="仿宋" w:cs="仿宋"/>
          <w:b/>
          <w:color w:val="auto"/>
          <w:sz w:val="52"/>
          <w:szCs w:val="52"/>
          <w:highlight w:val="none"/>
          <w:u w:val="double"/>
        </w:rPr>
      </w:pPr>
      <w:r>
        <w:rPr>
          <w:rFonts w:hint="eastAsia" w:ascii="仿宋" w:hAnsi="仿宋" w:eastAsia="仿宋" w:cs="仿宋"/>
          <w:b/>
          <w:color w:val="auto"/>
          <w:sz w:val="48"/>
          <w:szCs w:val="48"/>
          <w:highlight w:val="none"/>
          <w:u w:val="double"/>
        </w:rPr>
        <w:t>特别提示</w:t>
      </w:r>
    </w:p>
    <w:p w14:paraId="78803129">
      <w:pPr>
        <w:spacing w:line="440" w:lineRule="exact"/>
        <w:rPr>
          <w:rFonts w:hint="eastAsia" w:ascii="仿宋" w:hAnsi="仿宋" w:eastAsia="仿宋" w:cs="仿宋"/>
          <w:color w:val="auto"/>
          <w:sz w:val="24"/>
          <w:highlight w:val="none"/>
        </w:rPr>
      </w:pPr>
    </w:p>
    <w:p w14:paraId="72BD65E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各</w:t>
      </w:r>
      <w:r>
        <w:rPr>
          <w:rFonts w:hint="eastAsia" w:ascii="仿宋" w:hAnsi="仿宋" w:eastAsia="仿宋" w:cs="仿宋"/>
          <w:b/>
          <w:bCs/>
          <w:color w:val="auto"/>
          <w:sz w:val="28"/>
          <w:szCs w:val="28"/>
          <w:highlight w:val="none"/>
          <w:lang w:eastAsia="zh-CN"/>
        </w:rPr>
        <w:t>供应商</w:t>
      </w:r>
      <w:r>
        <w:rPr>
          <w:rFonts w:hint="eastAsia" w:ascii="仿宋" w:hAnsi="仿宋" w:eastAsia="仿宋" w:cs="仿宋"/>
          <w:color w:val="auto"/>
          <w:sz w:val="28"/>
          <w:szCs w:val="28"/>
          <w:highlight w:val="none"/>
        </w:rPr>
        <w:t>：在此我们特别善意地提醒您注意！</w:t>
      </w:r>
    </w:p>
    <w:p w14:paraId="5413C29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一、有关</w:t>
      </w:r>
      <w:r>
        <w:rPr>
          <w:rFonts w:hint="eastAsia" w:ascii="仿宋" w:hAnsi="仿宋" w:eastAsia="仿宋" w:cs="仿宋"/>
          <w:b/>
          <w:bCs/>
          <w:color w:val="auto"/>
          <w:sz w:val="28"/>
          <w:szCs w:val="28"/>
          <w:highlight w:val="none"/>
          <w:lang w:val="en-US" w:eastAsia="zh-CN"/>
        </w:rPr>
        <w:t>响应</w:t>
      </w:r>
      <w:r>
        <w:rPr>
          <w:rFonts w:hint="eastAsia" w:ascii="仿宋" w:hAnsi="仿宋" w:eastAsia="仿宋" w:cs="仿宋"/>
          <w:b/>
          <w:bCs/>
          <w:color w:val="auto"/>
          <w:sz w:val="28"/>
          <w:szCs w:val="28"/>
          <w:highlight w:val="none"/>
          <w:lang w:eastAsia="zh-CN"/>
        </w:rPr>
        <w:t>文件</w:t>
      </w:r>
      <w:r>
        <w:rPr>
          <w:rFonts w:hint="eastAsia" w:ascii="仿宋" w:hAnsi="仿宋" w:eastAsia="仿宋" w:cs="仿宋"/>
          <w:b/>
          <w:bCs/>
          <w:color w:val="auto"/>
          <w:sz w:val="28"/>
          <w:szCs w:val="28"/>
          <w:highlight w:val="none"/>
        </w:rPr>
        <w:t>：</w:t>
      </w:r>
    </w:p>
    <w:p w14:paraId="6EF49F1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1、请仔细阅读</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并正确理解</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中各项具体要求。如对</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有疑问，请在</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规定的时间内以书面形式提出，逾期将被拒绝受理。</w:t>
      </w:r>
    </w:p>
    <w:p w14:paraId="703A6C6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2、请严格按照</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载明的</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的格式要求编制</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须胶装成册。</w:t>
      </w:r>
    </w:p>
    <w:p w14:paraId="2F4CDD2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3、请仔细核对</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是否已按照</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的要求签字、加盖单位公章，实质性条款是否满足</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要求，</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中所附资格证明等资料是否齐全、有效且是否满足</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要求。</w:t>
      </w:r>
    </w:p>
    <w:p w14:paraId="494E51F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提示：</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若不满足以上条件将有被否决的风险。</w:t>
      </w:r>
    </w:p>
    <w:p w14:paraId="45CB1C1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二、有关</w:t>
      </w:r>
      <w:r>
        <w:rPr>
          <w:rFonts w:hint="eastAsia" w:ascii="仿宋" w:hAnsi="仿宋" w:eastAsia="仿宋" w:cs="仿宋"/>
          <w:b/>
          <w:bCs/>
          <w:color w:val="auto"/>
          <w:sz w:val="28"/>
          <w:szCs w:val="28"/>
          <w:highlight w:val="none"/>
          <w:lang w:val="en-US" w:eastAsia="zh-CN"/>
        </w:rPr>
        <w:t>磋商</w:t>
      </w:r>
      <w:r>
        <w:rPr>
          <w:rFonts w:hint="eastAsia" w:ascii="仿宋" w:hAnsi="仿宋" w:eastAsia="仿宋" w:cs="仿宋"/>
          <w:b/>
          <w:bCs/>
          <w:color w:val="auto"/>
          <w:sz w:val="28"/>
          <w:szCs w:val="28"/>
          <w:highlight w:val="none"/>
        </w:rPr>
        <w:t>：</w:t>
      </w:r>
    </w:p>
    <w:p w14:paraId="1DBB95CF">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1、请务必考虑天气情况、交通情况以及您对</w:t>
      </w:r>
      <w:r>
        <w:rPr>
          <w:rFonts w:hint="eastAsia" w:ascii="仿宋" w:hAnsi="仿宋" w:eastAsia="仿宋" w:cs="仿宋"/>
          <w:color w:val="auto"/>
          <w:sz w:val="28"/>
          <w:szCs w:val="28"/>
          <w:highlight w:val="none"/>
          <w:lang w:val="en-US" w:eastAsia="zh-CN"/>
        </w:rPr>
        <w:t>会议</w:t>
      </w:r>
      <w:r>
        <w:rPr>
          <w:rFonts w:hint="eastAsia" w:ascii="仿宋" w:hAnsi="仿宋" w:eastAsia="仿宋" w:cs="仿宋"/>
          <w:color w:val="auto"/>
          <w:sz w:val="28"/>
          <w:szCs w:val="28"/>
          <w:highlight w:val="none"/>
        </w:rPr>
        <w:t>地址的路线熟悉等情况于</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公告规定的时间及地点递交</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逾期到达，将被拒绝接收。</w:t>
      </w:r>
    </w:p>
    <w:p w14:paraId="6F8D7E6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2、各供应商代表（法定代表人或授权代表）参加</w:t>
      </w:r>
      <w:r>
        <w:rPr>
          <w:rFonts w:hint="eastAsia" w:ascii="仿宋" w:hAnsi="仿宋" w:eastAsia="仿宋" w:cs="仿宋"/>
          <w:b w:val="0"/>
          <w:bCs w:val="0"/>
          <w:color w:val="auto"/>
          <w:sz w:val="28"/>
          <w:szCs w:val="28"/>
          <w:highlight w:val="none"/>
          <w:lang w:val="en-US" w:eastAsia="zh-CN"/>
        </w:rPr>
        <w:t>开标</w:t>
      </w:r>
      <w:r>
        <w:rPr>
          <w:rFonts w:hint="eastAsia" w:ascii="仿宋" w:hAnsi="仿宋" w:eastAsia="仿宋" w:cs="仿宋"/>
          <w:b w:val="0"/>
          <w:bCs w:val="0"/>
          <w:color w:val="auto"/>
          <w:sz w:val="28"/>
          <w:szCs w:val="28"/>
          <w:highlight w:val="none"/>
        </w:rPr>
        <w:t>活动。</w:t>
      </w:r>
    </w:p>
    <w:p w14:paraId="4481E02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、请到达文件递交地点后及时到</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接收处签字登记。</w:t>
      </w:r>
    </w:p>
    <w:p w14:paraId="65315AE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三、关于弃标的说明：</w:t>
      </w:r>
    </w:p>
    <w:p w14:paraId="1AAAF79A">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mailto:根据《关于促进政府采购公平竞争优化营商环境的通知》要求。供应商若不参与项目投标，应在递交投标文件截止前以书面形式（详见附件6，签字盖章后发送邮箱971821615@qq.com）告知采购代理机构。否则，采购代理机构可以向财政部门反映情况并提供相应的佐证。供应商一年内出现累计三次该情形，将被监管部门记录为失信行为。"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若因为一些特殊原因不能参加本次</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活动</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rPr>
        <w:t>，请务必在递交</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文件截止前以书面形式</w:t>
      </w:r>
      <w:r>
        <w:rPr>
          <w:rFonts w:hint="eastAsia" w:ascii="仿宋" w:hAnsi="仿宋" w:eastAsia="仿宋" w:cs="仿宋"/>
          <w:color w:val="auto"/>
          <w:sz w:val="28"/>
          <w:szCs w:val="28"/>
          <w:highlight w:val="none"/>
          <w:lang w:val="en-US" w:eastAsia="zh-CN"/>
        </w:rPr>
        <w:t>发送不参与磋商告知函</w:t>
      </w:r>
      <w:r>
        <w:rPr>
          <w:rFonts w:hint="eastAsia" w:ascii="仿宋" w:hAnsi="仿宋" w:eastAsia="仿宋" w:cs="仿宋"/>
          <w:color w:val="auto"/>
          <w:sz w:val="28"/>
          <w:szCs w:val="28"/>
          <w:highlight w:val="none"/>
        </w:rPr>
        <w:t>，盖章后发送邮箱</w:t>
      </w:r>
      <w:r>
        <w:rPr>
          <w:rFonts w:hint="eastAsia" w:ascii="仿宋" w:hAnsi="仿宋" w:eastAsia="仿宋" w:cs="仿宋"/>
          <w:color w:val="auto"/>
          <w:sz w:val="28"/>
          <w:szCs w:val="28"/>
          <w:highlight w:val="none"/>
          <w:lang w:val="en-US" w:eastAsia="zh-CN"/>
        </w:rPr>
        <w:t>1506257048</w:t>
      </w:r>
      <w:r>
        <w:rPr>
          <w:rFonts w:hint="eastAsia" w:ascii="仿宋" w:hAnsi="仿宋" w:eastAsia="仿宋" w:cs="仿宋"/>
          <w:color w:val="auto"/>
          <w:sz w:val="28"/>
          <w:szCs w:val="28"/>
          <w:highlight w:val="none"/>
        </w:rPr>
        <w:t>@qq.com</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告知采购代理机构</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以便我们正常开展后期工作，感谢您的配合。</w:t>
      </w:r>
      <w:r>
        <w:rPr>
          <w:rFonts w:hint="eastAsia" w:ascii="仿宋" w:hAnsi="仿宋" w:eastAsia="仿宋" w:cs="仿宋"/>
          <w:color w:val="auto"/>
          <w:sz w:val="28"/>
          <w:szCs w:val="28"/>
          <w:highlight w:val="none"/>
        </w:rPr>
        <w:fldChar w:fldCharType="end"/>
      </w:r>
    </w:p>
    <w:p w14:paraId="4DD61B9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谨记上述提示，将有助您顺利地参加磋商。若有什么需要帮助，请您与我们的工作人员联系，我们将竭诚为您服务。</w:t>
      </w:r>
    </w:p>
    <w:p w14:paraId="58770A35">
      <w:pPr>
        <w:spacing w:line="450" w:lineRule="atLeast"/>
        <w:ind w:firstLine="420" w:firstLineChars="200"/>
        <w:rPr>
          <w:rFonts w:hint="eastAsia" w:ascii="仿宋" w:hAnsi="仿宋" w:eastAsia="仿宋" w:cs="仿宋"/>
          <w:color w:val="auto"/>
          <w:szCs w:val="24"/>
          <w:highlight w:val="none"/>
        </w:rPr>
        <w:sectPr>
          <w:footerReference r:id="rId10" w:type="first"/>
          <w:footerReference r:id="rId9" w:type="default"/>
          <w:pgSz w:w="11906" w:h="16838"/>
          <w:pgMar w:top="1417" w:right="1701" w:bottom="1417" w:left="1701" w:header="851" w:footer="992" w:gutter="0"/>
          <w:pgNumType w:fmt="decimal" w:start="1"/>
          <w:cols w:space="0" w:num="1"/>
          <w:titlePg/>
          <w:rtlGutter w:val="0"/>
          <w:docGrid w:type="lines" w:linePitch="312" w:charSpace="0"/>
        </w:sectPr>
      </w:pPr>
    </w:p>
    <w:p w14:paraId="5E826D27">
      <w:pPr>
        <w:spacing w:line="240" w:lineRule="auto"/>
        <w:rPr>
          <w:rFonts w:hint="eastAsia" w:ascii="仿宋" w:hAnsi="仿宋" w:eastAsia="仿宋" w:cs="仿宋"/>
          <w:color w:val="auto"/>
          <w:sz w:val="11"/>
          <w:szCs w:val="15"/>
          <w:highlight w:val="none"/>
          <w:lang w:val="en-US" w:eastAsia="zh-CN"/>
        </w:rPr>
      </w:pPr>
    </w:p>
    <w:p w14:paraId="0922728F">
      <w:pPr>
        <w:pStyle w:val="23"/>
        <w:rPr>
          <w:rFonts w:hint="eastAsia" w:ascii="仿宋" w:hAnsi="仿宋" w:eastAsia="仿宋" w:cs="仿宋"/>
          <w:color w:val="auto"/>
          <w:highlight w:val="none"/>
          <w:lang w:val="en-US" w:eastAsia="zh-CN"/>
        </w:rPr>
      </w:pPr>
    </w:p>
    <w:p w14:paraId="0FE613A9">
      <w:pPr>
        <w:pStyle w:val="15"/>
        <w:tabs>
          <w:tab w:val="right" w:leader="dot" w:pos="9072"/>
        </w:tabs>
        <w:spacing w:line="360" w:lineRule="auto"/>
        <w:jc w:val="center"/>
        <w:rPr>
          <w:rFonts w:hint="eastAsia" w:ascii="仿宋" w:hAnsi="仿宋" w:eastAsia="仿宋" w:cs="仿宋"/>
          <w:b/>
          <w:color w:val="auto"/>
          <w:sz w:val="48"/>
          <w:szCs w:val="48"/>
          <w:highlight w:val="none"/>
          <w:lang w:val="en-US" w:eastAsia="zh-CN"/>
        </w:rPr>
      </w:pPr>
      <w:r>
        <w:rPr>
          <w:rFonts w:hint="eastAsia" w:ascii="仿宋" w:hAnsi="仿宋" w:eastAsia="仿宋" w:cs="仿宋"/>
          <w:b/>
          <w:color w:val="auto"/>
          <w:sz w:val="48"/>
          <w:szCs w:val="48"/>
          <w:highlight w:val="none"/>
          <w:lang w:val="en-US" w:eastAsia="zh-CN"/>
        </w:rPr>
        <w:t>目录</w:t>
      </w:r>
    </w:p>
    <w:p w14:paraId="026178AE">
      <w:pPr>
        <w:pStyle w:val="15"/>
        <w:tabs>
          <w:tab w:val="right" w:leader="dot" w:pos="8301"/>
        </w:tabs>
        <w:spacing w:line="600" w:lineRule="auto"/>
        <w:outlineLvl w:val="0"/>
        <w:rPr>
          <w:sz w:val="36"/>
          <w:szCs w:val="44"/>
        </w:rPr>
      </w:pPr>
      <w:r>
        <w:rPr>
          <w:rFonts w:hint="eastAsia" w:ascii="仿宋" w:hAnsi="仿宋" w:eastAsia="仿宋" w:cs="仿宋"/>
          <w:b/>
          <w:color w:val="auto"/>
          <w:sz w:val="48"/>
          <w:szCs w:val="48"/>
          <w:highlight w:val="none"/>
        </w:rPr>
        <w:fldChar w:fldCharType="begin"/>
      </w:r>
      <w:r>
        <w:rPr>
          <w:rFonts w:hint="eastAsia" w:ascii="仿宋" w:hAnsi="仿宋" w:eastAsia="仿宋" w:cs="仿宋"/>
          <w:b/>
          <w:color w:val="auto"/>
          <w:sz w:val="48"/>
          <w:szCs w:val="48"/>
          <w:highlight w:val="none"/>
        </w:rPr>
        <w:instrText xml:space="preserve">TOC \o "1-2" \h \u </w:instrText>
      </w:r>
      <w:r>
        <w:rPr>
          <w:rFonts w:hint="eastAsia" w:ascii="仿宋" w:hAnsi="仿宋" w:eastAsia="仿宋" w:cs="仿宋"/>
          <w:b/>
          <w:color w:val="auto"/>
          <w:sz w:val="48"/>
          <w:szCs w:val="48"/>
          <w:highlight w:val="none"/>
        </w:rPr>
        <w:fldChar w:fldCharType="separate"/>
      </w:r>
      <w:r>
        <w:rPr>
          <w:rFonts w:hint="eastAsia" w:ascii="仿宋" w:hAnsi="仿宋" w:eastAsia="仿宋" w:cs="仿宋"/>
          <w:color w:val="auto"/>
          <w:sz w:val="36"/>
          <w:szCs w:val="48"/>
          <w:highlight w:val="none"/>
        </w:rPr>
        <w:fldChar w:fldCharType="begin"/>
      </w:r>
      <w:r>
        <w:rPr>
          <w:rFonts w:hint="eastAsia" w:ascii="仿宋" w:hAnsi="仿宋" w:eastAsia="仿宋" w:cs="仿宋"/>
          <w:sz w:val="36"/>
          <w:szCs w:val="48"/>
          <w:highlight w:val="none"/>
        </w:rPr>
        <w:instrText xml:space="preserve"> HYPERLINK \l _Toc15755 </w:instrText>
      </w:r>
      <w:r>
        <w:rPr>
          <w:rFonts w:hint="eastAsia" w:ascii="仿宋" w:hAnsi="仿宋" w:eastAsia="仿宋" w:cs="仿宋"/>
          <w:sz w:val="36"/>
          <w:szCs w:val="48"/>
          <w:highlight w:val="none"/>
        </w:rPr>
        <w:fldChar w:fldCharType="separate"/>
      </w:r>
      <w:r>
        <w:rPr>
          <w:rFonts w:hint="eastAsia" w:ascii="仿宋" w:hAnsi="仿宋" w:eastAsia="仿宋" w:cs="仿宋"/>
          <w:sz w:val="36"/>
          <w:szCs w:val="56"/>
          <w:highlight w:val="none"/>
          <w:lang w:val="en-US" w:eastAsia="zh-CN"/>
        </w:rPr>
        <w:t>第一章 竞争性磋商公告</w:t>
      </w:r>
      <w:r>
        <w:rPr>
          <w:sz w:val="36"/>
          <w:szCs w:val="44"/>
        </w:rPr>
        <w:tab/>
      </w:r>
      <w:r>
        <w:rPr>
          <w:sz w:val="36"/>
          <w:szCs w:val="44"/>
        </w:rPr>
        <w:fldChar w:fldCharType="begin"/>
      </w:r>
      <w:r>
        <w:rPr>
          <w:sz w:val="36"/>
          <w:szCs w:val="44"/>
        </w:rPr>
        <w:instrText xml:space="preserve"> PAGEREF _Toc15755 \h </w:instrText>
      </w:r>
      <w:r>
        <w:rPr>
          <w:sz w:val="36"/>
          <w:szCs w:val="44"/>
        </w:rPr>
        <w:fldChar w:fldCharType="separate"/>
      </w:r>
      <w:r>
        <w:rPr>
          <w:sz w:val="36"/>
          <w:szCs w:val="44"/>
        </w:rPr>
        <w:t>1</w:t>
      </w:r>
      <w:r>
        <w:rPr>
          <w:sz w:val="36"/>
          <w:szCs w:val="44"/>
        </w:rPr>
        <w:fldChar w:fldCharType="end"/>
      </w:r>
      <w:r>
        <w:rPr>
          <w:rFonts w:hint="eastAsia" w:ascii="仿宋" w:hAnsi="仿宋" w:eastAsia="仿宋" w:cs="仿宋"/>
          <w:color w:val="auto"/>
          <w:sz w:val="36"/>
          <w:szCs w:val="48"/>
          <w:highlight w:val="none"/>
        </w:rPr>
        <w:fldChar w:fldCharType="end"/>
      </w:r>
    </w:p>
    <w:p w14:paraId="3BBFFAB4">
      <w:pPr>
        <w:pStyle w:val="15"/>
        <w:tabs>
          <w:tab w:val="right" w:leader="dot" w:pos="8301"/>
        </w:tabs>
        <w:spacing w:line="600" w:lineRule="auto"/>
        <w:rPr>
          <w:sz w:val="36"/>
          <w:szCs w:val="44"/>
        </w:rPr>
      </w:pPr>
      <w:r>
        <w:rPr>
          <w:rFonts w:hint="eastAsia" w:ascii="仿宋" w:hAnsi="仿宋" w:eastAsia="仿宋" w:cs="仿宋"/>
          <w:color w:val="auto"/>
          <w:kern w:val="2"/>
          <w:sz w:val="36"/>
          <w:szCs w:val="48"/>
          <w:highlight w:val="none"/>
          <w:lang w:val="en-US" w:eastAsia="zh-CN" w:bidi="ar-SA"/>
        </w:rPr>
        <w:fldChar w:fldCharType="begin"/>
      </w:r>
      <w:r>
        <w:rPr>
          <w:rFonts w:hint="eastAsia" w:ascii="仿宋" w:hAnsi="仿宋" w:eastAsia="仿宋" w:cs="仿宋"/>
          <w:kern w:val="2"/>
          <w:sz w:val="36"/>
          <w:szCs w:val="48"/>
          <w:highlight w:val="none"/>
          <w:lang w:val="en-US" w:eastAsia="zh-CN" w:bidi="ar-SA"/>
        </w:rPr>
        <w:instrText xml:space="preserve"> HYPERLINK \l _Toc25977 </w:instrText>
      </w:r>
      <w:r>
        <w:rPr>
          <w:rFonts w:hint="eastAsia" w:ascii="仿宋" w:hAnsi="仿宋" w:eastAsia="仿宋" w:cs="仿宋"/>
          <w:kern w:val="2"/>
          <w:sz w:val="36"/>
          <w:szCs w:val="48"/>
          <w:highlight w:val="none"/>
          <w:lang w:val="en-US" w:eastAsia="zh-CN" w:bidi="ar-SA"/>
        </w:rPr>
        <w:fldChar w:fldCharType="separate"/>
      </w:r>
      <w:r>
        <w:rPr>
          <w:rFonts w:hint="eastAsia" w:ascii="仿宋" w:hAnsi="仿宋" w:eastAsia="仿宋" w:cs="仿宋"/>
          <w:kern w:val="2"/>
          <w:sz w:val="36"/>
          <w:szCs w:val="56"/>
          <w:lang w:val="en-US" w:eastAsia="zh-CN" w:bidi="ar-SA"/>
        </w:rPr>
        <w:t xml:space="preserve">第二章 </w:t>
      </w:r>
      <w:r>
        <w:rPr>
          <w:rFonts w:hint="eastAsia" w:ascii="仿宋" w:hAnsi="仿宋" w:eastAsia="仿宋" w:cs="仿宋"/>
          <w:sz w:val="36"/>
          <w:szCs w:val="56"/>
          <w:highlight w:val="none"/>
          <w:lang w:val="en-US" w:eastAsia="zh-CN"/>
        </w:rPr>
        <w:t>供应商须知</w:t>
      </w:r>
      <w:r>
        <w:rPr>
          <w:sz w:val="36"/>
          <w:szCs w:val="44"/>
        </w:rPr>
        <w:tab/>
      </w:r>
      <w:r>
        <w:rPr>
          <w:sz w:val="36"/>
          <w:szCs w:val="44"/>
        </w:rPr>
        <w:fldChar w:fldCharType="begin"/>
      </w:r>
      <w:r>
        <w:rPr>
          <w:sz w:val="36"/>
          <w:szCs w:val="44"/>
        </w:rPr>
        <w:instrText xml:space="preserve"> PAGEREF _Toc25977 \h </w:instrText>
      </w:r>
      <w:r>
        <w:rPr>
          <w:sz w:val="36"/>
          <w:szCs w:val="44"/>
        </w:rPr>
        <w:fldChar w:fldCharType="separate"/>
      </w:r>
      <w:r>
        <w:rPr>
          <w:sz w:val="36"/>
          <w:szCs w:val="44"/>
        </w:rPr>
        <w:t>6</w:t>
      </w:r>
      <w:r>
        <w:rPr>
          <w:sz w:val="36"/>
          <w:szCs w:val="44"/>
        </w:rPr>
        <w:fldChar w:fldCharType="end"/>
      </w:r>
      <w:r>
        <w:rPr>
          <w:rFonts w:hint="eastAsia" w:ascii="仿宋" w:hAnsi="仿宋" w:eastAsia="仿宋" w:cs="仿宋"/>
          <w:color w:val="auto"/>
          <w:kern w:val="2"/>
          <w:sz w:val="36"/>
          <w:szCs w:val="48"/>
          <w:highlight w:val="none"/>
          <w:lang w:val="en-US" w:eastAsia="zh-CN" w:bidi="ar-SA"/>
        </w:rPr>
        <w:fldChar w:fldCharType="end"/>
      </w:r>
    </w:p>
    <w:p w14:paraId="2CB61DB8">
      <w:pPr>
        <w:pStyle w:val="15"/>
        <w:tabs>
          <w:tab w:val="right" w:leader="dot" w:pos="8301"/>
        </w:tabs>
        <w:spacing w:line="600" w:lineRule="auto"/>
        <w:rPr>
          <w:sz w:val="36"/>
          <w:szCs w:val="44"/>
        </w:rPr>
      </w:pPr>
      <w:r>
        <w:rPr>
          <w:rFonts w:hint="eastAsia" w:ascii="仿宋" w:hAnsi="仿宋" w:eastAsia="仿宋" w:cs="仿宋"/>
          <w:color w:val="auto"/>
          <w:kern w:val="2"/>
          <w:sz w:val="36"/>
          <w:szCs w:val="48"/>
          <w:highlight w:val="none"/>
          <w:lang w:val="en-US" w:eastAsia="zh-CN" w:bidi="ar-SA"/>
        </w:rPr>
        <w:fldChar w:fldCharType="begin"/>
      </w:r>
      <w:r>
        <w:rPr>
          <w:rFonts w:hint="eastAsia" w:ascii="仿宋" w:hAnsi="仿宋" w:eastAsia="仿宋" w:cs="仿宋"/>
          <w:kern w:val="2"/>
          <w:sz w:val="36"/>
          <w:szCs w:val="48"/>
          <w:highlight w:val="none"/>
          <w:lang w:val="en-US" w:eastAsia="zh-CN" w:bidi="ar-SA"/>
        </w:rPr>
        <w:instrText xml:space="preserve"> HYPERLINK \l _Toc30822 </w:instrText>
      </w:r>
      <w:r>
        <w:rPr>
          <w:rFonts w:hint="eastAsia" w:ascii="仿宋" w:hAnsi="仿宋" w:eastAsia="仿宋" w:cs="仿宋"/>
          <w:kern w:val="2"/>
          <w:sz w:val="36"/>
          <w:szCs w:val="48"/>
          <w:highlight w:val="none"/>
          <w:lang w:val="en-US" w:eastAsia="zh-CN" w:bidi="ar-SA"/>
        </w:rPr>
        <w:fldChar w:fldCharType="separate"/>
      </w:r>
      <w:r>
        <w:rPr>
          <w:rFonts w:hint="eastAsia" w:ascii="仿宋" w:hAnsi="仿宋" w:eastAsia="仿宋" w:cs="仿宋"/>
          <w:kern w:val="2"/>
          <w:sz w:val="36"/>
          <w:szCs w:val="56"/>
          <w:lang w:val="en-US" w:eastAsia="zh-CN" w:bidi="ar-SA"/>
        </w:rPr>
        <w:t xml:space="preserve">第三章 </w:t>
      </w:r>
      <w:r>
        <w:rPr>
          <w:rFonts w:hint="eastAsia" w:ascii="仿宋" w:hAnsi="仿宋" w:eastAsia="仿宋" w:cs="仿宋"/>
          <w:bCs/>
          <w:sz w:val="36"/>
          <w:szCs w:val="56"/>
          <w:highlight w:val="none"/>
          <w:lang w:val="en-US" w:eastAsia="zh-CN"/>
        </w:rPr>
        <w:t>磋商内容及</w:t>
      </w:r>
      <w:r>
        <w:rPr>
          <w:rFonts w:hint="eastAsia" w:ascii="仿宋" w:hAnsi="仿宋" w:eastAsia="仿宋" w:cs="仿宋"/>
          <w:bCs/>
          <w:sz w:val="36"/>
          <w:szCs w:val="56"/>
          <w:highlight w:val="none"/>
        </w:rPr>
        <w:t>要求</w:t>
      </w:r>
      <w:r>
        <w:rPr>
          <w:sz w:val="36"/>
          <w:szCs w:val="44"/>
        </w:rPr>
        <w:tab/>
      </w:r>
      <w:r>
        <w:rPr>
          <w:sz w:val="36"/>
          <w:szCs w:val="44"/>
        </w:rPr>
        <w:fldChar w:fldCharType="begin"/>
      </w:r>
      <w:r>
        <w:rPr>
          <w:sz w:val="36"/>
          <w:szCs w:val="44"/>
        </w:rPr>
        <w:instrText xml:space="preserve"> PAGEREF _Toc30822 \h </w:instrText>
      </w:r>
      <w:r>
        <w:rPr>
          <w:sz w:val="36"/>
          <w:szCs w:val="44"/>
        </w:rPr>
        <w:fldChar w:fldCharType="separate"/>
      </w:r>
      <w:r>
        <w:rPr>
          <w:sz w:val="36"/>
          <w:szCs w:val="44"/>
        </w:rPr>
        <w:t>39</w:t>
      </w:r>
      <w:r>
        <w:rPr>
          <w:sz w:val="36"/>
          <w:szCs w:val="44"/>
        </w:rPr>
        <w:fldChar w:fldCharType="end"/>
      </w:r>
      <w:r>
        <w:rPr>
          <w:rFonts w:hint="eastAsia" w:ascii="仿宋" w:hAnsi="仿宋" w:eastAsia="仿宋" w:cs="仿宋"/>
          <w:color w:val="auto"/>
          <w:kern w:val="2"/>
          <w:sz w:val="36"/>
          <w:szCs w:val="48"/>
          <w:highlight w:val="none"/>
          <w:lang w:val="en-US" w:eastAsia="zh-CN" w:bidi="ar-SA"/>
        </w:rPr>
        <w:fldChar w:fldCharType="end"/>
      </w:r>
    </w:p>
    <w:p w14:paraId="5D476FE1">
      <w:pPr>
        <w:pStyle w:val="15"/>
        <w:tabs>
          <w:tab w:val="right" w:leader="dot" w:pos="8301"/>
        </w:tabs>
        <w:spacing w:line="600" w:lineRule="auto"/>
        <w:rPr>
          <w:sz w:val="36"/>
          <w:szCs w:val="44"/>
        </w:rPr>
      </w:pPr>
      <w:r>
        <w:rPr>
          <w:rFonts w:hint="eastAsia" w:ascii="仿宋" w:hAnsi="仿宋" w:eastAsia="仿宋" w:cs="仿宋"/>
          <w:color w:val="auto"/>
          <w:kern w:val="2"/>
          <w:sz w:val="36"/>
          <w:szCs w:val="48"/>
          <w:highlight w:val="none"/>
          <w:lang w:val="en-US" w:eastAsia="zh-CN" w:bidi="ar-SA"/>
        </w:rPr>
        <w:fldChar w:fldCharType="begin"/>
      </w:r>
      <w:r>
        <w:rPr>
          <w:rFonts w:hint="eastAsia" w:ascii="仿宋" w:hAnsi="仿宋" w:eastAsia="仿宋" w:cs="仿宋"/>
          <w:kern w:val="2"/>
          <w:sz w:val="36"/>
          <w:szCs w:val="48"/>
          <w:highlight w:val="none"/>
          <w:lang w:val="en-US" w:eastAsia="zh-CN" w:bidi="ar-SA"/>
        </w:rPr>
        <w:instrText xml:space="preserve"> HYPERLINK \l _Toc21891 </w:instrText>
      </w:r>
      <w:r>
        <w:rPr>
          <w:rFonts w:hint="eastAsia" w:ascii="仿宋" w:hAnsi="仿宋" w:eastAsia="仿宋" w:cs="仿宋"/>
          <w:kern w:val="2"/>
          <w:sz w:val="36"/>
          <w:szCs w:val="48"/>
          <w:highlight w:val="none"/>
          <w:lang w:val="en-US" w:eastAsia="zh-CN" w:bidi="ar-SA"/>
        </w:rPr>
        <w:fldChar w:fldCharType="separate"/>
      </w:r>
      <w:r>
        <w:rPr>
          <w:rFonts w:hint="eastAsia" w:ascii="仿宋" w:hAnsi="仿宋" w:eastAsia="仿宋" w:cs="仿宋"/>
          <w:kern w:val="2"/>
          <w:sz w:val="36"/>
          <w:szCs w:val="56"/>
          <w:lang w:val="en-US" w:eastAsia="zh-CN" w:bidi="ar-SA"/>
        </w:rPr>
        <w:t xml:space="preserve">第四章 </w:t>
      </w:r>
      <w:r>
        <w:rPr>
          <w:rFonts w:hint="eastAsia" w:ascii="仿宋" w:hAnsi="仿宋" w:eastAsia="仿宋" w:cs="仿宋"/>
          <w:sz w:val="36"/>
          <w:szCs w:val="56"/>
          <w:highlight w:val="none"/>
          <w:lang w:val="en-US" w:eastAsia="zh-CN"/>
        </w:rPr>
        <w:t>合同条款及格式</w:t>
      </w:r>
      <w:r>
        <w:rPr>
          <w:sz w:val="36"/>
          <w:szCs w:val="44"/>
        </w:rPr>
        <w:tab/>
      </w:r>
      <w:r>
        <w:rPr>
          <w:sz w:val="36"/>
          <w:szCs w:val="44"/>
        </w:rPr>
        <w:fldChar w:fldCharType="begin"/>
      </w:r>
      <w:r>
        <w:rPr>
          <w:sz w:val="36"/>
          <w:szCs w:val="44"/>
        </w:rPr>
        <w:instrText xml:space="preserve"> PAGEREF _Toc21891 \h </w:instrText>
      </w:r>
      <w:r>
        <w:rPr>
          <w:sz w:val="36"/>
          <w:szCs w:val="44"/>
        </w:rPr>
        <w:fldChar w:fldCharType="separate"/>
      </w:r>
      <w:r>
        <w:rPr>
          <w:sz w:val="36"/>
          <w:szCs w:val="44"/>
        </w:rPr>
        <w:t>46</w:t>
      </w:r>
      <w:r>
        <w:rPr>
          <w:sz w:val="36"/>
          <w:szCs w:val="44"/>
        </w:rPr>
        <w:fldChar w:fldCharType="end"/>
      </w:r>
      <w:r>
        <w:rPr>
          <w:rFonts w:hint="eastAsia" w:ascii="仿宋" w:hAnsi="仿宋" w:eastAsia="仿宋" w:cs="仿宋"/>
          <w:color w:val="auto"/>
          <w:kern w:val="2"/>
          <w:sz w:val="36"/>
          <w:szCs w:val="48"/>
          <w:highlight w:val="none"/>
          <w:lang w:val="en-US" w:eastAsia="zh-CN" w:bidi="ar-SA"/>
        </w:rPr>
        <w:fldChar w:fldCharType="end"/>
      </w:r>
    </w:p>
    <w:p w14:paraId="5F66B91F">
      <w:pPr>
        <w:pStyle w:val="15"/>
        <w:tabs>
          <w:tab w:val="right" w:leader="dot" w:pos="8301"/>
        </w:tabs>
        <w:spacing w:line="600" w:lineRule="auto"/>
        <w:rPr>
          <w:sz w:val="36"/>
          <w:szCs w:val="44"/>
        </w:rPr>
      </w:pPr>
      <w:r>
        <w:rPr>
          <w:rFonts w:hint="eastAsia" w:ascii="仿宋" w:hAnsi="仿宋" w:eastAsia="仿宋" w:cs="仿宋"/>
          <w:color w:val="auto"/>
          <w:kern w:val="2"/>
          <w:sz w:val="36"/>
          <w:szCs w:val="48"/>
          <w:highlight w:val="none"/>
          <w:lang w:val="en-US" w:eastAsia="zh-CN" w:bidi="ar-SA"/>
        </w:rPr>
        <w:fldChar w:fldCharType="begin"/>
      </w:r>
      <w:r>
        <w:rPr>
          <w:rFonts w:hint="eastAsia" w:ascii="仿宋" w:hAnsi="仿宋" w:eastAsia="仿宋" w:cs="仿宋"/>
          <w:kern w:val="2"/>
          <w:sz w:val="36"/>
          <w:szCs w:val="48"/>
          <w:highlight w:val="none"/>
          <w:lang w:val="en-US" w:eastAsia="zh-CN" w:bidi="ar-SA"/>
        </w:rPr>
        <w:instrText xml:space="preserve"> HYPERLINK \l _Toc24087 </w:instrText>
      </w:r>
      <w:r>
        <w:rPr>
          <w:rFonts w:hint="eastAsia" w:ascii="仿宋" w:hAnsi="仿宋" w:eastAsia="仿宋" w:cs="仿宋"/>
          <w:kern w:val="2"/>
          <w:sz w:val="36"/>
          <w:szCs w:val="48"/>
          <w:highlight w:val="none"/>
          <w:lang w:val="en-US" w:eastAsia="zh-CN" w:bidi="ar-SA"/>
        </w:rPr>
        <w:fldChar w:fldCharType="separate"/>
      </w:r>
      <w:r>
        <w:rPr>
          <w:rFonts w:hint="eastAsia" w:ascii="仿宋" w:hAnsi="仿宋" w:eastAsia="仿宋" w:cs="仿宋"/>
          <w:kern w:val="2"/>
          <w:sz w:val="36"/>
          <w:szCs w:val="56"/>
          <w:lang w:val="en-US" w:eastAsia="zh-CN" w:bidi="ar-SA"/>
        </w:rPr>
        <w:t xml:space="preserve">第五章 </w:t>
      </w:r>
      <w:r>
        <w:rPr>
          <w:rFonts w:hint="eastAsia" w:ascii="仿宋" w:hAnsi="仿宋" w:eastAsia="仿宋" w:cs="仿宋"/>
          <w:sz w:val="36"/>
          <w:szCs w:val="56"/>
          <w:highlight w:val="none"/>
          <w:lang w:val="en-US" w:eastAsia="zh-CN"/>
        </w:rPr>
        <w:t>磋商响应文件格式</w:t>
      </w:r>
      <w:r>
        <w:rPr>
          <w:sz w:val="36"/>
          <w:szCs w:val="44"/>
        </w:rPr>
        <w:tab/>
      </w:r>
      <w:r>
        <w:rPr>
          <w:sz w:val="36"/>
          <w:szCs w:val="44"/>
        </w:rPr>
        <w:fldChar w:fldCharType="begin"/>
      </w:r>
      <w:r>
        <w:rPr>
          <w:sz w:val="36"/>
          <w:szCs w:val="44"/>
        </w:rPr>
        <w:instrText xml:space="preserve"> PAGEREF _Toc24087 \h </w:instrText>
      </w:r>
      <w:r>
        <w:rPr>
          <w:sz w:val="36"/>
          <w:szCs w:val="44"/>
        </w:rPr>
        <w:fldChar w:fldCharType="separate"/>
      </w:r>
      <w:r>
        <w:rPr>
          <w:sz w:val="36"/>
          <w:szCs w:val="44"/>
        </w:rPr>
        <w:t>70</w:t>
      </w:r>
      <w:r>
        <w:rPr>
          <w:sz w:val="36"/>
          <w:szCs w:val="44"/>
        </w:rPr>
        <w:fldChar w:fldCharType="end"/>
      </w:r>
      <w:r>
        <w:rPr>
          <w:rFonts w:hint="eastAsia" w:ascii="仿宋" w:hAnsi="仿宋" w:eastAsia="仿宋" w:cs="仿宋"/>
          <w:color w:val="auto"/>
          <w:kern w:val="2"/>
          <w:sz w:val="36"/>
          <w:szCs w:val="48"/>
          <w:highlight w:val="none"/>
          <w:lang w:val="en-US" w:eastAsia="zh-CN" w:bidi="ar-SA"/>
        </w:rPr>
        <w:fldChar w:fldCharType="end"/>
      </w:r>
    </w:p>
    <w:p w14:paraId="5C8CE441">
      <w:pPr>
        <w:pStyle w:val="17"/>
        <w:tabs>
          <w:tab w:val="right" w:leader="dot" w:pos="8301"/>
        </w:tabs>
        <w:spacing w:line="600" w:lineRule="auto"/>
        <w:rPr>
          <w:sz w:val="36"/>
          <w:szCs w:val="44"/>
        </w:rPr>
      </w:pPr>
    </w:p>
    <w:p w14:paraId="22C5652B">
      <w:pPr>
        <w:numPr>
          <w:ilvl w:val="0"/>
          <w:numId w:val="2"/>
        </w:numPr>
        <w:snapToGrid w:val="0"/>
        <w:spacing w:line="600" w:lineRule="auto"/>
        <w:jc w:val="center"/>
        <w:outlineLvl w:val="0"/>
        <w:rPr>
          <w:rFonts w:hint="eastAsia" w:ascii="仿宋" w:hAnsi="仿宋" w:eastAsia="仿宋" w:cs="仿宋"/>
          <w:b/>
          <w:color w:val="auto"/>
          <w:sz w:val="56"/>
          <w:szCs w:val="56"/>
          <w:highlight w:val="none"/>
          <w:lang w:val="en-US" w:eastAsia="zh-CN"/>
        </w:rPr>
        <w:sectPr>
          <w:footerReference r:id="rId11" w:type="default"/>
          <w:pgSz w:w="11907" w:h="16840"/>
          <w:pgMar w:top="1440" w:right="1803" w:bottom="1440" w:left="1803" w:header="0" w:footer="898" w:gutter="0"/>
          <w:pgNumType w:start="1"/>
          <w:cols w:space="720" w:num="1"/>
          <w:formProt w:val="0"/>
          <w:docGrid w:linePitch="312" w:charSpace="0"/>
        </w:sectPr>
      </w:pPr>
      <w:r>
        <w:rPr>
          <w:rFonts w:hint="eastAsia" w:ascii="仿宋" w:hAnsi="仿宋" w:eastAsia="仿宋" w:cs="仿宋"/>
          <w:color w:val="auto"/>
          <w:kern w:val="2"/>
          <w:sz w:val="36"/>
          <w:szCs w:val="48"/>
          <w:highlight w:val="none"/>
          <w:lang w:val="en-US" w:eastAsia="zh-CN" w:bidi="ar-SA"/>
        </w:rPr>
        <w:fldChar w:fldCharType="end"/>
      </w:r>
    </w:p>
    <w:p w14:paraId="6AA5B577">
      <w:pPr>
        <w:numPr>
          <w:ilvl w:val="0"/>
          <w:numId w:val="0"/>
        </w:numPr>
        <w:snapToGrid w:val="0"/>
        <w:spacing w:line="360" w:lineRule="auto"/>
        <w:ind w:firstLine="307" w:firstLineChars="85"/>
        <w:jc w:val="center"/>
        <w:outlineLvl w:val="0"/>
        <w:rPr>
          <w:rFonts w:hint="eastAsia" w:ascii="仿宋" w:hAnsi="仿宋" w:eastAsia="仿宋" w:cs="仿宋"/>
          <w:b/>
          <w:color w:val="auto"/>
          <w:sz w:val="36"/>
          <w:szCs w:val="36"/>
          <w:highlight w:val="none"/>
          <w:lang w:val="en-US" w:eastAsia="zh-CN"/>
        </w:rPr>
      </w:pPr>
      <w:bookmarkStart w:id="0" w:name="_Toc15755"/>
      <w:r>
        <w:rPr>
          <w:rFonts w:hint="eastAsia" w:ascii="仿宋" w:hAnsi="仿宋" w:eastAsia="仿宋" w:cs="仿宋"/>
          <w:b/>
          <w:color w:val="auto"/>
          <w:sz w:val="36"/>
          <w:szCs w:val="36"/>
          <w:highlight w:val="none"/>
          <w:lang w:val="en-US" w:eastAsia="zh-CN"/>
        </w:rPr>
        <w:t>第一章 竞争性磋商公告</w:t>
      </w:r>
      <w:bookmarkEnd w:id="0"/>
    </w:p>
    <w:p w14:paraId="30C4C8B9">
      <w:pPr>
        <w:pStyle w:val="10"/>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auto"/>
        <w:ind w:left="0" w:leftChars="0" w:firstLine="238" w:firstLineChars="85"/>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项目概况：预算管理一体化专项债券资金风险防控项目的潜在供应商应在西安市南二环西段58号成长大厦8楼获取采购文件，并于2026年01月22日14时30分（北京时间）前提交响应文件。</w:t>
      </w:r>
    </w:p>
    <w:p w14:paraId="1C2944CF">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一、项目基本情况</w:t>
      </w:r>
    </w:p>
    <w:p w14:paraId="5F0996A7">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1、项目编号：HC-YCG-2025-108</w:t>
      </w:r>
    </w:p>
    <w:p w14:paraId="64809C8E">
      <w:pPr>
        <w:pStyle w:val="10"/>
        <w:keepNext w:val="0"/>
        <w:keepLines w:val="0"/>
        <w:pageBreakBefore w:val="0"/>
        <w:widowControl w:val="0"/>
        <w:kinsoku/>
        <w:wordWrap/>
        <w:overflowPunct/>
        <w:topLinePunct w:val="0"/>
        <w:autoSpaceDE/>
        <w:autoSpaceDN/>
        <w:bidi w:val="0"/>
        <w:adjustRightInd/>
        <w:snapToGrid/>
        <w:spacing w:line="360" w:lineRule="auto"/>
        <w:ind w:left="279" w:leftChars="133" w:firstLine="280" w:firstLineChars="1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2、项目名称：预算管理一体化专项债券资金风险防控项目</w:t>
      </w:r>
    </w:p>
    <w:p w14:paraId="3908F4AF">
      <w:pPr>
        <w:pStyle w:val="10"/>
        <w:keepNext w:val="0"/>
        <w:keepLines w:val="0"/>
        <w:pageBreakBefore w:val="0"/>
        <w:widowControl w:val="0"/>
        <w:kinsoku/>
        <w:wordWrap/>
        <w:overflowPunct/>
        <w:topLinePunct w:val="0"/>
        <w:autoSpaceDE/>
        <w:autoSpaceDN/>
        <w:bidi w:val="0"/>
        <w:adjustRightInd/>
        <w:snapToGrid/>
        <w:spacing w:line="360" w:lineRule="auto"/>
        <w:ind w:left="279" w:leftChars="133" w:firstLine="280" w:firstLineChars="1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3、采购方式：竞争性磋商</w:t>
      </w:r>
    </w:p>
    <w:p w14:paraId="24017E08">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4、预算金额：164880.00元</w:t>
      </w:r>
    </w:p>
    <w:p w14:paraId="6EFCF8BF">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lang w:val="en-US" w:eastAsia="zh-CN"/>
        </w:rPr>
        <w:t>5、采购需求：</w:t>
      </w:r>
    </w:p>
    <w:tbl>
      <w:tblPr>
        <w:tblStyle w:val="21"/>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1328"/>
        <w:gridCol w:w="2327"/>
        <w:gridCol w:w="1289"/>
        <w:gridCol w:w="1712"/>
        <w:gridCol w:w="1586"/>
      </w:tblGrid>
      <w:tr w14:paraId="2C490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115" w:type="dxa"/>
            <w:vAlign w:val="center"/>
          </w:tcPr>
          <w:p w14:paraId="2D21438B">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品目号</w:t>
            </w:r>
          </w:p>
        </w:tc>
        <w:tc>
          <w:tcPr>
            <w:tcW w:w="1328" w:type="dxa"/>
            <w:vAlign w:val="center"/>
          </w:tcPr>
          <w:p w14:paraId="4B772281">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品目</w:t>
            </w:r>
          </w:p>
          <w:p w14:paraId="15C54A0C">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名称</w:t>
            </w:r>
          </w:p>
        </w:tc>
        <w:tc>
          <w:tcPr>
            <w:tcW w:w="2327" w:type="dxa"/>
            <w:vAlign w:val="center"/>
          </w:tcPr>
          <w:p w14:paraId="785F0ED0">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采购标的</w:t>
            </w:r>
          </w:p>
        </w:tc>
        <w:tc>
          <w:tcPr>
            <w:tcW w:w="1289" w:type="dxa"/>
            <w:vAlign w:val="center"/>
          </w:tcPr>
          <w:p w14:paraId="6525FC0A">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数量</w:t>
            </w:r>
          </w:p>
          <w:p w14:paraId="157D2C4D">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（单位）</w:t>
            </w:r>
          </w:p>
        </w:tc>
        <w:tc>
          <w:tcPr>
            <w:tcW w:w="1712" w:type="dxa"/>
            <w:vAlign w:val="center"/>
          </w:tcPr>
          <w:p w14:paraId="368937D9">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技术规格、参数及要求</w:t>
            </w:r>
          </w:p>
        </w:tc>
        <w:tc>
          <w:tcPr>
            <w:tcW w:w="1586" w:type="dxa"/>
            <w:vAlign w:val="center"/>
          </w:tcPr>
          <w:p w14:paraId="756E0641">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最高限价（元）</w:t>
            </w:r>
          </w:p>
        </w:tc>
      </w:tr>
      <w:tr w14:paraId="22860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115" w:type="dxa"/>
            <w:vAlign w:val="center"/>
          </w:tcPr>
          <w:p w14:paraId="38FED19E">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238" w:firstLineChars="85"/>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w:t>
            </w:r>
          </w:p>
        </w:tc>
        <w:tc>
          <w:tcPr>
            <w:tcW w:w="1328" w:type="dxa"/>
            <w:vAlign w:val="center"/>
          </w:tcPr>
          <w:p w14:paraId="42B30A3F">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其他信息技术服务</w:t>
            </w:r>
          </w:p>
        </w:tc>
        <w:tc>
          <w:tcPr>
            <w:tcW w:w="2327" w:type="dxa"/>
            <w:vAlign w:val="center"/>
          </w:tcPr>
          <w:p w14:paraId="4B49B9B9">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238" w:firstLineChars="85"/>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预算管理一体化专项债券资金风险防控</w:t>
            </w:r>
          </w:p>
        </w:tc>
        <w:tc>
          <w:tcPr>
            <w:tcW w:w="1289" w:type="dxa"/>
            <w:vAlign w:val="center"/>
          </w:tcPr>
          <w:p w14:paraId="086623E0">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238" w:firstLineChars="85"/>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1（项）</w:t>
            </w:r>
          </w:p>
        </w:tc>
        <w:tc>
          <w:tcPr>
            <w:tcW w:w="1712" w:type="dxa"/>
            <w:vAlign w:val="center"/>
          </w:tcPr>
          <w:p w14:paraId="1E77AE38">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详见采购</w:t>
            </w:r>
          </w:p>
          <w:p w14:paraId="1E840A7A">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文件</w:t>
            </w:r>
          </w:p>
        </w:tc>
        <w:tc>
          <w:tcPr>
            <w:tcW w:w="1586" w:type="dxa"/>
            <w:vAlign w:val="center"/>
          </w:tcPr>
          <w:p w14:paraId="43C6DD8F">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164880.00</w:t>
            </w:r>
          </w:p>
        </w:tc>
      </w:tr>
    </w:tbl>
    <w:p w14:paraId="630D95D4">
      <w:pPr>
        <w:pStyle w:val="10"/>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本项目不接受联合体磋商。</w:t>
      </w:r>
    </w:p>
    <w:p w14:paraId="2D817509">
      <w:pPr>
        <w:keepNext w:val="0"/>
        <w:keepLines w:val="0"/>
        <w:pageBreakBefore w:val="0"/>
        <w:widowControl/>
        <w:kinsoku/>
        <w:wordWrap/>
        <w:overflowPunct/>
        <w:topLinePunct w:val="0"/>
        <w:bidi w:val="0"/>
        <w:adjustRightInd/>
        <w:snapToGrid w:val="0"/>
        <w:spacing w:line="360" w:lineRule="auto"/>
        <w:ind w:left="0" w:leftChars="0"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采购项目服务时间：</w:t>
      </w:r>
      <w:r>
        <w:rPr>
          <w:rFonts w:hint="eastAsia" w:ascii="仿宋" w:hAnsi="仿宋" w:eastAsia="仿宋" w:cs="仿宋"/>
          <w:b w:val="0"/>
          <w:bCs w:val="0"/>
          <w:color w:val="auto"/>
          <w:sz w:val="28"/>
          <w:szCs w:val="28"/>
          <w:highlight w:val="none"/>
          <w:lang w:val="en-US" w:eastAsia="zh-CN"/>
        </w:rPr>
        <w:t>项目交付周期为45个工作日，免费质量保障运维服务期为2年。</w:t>
      </w:r>
    </w:p>
    <w:p w14:paraId="049B3E7D">
      <w:pPr>
        <w:pStyle w:val="10"/>
        <w:keepNext w:val="0"/>
        <w:keepLines w:val="0"/>
        <w:pageBreakBefore w:val="0"/>
        <w:widowControl w:val="0"/>
        <w:kinsoku/>
        <w:wordWrap/>
        <w:overflowPunct/>
        <w:topLinePunct w:val="0"/>
        <w:autoSpaceDE/>
        <w:autoSpaceDN/>
        <w:bidi w:val="0"/>
        <w:adjustRightInd/>
        <w:snapToGrid w:val="0"/>
        <w:spacing w:line="360" w:lineRule="auto"/>
        <w:ind w:left="0" w:leftChars="0" w:firstLine="239" w:firstLineChars="85"/>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二、申请人的资格要求</w:t>
      </w:r>
    </w:p>
    <w:p w14:paraId="5E26DFCB">
      <w:pPr>
        <w:pStyle w:val="10"/>
        <w:keepNext w:val="0"/>
        <w:keepLines w:val="0"/>
        <w:pageBreakBefore w:val="0"/>
        <w:widowControl w:val="0"/>
        <w:kinsoku/>
        <w:wordWrap/>
        <w:overflowPunct/>
        <w:topLinePunct w:val="0"/>
        <w:autoSpaceDE/>
        <w:autoSpaceDN/>
        <w:bidi w:val="0"/>
        <w:adjustRightInd/>
        <w:snapToGrid w:val="0"/>
        <w:spacing w:line="360" w:lineRule="auto"/>
        <w:ind w:firstLine="238" w:firstLineChars="85"/>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1、满足《中华人民共和国政府采购法》第二十二条规定；</w:t>
      </w:r>
    </w:p>
    <w:p w14:paraId="507727F3">
      <w:pPr>
        <w:pStyle w:val="10"/>
        <w:keepNext w:val="0"/>
        <w:keepLines w:val="0"/>
        <w:pageBreakBefore w:val="0"/>
        <w:widowControl w:val="0"/>
        <w:kinsoku/>
        <w:wordWrap/>
        <w:overflowPunct/>
        <w:topLinePunct w:val="0"/>
        <w:autoSpaceDE/>
        <w:autoSpaceDN/>
        <w:bidi w:val="0"/>
        <w:adjustRightInd/>
        <w:snapToGrid w:val="0"/>
        <w:spacing w:line="360" w:lineRule="auto"/>
        <w:ind w:firstLine="238" w:firstLineChars="85"/>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2、落实政府采购政策需满足的资格要求：属于非专门面向中小企业采购；</w:t>
      </w:r>
    </w:p>
    <w:p w14:paraId="07315E5A">
      <w:pPr>
        <w:pStyle w:val="10"/>
        <w:keepNext w:val="0"/>
        <w:keepLines w:val="0"/>
        <w:pageBreakBefore w:val="0"/>
        <w:widowControl w:val="0"/>
        <w:kinsoku/>
        <w:wordWrap/>
        <w:overflowPunct/>
        <w:topLinePunct w:val="0"/>
        <w:autoSpaceDE/>
        <w:autoSpaceDN/>
        <w:bidi w:val="0"/>
        <w:adjustRightInd/>
        <w:snapToGrid w:val="0"/>
        <w:spacing w:line="360" w:lineRule="auto"/>
        <w:ind w:firstLine="238" w:firstLineChars="85"/>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3、本项目的特定资格要求：</w:t>
      </w:r>
    </w:p>
    <w:p w14:paraId="7141DC43">
      <w:pPr>
        <w:pStyle w:val="10"/>
        <w:keepNext w:val="0"/>
        <w:keepLines w:val="0"/>
        <w:pageBreakBefore w:val="0"/>
        <w:widowControl w:val="0"/>
        <w:kinsoku/>
        <w:wordWrap/>
        <w:overflowPunct/>
        <w:topLinePunct w:val="0"/>
        <w:autoSpaceDE/>
        <w:autoSpaceDN/>
        <w:bidi w:val="0"/>
        <w:adjustRightInd/>
        <w:snapToGrid w:val="0"/>
        <w:spacing w:line="360" w:lineRule="auto"/>
        <w:ind w:left="0" w:leftChars="0" w:firstLine="238" w:firstLineChars="85"/>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、其他组织或自然人，并出具合法有效的营业执照等证明文件，自然人参与的提供其身份证；</w:t>
      </w:r>
    </w:p>
    <w:p w14:paraId="3020477A">
      <w:pPr>
        <w:pStyle w:val="10"/>
        <w:keepNext w:val="0"/>
        <w:keepLines w:val="0"/>
        <w:pageBreakBefore w:val="0"/>
        <w:widowControl w:val="0"/>
        <w:kinsoku/>
        <w:wordWrap/>
        <w:overflowPunct/>
        <w:topLinePunct w:val="0"/>
        <w:autoSpaceDE/>
        <w:autoSpaceDN/>
        <w:bidi w:val="0"/>
        <w:adjustRightInd/>
        <w:snapToGrid w:val="0"/>
        <w:spacing w:line="360" w:lineRule="auto"/>
        <w:ind w:left="0" w:leftChars="0" w:firstLine="238" w:firstLineChars="85"/>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供应商应授权合法的人员参加</w:t>
      </w:r>
      <w:r>
        <w:rPr>
          <w:rFonts w:hint="eastAsia" w:ascii="仿宋" w:hAnsi="仿宋" w:eastAsia="仿宋" w:cs="仿宋"/>
          <w:color w:val="auto"/>
          <w:sz w:val="28"/>
          <w:szCs w:val="28"/>
          <w:highlight w:val="none"/>
          <w:lang w:val="en-US" w:eastAsia="zh-CN"/>
        </w:rPr>
        <w:t>本项目</w:t>
      </w:r>
      <w:r>
        <w:rPr>
          <w:rFonts w:hint="eastAsia" w:ascii="仿宋" w:hAnsi="仿宋" w:eastAsia="仿宋" w:cs="仿宋"/>
          <w:color w:val="auto"/>
          <w:sz w:val="28"/>
          <w:szCs w:val="28"/>
          <w:highlight w:val="none"/>
        </w:rPr>
        <w:t>，其中法定代表人直接参加</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的，须出具</w:t>
      </w: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身份证，并与营业执照上信息一致；授权代表参加的，须出具法定代表人授权委托书、被授权人身份证；</w:t>
      </w:r>
    </w:p>
    <w:p w14:paraId="5671E6F6">
      <w:pPr>
        <w:pStyle w:val="10"/>
        <w:keepNext w:val="0"/>
        <w:keepLines w:val="0"/>
        <w:pageBreakBefore w:val="0"/>
        <w:widowControl w:val="0"/>
        <w:kinsoku/>
        <w:wordWrap/>
        <w:overflowPunct/>
        <w:topLinePunct w:val="0"/>
        <w:autoSpaceDE/>
        <w:autoSpaceDN/>
        <w:bidi w:val="0"/>
        <w:adjustRightInd/>
        <w:snapToGrid w:val="0"/>
        <w:spacing w:line="360" w:lineRule="auto"/>
        <w:ind w:left="0" w:leftChars="0" w:firstLine="238" w:firstLineChars="85"/>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132DF9FC">
      <w:pPr>
        <w:pStyle w:val="10"/>
        <w:keepNext w:val="0"/>
        <w:keepLines w:val="0"/>
        <w:pageBreakBefore w:val="0"/>
        <w:widowControl w:val="0"/>
        <w:kinsoku/>
        <w:wordWrap/>
        <w:overflowPunct/>
        <w:topLinePunct w:val="0"/>
        <w:autoSpaceDE/>
        <w:autoSpaceDN/>
        <w:bidi w:val="0"/>
        <w:adjustRightInd/>
        <w:snapToGrid w:val="0"/>
        <w:spacing w:line="360" w:lineRule="auto"/>
        <w:ind w:left="0" w:leftChars="0" w:firstLine="238" w:firstLineChars="85"/>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）提供具有履行本合同所必需的设备和专业技术能力的声明</w:t>
      </w:r>
      <w:r>
        <w:rPr>
          <w:rFonts w:hint="eastAsia" w:ascii="仿宋" w:hAnsi="仿宋" w:eastAsia="仿宋" w:cs="仿宋"/>
          <w:color w:val="auto"/>
          <w:sz w:val="28"/>
          <w:szCs w:val="28"/>
          <w:highlight w:val="none"/>
        </w:rPr>
        <w:t>；</w:t>
      </w:r>
    </w:p>
    <w:p w14:paraId="35A1789E">
      <w:pPr>
        <w:pStyle w:val="10"/>
        <w:keepNext w:val="0"/>
        <w:keepLines w:val="0"/>
        <w:pageBreakBefore w:val="0"/>
        <w:widowControl w:val="0"/>
        <w:kinsoku/>
        <w:wordWrap/>
        <w:overflowPunct/>
        <w:topLinePunct w:val="0"/>
        <w:autoSpaceDE/>
        <w:autoSpaceDN/>
        <w:bidi w:val="0"/>
        <w:adjustRightInd/>
        <w:snapToGrid w:val="0"/>
        <w:spacing w:line="360" w:lineRule="auto"/>
        <w:ind w:left="0" w:leftChars="0" w:firstLine="238" w:firstLineChars="85"/>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提供参加本次政府采购活动前3年内，在经营活动中没有重大违法记录的书面声明；</w:t>
      </w:r>
    </w:p>
    <w:p w14:paraId="03764AC5">
      <w:pPr>
        <w:pStyle w:val="10"/>
        <w:keepNext w:val="0"/>
        <w:keepLines w:val="0"/>
        <w:pageBreakBefore w:val="0"/>
        <w:widowControl w:val="0"/>
        <w:kinsoku/>
        <w:wordWrap/>
        <w:overflowPunct/>
        <w:topLinePunct w:val="0"/>
        <w:autoSpaceDE/>
        <w:autoSpaceDN/>
        <w:bidi w:val="0"/>
        <w:adjustRightInd/>
        <w:snapToGrid w:val="0"/>
        <w:spacing w:line="360" w:lineRule="auto"/>
        <w:ind w:left="0" w:leftChars="0" w:firstLine="238" w:firstLineChars="85"/>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财务状况报告：提供具有财务审计资质单位出具的202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年度的财务报告（成立时间至</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时间不足一年的可提供成立后任意时段的资产负债表）或</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前六个月内其基本账户银行出具的资信证明（附开户许可证）或政府采购信用担保机构出具的担保函；</w:t>
      </w:r>
    </w:p>
    <w:p w14:paraId="4C887823">
      <w:pPr>
        <w:pStyle w:val="10"/>
        <w:keepNext w:val="0"/>
        <w:keepLines w:val="0"/>
        <w:pageBreakBefore w:val="0"/>
        <w:widowControl w:val="0"/>
        <w:kinsoku/>
        <w:wordWrap/>
        <w:overflowPunct/>
        <w:topLinePunct w:val="0"/>
        <w:autoSpaceDE/>
        <w:autoSpaceDN/>
        <w:bidi w:val="0"/>
        <w:adjustRightInd/>
        <w:snapToGrid w:val="0"/>
        <w:spacing w:line="360" w:lineRule="auto"/>
        <w:ind w:left="0" w:leftChars="0" w:firstLine="238" w:firstLineChars="85"/>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税收缴纳证明：提供</w:t>
      </w:r>
      <w:r>
        <w:rPr>
          <w:rFonts w:hint="eastAsia" w:ascii="仿宋" w:hAnsi="仿宋" w:eastAsia="仿宋" w:cs="仿宋"/>
          <w:color w:val="auto"/>
          <w:sz w:val="28"/>
          <w:szCs w:val="28"/>
          <w:highlight w:val="none"/>
          <w:lang w:eastAsia="zh-CN"/>
        </w:rPr>
        <w:t>自202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年11月1日</w:t>
      </w:r>
      <w:r>
        <w:rPr>
          <w:rFonts w:hint="eastAsia" w:ascii="仿宋" w:hAnsi="仿宋" w:eastAsia="仿宋" w:cs="仿宋"/>
          <w:color w:val="auto"/>
          <w:sz w:val="28"/>
          <w:szCs w:val="28"/>
          <w:highlight w:val="none"/>
        </w:rPr>
        <w:t>至今已缴纳的至少一个月的纳税证明或完税证明，纳税证明或完税证明上应有代收机构或税务机关的公章或业务专用章，依法免税的服务商应提供相关文件证明；</w:t>
      </w:r>
    </w:p>
    <w:p w14:paraId="55FEFF7E">
      <w:pPr>
        <w:pStyle w:val="10"/>
        <w:keepNext w:val="0"/>
        <w:keepLines w:val="0"/>
        <w:pageBreakBefore w:val="0"/>
        <w:widowControl w:val="0"/>
        <w:kinsoku/>
        <w:wordWrap/>
        <w:overflowPunct/>
        <w:topLinePunct w:val="0"/>
        <w:autoSpaceDE/>
        <w:autoSpaceDN/>
        <w:bidi w:val="0"/>
        <w:adjustRightInd/>
        <w:snapToGrid w:val="0"/>
        <w:spacing w:line="360" w:lineRule="auto"/>
        <w:ind w:left="0" w:leftChars="0" w:firstLine="238" w:firstLineChars="85"/>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社会保障资金缴纳证明：提供供应商</w:t>
      </w: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lang w:eastAsia="zh-CN"/>
        </w:rPr>
        <w:t>月1日</w:t>
      </w:r>
      <w:r>
        <w:rPr>
          <w:rFonts w:hint="eastAsia" w:ascii="仿宋" w:hAnsi="仿宋" w:eastAsia="仿宋" w:cs="仿宋"/>
          <w:color w:val="auto"/>
          <w:sz w:val="28"/>
          <w:szCs w:val="28"/>
          <w:highlight w:val="none"/>
        </w:rPr>
        <w:t>至今已缴存的任意一个月的社会保障资金缴存单据或社保机构开具的社会保险参保缴费情况证明；依法不需要缴纳社会保障资金的应提供相关文件证明；</w:t>
      </w:r>
    </w:p>
    <w:p w14:paraId="1995F655">
      <w:pPr>
        <w:pStyle w:val="10"/>
        <w:keepNext w:val="0"/>
        <w:keepLines w:val="0"/>
        <w:pageBreakBefore w:val="0"/>
        <w:widowControl w:val="0"/>
        <w:kinsoku/>
        <w:wordWrap/>
        <w:overflowPunct/>
        <w:topLinePunct w:val="0"/>
        <w:autoSpaceDE/>
        <w:autoSpaceDN/>
        <w:bidi w:val="0"/>
        <w:adjustRightInd/>
        <w:snapToGrid w:val="0"/>
        <w:spacing w:line="360" w:lineRule="auto"/>
        <w:ind w:left="0" w:leftChars="0" w:firstLine="238" w:firstLineChars="85"/>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本项目不接受联合体</w:t>
      </w:r>
      <w:r>
        <w:rPr>
          <w:rFonts w:hint="eastAsia" w:ascii="仿宋" w:hAnsi="仿宋" w:eastAsia="仿宋" w:cs="仿宋"/>
          <w:color w:val="auto"/>
          <w:sz w:val="28"/>
          <w:szCs w:val="28"/>
          <w:highlight w:val="none"/>
          <w:lang w:eastAsia="zh-CN"/>
        </w:rPr>
        <w:t>磋商，供应商负责人为同一人或者存在控股、管理关系的不同单位，不</w:t>
      </w:r>
      <w:bookmarkStart w:id="95" w:name="_GoBack"/>
      <w:bookmarkEnd w:id="95"/>
      <w:r>
        <w:rPr>
          <w:rFonts w:hint="eastAsia" w:ascii="仿宋" w:hAnsi="仿宋" w:eastAsia="仿宋" w:cs="仿宋"/>
          <w:color w:val="auto"/>
          <w:sz w:val="28"/>
          <w:szCs w:val="28"/>
          <w:highlight w:val="none"/>
          <w:lang w:eastAsia="zh-CN"/>
        </w:rPr>
        <w:t>得参加同一项目。</w:t>
      </w:r>
    </w:p>
    <w:p w14:paraId="4646442C">
      <w:pPr>
        <w:pStyle w:val="10"/>
        <w:keepNext w:val="0"/>
        <w:keepLines w:val="0"/>
        <w:pageBreakBefore w:val="0"/>
        <w:widowControl w:val="0"/>
        <w:kinsoku/>
        <w:wordWrap/>
        <w:overflowPunct/>
        <w:topLinePunct w:val="0"/>
        <w:autoSpaceDE/>
        <w:autoSpaceDN/>
        <w:bidi w:val="0"/>
        <w:adjustRightInd/>
        <w:snapToGrid w:val="0"/>
        <w:spacing w:line="360" w:lineRule="auto"/>
        <w:ind w:left="0" w:leftChars="0" w:firstLine="239" w:firstLineChars="85"/>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三、获取采购文件</w:t>
      </w:r>
    </w:p>
    <w:p w14:paraId="441FE467">
      <w:pPr>
        <w:pStyle w:val="10"/>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时间：2026年01月12日至2026年01月16日，每天上午09:00:00至12:00:00，下午14:00:00至18:00:00（北京时间，法定节假日除外）</w:t>
      </w:r>
    </w:p>
    <w:p w14:paraId="62DBF52B">
      <w:pPr>
        <w:pStyle w:val="10"/>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地点：西安市南二环西段58号成长大厦8楼会议室</w:t>
      </w:r>
    </w:p>
    <w:p w14:paraId="40C87464">
      <w:pPr>
        <w:pStyle w:val="8"/>
        <w:keepNext w:val="0"/>
        <w:keepLines w:val="0"/>
        <w:pageBreakBefore w:val="0"/>
        <w:widowControl w:val="0"/>
        <w:kinsoku/>
        <w:wordWrap/>
        <w:overflowPunct/>
        <w:topLinePunct w:val="0"/>
        <w:autoSpaceDE/>
        <w:autoSpaceDN/>
        <w:bidi w:val="0"/>
        <w:adjustRightInd/>
        <w:snapToGrid/>
        <w:spacing w:line="360" w:lineRule="auto"/>
        <w:ind w:right="23" w:firstLine="560" w:firstLineChars="20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获取方式：线下获取（电子邮箱获取）。</w:t>
      </w:r>
    </w:p>
    <w:p w14:paraId="4F31E988">
      <w:pPr>
        <w:pStyle w:val="10"/>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本项目有意向供应商在竞争性磋商文件发售时间段内将介绍信及经办人身份证复印件加盖公章（PDF彩色扫描件）一套发送至邮箱（1506257048@qq.com）审核后，工作人员会予以回复，即为报名成功。（所有扫描件如有造假，后果自负。邮件名称：项目名称+供应商名称+联系方式。文件售价300元，售出不退。</w:t>
      </w:r>
    </w:p>
    <w:p w14:paraId="5C84E294">
      <w:pPr>
        <w:pStyle w:val="10"/>
        <w:keepNext w:val="0"/>
        <w:keepLines w:val="0"/>
        <w:pageBreakBefore w:val="0"/>
        <w:widowControl w:val="0"/>
        <w:kinsoku/>
        <w:wordWrap/>
        <w:overflowPunct/>
        <w:topLinePunct w:val="0"/>
        <w:autoSpaceDE/>
        <w:autoSpaceDN/>
        <w:bidi w:val="0"/>
        <w:adjustRightInd/>
        <w:snapToGrid w:val="0"/>
        <w:spacing w:line="360" w:lineRule="auto"/>
        <w:ind w:left="0" w:leftChars="0" w:firstLine="239" w:firstLineChars="85"/>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四、响应文件提交</w:t>
      </w:r>
    </w:p>
    <w:p w14:paraId="2E062958">
      <w:pPr>
        <w:pStyle w:val="10"/>
        <w:keepNext w:val="0"/>
        <w:keepLines w:val="0"/>
        <w:pageBreakBefore w:val="0"/>
        <w:widowControl w:val="0"/>
        <w:kinsoku/>
        <w:wordWrap/>
        <w:overflowPunct/>
        <w:topLinePunct w:val="0"/>
        <w:autoSpaceDE/>
        <w:autoSpaceDN/>
        <w:bidi w:val="0"/>
        <w:adjustRightInd/>
        <w:snapToGrid w:val="0"/>
        <w:spacing w:line="360" w:lineRule="auto"/>
        <w:ind w:firstLine="238" w:firstLineChars="85"/>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截止时间：2026年01月22日14时30分（北京时间）</w:t>
      </w:r>
    </w:p>
    <w:p w14:paraId="3025F3A6">
      <w:pPr>
        <w:pStyle w:val="10"/>
        <w:keepNext w:val="0"/>
        <w:keepLines w:val="0"/>
        <w:pageBreakBefore w:val="0"/>
        <w:widowControl w:val="0"/>
        <w:kinsoku/>
        <w:wordWrap/>
        <w:overflowPunct/>
        <w:topLinePunct w:val="0"/>
        <w:autoSpaceDE/>
        <w:autoSpaceDN/>
        <w:bidi w:val="0"/>
        <w:adjustRightInd/>
        <w:snapToGrid w:val="0"/>
        <w:spacing w:line="360" w:lineRule="auto"/>
        <w:ind w:firstLine="238" w:firstLineChars="85"/>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地点：西安市南二环西段58号成长大厦8楼会议室</w:t>
      </w:r>
    </w:p>
    <w:p w14:paraId="3403FB94">
      <w:pPr>
        <w:pStyle w:val="10"/>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0" w:leftChars="0" w:firstLine="239" w:firstLineChars="85"/>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开启</w:t>
      </w:r>
    </w:p>
    <w:p w14:paraId="644515E5">
      <w:pPr>
        <w:pStyle w:val="10"/>
        <w:keepNext w:val="0"/>
        <w:keepLines w:val="0"/>
        <w:pageBreakBefore w:val="0"/>
        <w:widowControl w:val="0"/>
        <w:kinsoku/>
        <w:wordWrap/>
        <w:overflowPunct/>
        <w:topLinePunct w:val="0"/>
        <w:autoSpaceDE/>
        <w:autoSpaceDN/>
        <w:bidi w:val="0"/>
        <w:adjustRightInd/>
        <w:snapToGrid w:val="0"/>
        <w:spacing w:line="360" w:lineRule="auto"/>
        <w:ind w:firstLine="238" w:firstLineChars="85"/>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时间：2026年01月22日14时30分（北京时间）</w:t>
      </w:r>
    </w:p>
    <w:p w14:paraId="1C57EC77">
      <w:pPr>
        <w:pStyle w:val="10"/>
        <w:keepNext w:val="0"/>
        <w:keepLines w:val="0"/>
        <w:pageBreakBefore w:val="0"/>
        <w:widowControl w:val="0"/>
        <w:kinsoku/>
        <w:wordWrap/>
        <w:overflowPunct/>
        <w:topLinePunct w:val="0"/>
        <w:autoSpaceDE/>
        <w:autoSpaceDN/>
        <w:bidi w:val="0"/>
        <w:adjustRightInd/>
        <w:snapToGrid w:val="0"/>
        <w:spacing w:line="360" w:lineRule="auto"/>
        <w:ind w:firstLine="238" w:firstLineChars="85"/>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地点：西安市南二环西段58号成长大厦8楼会议室</w:t>
      </w:r>
    </w:p>
    <w:p w14:paraId="11A4FEFD">
      <w:pPr>
        <w:pStyle w:val="10"/>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0" w:leftChars="0" w:firstLine="239" w:firstLineChars="85"/>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公告期限</w:t>
      </w:r>
    </w:p>
    <w:p w14:paraId="0B28DE4C">
      <w:pPr>
        <w:pStyle w:val="10"/>
        <w:keepNext w:val="0"/>
        <w:keepLines w:val="0"/>
        <w:pageBreakBefore w:val="0"/>
        <w:widowControl w:val="0"/>
        <w:kinsoku/>
        <w:wordWrap/>
        <w:overflowPunct/>
        <w:topLinePunct w:val="0"/>
        <w:autoSpaceDE/>
        <w:autoSpaceDN/>
        <w:bidi w:val="0"/>
        <w:adjustRightInd/>
        <w:snapToGrid w:val="0"/>
        <w:spacing w:line="360" w:lineRule="auto"/>
        <w:ind w:firstLine="238" w:firstLineChars="85"/>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自本公告发布之日起3个工作日。</w:t>
      </w:r>
    </w:p>
    <w:p w14:paraId="1F5F9B95">
      <w:pPr>
        <w:pStyle w:val="10"/>
        <w:keepNext w:val="0"/>
        <w:keepLines w:val="0"/>
        <w:pageBreakBefore w:val="0"/>
        <w:widowControl w:val="0"/>
        <w:kinsoku/>
        <w:wordWrap/>
        <w:overflowPunct/>
        <w:topLinePunct w:val="0"/>
        <w:autoSpaceDE/>
        <w:autoSpaceDN/>
        <w:bidi w:val="0"/>
        <w:adjustRightInd/>
        <w:snapToGrid w:val="0"/>
        <w:spacing w:line="360" w:lineRule="auto"/>
        <w:ind w:left="0" w:leftChars="0" w:firstLine="239" w:firstLineChars="85"/>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七、其他补充事宜</w:t>
      </w:r>
    </w:p>
    <w:p w14:paraId="3DB9D748">
      <w:pPr>
        <w:pStyle w:val="10"/>
        <w:keepNext w:val="0"/>
        <w:keepLines w:val="0"/>
        <w:pageBreakBefore w:val="0"/>
        <w:widowControl w:val="0"/>
        <w:kinsoku/>
        <w:wordWrap/>
        <w:overflowPunct/>
        <w:topLinePunct w:val="0"/>
        <w:autoSpaceDE/>
        <w:autoSpaceDN/>
        <w:bidi w:val="0"/>
        <w:adjustRightInd/>
        <w:snapToGrid w:val="0"/>
        <w:spacing w:line="360" w:lineRule="auto"/>
        <w:ind w:firstLine="238" w:firstLineChars="85"/>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（1）财政部、国家发展改革委《关于印发〈节能产品政府采购实施意见〉的通知》（财库〔2004〕185号）；</w:t>
      </w:r>
    </w:p>
    <w:p w14:paraId="0C63296F">
      <w:pPr>
        <w:pStyle w:val="10"/>
        <w:keepNext w:val="0"/>
        <w:keepLines w:val="0"/>
        <w:pageBreakBefore w:val="0"/>
        <w:widowControl w:val="0"/>
        <w:kinsoku/>
        <w:wordWrap/>
        <w:overflowPunct/>
        <w:topLinePunct w:val="0"/>
        <w:autoSpaceDE/>
        <w:autoSpaceDN/>
        <w:bidi w:val="0"/>
        <w:adjustRightInd/>
        <w:snapToGrid w:val="0"/>
        <w:spacing w:line="360" w:lineRule="auto"/>
        <w:ind w:firstLine="238" w:firstLineChars="85"/>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（2）财政部、国家环保总局联合印发《关于环境标志产品政府采购实施的意见》（财库〔2006〕90号）；</w:t>
      </w:r>
    </w:p>
    <w:p w14:paraId="2EE01BDD">
      <w:pPr>
        <w:pStyle w:val="10"/>
        <w:keepNext w:val="0"/>
        <w:keepLines w:val="0"/>
        <w:pageBreakBefore w:val="0"/>
        <w:widowControl w:val="0"/>
        <w:kinsoku/>
        <w:wordWrap/>
        <w:overflowPunct/>
        <w:topLinePunct w:val="0"/>
        <w:autoSpaceDE/>
        <w:autoSpaceDN/>
        <w:bidi w:val="0"/>
        <w:adjustRightInd/>
        <w:snapToGrid w:val="0"/>
        <w:spacing w:line="360" w:lineRule="auto"/>
        <w:ind w:firstLine="238" w:firstLineChars="85"/>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（3）《国务院办公厅关于建立政府强制采购节能产品制度的通知》（国发办〔2007〕51号）；</w:t>
      </w:r>
    </w:p>
    <w:p w14:paraId="6A740AD0">
      <w:pPr>
        <w:pStyle w:val="10"/>
        <w:keepNext w:val="0"/>
        <w:keepLines w:val="0"/>
        <w:pageBreakBefore w:val="0"/>
        <w:widowControl w:val="0"/>
        <w:kinsoku/>
        <w:wordWrap/>
        <w:overflowPunct/>
        <w:topLinePunct w:val="0"/>
        <w:autoSpaceDE/>
        <w:autoSpaceDN/>
        <w:bidi w:val="0"/>
        <w:adjustRightInd/>
        <w:snapToGrid w:val="0"/>
        <w:spacing w:line="360" w:lineRule="auto"/>
        <w:ind w:firstLine="238" w:firstLineChars="85"/>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（4）《财政部司法部关于政府采购支持监狱企业发展有关问题的通知》（财库〔2014〕68号）；</w:t>
      </w:r>
    </w:p>
    <w:p w14:paraId="2AF97D6E">
      <w:pPr>
        <w:pStyle w:val="10"/>
        <w:keepNext w:val="0"/>
        <w:keepLines w:val="0"/>
        <w:pageBreakBefore w:val="0"/>
        <w:widowControl w:val="0"/>
        <w:kinsoku/>
        <w:wordWrap/>
        <w:overflowPunct/>
        <w:topLinePunct w:val="0"/>
        <w:autoSpaceDE/>
        <w:autoSpaceDN/>
        <w:bidi w:val="0"/>
        <w:adjustRightInd/>
        <w:snapToGrid w:val="0"/>
        <w:spacing w:line="360" w:lineRule="auto"/>
        <w:ind w:firstLine="238" w:firstLineChars="85"/>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（5）《三部门联合发布关于促进残疾人就业政府采购政策的通知》（财库〔2017〕141号）；</w:t>
      </w:r>
    </w:p>
    <w:p w14:paraId="1954F2CB">
      <w:pPr>
        <w:pStyle w:val="10"/>
        <w:keepNext w:val="0"/>
        <w:keepLines w:val="0"/>
        <w:pageBreakBefore w:val="0"/>
        <w:widowControl w:val="0"/>
        <w:kinsoku/>
        <w:wordWrap/>
        <w:overflowPunct/>
        <w:topLinePunct w:val="0"/>
        <w:autoSpaceDE/>
        <w:autoSpaceDN/>
        <w:bidi w:val="0"/>
        <w:adjustRightInd/>
        <w:snapToGrid w:val="0"/>
        <w:spacing w:line="360" w:lineRule="auto"/>
        <w:ind w:firstLine="238" w:firstLineChars="85"/>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（6）陕西省财政厅关于印发《陕西省中小企业政府采购信用融资办法》（陕财办采〔2018〕23号）；</w:t>
      </w:r>
    </w:p>
    <w:p w14:paraId="0E6FBA06">
      <w:pPr>
        <w:pStyle w:val="10"/>
        <w:keepNext w:val="0"/>
        <w:keepLines w:val="0"/>
        <w:pageBreakBefore w:val="0"/>
        <w:widowControl w:val="0"/>
        <w:kinsoku/>
        <w:wordWrap/>
        <w:overflowPunct/>
        <w:topLinePunct w:val="0"/>
        <w:autoSpaceDE/>
        <w:autoSpaceDN/>
        <w:bidi w:val="0"/>
        <w:adjustRightInd/>
        <w:snapToGrid w:val="0"/>
        <w:spacing w:line="360" w:lineRule="auto"/>
        <w:ind w:firstLine="238" w:firstLineChars="85"/>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（7）《财政部发展改革委生态环境部市场监管总局关于调整优化节能产品、环境标志产品政府采购执行机制的通知》（财库〔2019〕9号）；</w:t>
      </w:r>
    </w:p>
    <w:p w14:paraId="5382B350">
      <w:pPr>
        <w:pStyle w:val="10"/>
        <w:keepNext w:val="0"/>
        <w:keepLines w:val="0"/>
        <w:pageBreakBefore w:val="0"/>
        <w:widowControl w:val="0"/>
        <w:kinsoku/>
        <w:wordWrap/>
        <w:overflowPunct/>
        <w:topLinePunct w:val="0"/>
        <w:autoSpaceDE/>
        <w:autoSpaceDN/>
        <w:bidi w:val="0"/>
        <w:adjustRightInd/>
        <w:snapToGrid w:val="0"/>
        <w:spacing w:line="360" w:lineRule="auto"/>
        <w:ind w:firstLine="238" w:firstLineChars="85"/>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（8）关于印发环境标志产品政府采购品目清单的通知（财库〔2019〕18号）；</w:t>
      </w:r>
    </w:p>
    <w:p w14:paraId="61E44863">
      <w:pPr>
        <w:pStyle w:val="10"/>
        <w:keepNext w:val="0"/>
        <w:keepLines w:val="0"/>
        <w:pageBreakBefore w:val="0"/>
        <w:widowControl w:val="0"/>
        <w:kinsoku/>
        <w:wordWrap/>
        <w:overflowPunct/>
        <w:topLinePunct w:val="0"/>
        <w:autoSpaceDE/>
        <w:autoSpaceDN/>
        <w:bidi w:val="0"/>
        <w:adjustRightInd/>
        <w:snapToGrid w:val="0"/>
        <w:spacing w:line="360" w:lineRule="auto"/>
        <w:ind w:firstLine="238" w:firstLineChars="85"/>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（9）《关于印发节能产品政府采购品目清单的通知》（财库〔2019〕19号）；</w:t>
      </w:r>
    </w:p>
    <w:p w14:paraId="5EAB55DF">
      <w:pPr>
        <w:pStyle w:val="10"/>
        <w:keepNext w:val="0"/>
        <w:keepLines w:val="0"/>
        <w:pageBreakBefore w:val="0"/>
        <w:widowControl w:val="0"/>
        <w:kinsoku/>
        <w:wordWrap/>
        <w:overflowPunct/>
        <w:topLinePunct w:val="0"/>
        <w:autoSpaceDE/>
        <w:autoSpaceDN/>
        <w:bidi w:val="0"/>
        <w:adjustRightInd/>
        <w:snapToGrid w:val="0"/>
        <w:spacing w:line="360" w:lineRule="auto"/>
        <w:ind w:firstLine="238" w:firstLineChars="85"/>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（10）《政府采购促进中小企业发展管理办法》（财库〔2020〕46号）；</w:t>
      </w:r>
    </w:p>
    <w:p w14:paraId="2CF5CFDF">
      <w:pPr>
        <w:pStyle w:val="10"/>
        <w:keepNext w:val="0"/>
        <w:keepLines w:val="0"/>
        <w:pageBreakBefore w:val="0"/>
        <w:widowControl w:val="0"/>
        <w:kinsoku/>
        <w:wordWrap/>
        <w:overflowPunct/>
        <w:topLinePunct w:val="0"/>
        <w:autoSpaceDE/>
        <w:autoSpaceDN/>
        <w:bidi w:val="0"/>
        <w:adjustRightInd/>
        <w:snapToGrid w:val="0"/>
        <w:spacing w:line="360" w:lineRule="auto"/>
        <w:ind w:firstLine="238" w:firstLineChars="85"/>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（11）《财政部、农业农村部、国家乡村振兴局关于运用政府采购政策支持乡村产业振兴的通知》（财库〔2021〕19号）；</w:t>
      </w:r>
    </w:p>
    <w:p w14:paraId="37C8B5E6">
      <w:pPr>
        <w:pStyle w:val="10"/>
        <w:keepNext w:val="0"/>
        <w:keepLines w:val="0"/>
        <w:pageBreakBefore w:val="0"/>
        <w:widowControl w:val="0"/>
        <w:kinsoku/>
        <w:wordWrap/>
        <w:overflowPunct/>
        <w:topLinePunct w:val="0"/>
        <w:autoSpaceDE/>
        <w:autoSpaceDN/>
        <w:bidi w:val="0"/>
        <w:adjustRightInd/>
        <w:snapToGrid w:val="0"/>
        <w:spacing w:line="360" w:lineRule="auto"/>
        <w:ind w:firstLine="238" w:firstLineChars="85"/>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（12）其他需要落实的政府采购政策。</w:t>
      </w:r>
    </w:p>
    <w:p w14:paraId="0E591E54">
      <w:pPr>
        <w:pStyle w:val="10"/>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注：请供应商按照陕西省财政厅关于政府采购供应商注册登记有关事项的通知中的要求，通过陕西省政府采购网（http://www.ccgp-shaanxi.gov.cn/）注册登记加入陕西省政府采购供应商库。</w:t>
      </w:r>
    </w:p>
    <w:p w14:paraId="339BE978">
      <w:pPr>
        <w:pStyle w:val="10"/>
        <w:keepNext w:val="0"/>
        <w:keepLines w:val="0"/>
        <w:pageBreakBefore w:val="0"/>
        <w:widowControl w:val="0"/>
        <w:kinsoku/>
        <w:wordWrap/>
        <w:overflowPunct/>
        <w:topLinePunct w:val="0"/>
        <w:autoSpaceDE/>
        <w:autoSpaceDN/>
        <w:bidi w:val="0"/>
        <w:adjustRightInd/>
        <w:snapToGrid w:val="0"/>
        <w:spacing w:line="360" w:lineRule="auto"/>
        <w:ind w:left="0" w:leftChars="0" w:firstLine="239" w:firstLineChars="85"/>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八、凡对本次采购提出询问，请按以下方式联系。</w:t>
      </w:r>
    </w:p>
    <w:p w14:paraId="0E8BBB20">
      <w:pPr>
        <w:pStyle w:val="10"/>
        <w:keepNext w:val="0"/>
        <w:keepLines w:val="0"/>
        <w:pageBreakBefore w:val="0"/>
        <w:widowControl w:val="0"/>
        <w:kinsoku/>
        <w:wordWrap/>
        <w:overflowPunct/>
        <w:topLinePunct w:val="0"/>
        <w:autoSpaceDE/>
        <w:autoSpaceDN/>
        <w:bidi w:val="0"/>
        <w:adjustRightInd/>
        <w:snapToGrid w:val="0"/>
        <w:spacing w:line="360" w:lineRule="auto"/>
        <w:ind w:firstLine="238" w:firstLineChars="85"/>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1、采购人信息</w:t>
      </w:r>
    </w:p>
    <w:p w14:paraId="6DD89722">
      <w:pPr>
        <w:pStyle w:val="10"/>
        <w:keepNext w:val="0"/>
        <w:keepLines w:val="0"/>
        <w:pageBreakBefore w:val="0"/>
        <w:widowControl w:val="0"/>
        <w:kinsoku/>
        <w:wordWrap/>
        <w:overflowPunct/>
        <w:topLinePunct w:val="0"/>
        <w:autoSpaceDE/>
        <w:autoSpaceDN/>
        <w:bidi w:val="0"/>
        <w:adjustRightInd/>
        <w:snapToGrid w:val="0"/>
        <w:spacing w:line="360" w:lineRule="auto"/>
        <w:ind w:firstLine="238" w:firstLineChars="85"/>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采购人：陕西省财政厅</w:t>
      </w:r>
    </w:p>
    <w:p w14:paraId="3B3151E1">
      <w:pPr>
        <w:pStyle w:val="10"/>
        <w:keepNext w:val="0"/>
        <w:keepLines w:val="0"/>
        <w:pageBreakBefore w:val="0"/>
        <w:widowControl w:val="0"/>
        <w:kinsoku/>
        <w:wordWrap/>
        <w:overflowPunct/>
        <w:topLinePunct w:val="0"/>
        <w:autoSpaceDE/>
        <w:autoSpaceDN/>
        <w:bidi w:val="0"/>
        <w:adjustRightInd/>
        <w:snapToGrid w:val="0"/>
        <w:spacing w:line="360" w:lineRule="auto"/>
        <w:ind w:firstLine="238" w:firstLineChars="85"/>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地址：西安市莲湖区冰窖巷6号</w:t>
      </w:r>
    </w:p>
    <w:p w14:paraId="7333BDF4">
      <w:pPr>
        <w:pStyle w:val="10"/>
        <w:keepNext w:val="0"/>
        <w:keepLines w:val="0"/>
        <w:pageBreakBefore w:val="0"/>
        <w:widowControl w:val="0"/>
        <w:kinsoku/>
        <w:wordWrap/>
        <w:overflowPunct/>
        <w:topLinePunct w:val="0"/>
        <w:autoSpaceDE/>
        <w:autoSpaceDN/>
        <w:bidi w:val="0"/>
        <w:adjustRightInd/>
        <w:snapToGrid w:val="0"/>
        <w:spacing w:line="360" w:lineRule="auto"/>
        <w:ind w:firstLine="238" w:firstLineChars="85"/>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联系人：赵统军</w:t>
      </w:r>
    </w:p>
    <w:p w14:paraId="24D9EF83">
      <w:pPr>
        <w:pStyle w:val="10"/>
        <w:keepNext w:val="0"/>
        <w:keepLines w:val="0"/>
        <w:pageBreakBefore w:val="0"/>
        <w:widowControl w:val="0"/>
        <w:kinsoku/>
        <w:wordWrap/>
        <w:overflowPunct/>
        <w:topLinePunct w:val="0"/>
        <w:autoSpaceDE/>
        <w:autoSpaceDN/>
        <w:bidi w:val="0"/>
        <w:adjustRightInd/>
        <w:snapToGrid w:val="0"/>
        <w:spacing w:line="360" w:lineRule="auto"/>
        <w:ind w:firstLine="238" w:firstLineChars="85"/>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联系电话：029-68936345</w:t>
      </w:r>
    </w:p>
    <w:p w14:paraId="1FA87459">
      <w:pPr>
        <w:pStyle w:val="10"/>
        <w:keepNext w:val="0"/>
        <w:keepLines w:val="0"/>
        <w:pageBreakBefore w:val="0"/>
        <w:widowControl w:val="0"/>
        <w:kinsoku/>
        <w:wordWrap/>
        <w:overflowPunct/>
        <w:topLinePunct w:val="0"/>
        <w:autoSpaceDE/>
        <w:autoSpaceDN/>
        <w:bidi w:val="0"/>
        <w:adjustRightInd/>
        <w:snapToGrid w:val="0"/>
        <w:spacing w:line="360" w:lineRule="auto"/>
        <w:ind w:firstLine="238" w:firstLineChars="85"/>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2、采购代理机构信息</w:t>
      </w:r>
    </w:p>
    <w:p w14:paraId="13CCD41B">
      <w:pPr>
        <w:keepNext w:val="0"/>
        <w:keepLines w:val="0"/>
        <w:pageBreakBefore w:val="0"/>
        <w:widowControl w:val="0"/>
        <w:kinsoku/>
        <w:wordWrap/>
        <w:overflowPunct/>
        <w:topLinePunct w:val="0"/>
        <w:autoSpaceDE w:val="0"/>
        <w:autoSpaceDN w:val="0"/>
        <w:bidi w:val="0"/>
        <w:adjustRightInd/>
        <w:snapToGrid w:val="0"/>
        <w:spacing w:line="360" w:lineRule="auto"/>
        <w:ind w:left="0" w:leftChars="0" w:firstLine="638" w:firstLineChars="228"/>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kern w:val="2"/>
          <w:sz w:val="28"/>
          <w:szCs w:val="28"/>
          <w:highlight w:val="none"/>
          <w:lang w:val="en-US" w:eastAsia="zh-CN" w:bidi="ar-SA"/>
        </w:rPr>
        <w:t>代理机构：华春建设工程项目管理有限责任公司</w:t>
      </w:r>
    </w:p>
    <w:p w14:paraId="19E05335">
      <w:pPr>
        <w:keepNext w:val="0"/>
        <w:keepLines w:val="0"/>
        <w:pageBreakBefore w:val="0"/>
        <w:widowControl w:val="0"/>
        <w:kinsoku/>
        <w:wordWrap/>
        <w:overflowPunct/>
        <w:topLinePunct w:val="0"/>
        <w:autoSpaceDE w:val="0"/>
        <w:autoSpaceDN w:val="0"/>
        <w:bidi w:val="0"/>
        <w:adjustRightInd/>
        <w:snapToGrid w:val="0"/>
        <w:spacing w:line="360" w:lineRule="auto"/>
        <w:ind w:left="0" w:leftChars="0" w:firstLine="638" w:firstLineChars="228"/>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地址：</w:t>
      </w:r>
      <w:r>
        <w:rPr>
          <w:rFonts w:hint="eastAsia" w:ascii="仿宋" w:hAnsi="仿宋" w:eastAsia="仿宋" w:cs="仿宋"/>
          <w:color w:val="auto"/>
          <w:sz w:val="28"/>
          <w:szCs w:val="28"/>
          <w:highlight w:val="none"/>
          <w:lang w:val="en-US" w:eastAsia="zh-CN"/>
        </w:rPr>
        <w:t>西安市南二环西段58号成长大厦8楼</w:t>
      </w:r>
    </w:p>
    <w:p w14:paraId="1D4DC021">
      <w:pPr>
        <w:keepNext w:val="0"/>
        <w:keepLines w:val="0"/>
        <w:pageBreakBefore w:val="0"/>
        <w:widowControl w:val="0"/>
        <w:kinsoku/>
        <w:wordWrap/>
        <w:overflowPunct/>
        <w:topLinePunct w:val="0"/>
        <w:autoSpaceDE w:val="0"/>
        <w:autoSpaceDN w:val="0"/>
        <w:bidi w:val="0"/>
        <w:adjustRightInd/>
        <w:snapToGrid w:val="0"/>
        <w:spacing w:line="360" w:lineRule="auto"/>
        <w:ind w:left="0" w:leftChars="0" w:firstLine="638" w:firstLineChars="228"/>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联系人：陈辉、张工</w:t>
      </w:r>
    </w:p>
    <w:p w14:paraId="2B34D73F">
      <w:pPr>
        <w:keepNext w:val="0"/>
        <w:keepLines w:val="0"/>
        <w:pageBreakBefore w:val="0"/>
        <w:widowControl w:val="0"/>
        <w:kinsoku/>
        <w:wordWrap/>
        <w:overflowPunct/>
        <w:topLinePunct w:val="0"/>
        <w:autoSpaceDE w:val="0"/>
        <w:autoSpaceDN w:val="0"/>
        <w:bidi w:val="0"/>
        <w:adjustRightInd/>
        <w:snapToGrid w:val="0"/>
        <w:spacing w:line="360" w:lineRule="auto"/>
        <w:ind w:left="0" w:leftChars="0" w:firstLine="638" w:firstLineChars="228"/>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联系电话：18392767108</w:t>
      </w:r>
    </w:p>
    <w:p w14:paraId="7D3433C8">
      <w:pPr>
        <w:keepNext w:val="0"/>
        <w:keepLines w:val="0"/>
        <w:pageBreakBefore w:val="0"/>
        <w:widowControl w:val="0"/>
        <w:kinsoku/>
        <w:wordWrap/>
        <w:overflowPunct/>
        <w:topLinePunct w:val="0"/>
        <w:autoSpaceDE/>
        <w:autoSpaceDN/>
        <w:bidi w:val="0"/>
        <w:adjustRightInd/>
        <w:snapToGrid w:val="0"/>
        <w:spacing w:line="360" w:lineRule="auto"/>
        <w:ind w:firstLine="238" w:firstLineChars="85"/>
        <w:jc w:val="left"/>
        <w:textAlignment w:val="auto"/>
        <w:outlineLvl w:val="9"/>
        <w:rPr>
          <w:rFonts w:hint="eastAsia" w:ascii="仿宋" w:hAnsi="仿宋" w:eastAsia="仿宋" w:cs="仿宋"/>
          <w:color w:val="auto"/>
          <w:sz w:val="28"/>
          <w:szCs w:val="28"/>
          <w:highlight w:val="none"/>
          <w:lang w:val="en-US" w:eastAsia="zh-CN"/>
        </w:rPr>
      </w:pPr>
    </w:p>
    <w:p w14:paraId="69C659B7">
      <w:pPr>
        <w:keepNext w:val="0"/>
        <w:keepLines w:val="0"/>
        <w:pageBreakBefore w:val="0"/>
        <w:widowControl w:val="0"/>
        <w:kinsoku/>
        <w:wordWrap/>
        <w:overflowPunct/>
        <w:topLinePunct w:val="0"/>
        <w:autoSpaceDE/>
        <w:autoSpaceDN/>
        <w:bidi w:val="0"/>
        <w:adjustRightInd/>
        <w:snapToGrid w:val="0"/>
        <w:spacing w:line="360" w:lineRule="auto"/>
        <w:ind w:left="5106" w:leftChars="1881" w:hanging="1156" w:hangingChars="413"/>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kern w:val="2"/>
          <w:sz w:val="28"/>
          <w:szCs w:val="28"/>
          <w:highlight w:val="none"/>
          <w:lang w:val="en-US" w:eastAsia="zh-CN" w:bidi="ar-SA"/>
        </w:rPr>
        <w:t>华春建设工程项目管理有限责任公司</w:t>
      </w:r>
      <w:r>
        <w:rPr>
          <w:rFonts w:hint="eastAsia" w:ascii="仿宋" w:hAnsi="仿宋" w:eastAsia="仿宋" w:cs="仿宋"/>
          <w:color w:val="auto"/>
          <w:sz w:val="28"/>
          <w:szCs w:val="28"/>
          <w:highlight w:val="none"/>
          <w:lang w:val="en-US" w:eastAsia="zh-CN"/>
        </w:rPr>
        <w:t>2026年01月12日</w:t>
      </w:r>
    </w:p>
    <w:p w14:paraId="6DC824DC">
      <w:pPr>
        <w:spacing w:line="360" w:lineRule="auto"/>
        <w:ind w:firstLine="307" w:firstLineChars="85"/>
        <w:rPr>
          <w:rFonts w:hint="eastAsia" w:ascii="仿宋" w:hAnsi="仿宋" w:eastAsia="仿宋" w:cs="仿宋"/>
          <w:b/>
          <w:color w:val="auto"/>
          <w:sz w:val="36"/>
          <w:szCs w:val="36"/>
          <w:highlight w:val="none"/>
          <w:lang w:val="en-US" w:eastAsia="zh-CN"/>
        </w:rPr>
      </w:pPr>
      <w:r>
        <w:rPr>
          <w:rFonts w:hint="eastAsia" w:ascii="仿宋" w:hAnsi="仿宋" w:eastAsia="仿宋" w:cs="仿宋"/>
          <w:b/>
          <w:color w:val="auto"/>
          <w:sz w:val="36"/>
          <w:szCs w:val="36"/>
          <w:highlight w:val="none"/>
          <w:lang w:val="en-US" w:eastAsia="zh-CN"/>
        </w:rPr>
        <w:br w:type="page"/>
      </w:r>
    </w:p>
    <w:p w14:paraId="0B649986">
      <w:pPr>
        <w:numPr>
          <w:ilvl w:val="0"/>
          <w:numId w:val="0"/>
        </w:numPr>
        <w:snapToGrid w:val="0"/>
        <w:spacing w:line="360" w:lineRule="auto"/>
        <w:ind w:firstLine="307" w:firstLineChars="85"/>
        <w:jc w:val="center"/>
        <w:outlineLvl w:val="0"/>
        <w:rPr>
          <w:rFonts w:hint="eastAsia" w:ascii="仿宋" w:hAnsi="仿宋" w:eastAsia="仿宋" w:cs="仿宋"/>
          <w:b/>
          <w:color w:val="auto"/>
          <w:sz w:val="36"/>
          <w:szCs w:val="36"/>
          <w:highlight w:val="none"/>
          <w:lang w:val="en-US" w:eastAsia="zh-CN"/>
        </w:rPr>
      </w:pPr>
      <w:bookmarkStart w:id="1" w:name="_Toc25977"/>
      <w:r>
        <w:rPr>
          <w:rFonts w:hint="eastAsia" w:ascii="仿宋" w:hAnsi="仿宋" w:eastAsia="仿宋" w:cs="仿宋"/>
          <w:b/>
          <w:color w:val="auto"/>
          <w:kern w:val="2"/>
          <w:sz w:val="36"/>
          <w:szCs w:val="36"/>
          <w:lang w:val="en-US" w:eastAsia="zh-CN" w:bidi="ar-SA"/>
        </w:rPr>
        <w:t xml:space="preserve">第二章 </w:t>
      </w:r>
      <w:r>
        <w:rPr>
          <w:rFonts w:hint="eastAsia" w:ascii="仿宋" w:hAnsi="仿宋" w:eastAsia="仿宋" w:cs="仿宋"/>
          <w:b/>
          <w:color w:val="auto"/>
          <w:sz w:val="36"/>
          <w:szCs w:val="36"/>
          <w:highlight w:val="none"/>
          <w:lang w:val="en-US" w:eastAsia="zh-CN"/>
        </w:rPr>
        <w:t>供应商须知</w:t>
      </w:r>
      <w:bookmarkEnd w:id="1"/>
    </w:p>
    <w:p w14:paraId="7D352D5C">
      <w:pPr>
        <w:spacing w:line="360" w:lineRule="auto"/>
        <w:ind w:firstLine="273" w:firstLineChars="85"/>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供应商</w:t>
      </w:r>
      <w:r>
        <w:rPr>
          <w:rFonts w:hint="eastAsia" w:ascii="仿宋" w:hAnsi="仿宋" w:eastAsia="仿宋" w:cs="仿宋"/>
          <w:b/>
          <w:color w:val="auto"/>
          <w:sz w:val="32"/>
          <w:szCs w:val="32"/>
          <w:highlight w:val="none"/>
          <w:lang w:eastAsia="zh-CN"/>
        </w:rPr>
        <w:t>须知前附</w:t>
      </w:r>
      <w:r>
        <w:rPr>
          <w:rFonts w:hint="eastAsia" w:ascii="仿宋" w:hAnsi="仿宋" w:eastAsia="仿宋" w:cs="仿宋"/>
          <w:b/>
          <w:color w:val="auto"/>
          <w:sz w:val="32"/>
          <w:szCs w:val="32"/>
          <w:highlight w:val="none"/>
        </w:rPr>
        <w:t>表</w:t>
      </w:r>
    </w:p>
    <w:p w14:paraId="7597D7F0">
      <w:pPr>
        <w:keepNext w:val="0"/>
        <w:keepLines w:val="0"/>
        <w:pageBreakBefore w:val="0"/>
        <w:widowControl w:val="0"/>
        <w:kinsoku/>
        <w:wordWrap/>
        <w:overflowPunct/>
        <w:topLinePunct w:val="0"/>
        <w:autoSpaceDE/>
        <w:autoSpaceDN/>
        <w:bidi w:val="0"/>
        <w:spacing w:line="360" w:lineRule="auto"/>
        <w:ind w:firstLine="238" w:firstLineChars="85"/>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（本表是对磋商须知的提示、补充和修改，如有矛盾，应以本表为准。）</w:t>
      </w:r>
    </w:p>
    <w:tbl>
      <w:tblPr>
        <w:tblStyle w:val="20"/>
        <w:tblW w:w="9740" w:type="dxa"/>
        <w:jc w:val="center"/>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40"/>
        <w:gridCol w:w="2060"/>
        <w:gridCol w:w="6840"/>
      </w:tblGrid>
      <w:tr w14:paraId="4B4653C5">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6" w:hRule="atLeast"/>
          <w:tblHeader/>
          <w:jc w:val="center"/>
        </w:trPr>
        <w:tc>
          <w:tcPr>
            <w:tcW w:w="840" w:type="dxa"/>
            <w:vAlign w:val="center"/>
          </w:tcPr>
          <w:p w14:paraId="078DBEF7">
            <w:pPr>
              <w:keepNext w:val="0"/>
              <w:keepLines w:val="0"/>
              <w:pageBreakBefore w:val="0"/>
              <w:widowControl w:val="0"/>
              <w:kinsoku/>
              <w:wordWrap/>
              <w:overflowPunct/>
              <w:topLinePunct w:val="0"/>
              <w:autoSpaceDE/>
              <w:autoSpaceDN/>
              <w:bidi w:val="0"/>
              <w:spacing w:before="156" w:beforeLines="50" w:after="156" w:afterLines="50" w:line="360" w:lineRule="auto"/>
              <w:jc w:val="center"/>
              <w:textAlignment w:val="auto"/>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序号</w:t>
            </w:r>
          </w:p>
        </w:tc>
        <w:tc>
          <w:tcPr>
            <w:tcW w:w="2060" w:type="dxa"/>
            <w:vAlign w:val="center"/>
          </w:tcPr>
          <w:p w14:paraId="4AD79989">
            <w:pPr>
              <w:keepNext w:val="0"/>
              <w:keepLines w:val="0"/>
              <w:pageBreakBefore w:val="0"/>
              <w:widowControl w:val="0"/>
              <w:kinsoku/>
              <w:wordWrap/>
              <w:overflowPunct/>
              <w:topLinePunct w:val="0"/>
              <w:autoSpaceDE/>
              <w:autoSpaceDN/>
              <w:bidi w:val="0"/>
              <w:spacing w:before="156" w:beforeLines="50" w:after="156" w:afterLines="50" w:line="360" w:lineRule="auto"/>
              <w:ind w:firstLine="239" w:firstLineChars="85"/>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条款内容提示</w:t>
            </w:r>
          </w:p>
        </w:tc>
        <w:tc>
          <w:tcPr>
            <w:tcW w:w="6840" w:type="dxa"/>
            <w:vAlign w:val="center"/>
          </w:tcPr>
          <w:p w14:paraId="3E479736">
            <w:pPr>
              <w:keepNext w:val="0"/>
              <w:keepLines w:val="0"/>
              <w:pageBreakBefore w:val="0"/>
              <w:widowControl w:val="0"/>
              <w:kinsoku/>
              <w:wordWrap/>
              <w:overflowPunct/>
              <w:topLinePunct w:val="0"/>
              <w:autoSpaceDE/>
              <w:autoSpaceDN/>
              <w:bidi w:val="0"/>
              <w:spacing w:before="156" w:beforeLines="50" w:after="156" w:afterLines="50" w:line="360" w:lineRule="auto"/>
              <w:ind w:firstLine="239" w:firstLineChars="85"/>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编列内容</w:t>
            </w:r>
          </w:p>
        </w:tc>
      </w:tr>
      <w:tr w14:paraId="75522D77">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7" w:hRule="atLeast"/>
          <w:jc w:val="center"/>
        </w:trPr>
        <w:tc>
          <w:tcPr>
            <w:tcW w:w="840" w:type="dxa"/>
            <w:vAlign w:val="center"/>
          </w:tcPr>
          <w:p w14:paraId="0C312C5E">
            <w:pPr>
              <w:keepNext w:val="0"/>
              <w:keepLines w:val="0"/>
              <w:pageBreakBefore w:val="0"/>
              <w:widowControl w:val="0"/>
              <w:kinsoku/>
              <w:wordWrap/>
              <w:overflowPunct/>
              <w:topLinePunct w:val="0"/>
              <w:autoSpaceDE/>
              <w:autoSpaceDN/>
              <w:bidi w:val="0"/>
              <w:spacing w:line="360" w:lineRule="auto"/>
              <w:ind w:firstLine="238" w:firstLineChars="85"/>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w:t>
            </w:r>
          </w:p>
        </w:tc>
        <w:tc>
          <w:tcPr>
            <w:tcW w:w="2060" w:type="dxa"/>
            <w:vAlign w:val="center"/>
          </w:tcPr>
          <w:p w14:paraId="5E2BA638">
            <w:pPr>
              <w:keepNext w:val="0"/>
              <w:keepLines w:val="0"/>
              <w:pageBreakBefore w:val="0"/>
              <w:widowControl w:val="0"/>
              <w:kinsoku/>
              <w:wordWrap/>
              <w:overflowPunct/>
              <w:topLinePunct w:val="0"/>
              <w:autoSpaceDE/>
              <w:autoSpaceDN/>
              <w:bidi w:val="0"/>
              <w:spacing w:line="360" w:lineRule="auto"/>
              <w:ind w:firstLine="238" w:firstLineChars="85"/>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w:t>
            </w:r>
          </w:p>
        </w:tc>
        <w:tc>
          <w:tcPr>
            <w:tcW w:w="6840" w:type="dxa"/>
            <w:vAlign w:val="center"/>
          </w:tcPr>
          <w:p w14:paraId="1FE4D067">
            <w:pPr>
              <w:keepNext w:val="0"/>
              <w:keepLines w:val="0"/>
              <w:pageBreakBefore w:val="0"/>
              <w:widowControl w:val="0"/>
              <w:kinsoku/>
              <w:wordWrap/>
              <w:overflowPunct/>
              <w:topLinePunct w:val="0"/>
              <w:autoSpaceDE/>
              <w:autoSpaceDN/>
              <w:bidi w:val="0"/>
              <w:spacing w:line="360" w:lineRule="auto"/>
              <w:ind w:firstLine="238" w:firstLineChars="85"/>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采购人：陕西省财政厅</w:t>
            </w:r>
          </w:p>
          <w:p w14:paraId="3C682DAD">
            <w:pPr>
              <w:keepNext w:val="0"/>
              <w:keepLines w:val="0"/>
              <w:pageBreakBefore w:val="0"/>
              <w:widowControl w:val="0"/>
              <w:kinsoku/>
              <w:wordWrap/>
              <w:overflowPunct/>
              <w:topLinePunct w:val="0"/>
              <w:autoSpaceDE/>
              <w:autoSpaceDN/>
              <w:bidi w:val="0"/>
              <w:spacing w:line="360" w:lineRule="auto"/>
              <w:ind w:firstLine="238" w:firstLineChars="85"/>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地址：</w:t>
            </w:r>
            <w:r>
              <w:rPr>
                <w:rFonts w:hint="eastAsia" w:ascii="仿宋" w:hAnsi="仿宋" w:eastAsia="仿宋" w:cs="仿宋"/>
                <w:color w:val="auto"/>
                <w:sz w:val="28"/>
                <w:szCs w:val="28"/>
                <w:highlight w:val="none"/>
              </w:rPr>
              <w:t>西安市莲湖区冰窖巷6号</w:t>
            </w:r>
          </w:p>
          <w:p w14:paraId="0022CEDE">
            <w:pPr>
              <w:keepNext w:val="0"/>
              <w:keepLines w:val="0"/>
              <w:pageBreakBefore w:val="0"/>
              <w:widowControl w:val="0"/>
              <w:kinsoku/>
              <w:wordWrap/>
              <w:overflowPunct/>
              <w:topLinePunct w:val="0"/>
              <w:autoSpaceDE/>
              <w:autoSpaceDN/>
              <w:bidi w:val="0"/>
              <w:spacing w:line="360" w:lineRule="auto"/>
              <w:ind w:firstLine="238" w:firstLineChars="85"/>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联系人：赵统军</w:t>
            </w:r>
          </w:p>
          <w:p w14:paraId="3F0707B2">
            <w:pPr>
              <w:keepNext w:val="0"/>
              <w:keepLines w:val="0"/>
              <w:pageBreakBefore w:val="0"/>
              <w:widowControl w:val="0"/>
              <w:kinsoku/>
              <w:wordWrap/>
              <w:overflowPunct/>
              <w:topLinePunct w:val="0"/>
              <w:autoSpaceDE/>
              <w:autoSpaceDN/>
              <w:bidi w:val="0"/>
              <w:spacing w:line="360" w:lineRule="auto"/>
              <w:ind w:firstLine="238" w:firstLineChars="85"/>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联系电话：029-68936345</w:t>
            </w:r>
          </w:p>
        </w:tc>
      </w:tr>
      <w:tr w14:paraId="131554C5">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32" w:hRule="atLeast"/>
          <w:jc w:val="center"/>
        </w:trPr>
        <w:tc>
          <w:tcPr>
            <w:tcW w:w="840" w:type="dxa"/>
            <w:vAlign w:val="center"/>
          </w:tcPr>
          <w:p w14:paraId="0F0E7D40">
            <w:pPr>
              <w:keepNext w:val="0"/>
              <w:keepLines w:val="0"/>
              <w:pageBreakBefore w:val="0"/>
              <w:widowControl w:val="0"/>
              <w:kinsoku/>
              <w:wordWrap/>
              <w:overflowPunct/>
              <w:topLinePunct w:val="0"/>
              <w:autoSpaceDE/>
              <w:autoSpaceDN/>
              <w:bidi w:val="0"/>
              <w:spacing w:line="360" w:lineRule="auto"/>
              <w:ind w:firstLine="238" w:firstLineChars="85"/>
              <w:jc w:val="center"/>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2</w:t>
            </w:r>
          </w:p>
        </w:tc>
        <w:tc>
          <w:tcPr>
            <w:tcW w:w="2060" w:type="dxa"/>
            <w:vAlign w:val="center"/>
          </w:tcPr>
          <w:p w14:paraId="4ECCE2D0">
            <w:pPr>
              <w:keepNext w:val="0"/>
              <w:keepLines w:val="0"/>
              <w:pageBreakBefore w:val="0"/>
              <w:widowControl w:val="0"/>
              <w:kinsoku/>
              <w:wordWrap/>
              <w:overflowPunct/>
              <w:topLinePunct w:val="0"/>
              <w:autoSpaceDE/>
              <w:autoSpaceDN/>
              <w:bidi w:val="0"/>
              <w:spacing w:line="360" w:lineRule="auto"/>
              <w:ind w:firstLine="238" w:firstLineChars="85"/>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采购代理机构</w:t>
            </w:r>
          </w:p>
        </w:tc>
        <w:tc>
          <w:tcPr>
            <w:tcW w:w="6840" w:type="dxa"/>
            <w:vAlign w:val="center"/>
          </w:tcPr>
          <w:p w14:paraId="05DF72A7">
            <w:pPr>
              <w:keepNext w:val="0"/>
              <w:keepLines w:val="0"/>
              <w:pageBreakBefore w:val="0"/>
              <w:widowControl w:val="0"/>
              <w:kinsoku/>
              <w:wordWrap/>
              <w:overflowPunct/>
              <w:topLinePunct w:val="0"/>
              <w:autoSpaceDE/>
              <w:autoSpaceDN/>
              <w:bidi w:val="0"/>
              <w:spacing w:line="360" w:lineRule="auto"/>
              <w:ind w:firstLine="238" w:firstLineChars="85"/>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代理机构：华春建设工程项目管理有限责任公司</w:t>
            </w:r>
          </w:p>
          <w:p w14:paraId="29C21FC9">
            <w:pPr>
              <w:keepNext w:val="0"/>
              <w:keepLines w:val="0"/>
              <w:pageBreakBefore w:val="0"/>
              <w:widowControl w:val="0"/>
              <w:kinsoku/>
              <w:wordWrap/>
              <w:overflowPunct/>
              <w:topLinePunct w:val="0"/>
              <w:autoSpaceDE/>
              <w:autoSpaceDN/>
              <w:bidi w:val="0"/>
              <w:spacing w:line="360" w:lineRule="auto"/>
              <w:ind w:firstLine="238" w:firstLineChars="85"/>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地址：西安市南二环西段58号成长大厦8楼</w:t>
            </w:r>
          </w:p>
          <w:p w14:paraId="0CDD3C57">
            <w:pPr>
              <w:keepNext w:val="0"/>
              <w:keepLines w:val="0"/>
              <w:pageBreakBefore w:val="0"/>
              <w:widowControl w:val="0"/>
              <w:kinsoku/>
              <w:wordWrap/>
              <w:overflowPunct/>
              <w:topLinePunct w:val="0"/>
              <w:autoSpaceDE/>
              <w:autoSpaceDN/>
              <w:bidi w:val="0"/>
              <w:spacing w:line="360" w:lineRule="auto"/>
              <w:ind w:firstLine="238" w:firstLineChars="85"/>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联系人：陈辉、张工</w:t>
            </w:r>
          </w:p>
          <w:p w14:paraId="13DC9D58">
            <w:pPr>
              <w:keepNext w:val="0"/>
              <w:keepLines w:val="0"/>
              <w:pageBreakBefore w:val="0"/>
              <w:widowControl w:val="0"/>
              <w:kinsoku/>
              <w:wordWrap/>
              <w:overflowPunct/>
              <w:topLinePunct w:val="0"/>
              <w:autoSpaceDE/>
              <w:autoSpaceDN/>
              <w:bidi w:val="0"/>
              <w:spacing w:line="360" w:lineRule="auto"/>
              <w:ind w:firstLine="238" w:firstLineChars="85"/>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联系电话：18392767108</w:t>
            </w:r>
          </w:p>
        </w:tc>
      </w:tr>
      <w:tr w14:paraId="3415A763">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1" w:hRule="atLeast"/>
          <w:jc w:val="center"/>
        </w:trPr>
        <w:tc>
          <w:tcPr>
            <w:tcW w:w="840" w:type="dxa"/>
            <w:vAlign w:val="center"/>
          </w:tcPr>
          <w:p w14:paraId="16CD0D52">
            <w:pPr>
              <w:keepNext w:val="0"/>
              <w:keepLines w:val="0"/>
              <w:pageBreakBefore w:val="0"/>
              <w:widowControl w:val="0"/>
              <w:kinsoku/>
              <w:wordWrap/>
              <w:overflowPunct/>
              <w:topLinePunct w:val="0"/>
              <w:autoSpaceDE/>
              <w:autoSpaceDN/>
              <w:bidi w:val="0"/>
              <w:spacing w:line="360" w:lineRule="auto"/>
              <w:ind w:firstLine="238" w:firstLineChars="85"/>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p>
        </w:tc>
        <w:tc>
          <w:tcPr>
            <w:tcW w:w="2060" w:type="dxa"/>
            <w:vAlign w:val="center"/>
          </w:tcPr>
          <w:p w14:paraId="02DD1DB8">
            <w:pPr>
              <w:keepNext w:val="0"/>
              <w:keepLines w:val="0"/>
              <w:pageBreakBefore w:val="0"/>
              <w:widowControl w:val="0"/>
              <w:kinsoku/>
              <w:wordWrap/>
              <w:overflowPunct/>
              <w:topLinePunct w:val="0"/>
              <w:autoSpaceDE/>
              <w:autoSpaceDN/>
              <w:bidi w:val="0"/>
              <w:spacing w:line="360" w:lineRule="auto"/>
              <w:ind w:firstLine="238" w:firstLineChars="85"/>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采购内容</w:t>
            </w:r>
          </w:p>
        </w:tc>
        <w:tc>
          <w:tcPr>
            <w:tcW w:w="6840" w:type="dxa"/>
            <w:vAlign w:val="center"/>
          </w:tcPr>
          <w:p w14:paraId="0325ADEE">
            <w:pPr>
              <w:keepNext w:val="0"/>
              <w:keepLines w:val="0"/>
              <w:pageBreakBefore w:val="0"/>
              <w:widowControl w:val="0"/>
              <w:kinsoku/>
              <w:wordWrap/>
              <w:overflowPunct/>
              <w:topLinePunct w:val="0"/>
              <w:autoSpaceDE/>
              <w:autoSpaceDN/>
              <w:bidi w:val="0"/>
              <w:spacing w:line="360" w:lineRule="auto"/>
              <w:ind w:firstLine="238" w:firstLineChars="85"/>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见第</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章</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内容及要求</w:t>
            </w:r>
          </w:p>
        </w:tc>
      </w:tr>
      <w:tr w14:paraId="5E6206D3">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7" w:hRule="atLeast"/>
          <w:jc w:val="center"/>
        </w:trPr>
        <w:tc>
          <w:tcPr>
            <w:tcW w:w="840" w:type="dxa"/>
            <w:vAlign w:val="center"/>
          </w:tcPr>
          <w:p w14:paraId="72DDAC68">
            <w:pPr>
              <w:keepNext w:val="0"/>
              <w:keepLines w:val="0"/>
              <w:pageBreakBefore w:val="0"/>
              <w:widowControl w:val="0"/>
              <w:kinsoku/>
              <w:wordWrap/>
              <w:overflowPunct/>
              <w:topLinePunct w:val="0"/>
              <w:autoSpaceDE/>
              <w:autoSpaceDN/>
              <w:bidi w:val="0"/>
              <w:spacing w:line="360" w:lineRule="auto"/>
              <w:ind w:firstLine="238" w:firstLineChars="85"/>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p>
        </w:tc>
        <w:tc>
          <w:tcPr>
            <w:tcW w:w="2060" w:type="dxa"/>
            <w:vAlign w:val="center"/>
          </w:tcPr>
          <w:p w14:paraId="43F87518">
            <w:pPr>
              <w:keepNext w:val="0"/>
              <w:keepLines w:val="0"/>
              <w:pageBreakBefore w:val="0"/>
              <w:widowControl w:val="0"/>
              <w:kinsoku/>
              <w:wordWrap/>
              <w:overflowPunct/>
              <w:topLinePunct w:val="0"/>
              <w:autoSpaceDE/>
              <w:autoSpaceDN/>
              <w:bidi w:val="0"/>
              <w:adjustRightInd w:val="0"/>
              <w:snapToGrid w:val="0"/>
              <w:spacing w:line="360" w:lineRule="auto"/>
              <w:ind w:firstLine="238" w:firstLineChars="85"/>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服务地点</w:t>
            </w:r>
          </w:p>
        </w:tc>
        <w:tc>
          <w:tcPr>
            <w:tcW w:w="6840" w:type="dxa"/>
            <w:vAlign w:val="center"/>
          </w:tcPr>
          <w:p w14:paraId="15A7EA0C">
            <w:pPr>
              <w:keepNext w:val="0"/>
              <w:keepLines w:val="0"/>
              <w:pageBreakBefore w:val="0"/>
              <w:widowControl w:val="0"/>
              <w:kinsoku/>
              <w:wordWrap/>
              <w:overflowPunct/>
              <w:topLinePunct w:val="0"/>
              <w:autoSpaceDE/>
              <w:autoSpaceDN/>
              <w:bidi w:val="0"/>
              <w:adjustRightInd w:val="0"/>
              <w:snapToGrid w:val="0"/>
              <w:spacing w:line="360" w:lineRule="auto"/>
              <w:ind w:firstLine="238" w:firstLineChars="85"/>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采购人指定地点</w:t>
            </w:r>
          </w:p>
        </w:tc>
      </w:tr>
      <w:tr w14:paraId="6941D9B7">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0" w:hRule="atLeast"/>
          <w:jc w:val="center"/>
        </w:trPr>
        <w:tc>
          <w:tcPr>
            <w:tcW w:w="840" w:type="dxa"/>
            <w:vAlign w:val="center"/>
          </w:tcPr>
          <w:p w14:paraId="01026619">
            <w:pPr>
              <w:keepNext w:val="0"/>
              <w:keepLines w:val="0"/>
              <w:pageBreakBefore w:val="0"/>
              <w:widowControl w:val="0"/>
              <w:kinsoku/>
              <w:wordWrap/>
              <w:overflowPunct/>
              <w:topLinePunct w:val="0"/>
              <w:autoSpaceDE/>
              <w:autoSpaceDN/>
              <w:bidi w:val="0"/>
              <w:spacing w:line="360" w:lineRule="auto"/>
              <w:ind w:firstLine="238" w:firstLineChars="85"/>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5</w:t>
            </w:r>
          </w:p>
        </w:tc>
        <w:tc>
          <w:tcPr>
            <w:tcW w:w="2060" w:type="dxa"/>
            <w:vAlign w:val="center"/>
          </w:tcPr>
          <w:p w14:paraId="7C4F899C">
            <w:pPr>
              <w:keepNext w:val="0"/>
              <w:keepLines w:val="0"/>
              <w:pageBreakBefore w:val="0"/>
              <w:widowControl w:val="0"/>
              <w:kinsoku/>
              <w:wordWrap/>
              <w:overflowPunct/>
              <w:topLinePunct w:val="0"/>
              <w:autoSpaceDE/>
              <w:autoSpaceDN/>
              <w:bidi w:val="0"/>
              <w:spacing w:line="360" w:lineRule="auto"/>
              <w:ind w:firstLine="238" w:firstLineChars="85"/>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联合体形式</w:t>
            </w:r>
          </w:p>
        </w:tc>
        <w:tc>
          <w:tcPr>
            <w:tcW w:w="6840" w:type="dxa"/>
            <w:vAlign w:val="center"/>
          </w:tcPr>
          <w:p w14:paraId="648627FE">
            <w:pPr>
              <w:keepNext w:val="0"/>
              <w:keepLines w:val="0"/>
              <w:pageBreakBefore w:val="0"/>
              <w:widowControl w:val="0"/>
              <w:kinsoku/>
              <w:wordWrap/>
              <w:overflowPunct/>
              <w:topLinePunct w:val="0"/>
              <w:autoSpaceDE/>
              <w:autoSpaceDN/>
              <w:bidi w:val="0"/>
              <w:spacing w:line="360" w:lineRule="auto"/>
              <w:ind w:firstLine="238" w:firstLineChars="85"/>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不接受联合体磋商</w:t>
            </w:r>
          </w:p>
        </w:tc>
      </w:tr>
      <w:tr w14:paraId="1A566A6B">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7" w:hRule="atLeast"/>
          <w:jc w:val="center"/>
        </w:trPr>
        <w:tc>
          <w:tcPr>
            <w:tcW w:w="840" w:type="dxa"/>
            <w:vAlign w:val="center"/>
          </w:tcPr>
          <w:p w14:paraId="64C104C6">
            <w:pPr>
              <w:keepNext w:val="0"/>
              <w:keepLines w:val="0"/>
              <w:pageBreakBefore w:val="0"/>
              <w:widowControl w:val="0"/>
              <w:kinsoku/>
              <w:wordWrap/>
              <w:overflowPunct/>
              <w:topLinePunct w:val="0"/>
              <w:autoSpaceDE/>
              <w:autoSpaceDN/>
              <w:bidi w:val="0"/>
              <w:spacing w:line="360" w:lineRule="auto"/>
              <w:ind w:firstLine="238" w:firstLineChars="85"/>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6</w:t>
            </w:r>
          </w:p>
        </w:tc>
        <w:tc>
          <w:tcPr>
            <w:tcW w:w="2060" w:type="dxa"/>
            <w:vAlign w:val="center"/>
          </w:tcPr>
          <w:p w14:paraId="3D80508D">
            <w:pPr>
              <w:keepNext w:val="0"/>
              <w:keepLines w:val="0"/>
              <w:pageBreakBefore w:val="0"/>
              <w:widowControl w:val="0"/>
              <w:kinsoku/>
              <w:wordWrap/>
              <w:overflowPunct/>
              <w:topLinePunct w:val="0"/>
              <w:autoSpaceDE/>
              <w:autoSpaceDN/>
              <w:bidi w:val="0"/>
              <w:spacing w:line="360" w:lineRule="auto"/>
              <w:ind w:firstLine="238" w:firstLineChars="85"/>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备选方案</w:t>
            </w:r>
          </w:p>
        </w:tc>
        <w:tc>
          <w:tcPr>
            <w:tcW w:w="6840" w:type="dxa"/>
            <w:vAlign w:val="center"/>
          </w:tcPr>
          <w:p w14:paraId="3399C0D2">
            <w:pPr>
              <w:keepNext w:val="0"/>
              <w:keepLines w:val="0"/>
              <w:pageBreakBefore w:val="0"/>
              <w:widowControl w:val="0"/>
              <w:kinsoku/>
              <w:wordWrap/>
              <w:overflowPunct/>
              <w:topLinePunct w:val="0"/>
              <w:autoSpaceDE/>
              <w:autoSpaceDN/>
              <w:bidi w:val="0"/>
              <w:spacing w:line="360" w:lineRule="auto"/>
              <w:ind w:firstLine="238" w:firstLineChars="85"/>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不允许提供</w:t>
            </w:r>
          </w:p>
        </w:tc>
      </w:tr>
      <w:tr w14:paraId="38E3EA36">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2" w:hRule="atLeast"/>
          <w:jc w:val="center"/>
        </w:trPr>
        <w:tc>
          <w:tcPr>
            <w:tcW w:w="840" w:type="dxa"/>
            <w:vAlign w:val="center"/>
          </w:tcPr>
          <w:p w14:paraId="3AC139DF">
            <w:pPr>
              <w:keepNext w:val="0"/>
              <w:keepLines w:val="0"/>
              <w:pageBreakBefore w:val="0"/>
              <w:widowControl w:val="0"/>
              <w:kinsoku/>
              <w:wordWrap/>
              <w:overflowPunct/>
              <w:topLinePunct w:val="0"/>
              <w:autoSpaceDE/>
              <w:autoSpaceDN/>
              <w:bidi w:val="0"/>
              <w:spacing w:line="360" w:lineRule="auto"/>
              <w:ind w:firstLine="238" w:firstLineChars="85"/>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w:t>
            </w:r>
          </w:p>
        </w:tc>
        <w:tc>
          <w:tcPr>
            <w:tcW w:w="2060" w:type="dxa"/>
            <w:vAlign w:val="center"/>
          </w:tcPr>
          <w:p w14:paraId="6251C083">
            <w:pPr>
              <w:keepNext w:val="0"/>
              <w:keepLines w:val="0"/>
              <w:pageBreakBefore w:val="0"/>
              <w:widowControl w:val="0"/>
              <w:kinsoku/>
              <w:wordWrap/>
              <w:overflowPunct/>
              <w:topLinePunct w:val="0"/>
              <w:autoSpaceDE/>
              <w:autoSpaceDN/>
              <w:bidi w:val="0"/>
              <w:spacing w:line="360" w:lineRule="auto"/>
              <w:ind w:firstLine="238" w:firstLineChars="85"/>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磋商有效期</w:t>
            </w:r>
          </w:p>
        </w:tc>
        <w:tc>
          <w:tcPr>
            <w:tcW w:w="6840" w:type="dxa"/>
            <w:vAlign w:val="center"/>
          </w:tcPr>
          <w:p w14:paraId="72AD9B38">
            <w:pPr>
              <w:keepNext w:val="0"/>
              <w:keepLines w:val="0"/>
              <w:pageBreakBefore w:val="0"/>
              <w:widowControl w:val="0"/>
              <w:kinsoku/>
              <w:wordWrap/>
              <w:overflowPunct/>
              <w:topLinePunct w:val="0"/>
              <w:autoSpaceDE/>
              <w:autoSpaceDN/>
              <w:bidi w:val="0"/>
              <w:spacing w:line="360" w:lineRule="auto"/>
              <w:ind w:firstLine="238" w:firstLineChars="85"/>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响应文件及法定代表人授权书从磋商之日起，响应有效期为</w:t>
            </w:r>
            <w:r>
              <w:rPr>
                <w:rFonts w:hint="eastAsia" w:ascii="仿宋" w:hAnsi="仿宋" w:eastAsia="仿宋" w:cs="仿宋"/>
                <w:color w:val="auto"/>
                <w:sz w:val="28"/>
                <w:szCs w:val="28"/>
                <w:highlight w:val="none"/>
                <w:lang w:val="en-US" w:eastAsia="zh-CN"/>
              </w:rPr>
              <w:t>90</w:t>
            </w:r>
            <w:r>
              <w:rPr>
                <w:rFonts w:hint="eastAsia" w:ascii="仿宋" w:hAnsi="仿宋" w:eastAsia="仿宋" w:cs="仿宋"/>
                <w:color w:val="auto"/>
                <w:sz w:val="28"/>
                <w:szCs w:val="28"/>
                <w:highlight w:val="none"/>
              </w:rPr>
              <w:t>天。</w:t>
            </w:r>
          </w:p>
        </w:tc>
      </w:tr>
      <w:tr w14:paraId="72FFA563">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840" w:type="dxa"/>
            <w:vAlign w:val="center"/>
          </w:tcPr>
          <w:p w14:paraId="44D3064D">
            <w:pPr>
              <w:keepNext w:val="0"/>
              <w:keepLines w:val="0"/>
              <w:pageBreakBefore w:val="0"/>
              <w:widowControl w:val="0"/>
              <w:kinsoku/>
              <w:wordWrap/>
              <w:overflowPunct/>
              <w:topLinePunct w:val="0"/>
              <w:autoSpaceDE/>
              <w:autoSpaceDN/>
              <w:bidi w:val="0"/>
              <w:spacing w:line="360" w:lineRule="auto"/>
              <w:ind w:firstLine="238" w:firstLineChars="85"/>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w:t>
            </w:r>
          </w:p>
        </w:tc>
        <w:tc>
          <w:tcPr>
            <w:tcW w:w="2060" w:type="dxa"/>
            <w:vAlign w:val="center"/>
          </w:tcPr>
          <w:p w14:paraId="236A0084">
            <w:pPr>
              <w:keepNext w:val="0"/>
              <w:keepLines w:val="0"/>
              <w:pageBreakBefore w:val="0"/>
              <w:widowControl w:val="0"/>
              <w:kinsoku/>
              <w:wordWrap/>
              <w:overflowPunct/>
              <w:topLinePunct w:val="0"/>
              <w:autoSpaceDE/>
              <w:autoSpaceDN/>
              <w:bidi w:val="0"/>
              <w:spacing w:line="360" w:lineRule="auto"/>
              <w:ind w:firstLine="238" w:firstLineChars="85"/>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保证金</w:t>
            </w:r>
          </w:p>
        </w:tc>
        <w:tc>
          <w:tcPr>
            <w:tcW w:w="6840" w:type="dxa"/>
            <w:vAlign w:val="center"/>
          </w:tcPr>
          <w:p w14:paraId="7B870C19">
            <w:pPr>
              <w:keepNext w:val="0"/>
              <w:keepLines w:val="0"/>
              <w:pageBreakBefore w:val="0"/>
              <w:widowControl w:val="0"/>
              <w:kinsoku/>
              <w:wordWrap/>
              <w:overflowPunct/>
              <w:topLinePunct w:val="0"/>
              <w:autoSpaceDE/>
              <w:autoSpaceDN/>
              <w:bidi w:val="0"/>
              <w:spacing w:line="360" w:lineRule="auto"/>
              <w:ind w:firstLine="238" w:firstLineChars="85"/>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无需缴纳</w:t>
            </w:r>
          </w:p>
        </w:tc>
      </w:tr>
      <w:tr w14:paraId="2A05AD69">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40" w:type="dxa"/>
            <w:vAlign w:val="center"/>
          </w:tcPr>
          <w:p w14:paraId="55371B54">
            <w:pPr>
              <w:keepNext w:val="0"/>
              <w:keepLines w:val="0"/>
              <w:pageBreakBefore w:val="0"/>
              <w:widowControl w:val="0"/>
              <w:kinsoku/>
              <w:wordWrap/>
              <w:overflowPunct/>
              <w:topLinePunct w:val="0"/>
              <w:autoSpaceDE/>
              <w:autoSpaceDN/>
              <w:bidi w:val="0"/>
              <w:spacing w:line="360" w:lineRule="auto"/>
              <w:ind w:firstLine="238" w:firstLineChars="85"/>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w:t>
            </w:r>
          </w:p>
        </w:tc>
        <w:tc>
          <w:tcPr>
            <w:tcW w:w="2060" w:type="dxa"/>
            <w:vAlign w:val="center"/>
          </w:tcPr>
          <w:p w14:paraId="59FF9115">
            <w:pPr>
              <w:keepNext w:val="0"/>
              <w:keepLines w:val="0"/>
              <w:pageBreakBefore w:val="0"/>
              <w:widowControl w:val="0"/>
              <w:kinsoku/>
              <w:wordWrap/>
              <w:overflowPunct/>
              <w:topLinePunct w:val="0"/>
              <w:autoSpaceDE/>
              <w:autoSpaceDN/>
              <w:bidi w:val="0"/>
              <w:spacing w:line="360" w:lineRule="auto"/>
              <w:ind w:firstLine="238" w:firstLineChars="85"/>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现场勘查、</w:t>
            </w:r>
          </w:p>
          <w:p w14:paraId="705F586B">
            <w:pPr>
              <w:keepNext w:val="0"/>
              <w:keepLines w:val="0"/>
              <w:pageBreakBefore w:val="0"/>
              <w:widowControl w:val="0"/>
              <w:kinsoku/>
              <w:wordWrap/>
              <w:overflowPunct/>
              <w:topLinePunct w:val="0"/>
              <w:autoSpaceDE/>
              <w:autoSpaceDN/>
              <w:bidi w:val="0"/>
              <w:spacing w:line="360" w:lineRule="auto"/>
              <w:ind w:firstLine="238" w:firstLineChars="85"/>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标前答疑会</w:t>
            </w:r>
          </w:p>
        </w:tc>
        <w:tc>
          <w:tcPr>
            <w:tcW w:w="6840" w:type="dxa"/>
            <w:vAlign w:val="center"/>
          </w:tcPr>
          <w:p w14:paraId="56F36C5B">
            <w:pPr>
              <w:keepNext w:val="0"/>
              <w:keepLines w:val="0"/>
              <w:pageBreakBefore w:val="0"/>
              <w:widowControl w:val="0"/>
              <w:kinsoku/>
              <w:wordWrap/>
              <w:overflowPunct/>
              <w:topLinePunct w:val="0"/>
              <w:autoSpaceDE/>
              <w:autoSpaceDN/>
              <w:bidi w:val="0"/>
              <w:spacing w:line="360" w:lineRule="auto"/>
              <w:ind w:firstLine="238" w:firstLineChars="85"/>
              <w:jc w:val="both"/>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1、不组织。采购人认为有必要的，另行书面通知。</w:t>
            </w:r>
          </w:p>
          <w:p w14:paraId="29482C47">
            <w:pPr>
              <w:keepNext w:val="0"/>
              <w:keepLines w:val="0"/>
              <w:pageBreakBefore w:val="0"/>
              <w:widowControl w:val="0"/>
              <w:kinsoku/>
              <w:wordWrap/>
              <w:overflowPunct/>
              <w:topLinePunct w:val="0"/>
              <w:autoSpaceDE/>
              <w:autoSpaceDN/>
              <w:bidi w:val="0"/>
              <w:spacing w:line="360" w:lineRule="auto"/>
              <w:ind w:firstLine="238" w:firstLineChars="85"/>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zh-CN" w:eastAsia="zh-CN"/>
              </w:rPr>
              <w:t>2、供应商根据自身情况及需要，自行组织踏勘（一切费用自理）。</w:t>
            </w:r>
          </w:p>
        </w:tc>
      </w:tr>
      <w:tr w14:paraId="00671549">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9" w:hRule="atLeast"/>
          <w:jc w:val="center"/>
        </w:trPr>
        <w:tc>
          <w:tcPr>
            <w:tcW w:w="840" w:type="dxa"/>
            <w:vAlign w:val="center"/>
          </w:tcPr>
          <w:p w14:paraId="0BF598B4">
            <w:pPr>
              <w:keepNext w:val="0"/>
              <w:keepLines w:val="0"/>
              <w:pageBreakBefore w:val="0"/>
              <w:widowControl w:val="0"/>
              <w:kinsoku/>
              <w:wordWrap/>
              <w:overflowPunct/>
              <w:topLinePunct w:val="0"/>
              <w:autoSpaceDE/>
              <w:autoSpaceDN/>
              <w:bidi w:val="0"/>
              <w:spacing w:line="360" w:lineRule="auto"/>
              <w:ind w:firstLine="238" w:firstLineChars="85"/>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w:t>
            </w:r>
          </w:p>
        </w:tc>
        <w:tc>
          <w:tcPr>
            <w:tcW w:w="2060" w:type="dxa"/>
            <w:vAlign w:val="center"/>
          </w:tcPr>
          <w:p w14:paraId="4858BEE4">
            <w:pPr>
              <w:keepNext w:val="0"/>
              <w:keepLines w:val="0"/>
              <w:pageBreakBefore w:val="0"/>
              <w:widowControl w:val="0"/>
              <w:kinsoku/>
              <w:wordWrap/>
              <w:overflowPunct/>
              <w:topLinePunct w:val="0"/>
              <w:autoSpaceDE/>
              <w:autoSpaceDN/>
              <w:bidi w:val="0"/>
              <w:spacing w:line="360" w:lineRule="auto"/>
              <w:ind w:firstLine="238" w:firstLineChars="85"/>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服务期限</w:t>
            </w:r>
          </w:p>
        </w:tc>
        <w:tc>
          <w:tcPr>
            <w:tcW w:w="6840" w:type="dxa"/>
            <w:vAlign w:val="center"/>
          </w:tcPr>
          <w:p w14:paraId="66D49E3F">
            <w:pPr>
              <w:keepNext w:val="0"/>
              <w:keepLines w:val="0"/>
              <w:pageBreakBefore w:val="0"/>
              <w:widowControl w:val="0"/>
              <w:kinsoku/>
              <w:wordWrap/>
              <w:overflowPunct/>
              <w:topLinePunct w:val="0"/>
              <w:autoSpaceDE/>
              <w:autoSpaceDN/>
              <w:bidi w:val="0"/>
              <w:spacing w:line="360" w:lineRule="auto"/>
              <w:ind w:firstLine="238" w:firstLineChars="85"/>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项目交付周期为45个工作日，免费质量保障运维服务期为2年。</w:t>
            </w:r>
          </w:p>
        </w:tc>
      </w:tr>
      <w:tr w14:paraId="0CB4A786">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8" w:hRule="atLeast"/>
          <w:jc w:val="center"/>
        </w:trPr>
        <w:tc>
          <w:tcPr>
            <w:tcW w:w="840" w:type="dxa"/>
            <w:vAlign w:val="center"/>
          </w:tcPr>
          <w:p w14:paraId="4A3D9645">
            <w:pPr>
              <w:keepNext w:val="0"/>
              <w:keepLines w:val="0"/>
              <w:pageBreakBefore w:val="0"/>
              <w:widowControl w:val="0"/>
              <w:kinsoku/>
              <w:wordWrap/>
              <w:overflowPunct/>
              <w:topLinePunct w:val="0"/>
              <w:autoSpaceDE/>
              <w:autoSpaceDN/>
              <w:bidi w:val="0"/>
              <w:spacing w:line="360" w:lineRule="auto"/>
              <w:ind w:firstLine="238" w:firstLineChars="85"/>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w:t>
            </w:r>
          </w:p>
        </w:tc>
        <w:tc>
          <w:tcPr>
            <w:tcW w:w="2060" w:type="dxa"/>
            <w:vAlign w:val="center"/>
          </w:tcPr>
          <w:p w14:paraId="6C216F18">
            <w:pPr>
              <w:keepNext w:val="0"/>
              <w:keepLines w:val="0"/>
              <w:pageBreakBefore w:val="0"/>
              <w:widowControl w:val="0"/>
              <w:kinsoku/>
              <w:wordWrap/>
              <w:overflowPunct/>
              <w:topLinePunct w:val="0"/>
              <w:autoSpaceDE/>
              <w:autoSpaceDN/>
              <w:bidi w:val="0"/>
              <w:spacing w:line="360" w:lineRule="auto"/>
              <w:ind w:firstLine="238" w:firstLineChars="85"/>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采购预算价</w:t>
            </w:r>
          </w:p>
        </w:tc>
        <w:tc>
          <w:tcPr>
            <w:tcW w:w="6840" w:type="dxa"/>
            <w:vAlign w:val="center"/>
          </w:tcPr>
          <w:p w14:paraId="7D12891C">
            <w:pPr>
              <w:keepNext w:val="0"/>
              <w:keepLines w:val="0"/>
              <w:pageBreakBefore w:val="0"/>
              <w:widowControl w:val="0"/>
              <w:kinsoku/>
              <w:wordWrap/>
              <w:overflowPunct/>
              <w:topLinePunct w:val="0"/>
              <w:autoSpaceDE/>
              <w:autoSpaceDN/>
              <w:bidi w:val="0"/>
              <w:spacing w:line="360" w:lineRule="auto"/>
              <w:ind w:firstLine="238" w:firstLineChars="85"/>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zh-CN" w:eastAsia="zh-CN"/>
              </w:rPr>
              <w:t>采购预算价：</w:t>
            </w:r>
            <w:r>
              <w:rPr>
                <w:rFonts w:hint="eastAsia" w:ascii="仿宋" w:hAnsi="仿宋" w:eastAsia="仿宋" w:cs="仿宋"/>
                <w:color w:val="auto"/>
                <w:sz w:val="28"/>
                <w:szCs w:val="28"/>
                <w:highlight w:val="none"/>
                <w:lang w:val="en-US" w:eastAsia="zh-CN"/>
              </w:rPr>
              <w:t>164880.00元，最高限价：164880.00元</w:t>
            </w:r>
            <w:r>
              <w:rPr>
                <w:rFonts w:hint="eastAsia" w:ascii="仿宋" w:hAnsi="仿宋" w:eastAsia="仿宋" w:cs="仿宋"/>
                <w:color w:val="auto"/>
                <w:sz w:val="28"/>
                <w:szCs w:val="28"/>
                <w:highlight w:val="none"/>
                <w:lang w:val="zh-CN" w:eastAsia="zh-CN"/>
              </w:rPr>
              <w:t>（供应商磋商报价超出</w:t>
            </w:r>
            <w:r>
              <w:rPr>
                <w:rFonts w:hint="eastAsia" w:ascii="仿宋" w:hAnsi="仿宋" w:eastAsia="仿宋" w:cs="仿宋"/>
                <w:color w:val="auto"/>
                <w:sz w:val="28"/>
                <w:szCs w:val="28"/>
                <w:highlight w:val="none"/>
                <w:lang w:val="en-US" w:eastAsia="zh-CN"/>
              </w:rPr>
              <w:t>采购预算</w:t>
            </w:r>
            <w:r>
              <w:rPr>
                <w:rFonts w:hint="eastAsia" w:ascii="仿宋" w:hAnsi="仿宋" w:eastAsia="仿宋" w:cs="仿宋"/>
                <w:color w:val="auto"/>
                <w:sz w:val="28"/>
                <w:szCs w:val="28"/>
                <w:highlight w:val="none"/>
                <w:lang w:val="zh-CN" w:eastAsia="zh-CN"/>
              </w:rPr>
              <w:t>最高限价的，作为不实质性响应磋商文件，按无效响应文件处理。）</w:t>
            </w:r>
          </w:p>
        </w:tc>
      </w:tr>
      <w:tr w14:paraId="33BE1491">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9" w:hRule="atLeast"/>
          <w:jc w:val="center"/>
        </w:trPr>
        <w:tc>
          <w:tcPr>
            <w:tcW w:w="840" w:type="dxa"/>
            <w:vAlign w:val="center"/>
          </w:tcPr>
          <w:p w14:paraId="2E0146E4">
            <w:pPr>
              <w:keepNext w:val="0"/>
              <w:keepLines w:val="0"/>
              <w:pageBreakBefore w:val="0"/>
              <w:widowControl w:val="0"/>
              <w:kinsoku/>
              <w:wordWrap/>
              <w:overflowPunct/>
              <w:topLinePunct w:val="0"/>
              <w:autoSpaceDE/>
              <w:autoSpaceDN/>
              <w:bidi w:val="0"/>
              <w:spacing w:line="360" w:lineRule="auto"/>
              <w:ind w:firstLine="238" w:firstLineChars="85"/>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w:t>
            </w:r>
          </w:p>
        </w:tc>
        <w:tc>
          <w:tcPr>
            <w:tcW w:w="2060" w:type="dxa"/>
            <w:vAlign w:val="center"/>
          </w:tcPr>
          <w:p w14:paraId="72768593">
            <w:pPr>
              <w:keepNext w:val="0"/>
              <w:keepLines w:val="0"/>
              <w:pageBreakBefore w:val="0"/>
              <w:widowControl w:val="0"/>
              <w:kinsoku/>
              <w:wordWrap/>
              <w:overflowPunct/>
              <w:topLinePunct w:val="0"/>
              <w:autoSpaceDE/>
              <w:autoSpaceDN/>
              <w:bidi w:val="0"/>
              <w:spacing w:line="360" w:lineRule="auto"/>
              <w:ind w:firstLine="238" w:firstLineChars="85"/>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eastAsia="zh-CN"/>
              </w:rPr>
              <w:t>服务标准</w:t>
            </w:r>
          </w:p>
        </w:tc>
        <w:tc>
          <w:tcPr>
            <w:tcW w:w="6840" w:type="dxa"/>
            <w:vAlign w:val="center"/>
          </w:tcPr>
          <w:p w14:paraId="3B85714F">
            <w:pPr>
              <w:keepNext w:val="0"/>
              <w:keepLines w:val="0"/>
              <w:pageBreakBefore w:val="0"/>
              <w:widowControl w:val="0"/>
              <w:kinsoku/>
              <w:wordWrap/>
              <w:overflowPunct/>
              <w:topLinePunct w:val="0"/>
              <w:autoSpaceDE/>
              <w:autoSpaceDN/>
              <w:bidi w:val="0"/>
              <w:spacing w:line="360" w:lineRule="auto"/>
              <w:ind w:firstLine="238" w:firstLineChars="85"/>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满足采购人要求。</w:t>
            </w:r>
          </w:p>
        </w:tc>
      </w:tr>
      <w:tr w14:paraId="3D515DE2">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840" w:type="dxa"/>
            <w:vAlign w:val="center"/>
          </w:tcPr>
          <w:p w14:paraId="3685C631">
            <w:pPr>
              <w:keepNext w:val="0"/>
              <w:keepLines w:val="0"/>
              <w:pageBreakBefore w:val="0"/>
              <w:widowControl w:val="0"/>
              <w:kinsoku/>
              <w:wordWrap/>
              <w:overflowPunct/>
              <w:topLinePunct w:val="0"/>
              <w:autoSpaceDE/>
              <w:autoSpaceDN/>
              <w:bidi w:val="0"/>
              <w:spacing w:line="360" w:lineRule="auto"/>
              <w:ind w:firstLine="238" w:firstLineChars="85"/>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13</w:t>
            </w:r>
          </w:p>
        </w:tc>
        <w:tc>
          <w:tcPr>
            <w:tcW w:w="2060" w:type="dxa"/>
            <w:vAlign w:val="center"/>
          </w:tcPr>
          <w:p w14:paraId="1FE86BC6">
            <w:pPr>
              <w:keepNext w:val="0"/>
              <w:keepLines w:val="0"/>
              <w:pageBreakBefore w:val="0"/>
              <w:widowControl w:val="0"/>
              <w:kinsoku/>
              <w:wordWrap/>
              <w:overflowPunct/>
              <w:topLinePunct w:val="0"/>
              <w:autoSpaceDE/>
              <w:autoSpaceDN/>
              <w:bidi w:val="0"/>
              <w:spacing w:line="360" w:lineRule="auto"/>
              <w:ind w:firstLine="238" w:firstLineChars="85"/>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供应商提出询问和质疑的时间</w:t>
            </w:r>
          </w:p>
        </w:tc>
        <w:tc>
          <w:tcPr>
            <w:tcW w:w="6840" w:type="dxa"/>
            <w:vAlign w:val="center"/>
          </w:tcPr>
          <w:p w14:paraId="0FFE7959">
            <w:pPr>
              <w:keepNext w:val="0"/>
              <w:keepLines w:val="0"/>
              <w:pageBreakBefore w:val="0"/>
              <w:widowControl w:val="0"/>
              <w:kinsoku/>
              <w:wordWrap/>
              <w:overflowPunct/>
              <w:topLinePunct w:val="0"/>
              <w:autoSpaceDE/>
              <w:autoSpaceDN/>
              <w:bidi w:val="0"/>
              <w:spacing w:line="360" w:lineRule="auto"/>
              <w:ind w:firstLine="280" w:firstLineChars="1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供应商提出质疑应当提交质疑函和必要的证明材料原件，代理机构不接受传真、电子邮件、复印件等形式的质疑材料。</w:t>
            </w:r>
          </w:p>
          <w:p w14:paraId="53705228">
            <w:pPr>
              <w:keepNext w:val="0"/>
              <w:keepLines w:val="0"/>
              <w:pageBreakBefore w:val="0"/>
              <w:widowControl w:val="0"/>
              <w:kinsoku/>
              <w:wordWrap/>
              <w:overflowPunct/>
              <w:topLinePunct w:val="0"/>
              <w:autoSpaceDE/>
              <w:autoSpaceDN/>
              <w:bidi w:val="0"/>
              <w:spacing w:line="360" w:lineRule="auto"/>
              <w:ind w:firstLine="280" w:firstLineChars="1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质疑函须按财政部《质疑函范本》给定的格式进行填写，范本下载详见【财政部国库司（gks.mof.gov.cn）】网站〖首页·政府采购管理〗栏目中的《政府采购供应商质疑函范本》。《政府采购供应商质疑函范本》链接地址：</w:t>
            </w:r>
          </w:p>
          <w:p w14:paraId="013565A1">
            <w:pPr>
              <w:keepNext w:val="0"/>
              <w:keepLines w:val="0"/>
              <w:pageBreakBefore w:val="0"/>
              <w:widowControl w:val="0"/>
              <w:kinsoku/>
              <w:wordWrap/>
              <w:overflowPunct/>
              <w:topLinePunct w:val="0"/>
              <w:autoSpaceDE/>
              <w:autoSpaceDN/>
              <w:bidi w:val="0"/>
              <w:spacing w:line="360" w:lineRule="auto"/>
              <w:ind w:firstLine="238" w:firstLineChars="85"/>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http://www.mof.gov.cn/gp/xxgkml/gks/201802/t20180201_2804587.htm</w:t>
            </w:r>
          </w:p>
          <w:p w14:paraId="59E3697A">
            <w:pPr>
              <w:keepNext w:val="0"/>
              <w:keepLines w:val="0"/>
              <w:pageBreakBefore w:val="0"/>
              <w:widowControl w:val="0"/>
              <w:kinsoku/>
              <w:wordWrap/>
              <w:overflowPunct/>
              <w:topLinePunct w:val="0"/>
              <w:autoSpaceDE/>
              <w:autoSpaceDN/>
              <w:bidi w:val="0"/>
              <w:spacing w:line="360" w:lineRule="auto"/>
              <w:ind w:firstLine="280" w:firstLineChars="1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供应商为自然人的，应当由本人签字；供应商为法定代表人或者其他组织的，应当由法定代表人、主要负责人，或者其授权代表（附法定代表人授权书）签字或者盖章（鲜章），并加盖公章（鲜章）。</w:t>
            </w:r>
          </w:p>
          <w:p w14:paraId="325B8CA9">
            <w:pPr>
              <w:keepNext w:val="0"/>
              <w:keepLines w:val="0"/>
              <w:pageBreakBefore w:val="0"/>
              <w:widowControl w:val="0"/>
              <w:kinsoku/>
              <w:wordWrap/>
              <w:overflowPunct/>
              <w:topLinePunct w:val="0"/>
              <w:autoSpaceDE/>
              <w:autoSpaceDN/>
              <w:bidi w:val="0"/>
              <w:spacing w:line="360" w:lineRule="auto"/>
              <w:ind w:firstLine="280" w:firstLineChars="1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接收质疑函的方式：书面形式</w:t>
            </w:r>
          </w:p>
          <w:p w14:paraId="41434CAC">
            <w:pPr>
              <w:keepNext w:val="0"/>
              <w:keepLines w:val="0"/>
              <w:pageBreakBefore w:val="0"/>
              <w:widowControl w:val="0"/>
              <w:kinsoku/>
              <w:wordWrap/>
              <w:overflowPunct/>
              <w:topLinePunct w:val="0"/>
              <w:autoSpaceDE/>
              <w:autoSpaceDN/>
              <w:bidi w:val="0"/>
              <w:spacing w:line="360" w:lineRule="auto"/>
              <w:ind w:firstLine="280" w:firstLineChars="1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联系部门：华春建设工程项目管理有限责任公司</w:t>
            </w:r>
          </w:p>
          <w:p w14:paraId="5E4BA028">
            <w:pPr>
              <w:keepNext w:val="0"/>
              <w:keepLines w:val="0"/>
              <w:pageBreakBefore w:val="0"/>
              <w:widowControl w:val="0"/>
              <w:kinsoku/>
              <w:wordWrap/>
              <w:overflowPunct/>
              <w:topLinePunct w:val="0"/>
              <w:autoSpaceDE/>
              <w:autoSpaceDN/>
              <w:bidi w:val="0"/>
              <w:spacing w:line="360" w:lineRule="auto"/>
              <w:ind w:firstLine="280" w:firstLineChars="1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联系人：张工</w:t>
            </w:r>
          </w:p>
          <w:p w14:paraId="689CDC5E">
            <w:pPr>
              <w:keepNext w:val="0"/>
              <w:keepLines w:val="0"/>
              <w:pageBreakBefore w:val="0"/>
              <w:widowControl w:val="0"/>
              <w:kinsoku/>
              <w:wordWrap/>
              <w:overflowPunct/>
              <w:topLinePunct w:val="0"/>
              <w:autoSpaceDE/>
              <w:autoSpaceDN/>
              <w:bidi w:val="0"/>
              <w:spacing w:line="360" w:lineRule="auto"/>
              <w:ind w:firstLine="280" w:firstLineChars="1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联系电话：18392767108</w:t>
            </w:r>
          </w:p>
          <w:p w14:paraId="2620C732">
            <w:pPr>
              <w:keepNext w:val="0"/>
              <w:keepLines w:val="0"/>
              <w:pageBreakBefore w:val="0"/>
              <w:widowControl w:val="0"/>
              <w:kinsoku/>
              <w:wordWrap/>
              <w:overflowPunct/>
              <w:topLinePunct w:val="0"/>
              <w:autoSpaceDE/>
              <w:autoSpaceDN/>
              <w:bidi w:val="0"/>
              <w:spacing w:line="360" w:lineRule="auto"/>
              <w:ind w:firstLine="280" w:firstLineChars="1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通讯地址：西安市南二环西段58号成长大厦8楼</w:t>
            </w:r>
          </w:p>
        </w:tc>
      </w:tr>
      <w:tr w14:paraId="160B047D">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840" w:type="dxa"/>
            <w:vAlign w:val="center"/>
          </w:tcPr>
          <w:p w14:paraId="0D9EECA7">
            <w:pPr>
              <w:keepNext w:val="0"/>
              <w:keepLines w:val="0"/>
              <w:pageBreakBefore w:val="0"/>
              <w:widowControl w:val="0"/>
              <w:kinsoku/>
              <w:wordWrap/>
              <w:overflowPunct/>
              <w:topLinePunct w:val="0"/>
              <w:autoSpaceDE/>
              <w:autoSpaceDN/>
              <w:bidi w:val="0"/>
              <w:spacing w:line="360" w:lineRule="auto"/>
              <w:ind w:firstLine="238" w:firstLineChars="85"/>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14</w:t>
            </w:r>
          </w:p>
        </w:tc>
        <w:tc>
          <w:tcPr>
            <w:tcW w:w="2060" w:type="dxa"/>
            <w:vAlign w:val="center"/>
          </w:tcPr>
          <w:p w14:paraId="358E5547">
            <w:pPr>
              <w:keepNext w:val="0"/>
              <w:keepLines w:val="0"/>
              <w:pageBreakBefore w:val="0"/>
              <w:widowControl w:val="0"/>
              <w:kinsoku/>
              <w:wordWrap/>
              <w:overflowPunct/>
              <w:topLinePunct w:val="0"/>
              <w:autoSpaceDE/>
              <w:autoSpaceDN/>
              <w:bidi w:val="0"/>
              <w:spacing w:line="360" w:lineRule="auto"/>
              <w:ind w:firstLine="238" w:firstLineChars="85"/>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采购代理机构答疑的时间</w:t>
            </w:r>
          </w:p>
        </w:tc>
        <w:tc>
          <w:tcPr>
            <w:tcW w:w="6840" w:type="dxa"/>
            <w:vAlign w:val="center"/>
          </w:tcPr>
          <w:p w14:paraId="42A1BE87">
            <w:pPr>
              <w:keepNext w:val="0"/>
              <w:keepLines w:val="0"/>
              <w:pageBreakBefore w:val="0"/>
              <w:widowControl w:val="0"/>
              <w:kinsoku/>
              <w:wordWrap/>
              <w:overflowPunct/>
              <w:topLinePunct w:val="0"/>
              <w:autoSpaceDE/>
              <w:autoSpaceDN/>
              <w:bidi w:val="0"/>
              <w:spacing w:line="360" w:lineRule="auto"/>
              <w:ind w:firstLine="280" w:firstLineChars="10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对于在规定时间内收到的供应商依法提出的询问或者质疑，采购代理机构将按程序及时作出答复，若对磋商文件做出实质性变动，则按照相关规定延长磋商响应截止时间。</w:t>
            </w:r>
          </w:p>
        </w:tc>
      </w:tr>
      <w:tr w14:paraId="702721E4">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840" w:type="dxa"/>
            <w:vAlign w:val="center"/>
          </w:tcPr>
          <w:p w14:paraId="58F989A1">
            <w:pPr>
              <w:keepNext w:val="0"/>
              <w:keepLines w:val="0"/>
              <w:pageBreakBefore w:val="0"/>
              <w:widowControl w:val="0"/>
              <w:kinsoku/>
              <w:wordWrap/>
              <w:overflowPunct/>
              <w:topLinePunct w:val="0"/>
              <w:autoSpaceDE/>
              <w:autoSpaceDN/>
              <w:bidi w:val="0"/>
              <w:spacing w:line="360" w:lineRule="auto"/>
              <w:ind w:firstLine="238" w:firstLineChars="85"/>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15</w:t>
            </w:r>
          </w:p>
        </w:tc>
        <w:tc>
          <w:tcPr>
            <w:tcW w:w="2060" w:type="dxa"/>
            <w:vAlign w:val="center"/>
          </w:tcPr>
          <w:p w14:paraId="3AFC3AC8">
            <w:pPr>
              <w:keepNext w:val="0"/>
              <w:keepLines w:val="0"/>
              <w:pageBreakBefore w:val="0"/>
              <w:widowControl w:val="0"/>
              <w:kinsoku/>
              <w:wordWrap/>
              <w:overflowPunct/>
              <w:topLinePunct w:val="0"/>
              <w:autoSpaceDE/>
              <w:autoSpaceDN/>
              <w:bidi w:val="0"/>
              <w:spacing w:line="360" w:lineRule="auto"/>
              <w:ind w:firstLine="238" w:firstLineChars="85"/>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供应商信用信息查询</w:t>
            </w:r>
          </w:p>
        </w:tc>
        <w:tc>
          <w:tcPr>
            <w:tcW w:w="6840" w:type="dxa"/>
            <w:vAlign w:val="center"/>
          </w:tcPr>
          <w:p w14:paraId="17BFC429">
            <w:pPr>
              <w:keepNext w:val="0"/>
              <w:keepLines w:val="0"/>
              <w:pageBreakBefore w:val="0"/>
              <w:widowControl w:val="0"/>
              <w:kinsoku/>
              <w:wordWrap/>
              <w:overflowPunct/>
              <w:topLinePunct w:val="0"/>
              <w:autoSpaceDE/>
              <w:autoSpaceDN/>
              <w:bidi w:val="0"/>
              <w:spacing w:line="360" w:lineRule="auto"/>
              <w:ind w:firstLine="280" w:firstLineChars="1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0BBB419D">
            <w:pPr>
              <w:keepNext w:val="0"/>
              <w:keepLines w:val="0"/>
              <w:pageBreakBefore w:val="0"/>
              <w:widowControl w:val="0"/>
              <w:kinsoku/>
              <w:wordWrap/>
              <w:overflowPunct/>
              <w:topLinePunct w:val="0"/>
              <w:autoSpaceDE/>
              <w:autoSpaceDN/>
              <w:bidi w:val="0"/>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信用记录由采购人或采购代理机构在响应文件资格审查阶段通过互联网或者相关系统查询，以纸质截图或将截图保存至电子介质形式留存。</w:t>
            </w:r>
          </w:p>
        </w:tc>
      </w:tr>
      <w:tr w14:paraId="45E4C982">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2" w:hRule="atLeast"/>
          <w:jc w:val="center"/>
        </w:trPr>
        <w:tc>
          <w:tcPr>
            <w:tcW w:w="840" w:type="dxa"/>
            <w:vAlign w:val="center"/>
          </w:tcPr>
          <w:p w14:paraId="69602DFA">
            <w:pPr>
              <w:keepNext w:val="0"/>
              <w:keepLines w:val="0"/>
              <w:pageBreakBefore w:val="0"/>
              <w:widowControl w:val="0"/>
              <w:kinsoku/>
              <w:wordWrap/>
              <w:overflowPunct/>
              <w:topLinePunct w:val="0"/>
              <w:autoSpaceDE/>
              <w:autoSpaceDN/>
              <w:bidi w:val="0"/>
              <w:spacing w:line="360" w:lineRule="auto"/>
              <w:ind w:firstLine="238" w:firstLineChars="85"/>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16</w:t>
            </w:r>
          </w:p>
        </w:tc>
        <w:tc>
          <w:tcPr>
            <w:tcW w:w="2060" w:type="dxa"/>
            <w:vAlign w:val="center"/>
          </w:tcPr>
          <w:p w14:paraId="0ADE4222">
            <w:pPr>
              <w:keepNext w:val="0"/>
              <w:keepLines w:val="0"/>
              <w:pageBreakBefore w:val="0"/>
              <w:widowControl w:val="0"/>
              <w:kinsoku/>
              <w:wordWrap/>
              <w:overflowPunct/>
              <w:topLinePunct w:val="0"/>
              <w:autoSpaceDE/>
              <w:autoSpaceDN/>
              <w:bidi w:val="0"/>
              <w:spacing w:line="360" w:lineRule="auto"/>
              <w:ind w:firstLine="238" w:firstLineChars="85"/>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资格证明文件</w:t>
            </w:r>
          </w:p>
        </w:tc>
        <w:tc>
          <w:tcPr>
            <w:tcW w:w="6840" w:type="dxa"/>
            <w:vAlign w:val="center"/>
          </w:tcPr>
          <w:p w14:paraId="7D761CA3">
            <w:pPr>
              <w:keepNext w:val="0"/>
              <w:keepLines w:val="0"/>
              <w:pageBreakBefore w:val="0"/>
              <w:widowControl w:val="0"/>
              <w:numPr>
                <w:ilvl w:val="0"/>
                <w:numId w:val="0"/>
              </w:numPr>
              <w:kinsoku/>
              <w:wordWrap/>
              <w:overflowPunct/>
              <w:topLinePunct w:val="0"/>
              <w:autoSpaceDE/>
              <w:autoSpaceDN/>
              <w:bidi w:val="0"/>
              <w:spacing w:line="360" w:lineRule="auto"/>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lang w:val="en-US" w:eastAsia="zh-CN" w:bidi="ar-SA"/>
              </w:rPr>
              <w:t>1、</w:t>
            </w: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、其他组织出具合法有效的营业执照等证明文件，自然人参与的提供其身份证；</w:t>
            </w:r>
          </w:p>
          <w:p w14:paraId="6765E5AC">
            <w:pPr>
              <w:keepNext w:val="0"/>
              <w:keepLines w:val="0"/>
              <w:pageBreakBefore w:val="0"/>
              <w:widowControl w:val="0"/>
              <w:numPr>
                <w:ilvl w:val="0"/>
                <w:numId w:val="0"/>
              </w:numPr>
              <w:kinsoku/>
              <w:wordWrap/>
              <w:overflowPunct/>
              <w:topLinePunct w:val="0"/>
              <w:autoSpaceDE/>
              <w:autoSpaceDN/>
              <w:bidi w:val="0"/>
              <w:spacing w:line="360" w:lineRule="auto"/>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lang w:val="en-US" w:eastAsia="zh-CN" w:bidi="ar-SA"/>
              </w:rPr>
              <w:t>2、</w:t>
            </w:r>
            <w:r>
              <w:rPr>
                <w:rFonts w:hint="eastAsia" w:ascii="仿宋" w:hAnsi="仿宋" w:eastAsia="仿宋" w:cs="仿宋"/>
                <w:color w:val="auto"/>
                <w:sz w:val="28"/>
                <w:szCs w:val="28"/>
                <w:highlight w:val="none"/>
              </w:rPr>
              <w:t>供应商应授权合法的人员参加</w:t>
            </w: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，其中法定代表人直接参加</w:t>
            </w: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的，须出具</w:t>
            </w: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身份证，并与营业执照上信息一致；授权代表参加的，须出具法定代表人授权委托书、被授权人身份证；</w:t>
            </w:r>
          </w:p>
          <w:p w14:paraId="3DB75014">
            <w:pPr>
              <w:keepNext w:val="0"/>
              <w:keepLines w:val="0"/>
              <w:pageBreakBefore w:val="0"/>
              <w:widowControl w:val="0"/>
              <w:numPr>
                <w:ilvl w:val="0"/>
                <w:numId w:val="0"/>
              </w:numPr>
              <w:kinsoku/>
              <w:wordWrap/>
              <w:overflowPunct/>
              <w:topLinePunct w:val="0"/>
              <w:autoSpaceDE/>
              <w:autoSpaceDN/>
              <w:bidi w:val="0"/>
              <w:spacing w:line="360" w:lineRule="auto"/>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lang w:val="en-US" w:eastAsia="zh-CN" w:bidi="ar-SA"/>
              </w:rPr>
              <w:t>3、</w:t>
            </w:r>
            <w:r>
              <w:rPr>
                <w:rFonts w:hint="eastAsia" w:ascii="仿宋" w:hAnsi="仿宋" w:eastAsia="仿宋" w:cs="仿宋"/>
                <w:color w:val="auto"/>
                <w:sz w:val="28"/>
                <w:szCs w:val="28"/>
                <w:highlight w:val="none"/>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2CE0D2D3">
            <w:pPr>
              <w:keepNext w:val="0"/>
              <w:keepLines w:val="0"/>
              <w:pageBreakBefore w:val="0"/>
              <w:widowControl w:val="0"/>
              <w:numPr>
                <w:ilvl w:val="0"/>
                <w:numId w:val="0"/>
              </w:numPr>
              <w:kinsoku/>
              <w:wordWrap/>
              <w:overflowPunct/>
              <w:topLinePunct w:val="0"/>
              <w:autoSpaceDE/>
              <w:autoSpaceDN/>
              <w:bidi w:val="0"/>
              <w:spacing w:line="360" w:lineRule="auto"/>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lang w:val="en-US" w:eastAsia="zh-CN" w:bidi="ar-SA"/>
              </w:rPr>
              <w:t>4、</w:t>
            </w:r>
            <w:r>
              <w:rPr>
                <w:rFonts w:hint="eastAsia" w:ascii="仿宋" w:hAnsi="仿宋" w:eastAsia="仿宋" w:cs="仿宋"/>
                <w:color w:val="auto"/>
                <w:sz w:val="28"/>
                <w:szCs w:val="28"/>
                <w:highlight w:val="none"/>
                <w:lang w:eastAsia="zh-CN"/>
              </w:rPr>
              <w:t>提供具有履行本合同所必需的设备和专业技术能力的声明</w:t>
            </w:r>
            <w:r>
              <w:rPr>
                <w:rFonts w:hint="eastAsia" w:ascii="仿宋" w:hAnsi="仿宋" w:eastAsia="仿宋" w:cs="仿宋"/>
                <w:color w:val="auto"/>
                <w:sz w:val="28"/>
                <w:szCs w:val="28"/>
                <w:highlight w:val="none"/>
              </w:rPr>
              <w:t>；</w:t>
            </w:r>
          </w:p>
          <w:p w14:paraId="732C93CA">
            <w:pPr>
              <w:keepNext w:val="0"/>
              <w:keepLines w:val="0"/>
              <w:pageBreakBefore w:val="0"/>
              <w:widowControl w:val="0"/>
              <w:numPr>
                <w:ilvl w:val="0"/>
                <w:numId w:val="0"/>
              </w:numPr>
              <w:kinsoku/>
              <w:wordWrap/>
              <w:overflowPunct/>
              <w:topLinePunct w:val="0"/>
              <w:autoSpaceDE/>
              <w:autoSpaceDN/>
              <w:bidi w:val="0"/>
              <w:spacing w:line="360" w:lineRule="auto"/>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lang w:val="en-US" w:eastAsia="zh-CN" w:bidi="ar-SA"/>
              </w:rPr>
              <w:t>5、</w:t>
            </w:r>
            <w:r>
              <w:rPr>
                <w:rFonts w:hint="eastAsia" w:ascii="仿宋" w:hAnsi="仿宋" w:eastAsia="仿宋" w:cs="仿宋"/>
                <w:color w:val="auto"/>
                <w:sz w:val="28"/>
                <w:szCs w:val="28"/>
                <w:highlight w:val="none"/>
              </w:rPr>
              <w:t>提供参加本次政府采购活动前3年内，在经营活动中没有重大违法记录的书面声明；</w:t>
            </w:r>
          </w:p>
          <w:p w14:paraId="2DC6CA1E">
            <w:pPr>
              <w:keepNext w:val="0"/>
              <w:keepLines w:val="0"/>
              <w:pageBreakBefore w:val="0"/>
              <w:widowControl w:val="0"/>
              <w:numPr>
                <w:ilvl w:val="0"/>
                <w:numId w:val="0"/>
              </w:numPr>
              <w:kinsoku/>
              <w:wordWrap/>
              <w:overflowPunct/>
              <w:topLinePunct w:val="0"/>
              <w:autoSpaceDE/>
              <w:autoSpaceDN/>
              <w:bidi w:val="0"/>
              <w:spacing w:line="360" w:lineRule="auto"/>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财务状况报告：提供具有财务审计资质单位出具的</w:t>
            </w:r>
            <w:r>
              <w:rPr>
                <w:rFonts w:hint="eastAsia" w:ascii="仿宋" w:hAnsi="仿宋" w:eastAsia="仿宋" w:cs="仿宋"/>
                <w:color w:val="auto"/>
                <w:sz w:val="28"/>
                <w:szCs w:val="28"/>
                <w:highlight w:val="none"/>
                <w:lang w:val="en-US" w:eastAsia="zh-CN"/>
              </w:rPr>
              <w:t>2024年度</w:t>
            </w:r>
            <w:r>
              <w:rPr>
                <w:rFonts w:hint="eastAsia" w:ascii="仿宋" w:hAnsi="仿宋" w:eastAsia="仿宋" w:cs="仿宋"/>
                <w:color w:val="auto"/>
                <w:sz w:val="28"/>
                <w:szCs w:val="28"/>
                <w:highlight w:val="none"/>
              </w:rPr>
              <w:t>财务报告（成立时间至</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时间不足一年的可提供成立后任意时段的资产负债表）或</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前六个月内其基本账户银行出具的资信证明（附开户许可证）或政府采购信用担保机构出具的担保函；</w:t>
            </w:r>
          </w:p>
          <w:p w14:paraId="5330A232">
            <w:pPr>
              <w:keepNext w:val="0"/>
              <w:keepLines w:val="0"/>
              <w:pageBreakBefore w:val="0"/>
              <w:widowControl w:val="0"/>
              <w:numPr>
                <w:ilvl w:val="0"/>
                <w:numId w:val="0"/>
              </w:numPr>
              <w:kinsoku/>
              <w:wordWrap/>
              <w:overflowPunct/>
              <w:topLinePunct w:val="0"/>
              <w:autoSpaceDE/>
              <w:autoSpaceDN/>
              <w:bidi w:val="0"/>
              <w:spacing w:line="360" w:lineRule="auto"/>
              <w:ind w:firstLine="280" w:firstLineChars="1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税收缴纳证明：提供</w:t>
            </w:r>
            <w:r>
              <w:rPr>
                <w:rFonts w:hint="eastAsia" w:ascii="仿宋" w:hAnsi="仿宋" w:eastAsia="仿宋" w:cs="仿宋"/>
                <w:color w:val="auto"/>
                <w:sz w:val="28"/>
                <w:szCs w:val="28"/>
                <w:highlight w:val="none"/>
                <w:lang w:eastAsia="zh-CN"/>
              </w:rPr>
              <w:t>自202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年11月1日</w:t>
            </w:r>
            <w:r>
              <w:rPr>
                <w:rFonts w:hint="eastAsia" w:ascii="仿宋" w:hAnsi="仿宋" w:eastAsia="仿宋" w:cs="仿宋"/>
                <w:color w:val="auto"/>
                <w:sz w:val="28"/>
                <w:szCs w:val="28"/>
                <w:highlight w:val="none"/>
              </w:rPr>
              <w:t>至今已缴纳的至少一个月的纳税证明或完税证明，纳税证明或完税证明上应有代收机构或税务机关的公章或业务专用章，依法免税的服务商应提供相关文件证明；</w:t>
            </w:r>
          </w:p>
          <w:p w14:paraId="6DEC1738">
            <w:pPr>
              <w:keepNext w:val="0"/>
              <w:keepLines w:val="0"/>
              <w:pageBreakBefore w:val="0"/>
              <w:widowControl w:val="0"/>
              <w:numPr>
                <w:ilvl w:val="0"/>
                <w:numId w:val="0"/>
              </w:numPr>
              <w:kinsoku/>
              <w:wordWrap/>
              <w:overflowPunct/>
              <w:topLinePunct w:val="0"/>
              <w:autoSpaceDE/>
              <w:autoSpaceDN/>
              <w:bidi w:val="0"/>
              <w:spacing w:line="360" w:lineRule="auto"/>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社会保障资金缴纳证明：提供供应商</w:t>
            </w: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lang w:eastAsia="zh-CN"/>
              </w:rPr>
              <w:t>月1日</w:t>
            </w:r>
            <w:r>
              <w:rPr>
                <w:rFonts w:hint="eastAsia" w:ascii="仿宋" w:hAnsi="仿宋" w:eastAsia="仿宋" w:cs="仿宋"/>
                <w:color w:val="auto"/>
                <w:sz w:val="28"/>
                <w:szCs w:val="28"/>
                <w:highlight w:val="none"/>
              </w:rPr>
              <w:t>至今已缴存的任意一个月的社会保障资金缴存单据或社保机构开具的社会保险参保缴费情况证明；依法不需要缴纳社会保障资金的应提供相关文件证明；</w:t>
            </w:r>
          </w:p>
          <w:p w14:paraId="60D1D3CA">
            <w:pPr>
              <w:keepNext w:val="0"/>
              <w:keepLines w:val="0"/>
              <w:pageBreakBefore w:val="0"/>
              <w:widowControl w:val="0"/>
              <w:numPr>
                <w:ilvl w:val="0"/>
                <w:numId w:val="0"/>
              </w:numPr>
              <w:kinsoku/>
              <w:wordWrap/>
              <w:overflowPunct/>
              <w:topLinePunct w:val="0"/>
              <w:autoSpaceDE/>
              <w:autoSpaceDN/>
              <w:bidi w:val="0"/>
              <w:spacing w:line="360" w:lineRule="auto"/>
              <w:ind w:firstLine="280" w:firstLineChars="10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本项目不接受联合体</w:t>
            </w:r>
            <w:r>
              <w:rPr>
                <w:rFonts w:hint="eastAsia" w:ascii="仿宋" w:hAnsi="仿宋" w:eastAsia="仿宋" w:cs="仿宋"/>
                <w:color w:val="auto"/>
                <w:sz w:val="28"/>
                <w:szCs w:val="28"/>
                <w:highlight w:val="none"/>
                <w:lang w:eastAsia="zh-CN"/>
              </w:rPr>
              <w:t>磋商，供应商负责人为同一人或者存在控股、管理关系的不同单位，不得参加同一项目</w:t>
            </w:r>
            <w:r>
              <w:rPr>
                <w:rFonts w:hint="eastAsia" w:ascii="仿宋" w:hAnsi="仿宋" w:eastAsia="仿宋" w:cs="仿宋"/>
                <w:color w:val="auto"/>
                <w:sz w:val="28"/>
                <w:szCs w:val="28"/>
                <w:highlight w:val="none"/>
                <w:lang w:val="en-US" w:eastAsia="zh-CN"/>
              </w:rPr>
              <w:t>磋商。</w:t>
            </w:r>
          </w:p>
        </w:tc>
      </w:tr>
      <w:tr w14:paraId="7D0947A5">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2" w:hRule="atLeast"/>
          <w:jc w:val="center"/>
        </w:trPr>
        <w:tc>
          <w:tcPr>
            <w:tcW w:w="840" w:type="dxa"/>
            <w:vAlign w:val="center"/>
          </w:tcPr>
          <w:p w14:paraId="614E0792">
            <w:pPr>
              <w:keepNext w:val="0"/>
              <w:keepLines w:val="0"/>
              <w:pageBreakBefore w:val="0"/>
              <w:widowControl w:val="0"/>
              <w:kinsoku/>
              <w:wordWrap/>
              <w:overflowPunct/>
              <w:topLinePunct w:val="0"/>
              <w:autoSpaceDE/>
              <w:autoSpaceDN/>
              <w:bidi w:val="0"/>
              <w:spacing w:line="360" w:lineRule="auto"/>
              <w:ind w:firstLine="238" w:firstLineChars="85"/>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17</w:t>
            </w:r>
          </w:p>
        </w:tc>
        <w:tc>
          <w:tcPr>
            <w:tcW w:w="2060" w:type="dxa"/>
            <w:vAlign w:val="center"/>
          </w:tcPr>
          <w:p w14:paraId="25C3FC8E">
            <w:pPr>
              <w:keepNext w:val="0"/>
              <w:keepLines w:val="0"/>
              <w:pageBreakBefore w:val="0"/>
              <w:widowControl w:val="0"/>
              <w:kinsoku/>
              <w:wordWrap/>
              <w:overflowPunct/>
              <w:topLinePunct w:val="0"/>
              <w:autoSpaceDE/>
              <w:autoSpaceDN/>
              <w:bidi w:val="0"/>
              <w:spacing w:line="360" w:lineRule="auto"/>
              <w:ind w:firstLine="238" w:firstLineChars="85"/>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磋商响应文件</w:t>
            </w:r>
          </w:p>
        </w:tc>
        <w:tc>
          <w:tcPr>
            <w:tcW w:w="6840" w:type="dxa"/>
            <w:vAlign w:val="center"/>
          </w:tcPr>
          <w:p w14:paraId="6397FC8D">
            <w:pPr>
              <w:keepNext w:val="0"/>
              <w:keepLines w:val="0"/>
              <w:pageBreakBefore w:val="0"/>
              <w:widowControl w:val="0"/>
              <w:kinsoku/>
              <w:wordWrap/>
              <w:overflowPunct/>
              <w:topLinePunct w:val="0"/>
              <w:autoSpaceDE/>
              <w:autoSpaceDN/>
              <w:bidi w:val="0"/>
              <w:spacing w:line="360" w:lineRule="auto"/>
              <w:ind w:firstLine="280" w:firstLineChars="10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磋商响应文件正本</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份、副本</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份，若正本和副本不符，以正本书面文件为准；同时提供电子版</w:t>
            </w:r>
            <w:r>
              <w:rPr>
                <w:rFonts w:hint="eastAsia" w:ascii="仿宋" w:hAnsi="仿宋" w:eastAsia="仿宋" w:cs="仿宋"/>
                <w:color w:val="auto"/>
                <w:sz w:val="28"/>
                <w:szCs w:val="28"/>
                <w:highlight w:val="none"/>
                <w:lang w:val="en-US" w:eastAsia="zh-CN"/>
              </w:rPr>
              <w:t>2份（用U盘拷贝，电子版磋商响应文件提供磋商响应文件正本的word版本及PDF版本（PDF文件为完整签字、盖章的正本扫描件）</w:t>
            </w:r>
            <w:r>
              <w:rPr>
                <w:rFonts w:hint="eastAsia" w:ascii="仿宋" w:hAnsi="仿宋" w:eastAsia="仿宋" w:cs="仿宋"/>
                <w:color w:val="auto"/>
                <w:sz w:val="28"/>
                <w:szCs w:val="28"/>
                <w:highlight w:val="none"/>
              </w:rPr>
              <w:t>。</w:t>
            </w:r>
          </w:p>
        </w:tc>
      </w:tr>
      <w:tr w14:paraId="1133CBD5">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3" w:hRule="atLeast"/>
          <w:jc w:val="center"/>
        </w:trPr>
        <w:tc>
          <w:tcPr>
            <w:tcW w:w="840" w:type="dxa"/>
            <w:vAlign w:val="center"/>
          </w:tcPr>
          <w:p w14:paraId="0F622D6B">
            <w:pPr>
              <w:keepNext w:val="0"/>
              <w:keepLines w:val="0"/>
              <w:pageBreakBefore w:val="0"/>
              <w:widowControl w:val="0"/>
              <w:kinsoku/>
              <w:wordWrap/>
              <w:overflowPunct/>
              <w:topLinePunct w:val="0"/>
              <w:autoSpaceDE/>
              <w:autoSpaceDN/>
              <w:bidi w:val="0"/>
              <w:spacing w:line="360" w:lineRule="auto"/>
              <w:ind w:firstLine="238" w:firstLineChars="85"/>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18</w:t>
            </w:r>
          </w:p>
        </w:tc>
        <w:tc>
          <w:tcPr>
            <w:tcW w:w="2060" w:type="dxa"/>
            <w:vAlign w:val="center"/>
          </w:tcPr>
          <w:p w14:paraId="700764F1">
            <w:pPr>
              <w:keepNext w:val="0"/>
              <w:keepLines w:val="0"/>
              <w:pageBreakBefore w:val="0"/>
              <w:widowControl w:val="0"/>
              <w:kinsoku/>
              <w:wordWrap/>
              <w:overflowPunct/>
              <w:topLinePunct w:val="0"/>
              <w:autoSpaceDE/>
              <w:autoSpaceDN/>
              <w:bidi w:val="0"/>
              <w:spacing w:line="360" w:lineRule="auto"/>
              <w:ind w:firstLine="238" w:firstLineChars="85"/>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包装密封</w:t>
            </w:r>
          </w:p>
        </w:tc>
        <w:tc>
          <w:tcPr>
            <w:tcW w:w="6840" w:type="dxa"/>
            <w:vAlign w:val="center"/>
          </w:tcPr>
          <w:p w14:paraId="1A40C2FA">
            <w:pPr>
              <w:keepNext w:val="0"/>
              <w:keepLines w:val="0"/>
              <w:pageBreakBefore w:val="0"/>
              <w:widowControl w:val="0"/>
              <w:kinsoku/>
              <w:wordWrap/>
              <w:overflowPunct/>
              <w:topLinePunct w:val="0"/>
              <w:autoSpaceDE/>
              <w:autoSpaceDN/>
              <w:bidi w:val="0"/>
              <w:spacing w:line="360" w:lineRule="auto"/>
              <w:ind w:firstLine="280" w:firstLineChars="1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响应文件正本、所有的副本、电子版分开密封装在单独的封袋中（封袋不得有破损），且在封袋正面标明“正本”“副本”“电子版”字样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共3个密封袋。</w:t>
            </w:r>
          </w:p>
          <w:p w14:paraId="27D84B23">
            <w:pPr>
              <w:keepNext w:val="0"/>
              <w:keepLines w:val="0"/>
              <w:pageBreakBefore w:val="0"/>
              <w:widowControl w:val="0"/>
              <w:kinsoku/>
              <w:wordWrap/>
              <w:overflowPunct/>
              <w:topLinePunct w:val="0"/>
              <w:autoSpaceDE/>
              <w:autoSpaceDN/>
              <w:bidi w:val="0"/>
              <w:spacing w:line="360" w:lineRule="auto"/>
              <w:ind w:firstLine="280" w:firstLineChars="10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封袋应密封完整，并在封线处加盖供应商鲜章，封袋正面要</w:t>
            </w:r>
            <w:r>
              <w:rPr>
                <w:rFonts w:hint="eastAsia" w:ascii="仿宋" w:hAnsi="仿宋" w:eastAsia="仿宋" w:cs="仿宋"/>
                <w:color w:val="auto"/>
                <w:sz w:val="28"/>
                <w:szCs w:val="28"/>
                <w:highlight w:val="none"/>
                <w:lang w:val="en-US" w:eastAsia="zh-CN"/>
              </w:rPr>
              <w:t>注明</w:t>
            </w: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lang w:val="en-US" w:eastAsia="zh-CN"/>
              </w:rPr>
              <w:t>项目</w:t>
            </w:r>
            <w:r>
              <w:rPr>
                <w:rFonts w:hint="eastAsia" w:ascii="仿宋" w:hAnsi="仿宋" w:eastAsia="仿宋" w:cs="仿宋"/>
                <w:color w:val="auto"/>
                <w:sz w:val="28"/>
                <w:szCs w:val="28"/>
                <w:highlight w:val="none"/>
              </w:rPr>
              <w:t>编号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供应商全称等标识</w:t>
            </w:r>
            <w:r>
              <w:rPr>
                <w:rFonts w:hint="eastAsia" w:ascii="仿宋" w:hAnsi="仿宋" w:eastAsia="仿宋" w:cs="仿宋"/>
                <w:color w:val="auto"/>
                <w:sz w:val="28"/>
                <w:szCs w:val="28"/>
                <w:highlight w:val="none"/>
                <w:lang w:eastAsia="zh-CN"/>
              </w:rPr>
              <w:t>，且</w:t>
            </w:r>
            <w:r>
              <w:rPr>
                <w:rFonts w:hint="eastAsia" w:ascii="仿宋" w:hAnsi="仿宋" w:eastAsia="仿宋" w:cs="仿宋"/>
                <w:color w:val="auto"/>
                <w:sz w:val="28"/>
                <w:szCs w:val="28"/>
                <w:highlight w:val="none"/>
              </w:rPr>
              <w:t>响应文件袋上应加盖供应商公章。</w:t>
            </w:r>
          </w:p>
        </w:tc>
      </w:tr>
      <w:tr w14:paraId="698C1AA7">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1" w:hRule="atLeast"/>
          <w:jc w:val="center"/>
        </w:trPr>
        <w:tc>
          <w:tcPr>
            <w:tcW w:w="840" w:type="dxa"/>
            <w:vAlign w:val="center"/>
          </w:tcPr>
          <w:p w14:paraId="2DBF6572">
            <w:pPr>
              <w:keepNext w:val="0"/>
              <w:keepLines w:val="0"/>
              <w:pageBreakBefore w:val="0"/>
              <w:widowControl w:val="0"/>
              <w:kinsoku/>
              <w:wordWrap/>
              <w:overflowPunct/>
              <w:topLinePunct w:val="0"/>
              <w:autoSpaceDE/>
              <w:autoSpaceDN/>
              <w:bidi w:val="0"/>
              <w:spacing w:line="360" w:lineRule="auto"/>
              <w:ind w:firstLine="238" w:firstLineChars="85"/>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19</w:t>
            </w:r>
          </w:p>
        </w:tc>
        <w:tc>
          <w:tcPr>
            <w:tcW w:w="2060" w:type="dxa"/>
            <w:vAlign w:val="center"/>
          </w:tcPr>
          <w:p w14:paraId="30D11441">
            <w:pPr>
              <w:keepNext w:val="0"/>
              <w:keepLines w:val="0"/>
              <w:pageBreakBefore w:val="0"/>
              <w:widowControl w:val="0"/>
              <w:kinsoku/>
              <w:wordWrap/>
              <w:overflowPunct/>
              <w:topLinePunct w:val="0"/>
              <w:autoSpaceDE/>
              <w:autoSpaceDN/>
              <w:bidi w:val="0"/>
              <w:spacing w:line="360" w:lineRule="auto"/>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授权书签字盖章要求</w:t>
            </w:r>
          </w:p>
        </w:tc>
        <w:tc>
          <w:tcPr>
            <w:tcW w:w="6840" w:type="dxa"/>
            <w:vAlign w:val="center"/>
          </w:tcPr>
          <w:p w14:paraId="368199D0">
            <w:pPr>
              <w:keepNext w:val="0"/>
              <w:keepLines w:val="0"/>
              <w:pageBreakBefore w:val="0"/>
              <w:widowControl w:val="0"/>
              <w:kinsoku/>
              <w:wordWrap/>
              <w:overflowPunct/>
              <w:topLinePunct w:val="0"/>
              <w:autoSpaceDE/>
              <w:autoSpaceDN/>
              <w:bidi w:val="0"/>
              <w:spacing w:line="360" w:lineRule="auto"/>
              <w:ind w:firstLine="280" w:firstLineChars="10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所有要求</w:t>
            </w: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签字（名）处，均须由签字（名）者本人用不褪色的蓝</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色墨水</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汁</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书写，也可以加盖</w:t>
            </w: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名章代替。</w:t>
            </w:r>
          </w:p>
        </w:tc>
      </w:tr>
      <w:tr w14:paraId="0674A822">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40" w:type="dxa"/>
            <w:vAlign w:val="center"/>
          </w:tcPr>
          <w:p w14:paraId="717B7243">
            <w:pPr>
              <w:keepNext w:val="0"/>
              <w:keepLines w:val="0"/>
              <w:pageBreakBefore w:val="0"/>
              <w:widowControl w:val="0"/>
              <w:kinsoku/>
              <w:wordWrap/>
              <w:overflowPunct/>
              <w:topLinePunct w:val="0"/>
              <w:autoSpaceDE/>
              <w:autoSpaceDN/>
              <w:bidi w:val="0"/>
              <w:spacing w:line="360" w:lineRule="auto"/>
              <w:ind w:firstLine="238" w:firstLineChars="85"/>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20</w:t>
            </w:r>
          </w:p>
        </w:tc>
        <w:tc>
          <w:tcPr>
            <w:tcW w:w="2060" w:type="dxa"/>
            <w:vAlign w:val="center"/>
          </w:tcPr>
          <w:p w14:paraId="69CE4945">
            <w:pPr>
              <w:keepNext w:val="0"/>
              <w:keepLines w:val="0"/>
              <w:pageBreakBefore w:val="0"/>
              <w:widowControl w:val="0"/>
              <w:kinsoku/>
              <w:wordWrap/>
              <w:overflowPunct/>
              <w:topLinePunct w:val="0"/>
              <w:autoSpaceDE/>
              <w:autoSpaceDN/>
              <w:bidi w:val="0"/>
              <w:spacing w:line="360" w:lineRule="auto"/>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磋商响应文件递交的截止时间和磋商地点</w:t>
            </w:r>
          </w:p>
        </w:tc>
        <w:tc>
          <w:tcPr>
            <w:tcW w:w="6840" w:type="dxa"/>
            <w:vAlign w:val="center"/>
          </w:tcPr>
          <w:p w14:paraId="6B5C20C3">
            <w:pPr>
              <w:keepNext w:val="0"/>
              <w:keepLines w:val="0"/>
              <w:pageBreakBefore w:val="0"/>
              <w:widowControl w:val="0"/>
              <w:kinsoku/>
              <w:wordWrap/>
              <w:overflowPunct/>
              <w:topLinePunct w:val="0"/>
              <w:autoSpaceDE/>
              <w:autoSpaceDN/>
              <w:bidi w:val="0"/>
              <w:spacing w:line="360" w:lineRule="auto"/>
              <w:ind w:firstLine="280" w:firstLineChars="100"/>
              <w:jc w:val="both"/>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rPr>
              <w:t>响应文件递交地址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西安市南二环西段58号成长大厦8楼</w:t>
            </w:r>
            <w:r>
              <w:rPr>
                <w:rFonts w:hint="eastAsia" w:ascii="仿宋" w:hAnsi="仿宋" w:eastAsia="仿宋" w:cs="仿宋"/>
                <w:color w:val="auto"/>
                <w:kern w:val="2"/>
                <w:sz w:val="28"/>
                <w:szCs w:val="28"/>
                <w:highlight w:val="none"/>
                <w:lang w:val="en-US" w:eastAsia="zh-CN" w:bidi="ar-SA"/>
              </w:rPr>
              <w:t>会议室。</w:t>
            </w:r>
          </w:p>
          <w:p w14:paraId="30525132">
            <w:pPr>
              <w:keepNext w:val="0"/>
              <w:keepLines w:val="0"/>
              <w:pageBreakBefore w:val="0"/>
              <w:widowControl w:val="0"/>
              <w:kinsoku/>
              <w:wordWrap/>
              <w:overflowPunct/>
              <w:topLinePunct w:val="0"/>
              <w:autoSpaceDE/>
              <w:autoSpaceDN/>
              <w:bidi w:val="0"/>
              <w:spacing w:line="360" w:lineRule="auto"/>
              <w:ind w:firstLine="280" w:firstLineChars="1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响应文件递交截止时间</w:t>
            </w:r>
            <w:r>
              <w:rPr>
                <w:rFonts w:hint="eastAsia" w:ascii="仿宋" w:hAnsi="仿宋" w:eastAsia="仿宋" w:cs="仿宋"/>
                <w:color w:val="auto"/>
                <w:sz w:val="28"/>
                <w:szCs w:val="28"/>
                <w:highlight w:val="none"/>
                <w:lang w:eastAsia="zh-CN"/>
              </w:rPr>
              <w:t>：2026年01月22日14时30分</w:t>
            </w:r>
            <w:r>
              <w:rPr>
                <w:rFonts w:hint="eastAsia" w:ascii="仿宋" w:hAnsi="仿宋" w:eastAsia="仿宋" w:cs="仿宋"/>
                <w:color w:val="auto"/>
                <w:sz w:val="28"/>
                <w:szCs w:val="28"/>
                <w:highlight w:val="none"/>
                <w:lang w:val="en-US" w:eastAsia="zh-CN"/>
              </w:rPr>
              <w:t>（北京时间）</w:t>
            </w:r>
          </w:p>
          <w:p w14:paraId="049D0D6D">
            <w:pPr>
              <w:keepNext w:val="0"/>
              <w:keepLines w:val="0"/>
              <w:pageBreakBefore w:val="0"/>
              <w:widowControl w:val="0"/>
              <w:kinsoku/>
              <w:wordWrap/>
              <w:overflowPunct/>
              <w:topLinePunct w:val="0"/>
              <w:autoSpaceDE/>
              <w:autoSpaceDN/>
              <w:bidi w:val="0"/>
              <w:spacing w:line="360" w:lineRule="auto"/>
              <w:ind w:firstLine="280" w:firstLineChars="10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响应文件接收人</w:t>
            </w:r>
            <w:r>
              <w:rPr>
                <w:rFonts w:hint="eastAsia" w:ascii="仿宋" w:hAnsi="仿宋" w:eastAsia="仿宋" w:cs="仿宋"/>
                <w:color w:val="auto"/>
                <w:sz w:val="28"/>
                <w:szCs w:val="28"/>
                <w:highlight w:val="none"/>
                <w:lang w:eastAsia="zh-CN"/>
              </w:rPr>
              <w:t>：华春建设工程项目管理有限责任公司</w:t>
            </w:r>
          </w:p>
        </w:tc>
      </w:tr>
      <w:tr w14:paraId="13A0E4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840" w:type="dxa"/>
            <w:tcBorders>
              <w:left w:val="single" w:color="auto" w:sz="12" w:space="0"/>
            </w:tcBorders>
            <w:vAlign w:val="center"/>
          </w:tcPr>
          <w:p w14:paraId="675C1C9F">
            <w:pPr>
              <w:keepNext w:val="0"/>
              <w:keepLines w:val="0"/>
              <w:pageBreakBefore w:val="0"/>
              <w:widowControl w:val="0"/>
              <w:kinsoku/>
              <w:wordWrap/>
              <w:overflowPunct/>
              <w:topLinePunct w:val="0"/>
              <w:autoSpaceDE/>
              <w:autoSpaceDN/>
              <w:bidi w:val="0"/>
              <w:spacing w:line="360" w:lineRule="auto"/>
              <w:ind w:firstLine="238" w:firstLineChars="85"/>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21</w:t>
            </w:r>
          </w:p>
        </w:tc>
        <w:tc>
          <w:tcPr>
            <w:tcW w:w="2060" w:type="dxa"/>
            <w:vAlign w:val="center"/>
          </w:tcPr>
          <w:p w14:paraId="72BC1E96">
            <w:pPr>
              <w:keepNext w:val="0"/>
              <w:keepLines w:val="0"/>
              <w:pageBreakBefore w:val="0"/>
              <w:widowControl w:val="0"/>
              <w:kinsoku/>
              <w:wordWrap/>
              <w:overflowPunct/>
              <w:topLinePunct w:val="0"/>
              <w:autoSpaceDE/>
              <w:autoSpaceDN/>
              <w:bidi w:val="0"/>
              <w:spacing w:line="360" w:lineRule="auto"/>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磋商时间和地点</w:t>
            </w:r>
          </w:p>
        </w:tc>
        <w:tc>
          <w:tcPr>
            <w:tcW w:w="6840" w:type="dxa"/>
            <w:tcBorders>
              <w:right w:val="single" w:color="auto" w:sz="12" w:space="0"/>
            </w:tcBorders>
            <w:vAlign w:val="center"/>
          </w:tcPr>
          <w:p w14:paraId="600407D6">
            <w:pPr>
              <w:keepNext w:val="0"/>
              <w:keepLines w:val="0"/>
              <w:pageBreakBefore w:val="0"/>
              <w:widowControl w:val="0"/>
              <w:kinsoku/>
              <w:wordWrap/>
              <w:overflowPunct/>
              <w:topLinePunct w:val="0"/>
              <w:autoSpaceDE/>
              <w:autoSpaceDN/>
              <w:bidi w:val="0"/>
              <w:spacing w:line="360" w:lineRule="auto"/>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磋商时间</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同响应文件递交截止时间</w:t>
            </w:r>
          </w:p>
          <w:p w14:paraId="5BB3C8B6">
            <w:pPr>
              <w:keepNext w:val="0"/>
              <w:keepLines w:val="0"/>
              <w:pageBreakBefore w:val="0"/>
              <w:widowControl w:val="0"/>
              <w:kinsoku/>
              <w:wordWrap/>
              <w:overflowPunct/>
              <w:topLinePunct w:val="0"/>
              <w:autoSpaceDE/>
              <w:autoSpaceDN/>
              <w:bidi w:val="0"/>
              <w:spacing w:line="360" w:lineRule="auto"/>
              <w:ind w:firstLine="280" w:firstLineChars="10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磋商地点</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同响应文件递交地点</w:t>
            </w:r>
          </w:p>
        </w:tc>
      </w:tr>
      <w:tr w14:paraId="575F95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52" w:hRule="atLeast"/>
          <w:jc w:val="center"/>
        </w:trPr>
        <w:tc>
          <w:tcPr>
            <w:tcW w:w="840" w:type="dxa"/>
            <w:tcBorders>
              <w:left w:val="single" w:color="auto" w:sz="12" w:space="0"/>
            </w:tcBorders>
            <w:vAlign w:val="center"/>
          </w:tcPr>
          <w:p w14:paraId="0476C2B3">
            <w:pPr>
              <w:keepNext w:val="0"/>
              <w:keepLines w:val="0"/>
              <w:pageBreakBefore w:val="0"/>
              <w:widowControl w:val="0"/>
              <w:kinsoku/>
              <w:wordWrap/>
              <w:overflowPunct/>
              <w:topLinePunct w:val="0"/>
              <w:autoSpaceDE/>
              <w:autoSpaceDN/>
              <w:bidi w:val="0"/>
              <w:spacing w:line="360" w:lineRule="auto"/>
              <w:ind w:firstLine="238" w:firstLineChars="85"/>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22</w:t>
            </w:r>
          </w:p>
        </w:tc>
        <w:tc>
          <w:tcPr>
            <w:tcW w:w="2060" w:type="dxa"/>
            <w:vAlign w:val="center"/>
          </w:tcPr>
          <w:p w14:paraId="5FF4271D">
            <w:pPr>
              <w:keepNext w:val="0"/>
              <w:keepLines w:val="0"/>
              <w:pageBreakBefore w:val="0"/>
              <w:widowControl w:val="0"/>
              <w:kinsoku/>
              <w:wordWrap/>
              <w:overflowPunct/>
              <w:topLinePunct w:val="0"/>
              <w:autoSpaceDE/>
              <w:autoSpaceDN/>
              <w:bidi w:val="0"/>
              <w:spacing w:line="360" w:lineRule="auto"/>
              <w:ind w:firstLine="518" w:firstLineChars="185"/>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磋商原则</w:t>
            </w:r>
          </w:p>
        </w:tc>
        <w:tc>
          <w:tcPr>
            <w:tcW w:w="6840" w:type="dxa"/>
            <w:tcBorders>
              <w:right w:val="single" w:color="auto" w:sz="12" w:space="0"/>
            </w:tcBorders>
            <w:vAlign w:val="center"/>
          </w:tcPr>
          <w:p w14:paraId="46F8E6F1">
            <w:pPr>
              <w:keepNext w:val="0"/>
              <w:keepLines w:val="0"/>
              <w:pageBreakBefore w:val="0"/>
              <w:widowControl w:val="0"/>
              <w:kinsoku/>
              <w:wordWrap/>
              <w:overflowPunct/>
              <w:topLinePunct w:val="0"/>
              <w:autoSpaceDE/>
              <w:autoSpaceDN/>
              <w:bidi w:val="0"/>
              <w:spacing w:line="360" w:lineRule="auto"/>
              <w:ind w:firstLine="280" w:firstLineChars="10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详见五、磋商及评审</w:t>
            </w:r>
          </w:p>
        </w:tc>
      </w:tr>
      <w:tr w14:paraId="1304DE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840" w:type="dxa"/>
            <w:tcBorders>
              <w:left w:val="single" w:color="auto" w:sz="12" w:space="0"/>
            </w:tcBorders>
            <w:vAlign w:val="center"/>
          </w:tcPr>
          <w:p w14:paraId="6BEFFC13">
            <w:pPr>
              <w:keepNext w:val="0"/>
              <w:keepLines w:val="0"/>
              <w:pageBreakBefore w:val="0"/>
              <w:widowControl w:val="0"/>
              <w:kinsoku/>
              <w:wordWrap/>
              <w:overflowPunct/>
              <w:topLinePunct w:val="0"/>
              <w:autoSpaceDE/>
              <w:autoSpaceDN/>
              <w:bidi w:val="0"/>
              <w:spacing w:line="360" w:lineRule="auto"/>
              <w:ind w:firstLine="238" w:firstLineChars="85"/>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23</w:t>
            </w:r>
          </w:p>
        </w:tc>
        <w:tc>
          <w:tcPr>
            <w:tcW w:w="2060" w:type="dxa"/>
            <w:vAlign w:val="top"/>
          </w:tcPr>
          <w:p w14:paraId="65BF49F8">
            <w:pPr>
              <w:keepNext w:val="0"/>
              <w:keepLines w:val="0"/>
              <w:pageBreakBefore w:val="0"/>
              <w:widowControl w:val="0"/>
              <w:kinsoku/>
              <w:wordWrap/>
              <w:overflowPunct/>
              <w:topLinePunct w:val="0"/>
              <w:autoSpaceDE/>
              <w:autoSpaceDN/>
              <w:bidi w:val="0"/>
              <w:spacing w:line="360" w:lineRule="auto"/>
              <w:ind w:firstLine="238" w:firstLineChars="85"/>
              <w:jc w:val="center"/>
              <w:textAlignment w:val="auto"/>
              <w:rPr>
                <w:rFonts w:hint="eastAsia" w:ascii="仿宋" w:hAnsi="仿宋" w:eastAsia="仿宋" w:cs="仿宋"/>
                <w:color w:val="auto"/>
                <w:kern w:val="2"/>
                <w:sz w:val="28"/>
                <w:szCs w:val="28"/>
                <w:highlight w:val="none"/>
                <w:lang w:val="en-US" w:eastAsia="zh-Hans" w:bidi="ar-SA"/>
              </w:rPr>
            </w:pPr>
          </w:p>
          <w:p w14:paraId="5564F3AD">
            <w:pPr>
              <w:keepNext w:val="0"/>
              <w:keepLines w:val="0"/>
              <w:pageBreakBefore w:val="0"/>
              <w:widowControl w:val="0"/>
              <w:kinsoku/>
              <w:wordWrap/>
              <w:overflowPunct/>
              <w:topLinePunct w:val="0"/>
              <w:autoSpaceDE/>
              <w:autoSpaceDN/>
              <w:bidi w:val="0"/>
              <w:spacing w:line="360" w:lineRule="auto"/>
              <w:ind w:firstLine="238" w:firstLineChars="85"/>
              <w:jc w:val="center"/>
              <w:textAlignment w:val="auto"/>
              <w:rPr>
                <w:rFonts w:hint="eastAsia" w:ascii="仿宋" w:hAnsi="仿宋" w:eastAsia="仿宋" w:cs="仿宋"/>
                <w:color w:val="auto"/>
                <w:kern w:val="2"/>
                <w:sz w:val="28"/>
                <w:szCs w:val="28"/>
                <w:highlight w:val="none"/>
                <w:lang w:val="en-US" w:eastAsia="zh-CN" w:bidi="ar-SA"/>
              </w:rPr>
            </w:pPr>
          </w:p>
          <w:p w14:paraId="1D88516D">
            <w:pPr>
              <w:keepNext w:val="0"/>
              <w:keepLines w:val="0"/>
              <w:pageBreakBefore w:val="0"/>
              <w:widowControl w:val="0"/>
              <w:kinsoku/>
              <w:wordWrap/>
              <w:overflowPunct/>
              <w:topLinePunct w:val="0"/>
              <w:autoSpaceDE/>
              <w:autoSpaceDN/>
              <w:bidi w:val="0"/>
              <w:spacing w:line="360" w:lineRule="auto"/>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磋商小组</w:t>
            </w:r>
            <w:r>
              <w:rPr>
                <w:rFonts w:hint="eastAsia" w:ascii="仿宋" w:hAnsi="仿宋" w:eastAsia="仿宋" w:cs="仿宋"/>
                <w:color w:val="auto"/>
                <w:kern w:val="2"/>
                <w:sz w:val="28"/>
                <w:szCs w:val="28"/>
                <w:highlight w:val="none"/>
                <w:lang w:val="en-US" w:eastAsia="zh-Hans" w:bidi="ar-SA"/>
              </w:rPr>
              <w:t>的组建</w:t>
            </w:r>
          </w:p>
        </w:tc>
        <w:tc>
          <w:tcPr>
            <w:tcW w:w="6840" w:type="dxa"/>
            <w:tcBorders>
              <w:right w:val="single" w:color="auto" w:sz="12" w:space="0"/>
            </w:tcBorders>
            <w:vAlign w:val="center"/>
          </w:tcPr>
          <w:p w14:paraId="6E4D4D2E">
            <w:pPr>
              <w:pStyle w:val="19"/>
              <w:keepNext w:val="0"/>
              <w:keepLines w:val="0"/>
              <w:pageBreakBefore w:val="0"/>
              <w:widowControl w:val="0"/>
              <w:kinsoku/>
              <w:wordWrap/>
              <w:overflowPunct/>
              <w:topLinePunct w:val="0"/>
              <w:autoSpaceDE/>
              <w:autoSpaceDN/>
              <w:bidi w:val="0"/>
              <w:snapToGrid/>
              <w:spacing w:before="0" w:beforeAutospacing="0" w:after="0" w:afterAutospacing="0" w:line="360" w:lineRule="auto"/>
              <w:ind w:right="0" w:rightChars="0" w:firstLine="280" w:firstLineChars="100"/>
              <w:jc w:val="both"/>
              <w:textAlignment w:val="auto"/>
              <w:outlineLvl w:val="9"/>
              <w:rPr>
                <w:rFonts w:hint="eastAsia" w:ascii="仿宋" w:hAnsi="仿宋" w:eastAsia="仿宋" w:cs="仿宋"/>
                <w:color w:val="auto"/>
                <w:sz w:val="28"/>
                <w:szCs w:val="28"/>
                <w:highlight w:val="none"/>
                <w:lang w:eastAsia="zh-Hans"/>
              </w:rPr>
            </w:pPr>
            <w:r>
              <w:rPr>
                <w:rFonts w:hint="eastAsia" w:ascii="仿宋" w:hAnsi="仿宋" w:eastAsia="仿宋" w:cs="仿宋"/>
                <w:color w:val="auto"/>
                <w:sz w:val="28"/>
                <w:szCs w:val="28"/>
                <w:highlight w:val="none"/>
                <w:lang w:val="en-US" w:eastAsia="zh-CN"/>
              </w:rPr>
              <w:t>磋商小组</w:t>
            </w:r>
            <w:r>
              <w:rPr>
                <w:rFonts w:hint="eastAsia" w:ascii="仿宋" w:hAnsi="仿宋" w:eastAsia="仿宋" w:cs="仿宋"/>
                <w:color w:val="auto"/>
                <w:sz w:val="28"/>
                <w:szCs w:val="28"/>
                <w:highlight w:val="none"/>
                <w:lang w:val="en-US" w:eastAsia="zh-Hans"/>
              </w:rPr>
              <w:t>组建</w:t>
            </w:r>
            <w:r>
              <w:rPr>
                <w:rFonts w:hint="eastAsia" w:ascii="仿宋" w:hAnsi="仿宋" w:eastAsia="仿宋" w:cs="仿宋"/>
                <w:color w:val="auto"/>
                <w:sz w:val="28"/>
                <w:szCs w:val="28"/>
                <w:highlight w:val="none"/>
                <w:lang w:eastAsia="zh-Hans"/>
              </w:rPr>
              <w:t>：</w:t>
            </w:r>
            <w:r>
              <w:rPr>
                <w:rFonts w:hint="eastAsia" w:ascii="仿宋" w:hAnsi="仿宋" w:eastAsia="仿宋" w:cs="仿宋"/>
                <w:color w:val="auto"/>
                <w:sz w:val="28"/>
                <w:szCs w:val="28"/>
                <w:highlight w:val="none"/>
                <w:lang w:val="en-US" w:eastAsia="zh-Hans"/>
              </w:rPr>
              <w:t>依法组成</w:t>
            </w:r>
          </w:p>
          <w:p w14:paraId="1504BB47">
            <w:pPr>
              <w:pStyle w:val="19"/>
              <w:keepNext w:val="0"/>
              <w:keepLines w:val="0"/>
              <w:pageBreakBefore w:val="0"/>
              <w:widowControl w:val="0"/>
              <w:kinsoku/>
              <w:wordWrap/>
              <w:overflowPunct/>
              <w:topLinePunct w:val="0"/>
              <w:autoSpaceDE/>
              <w:autoSpaceDN/>
              <w:bidi w:val="0"/>
              <w:snapToGrid/>
              <w:spacing w:before="0" w:beforeAutospacing="0" w:after="0" w:afterAutospacing="0" w:line="360" w:lineRule="auto"/>
              <w:ind w:right="0" w:rightChars="0" w:firstLine="280" w:firstLineChars="100"/>
              <w:jc w:val="both"/>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磋商小组</w:t>
            </w:r>
            <w:r>
              <w:rPr>
                <w:rFonts w:hint="eastAsia" w:ascii="仿宋" w:hAnsi="仿宋" w:eastAsia="仿宋" w:cs="仿宋"/>
                <w:color w:val="auto"/>
                <w:sz w:val="28"/>
                <w:szCs w:val="28"/>
                <w:highlight w:val="none"/>
                <w:lang w:val="en-US" w:eastAsia="zh-Hans"/>
              </w:rPr>
              <w:t>构成</w:t>
            </w:r>
            <w:r>
              <w:rPr>
                <w:rFonts w:hint="eastAsia" w:ascii="仿宋" w:hAnsi="仿宋" w:eastAsia="仿宋" w:cs="仿宋"/>
                <w:color w:val="auto"/>
                <w:sz w:val="28"/>
                <w:szCs w:val="28"/>
                <w:highlight w:val="none"/>
                <w:lang w:eastAsia="zh-Hans"/>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val="en-US" w:eastAsia="zh-Hans"/>
              </w:rPr>
              <w:t>人或以上单数</w:t>
            </w:r>
          </w:p>
          <w:p w14:paraId="0D83CD29">
            <w:pPr>
              <w:pStyle w:val="19"/>
              <w:keepNext w:val="0"/>
              <w:keepLines w:val="0"/>
              <w:pageBreakBefore w:val="0"/>
              <w:widowControl w:val="0"/>
              <w:kinsoku/>
              <w:wordWrap/>
              <w:overflowPunct/>
              <w:topLinePunct w:val="0"/>
              <w:autoSpaceDE/>
              <w:autoSpaceDN/>
              <w:bidi w:val="0"/>
              <w:snapToGrid/>
              <w:spacing w:before="0" w:beforeAutospacing="0" w:after="0" w:afterAutospacing="0" w:line="360" w:lineRule="auto"/>
              <w:ind w:right="0" w:rightChars="0" w:firstLine="280" w:firstLineChars="100"/>
              <w:jc w:val="both"/>
              <w:textAlignment w:val="auto"/>
              <w:outlineLvl w:val="9"/>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磋商小组</w:t>
            </w:r>
            <w:r>
              <w:rPr>
                <w:rFonts w:hint="eastAsia" w:ascii="仿宋" w:hAnsi="仿宋" w:eastAsia="仿宋" w:cs="仿宋"/>
                <w:color w:val="auto"/>
                <w:sz w:val="28"/>
                <w:szCs w:val="28"/>
                <w:highlight w:val="none"/>
                <w:lang w:val="en-US" w:eastAsia="zh-Hans"/>
              </w:rPr>
              <w:t>确定方式</w:t>
            </w:r>
            <w:r>
              <w:rPr>
                <w:rFonts w:hint="eastAsia" w:ascii="仿宋" w:hAnsi="仿宋" w:eastAsia="仿宋" w:cs="仿宋"/>
                <w:color w:val="auto"/>
                <w:sz w:val="28"/>
                <w:szCs w:val="28"/>
                <w:highlight w:val="none"/>
                <w:lang w:eastAsia="zh-Hans"/>
              </w:rPr>
              <w:t>：</w:t>
            </w:r>
            <w:r>
              <w:rPr>
                <w:rFonts w:hint="eastAsia" w:ascii="仿宋" w:hAnsi="仿宋" w:eastAsia="仿宋" w:cs="仿宋"/>
                <w:color w:val="auto"/>
                <w:sz w:val="28"/>
                <w:szCs w:val="28"/>
                <w:highlight w:val="none"/>
                <w:lang w:val="en-US" w:eastAsia="zh-CN"/>
              </w:rPr>
              <w:t>评审</w:t>
            </w:r>
            <w:r>
              <w:rPr>
                <w:rFonts w:hint="eastAsia" w:ascii="仿宋" w:hAnsi="仿宋" w:eastAsia="仿宋" w:cs="仿宋"/>
                <w:color w:val="auto"/>
                <w:sz w:val="28"/>
                <w:szCs w:val="28"/>
                <w:highlight w:val="none"/>
                <w:lang w:val="en-US" w:eastAsia="zh-Hans"/>
              </w:rPr>
              <w:t>前</w:t>
            </w:r>
            <w:r>
              <w:rPr>
                <w:rFonts w:hint="eastAsia" w:ascii="仿宋" w:hAnsi="仿宋" w:eastAsia="仿宋" w:cs="仿宋"/>
                <w:color w:val="auto"/>
                <w:sz w:val="28"/>
                <w:szCs w:val="28"/>
                <w:highlight w:val="none"/>
                <w:lang w:eastAsia="zh-Hans"/>
              </w:rPr>
              <w:t>24</w:t>
            </w:r>
            <w:r>
              <w:rPr>
                <w:rFonts w:hint="eastAsia" w:ascii="仿宋" w:hAnsi="仿宋" w:eastAsia="仿宋" w:cs="仿宋"/>
                <w:color w:val="auto"/>
                <w:sz w:val="28"/>
                <w:szCs w:val="28"/>
                <w:highlight w:val="none"/>
                <w:lang w:val="en-US" w:eastAsia="zh-Hans"/>
              </w:rPr>
              <w:t>小时内在省级财政部门设立的政府采购评审专家库中随机抽取技术</w:t>
            </w:r>
            <w:r>
              <w:rPr>
                <w:rFonts w:hint="eastAsia" w:ascii="仿宋" w:hAnsi="仿宋" w:eastAsia="仿宋" w:cs="仿宋"/>
                <w:color w:val="auto"/>
                <w:sz w:val="28"/>
                <w:szCs w:val="28"/>
                <w:highlight w:val="none"/>
                <w:lang w:eastAsia="zh-Hans"/>
              </w:rPr>
              <w:t>、</w:t>
            </w:r>
            <w:r>
              <w:rPr>
                <w:rFonts w:hint="eastAsia" w:ascii="仿宋" w:hAnsi="仿宋" w:eastAsia="仿宋" w:cs="仿宋"/>
                <w:color w:val="auto"/>
                <w:sz w:val="28"/>
                <w:szCs w:val="28"/>
                <w:highlight w:val="none"/>
                <w:lang w:val="en-US" w:eastAsia="zh-Hans"/>
              </w:rPr>
              <w:t>经济方面的专家</w:t>
            </w:r>
            <w:r>
              <w:rPr>
                <w:rFonts w:hint="eastAsia" w:ascii="仿宋" w:hAnsi="仿宋" w:eastAsia="仿宋" w:cs="仿宋"/>
                <w:color w:val="auto"/>
                <w:sz w:val="28"/>
                <w:szCs w:val="28"/>
                <w:highlight w:val="none"/>
                <w:lang w:eastAsia="zh-Hans"/>
              </w:rPr>
              <w:t>。</w:t>
            </w:r>
          </w:p>
        </w:tc>
      </w:tr>
      <w:tr w14:paraId="136936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3" w:hRule="atLeast"/>
          <w:jc w:val="center"/>
        </w:trPr>
        <w:tc>
          <w:tcPr>
            <w:tcW w:w="840" w:type="dxa"/>
            <w:tcBorders>
              <w:left w:val="single" w:color="auto" w:sz="12" w:space="0"/>
            </w:tcBorders>
            <w:vAlign w:val="center"/>
          </w:tcPr>
          <w:p w14:paraId="550BDDE3">
            <w:pPr>
              <w:keepNext w:val="0"/>
              <w:keepLines w:val="0"/>
              <w:pageBreakBefore w:val="0"/>
              <w:widowControl w:val="0"/>
              <w:kinsoku/>
              <w:wordWrap/>
              <w:overflowPunct/>
              <w:topLinePunct w:val="0"/>
              <w:autoSpaceDE/>
              <w:autoSpaceDN/>
              <w:bidi w:val="0"/>
              <w:spacing w:line="360" w:lineRule="auto"/>
              <w:ind w:firstLine="238" w:firstLineChars="85"/>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24</w:t>
            </w:r>
          </w:p>
        </w:tc>
        <w:tc>
          <w:tcPr>
            <w:tcW w:w="2060" w:type="dxa"/>
            <w:vAlign w:val="center"/>
          </w:tcPr>
          <w:p w14:paraId="16F51723">
            <w:pPr>
              <w:keepNext w:val="0"/>
              <w:keepLines w:val="0"/>
              <w:pageBreakBefore w:val="0"/>
              <w:widowControl w:val="0"/>
              <w:kinsoku/>
              <w:wordWrap/>
              <w:overflowPunct/>
              <w:topLinePunct w:val="0"/>
              <w:autoSpaceDE/>
              <w:autoSpaceDN/>
              <w:bidi w:val="0"/>
              <w:spacing w:line="360" w:lineRule="auto"/>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采购代理服务费</w:t>
            </w:r>
          </w:p>
        </w:tc>
        <w:tc>
          <w:tcPr>
            <w:tcW w:w="6840" w:type="dxa"/>
            <w:tcBorders>
              <w:right w:val="single" w:color="auto" w:sz="12" w:space="0"/>
            </w:tcBorders>
            <w:vAlign w:val="center"/>
          </w:tcPr>
          <w:p w14:paraId="3DE1062D">
            <w:pPr>
              <w:keepNext w:val="0"/>
              <w:keepLines w:val="0"/>
              <w:pageBreakBefore w:val="0"/>
              <w:widowControl w:val="0"/>
              <w:kinsoku/>
              <w:wordWrap/>
              <w:overflowPunct/>
              <w:topLinePunct w:val="0"/>
              <w:autoSpaceDE/>
              <w:autoSpaceDN/>
              <w:bidi w:val="0"/>
              <w:spacing w:line="360" w:lineRule="auto"/>
              <w:ind w:firstLine="280" w:firstLineChars="10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本项目收取代理服务费</w:t>
            </w:r>
          </w:p>
          <w:p w14:paraId="42C4AA81">
            <w:pPr>
              <w:keepNext w:val="0"/>
              <w:keepLines w:val="0"/>
              <w:pageBreakBefore w:val="0"/>
              <w:widowControl w:val="0"/>
              <w:kinsoku/>
              <w:wordWrap/>
              <w:overflowPunct/>
              <w:topLinePunct w:val="0"/>
              <w:autoSpaceDE/>
              <w:autoSpaceDN/>
              <w:bidi w:val="0"/>
              <w:spacing w:line="360" w:lineRule="auto"/>
              <w:ind w:firstLine="238" w:firstLineChars="85"/>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代理服务费用收取对象：成交供应商</w:t>
            </w:r>
          </w:p>
          <w:p w14:paraId="2D136B52">
            <w:pPr>
              <w:keepNext w:val="0"/>
              <w:keepLines w:val="0"/>
              <w:pageBreakBefore w:val="0"/>
              <w:widowControl w:val="0"/>
              <w:kinsoku/>
              <w:wordWrap/>
              <w:overflowPunct/>
              <w:topLinePunct w:val="0"/>
              <w:autoSpaceDE/>
              <w:autoSpaceDN/>
              <w:bidi w:val="0"/>
              <w:spacing w:line="360" w:lineRule="auto"/>
              <w:ind w:firstLine="238" w:firstLineChars="85"/>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代理服务费收费标准：成交供应商在领取成交通知书时，须向采购代理机构支付成交服务费，服务费由采购人与采购代理机构约定：参照原国家计委计价格〔2002〕1980号文和国家发改委发改办价格〔2003〕857号文的计算方法按标准下浮30%收取。</w:t>
            </w:r>
          </w:p>
        </w:tc>
      </w:tr>
      <w:tr w14:paraId="3BF020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3" w:hRule="atLeast"/>
          <w:jc w:val="center"/>
        </w:trPr>
        <w:tc>
          <w:tcPr>
            <w:tcW w:w="840" w:type="dxa"/>
            <w:tcBorders>
              <w:left w:val="single" w:color="auto" w:sz="12" w:space="0"/>
            </w:tcBorders>
            <w:vAlign w:val="center"/>
          </w:tcPr>
          <w:p w14:paraId="163E6492">
            <w:pPr>
              <w:keepNext w:val="0"/>
              <w:keepLines w:val="0"/>
              <w:pageBreakBefore w:val="0"/>
              <w:widowControl w:val="0"/>
              <w:kinsoku/>
              <w:wordWrap/>
              <w:overflowPunct/>
              <w:topLinePunct w:val="0"/>
              <w:autoSpaceDE/>
              <w:autoSpaceDN/>
              <w:bidi w:val="0"/>
              <w:spacing w:line="360" w:lineRule="auto"/>
              <w:ind w:firstLine="238" w:firstLineChars="85"/>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25</w:t>
            </w:r>
          </w:p>
        </w:tc>
        <w:tc>
          <w:tcPr>
            <w:tcW w:w="2060" w:type="dxa"/>
            <w:vAlign w:val="center"/>
          </w:tcPr>
          <w:p w14:paraId="6BC79BDA">
            <w:pPr>
              <w:keepNext w:val="0"/>
              <w:keepLines w:val="0"/>
              <w:pageBreakBefore w:val="0"/>
              <w:widowControl w:val="0"/>
              <w:kinsoku/>
              <w:wordWrap/>
              <w:overflowPunct/>
              <w:topLinePunct w:val="0"/>
              <w:autoSpaceDE/>
              <w:autoSpaceDN/>
              <w:bidi w:val="0"/>
              <w:snapToGrid/>
              <w:spacing w:line="360" w:lineRule="auto"/>
              <w:ind w:right="0" w:rightChars="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eastAsia="zh-CN"/>
              </w:rPr>
              <w:t>采购政策功能</w:t>
            </w:r>
          </w:p>
        </w:tc>
        <w:tc>
          <w:tcPr>
            <w:tcW w:w="6840" w:type="dxa"/>
            <w:tcBorders>
              <w:right w:val="single" w:color="auto" w:sz="12" w:space="0"/>
            </w:tcBorders>
            <w:vAlign w:val="center"/>
          </w:tcPr>
          <w:p w14:paraId="05C5726C">
            <w:pPr>
              <w:keepNext w:val="0"/>
              <w:keepLines w:val="0"/>
              <w:pageBreakBefore w:val="0"/>
              <w:widowControl w:val="0"/>
              <w:kinsoku/>
              <w:wordWrap/>
              <w:overflowPunct/>
              <w:topLinePunct w:val="0"/>
              <w:autoSpaceDE/>
              <w:autoSpaceDN/>
              <w:bidi w:val="0"/>
              <w:snapToGrid/>
              <w:spacing w:line="360" w:lineRule="auto"/>
              <w:ind w:right="0" w:rightChars="0" w:firstLine="238" w:firstLineChars="85"/>
              <w:jc w:val="both"/>
              <w:textAlignment w:val="auto"/>
              <w:outlineLvl w:val="9"/>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根据《陕西省财政厅关于印发〈陕西省中小企业政府采购信用融资办法〉的通知》（陕财办采〔2018〕23号，详见附件）相关规定，有融资需求的供应商可根据自身情况，在陕西省政府采购信用融资平台http://www.ccgp-shaanxi.gov.cn/zcdservice/zcd/shanxi/）自主选择金融机构及其融资产品，凭政府采购中标（成交）通知书或政府采购合同提出融资申请。相关融资政策以最新通知为准。</w:t>
            </w:r>
          </w:p>
        </w:tc>
      </w:tr>
      <w:tr w14:paraId="32607B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3" w:hRule="atLeast"/>
          <w:jc w:val="center"/>
        </w:trPr>
        <w:tc>
          <w:tcPr>
            <w:tcW w:w="840" w:type="dxa"/>
            <w:tcBorders>
              <w:left w:val="single" w:color="auto" w:sz="12" w:space="0"/>
            </w:tcBorders>
            <w:vAlign w:val="center"/>
          </w:tcPr>
          <w:p w14:paraId="3ACA39F6">
            <w:pPr>
              <w:keepNext w:val="0"/>
              <w:keepLines w:val="0"/>
              <w:pageBreakBefore w:val="0"/>
              <w:widowControl w:val="0"/>
              <w:kinsoku/>
              <w:wordWrap/>
              <w:overflowPunct/>
              <w:topLinePunct w:val="0"/>
              <w:autoSpaceDE/>
              <w:autoSpaceDN/>
              <w:bidi w:val="0"/>
              <w:spacing w:line="360" w:lineRule="auto"/>
              <w:ind w:firstLine="238" w:firstLineChars="85"/>
              <w:jc w:val="center"/>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26</w:t>
            </w:r>
          </w:p>
        </w:tc>
        <w:tc>
          <w:tcPr>
            <w:tcW w:w="2060" w:type="dxa"/>
            <w:vAlign w:val="center"/>
          </w:tcPr>
          <w:p w14:paraId="47AEF3F6">
            <w:pPr>
              <w:keepNext w:val="0"/>
              <w:keepLines w:val="0"/>
              <w:pageBreakBefore w:val="0"/>
              <w:widowControl w:val="0"/>
              <w:kinsoku/>
              <w:wordWrap/>
              <w:overflowPunct/>
              <w:topLinePunct w:val="0"/>
              <w:autoSpaceDE/>
              <w:autoSpaceDN/>
              <w:bidi w:val="0"/>
              <w:spacing w:line="360" w:lineRule="auto"/>
              <w:ind w:firstLine="238" w:firstLineChars="85"/>
              <w:jc w:val="center"/>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其他</w:t>
            </w:r>
          </w:p>
        </w:tc>
        <w:tc>
          <w:tcPr>
            <w:tcW w:w="6840" w:type="dxa"/>
            <w:tcBorders>
              <w:right w:val="single" w:color="auto" w:sz="12" w:space="0"/>
            </w:tcBorders>
            <w:vAlign w:val="center"/>
          </w:tcPr>
          <w:p w14:paraId="6C87E6F6">
            <w:pPr>
              <w:keepNext w:val="0"/>
              <w:keepLines w:val="0"/>
              <w:pageBreakBefore w:val="0"/>
              <w:widowControl w:val="0"/>
              <w:kinsoku/>
              <w:wordWrap/>
              <w:overflowPunct/>
              <w:topLinePunct w:val="0"/>
              <w:autoSpaceDE/>
              <w:autoSpaceDN/>
              <w:bidi w:val="0"/>
              <w:snapToGrid/>
              <w:spacing w:line="360" w:lineRule="auto"/>
              <w:ind w:right="0" w:rightChars="0" w:firstLine="239" w:firstLineChars="85"/>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bCs/>
                <w:color w:val="auto"/>
                <w:sz w:val="28"/>
                <w:szCs w:val="28"/>
                <w:highlight w:val="none"/>
                <w:lang w:val="en-US" w:eastAsia="zh-CN"/>
              </w:rPr>
              <w:t>本项目采购标的所属行业为：其他未列明行业。</w:t>
            </w:r>
          </w:p>
        </w:tc>
      </w:tr>
    </w:tbl>
    <w:p w14:paraId="7331FA99">
      <w:pPr>
        <w:keepNext w:val="0"/>
        <w:keepLines w:val="0"/>
        <w:pageBreakBefore w:val="0"/>
        <w:widowControl w:val="0"/>
        <w:kinsoku/>
        <w:wordWrap/>
        <w:overflowPunct/>
        <w:topLinePunct w:val="0"/>
        <w:autoSpaceDE/>
        <w:autoSpaceDN/>
        <w:bidi w:val="0"/>
        <w:snapToGrid w:val="0"/>
        <w:spacing w:line="360" w:lineRule="auto"/>
        <w:ind w:firstLine="238" w:firstLineChars="85"/>
        <w:textAlignment w:val="auto"/>
        <w:outlineLvl w:val="9"/>
        <w:rPr>
          <w:rFonts w:hint="eastAsia" w:ascii="仿宋" w:hAnsi="仿宋" w:eastAsia="仿宋" w:cs="仿宋"/>
          <w:b/>
          <w:color w:val="auto"/>
          <w:sz w:val="24"/>
          <w:highlight w:val="none"/>
        </w:rPr>
      </w:pPr>
      <w:r>
        <w:rPr>
          <w:rFonts w:hint="eastAsia" w:ascii="仿宋" w:hAnsi="仿宋" w:eastAsia="仿宋" w:cs="仿宋"/>
          <w:b w:val="0"/>
          <w:bCs w:val="0"/>
          <w:color w:val="auto"/>
          <w:sz w:val="28"/>
          <w:szCs w:val="28"/>
          <w:highlight w:val="none"/>
          <w:lang w:val="en-US" w:eastAsia="zh-CN"/>
        </w:rPr>
        <w:t>注：</w:t>
      </w:r>
      <w:r>
        <w:rPr>
          <w:rFonts w:hint="eastAsia" w:ascii="仿宋" w:hAnsi="仿宋" w:eastAsia="仿宋" w:cs="仿宋"/>
          <w:b w:val="0"/>
          <w:bCs w:val="0"/>
          <w:color w:val="auto"/>
          <w:sz w:val="28"/>
          <w:szCs w:val="28"/>
          <w:highlight w:val="none"/>
        </w:rPr>
        <w:t>本磋商文件仅适用于本次竞争性磋商采购项目。</w:t>
      </w:r>
      <w:r>
        <w:rPr>
          <w:rFonts w:hint="eastAsia" w:ascii="仿宋" w:hAnsi="仿宋" w:eastAsia="仿宋" w:cs="仿宋"/>
          <w:b/>
          <w:color w:val="auto"/>
          <w:sz w:val="24"/>
          <w:highlight w:val="none"/>
        </w:rPr>
        <w:br w:type="page"/>
      </w:r>
    </w:p>
    <w:p w14:paraId="4FD82F11">
      <w:pPr>
        <w:pStyle w:val="2"/>
        <w:spacing w:line="360" w:lineRule="auto"/>
        <w:ind w:firstLine="273" w:firstLineChars="85"/>
        <w:jc w:val="center"/>
        <w:rPr>
          <w:rFonts w:hint="eastAsia" w:ascii="仿宋" w:hAnsi="仿宋" w:eastAsia="仿宋" w:cs="仿宋"/>
          <w:color w:val="auto"/>
          <w:kern w:val="1"/>
          <w:szCs w:val="24"/>
          <w:highlight w:val="none"/>
        </w:rPr>
      </w:pPr>
      <w:bookmarkStart w:id="2" w:name="_Toc13250"/>
      <w:bookmarkStart w:id="3" w:name="_Toc6161"/>
      <w:bookmarkStart w:id="4" w:name="_Toc273"/>
      <w:r>
        <w:rPr>
          <w:rFonts w:hint="eastAsia" w:ascii="仿宋" w:hAnsi="仿宋" w:eastAsia="仿宋" w:cs="仿宋"/>
          <w:color w:val="auto"/>
          <w:kern w:val="1"/>
          <w:szCs w:val="24"/>
          <w:highlight w:val="none"/>
        </w:rPr>
        <w:t>一、</w:t>
      </w:r>
      <w:bookmarkEnd w:id="2"/>
      <w:r>
        <w:rPr>
          <w:rFonts w:hint="eastAsia" w:ascii="仿宋" w:hAnsi="仿宋" w:eastAsia="仿宋" w:cs="仿宋"/>
          <w:color w:val="auto"/>
          <w:kern w:val="1"/>
          <w:szCs w:val="24"/>
          <w:highlight w:val="none"/>
          <w:lang w:val="en-US" w:eastAsia="zh-CN"/>
        </w:rPr>
        <w:t>总则</w:t>
      </w:r>
      <w:bookmarkEnd w:id="3"/>
      <w:bookmarkEnd w:id="4"/>
    </w:p>
    <w:p w14:paraId="739394DD">
      <w:pPr>
        <w:spacing w:line="360" w:lineRule="auto"/>
        <w:ind w:firstLine="239" w:firstLineChars="85"/>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rPr>
        <w:t>1.说明</w:t>
      </w:r>
    </w:p>
    <w:p w14:paraId="62A5C1BC">
      <w:pPr>
        <w:spacing w:line="360" w:lineRule="auto"/>
        <w:ind w:left="0" w:leftChars="0" w:firstLine="504" w:firstLineChars="180"/>
        <w:rPr>
          <w:rFonts w:hint="eastAsia" w:ascii="仿宋" w:hAnsi="仿宋" w:eastAsia="仿宋" w:cs="仿宋"/>
          <w:color w:val="auto"/>
          <w:kern w:val="1"/>
          <w:sz w:val="28"/>
          <w:szCs w:val="28"/>
          <w:highlight w:val="none"/>
        </w:rPr>
      </w:pPr>
      <w:bookmarkStart w:id="5" w:name="_Toc266693177"/>
      <w:bookmarkEnd w:id="5"/>
      <w:bookmarkStart w:id="6" w:name="_Toc259085151"/>
      <w:bookmarkEnd w:id="6"/>
      <w:r>
        <w:rPr>
          <w:rFonts w:hint="eastAsia" w:ascii="仿宋" w:hAnsi="仿宋" w:eastAsia="仿宋" w:cs="仿宋"/>
          <w:color w:val="auto"/>
          <w:kern w:val="1"/>
          <w:sz w:val="28"/>
          <w:szCs w:val="28"/>
          <w:highlight w:val="none"/>
        </w:rPr>
        <w:t>1.1竞争性磋商文件涉及术语的内涵及解释</w:t>
      </w:r>
    </w:p>
    <w:p w14:paraId="04E27ECE">
      <w:pPr>
        <w:spacing w:line="360" w:lineRule="auto"/>
        <w:ind w:left="0" w:leftChars="0" w:firstLine="504" w:firstLineChars="1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1.1.1“磋商当事人”是指在磋商活动中享有权利和承担义务的各类主体，包括采购人、磋商供应商和采购代理机构等。</w:t>
      </w:r>
    </w:p>
    <w:p w14:paraId="187F46CE">
      <w:pPr>
        <w:spacing w:line="360" w:lineRule="auto"/>
        <w:ind w:left="0" w:leftChars="0" w:firstLine="504" w:firstLineChars="180"/>
        <w:rPr>
          <w:rFonts w:hint="eastAsia" w:ascii="仿宋" w:hAnsi="仿宋" w:eastAsia="仿宋" w:cs="仿宋"/>
          <w:color w:val="auto"/>
          <w:kern w:val="1"/>
          <w:sz w:val="28"/>
          <w:szCs w:val="28"/>
          <w:highlight w:val="none"/>
          <w:lang w:val="en-US" w:eastAsia="zh-CN"/>
        </w:rPr>
      </w:pPr>
      <w:r>
        <w:rPr>
          <w:rFonts w:hint="eastAsia" w:ascii="仿宋" w:hAnsi="仿宋" w:eastAsia="仿宋" w:cs="仿宋"/>
          <w:color w:val="auto"/>
          <w:kern w:val="1"/>
          <w:sz w:val="28"/>
          <w:szCs w:val="28"/>
          <w:highlight w:val="none"/>
        </w:rPr>
        <w:t>1.1.2“采购人”是指：</w:t>
      </w:r>
      <w:r>
        <w:rPr>
          <w:rFonts w:hint="eastAsia" w:ascii="仿宋" w:hAnsi="仿宋" w:eastAsia="仿宋" w:cs="仿宋"/>
          <w:color w:val="auto"/>
          <w:kern w:val="1"/>
          <w:sz w:val="28"/>
          <w:szCs w:val="28"/>
          <w:highlight w:val="none"/>
          <w:lang w:eastAsia="zh-CN"/>
        </w:rPr>
        <w:t>陕西省财政厅</w:t>
      </w:r>
    </w:p>
    <w:p w14:paraId="6228498B">
      <w:pPr>
        <w:spacing w:line="360" w:lineRule="auto"/>
        <w:ind w:left="0" w:leftChars="0" w:firstLine="504" w:firstLineChars="180"/>
        <w:rPr>
          <w:rFonts w:hint="eastAsia" w:ascii="仿宋" w:hAnsi="仿宋" w:eastAsia="仿宋" w:cs="仿宋"/>
          <w:color w:val="auto"/>
          <w:kern w:val="1"/>
          <w:sz w:val="28"/>
          <w:szCs w:val="28"/>
          <w:highlight w:val="none"/>
          <w:lang w:eastAsia="zh-CN"/>
        </w:rPr>
      </w:pPr>
      <w:r>
        <w:rPr>
          <w:rFonts w:hint="eastAsia" w:ascii="仿宋" w:hAnsi="仿宋" w:eastAsia="仿宋" w:cs="仿宋"/>
          <w:color w:val="auto"/>
          <w:kern w:val="1"/>
          <w:sz w:val="28"/>
          <w:szCs w:val="28"/>
          <w:highlight w:val="none"/>
        </w:rPr>
        <w:t>1.1.3“采购代理机构”是指：</w:t>
      </w:r>
      <w:r>
        <w:rPr>
          <w:rFonts w:hint="eastAsia" w:ascii="仿宋" w:hAnsi="仿宋" w:eastAsia="仿宋" w:cs="仿宋"/>
          <w:color w:val="auto"/>
          <w:kern w:val="1"/>
          <w:sz w:val="28"/>
          <w:szCs w:val="28"/>
          <w:highlight w:val="none"/>
          <w:lang w:eastAsia="zh-CN"/>
        </w:rPr>
        <w:t>华春建设工程项目管理有限责任公司</w:t>
      </w:r>
    </w:p>
    <w:p w14:paraId="49CC0170">
      <w:pPr>
        <w:spacing w:line="360" w:lineRule="auto"/>
        <w:ind w:left="0" w:leftChars="0" w:firstLine="504" w:firstLineChars="1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1.1.4“</w:t>
      </w:r>
      <w:r>
        <w:rPr>
          <w:rFonts w:hint="eastAsia" w:ascii="仿宋" w:hAnsi="仿宋" w:eastAsia="仿宋" w:cs="仿宋"/>
          <w:color w:val="auto"/>
          <w:kern w:val="1"/>
          <w:sz w:val="28"/>
          <w:szCs w:val="28"/>
          <w:highlight w:val="none"/>
          <w:lang w:val="en-US" w:eastAsia="zh-CN"/>
        </w:rPr>
        <w:t>磋商</w:t>
      </w:r>
      <w:r>
        <w:rPr>
          <w:rFonts w:hint="eastAsia" w:ascii="仿宋" w:hAnsi="仿宋" w:eastAsia="仿宋" w:cs="仿宋"/>
          <w:color w:val="auto"/>
          <w:kern w:val="1"/>
          <w:sz w:val="28"/>
          <w:szCs w:val="28"/>
          <w:highlight w:val="none"/>
        </w:rPr>
        <w:t>供应商”是指：符合本磋商资格条件，自愿欲向采购人提供工程、货物、服务的</w:t>
      </w:r>
      <w:r>
        <w:rPr>
          <w:rFonts w:hint="eastAsia" w:ascii="仿宋" w:hAnsi="仿宋" w:eastAsia="仿宋" w:cs="仿宋"/>
          <w:color w:val="auto"/>
          <w:kern w:val="1"/>
          <w:sz w:val="28"/>
          <w:szCs w:val="28"/>
          <w:highlight w:val="none"/>
          <w:lang w:eastAsia="zh-CN"/>
        </w:rPr>
        <w:t>法定代表人</w:t>
      </w:r>
      <w:r>
        <w:rPr>
          <w:rFonts w:hint="eastAsia" w:ascii="仿宋" w:hAnsi="仿宋" w:eastAsia="仿宋" w:cs="仿宋"/>
          <w:color w:val="auto"/>
          <w:kern w:val="1"/>
          <w:sz w:val="28"/>
          <w:szCs w:val="28"/>
          <w:highlight w:val="none"/>
        </w:rPr>
        <w:t>或其他组织。</w:t>
      </w:r>
    </w:p>
    <w:p w14:paraId="58036460">
      <w:pPr>
        <w:spacing w:line="360" w:lineRule="auto"/>
        <w:ind w:left="0" w:leftChars="0" w:firstLine="504" w:firstLineChars="1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1.1.5“竞争性磋商文件”是指：由采购人或采购代理机构发出的文本、文件，包括全部章节和附件及答疑会议纪要。</w:t>
      </w:r>
    </w:p>
    <w:p w14:paraId="72513210">
      <w:pPr>
        <w:spacing w:line="360" w:lineRule="auto"/>
        <w:ind w:left="0" w:leftChars="0" w:firstLine="504" w:firstLineChars="1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1.1.6“竞争性磋商响应文件”是指：磋商供应商根据本竞争性磋商文件向采购人提交的全部文件。</w:t>
      </w:r>
    </w:p>
    <w:p w14:paraId="7F4E4A21">
      <w:pPr>
        <w:spacing w:line="360" w:lineRule="auto"/>
        <w:ind w:left="0" w:leftChars="0" w:firstLine="504" w:firstLineChars="1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1.1.7“书面形式”是指：任何手写、打印或印刷的各种函件，包括电传、电报、电子邮件。</w:t>
      </w:r>
    </w:p>
    <w:p w14:paraId="1FF74BD4">
      <w:pPr>
        <w:spacing w:line="360" w:lineRule="auto"/>
        <w:ind w:left="0" w:leftChars="0" w:firstLine="504" w:firstLineChars="1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1.2磋商供应商</w:t>
      </w:r>
    </w:p>
    <w:p w14:paraId="586B319C">
      <w:pPr>
        <w:spacing w:line="360" w:lineRule="auto"/>
        <w:ind w:left="0" w:leftChars="0" w:firstLine="504" w:firstLineChars="1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1.2.1如磋商供应商代表不是法定代表人，须随竞争性磋商响应文件提供《法定代表人授权委托书》。</w:t>
      </w:r>
    </w:p>
    <w:p w14:paraId="315A864B">
      <w:pPr>
        <w:spacing w:line="360" w:lineRule="auto"/>
        <w:ind w:left="0" w:leftChars="0" w:firstLine="504" w:firstLineChars="1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1.3本项目不接受联合体磋商。</w:t>
      </w:r>
    </w:p>
    <w:p w14:paraId="0647C4A6">
      <w:pPr>
        <w:spacing w:line="360" w:lineRule="auto"/>
        <w:ind w:firstLine="239" w:firstLineChars="85"/>
        <w:outlineLvl w:val="9"/>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rPr>
        <w:t>2.知识产权</w:t>
      </w:r>
    </w:p>
    <w:p w14:paraId="524C02DA">
      <w:pPr>
        <w:spacing w:line="360" w:lineRule="auto"/>
        <w:ind w:left="0" w:leftChars="0" w:firstLine="560" w:firstLineChars="200"/>
        <w:outlineLvl w:val="9"/>
        <w:rPr>
          <w:rFonts w:hint="eastAsia" w:ascii="仿宋" w:hAnsi="仿宋" w:eastAsia="仿宋" w:cs="仿宋"/>
          <w:b w:val="0"/>
          <w:bCs/>
          <w:color w:val="auto"/>
          <w:kern w:val="1"/>
          <w:sz w:val="28"/>
          <w:szCs w:val="28"/>
          <w:highlight w:val="none"/>
        </w:rPr>
      </w:pPr>
      <w:r>
        <w:rPr>
          <w:rFonts w:hint="eastAsia" w:ascii="仿宋" w:hAnsi="仿宋" w:eastAsia="仿宋" w:cs="仿宋"/>
          <w:b w:val="0"/>
          <w:bCs/>
          <w:color w:val="auto"/>
          <w:kern w:val="1"/>
          <w:sz w:val="28"/>
          <w:szCs w:val="28"/>
          <w:highlight w:val="none"/>
        </w:rPr>
        <w:t>2.1供应商应保证在本项目使用的任何货物（包括部分使用）和服务时，不会产生因第三方提出侵犯其专利权、商标权或其它知识产权而引起的法律和经济纠纷，如因专利权、商标权或其它知识产权而引起法律和经济纠纷，由供应商承担所有相关责任。</w:t>
      </w:r>
    </w:p>
    <w:p w14:paraId="3909C98B">
      <w:pPr>
        <w:spacing w:line="360" w:lineRule="auto"/>
        <w:ind w:left="0" w:leftChars="0" w:firstLine="560" w:firstLineChars="200"/>
        <w:outlineLvl w:val="9"/>
        <w:rPr>
          <w:rFonts w:hint="eastAsia" w:ascii="仿宋" w:hAnsi="仿宋" w:eastAsia="仿宋" w:cs="仿宋"/>
          <w:b w:val="0"/>
          <w:bCs/>
          <w:color w:val="auto"/>
          <w:kern w:val="1"/>
          <w:sz w:val="28"/>
          <w:szCs w:val="28"/>
          <w:highlight w:val="none"/>
        </w:rPr>
      </w:pPr>
      <w:r>
        <w:rPr>
          <w:rFonts w:hint="eastAsia" w:ascii="仿宋" w:hAnsi="仿宋" w:eastAsia="仿宋" w:cs="仿宋"/>
          <w:b w:val="0"/>
          <w:bCs/>
          <w:color w:val="auto"/>
          <w:kern w:val="1"/>
          <w:sz w:val="28"/>
          <w:szCs w:val="28"/>
          <w:highlight w:val="none"/>
        </w:rPr>
        <w:t>2.2采购人享有本项目实施过程中产生的知识成果及知识产权。</w:t>
      </w:r>
    </w:p>
    <w:p w14:paraId="480A99ED">
      <w:pPr>
        <w:spacing w:line="360" w:lineRule="auto"/>
        <w:ind w:left="0" w:leftChars="0" w:firstLine="560" w:firstLineChars="200"/>
        <w:outlineLvl w:val="9"/>
        <w:rPr>
          <w:rFonts w:hint="eastAsia" w:ascii="仿宋" w:hAnsi="仿宋" w:eastAsia="仿宋" w:cs="仿宋"/>
          <w:b w:val="0"/>
          <w:bCs/>
          <w:color w:val="auto"/>
          <w:kern w:val="1"/>
          <w:sz w:val="28"/>
          <w:szCs w:val="28"/>
          <w:highlight w:val="none"/>
        </w:rPr>
      </w:pPr>
      <w:r>
        <w:rPr>
          <w:rFonts w:hint="eastAsia" w:ascii="仿宋" w:hAnsi="仿宋" w:eastAsia="仿宋" w:cs="仿宋"/>
          <w:b w:val="0"/>
          <w:bCs/>
          <w:color w:val="auto"/>
          <w:kern w:val="1"/>
          <w:sz w:val="28"/>
          <w:szCs w:val="28"/>
          <w:highlight w:val="none"/>
        </w:rPr>
        <w:t>2.3供应商如欲在项目实施过程中采用自有知识成果，需在响应文件中声明，并提供相关知识产权证明文件。使用该知识成果后，供应商需提供开发接口（如涉及）和开发手册等技术文档，并承诺提供无限期技术支持，采购人享有永久使用权。</w:t>
      </w:r>
    </w:p>
    <w:p w14:paraId="22F7073E">
      <w:pPr>
        <w:spacing w:line="360" w:lineRule="auto"/>
        <w:ind w:left="0" w:leftChars="0" w:firstLine="560" w:firstLineChars="200"/>
        <w:outlineLvl w:val="9"/>
        <w:rPr>
          <w:rFonts w:hint="eastAsia" w:ascii="仿宋" w:hAnsi="仿宋" w:eastAsia="仿宋" w:cs="仿宋"/>
          <w:color w:val="auto"/>
          <w:sz w:val="28"/>
          <w:szCs w:val="28"/>
          <w:highlight w:val="none"/>
        </w:rPr>
      </w:pPr>
      <w:r>
        <w:rPr>
          <w:rFonts w:hint="eastAsia" w:ascii="仿宋" w:hAnsi="仿宋" w:eastAsia="仿宋" w:cs="仿宋"/>
          <w:b w:val="0"/>
          <w:bCs/>
          <w:color w:val="auto"/>
          <w:kern w:val="1"/>
          <w:sz w:val="28"/>
          <w:szCs w:val="28"/>
          <w:highlight w:val="none"/>
        </w:rPr>
        <w:t>2.4如采用供应商所不拥有的知识产权，则在报价中必须包括合法获取该知识产权的相关费用。</w:t>
      </w:r>
    </w:p>
    <w:p w14:paraId="382F2C78">
      <w:pPr>
        <w:spacing w:line="360" w:lineRule="auto"/>
        <w:ind w:firstLine="239" w:firstLineChars="85"/>
        <w:outlineLvl w:val="9"/>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3</w:t>
      </w:r>
      <w:r>
        <w:rPr>
          <w:rFonts w:hint="eastAsia" w:ascii="仿宋" w:hAnsi="仿宋" w:eastAsia="仿宋" w:cs="仿宋"/>
          <w:b/>
          <w:color w:val="auto"/>
          <w:kern w:val="1"/>
          <w:sz w:val="28"/>
          <w:szCs w:val="28"/>
          <w:highlight w:val="none"/>
        </w:rPr>
        <w:t>.磋商费用</w:t>
      </w:r>
    </w:p>
    <w:p w14:paraId="4D32E1C3">
      <w:pPr>
        <w:spacing w:line="360" w:lineRule="auto"/>
        <w:ind w:left="0" w:leftChars="0" w:firstLine="560" w:firstLineChars="20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无论磋商结果如何，磋商供应商自行承担与参加磋商活动有关的全部费用。</w:t>
      </w:r>
    </w:p>
    <w:p w14:paraId="0B2B2793">
      <w:pPr>
        <w:spacing w:line="360" w:lineRule="auto"/>
        <w:ind w:firstLine="239" w:firstLineChars="85"/>
        <w:outlineLvl w:val="9"/>
        <w:rPr>
          <w:rFonts w:hint="eastAsia" w:ascii="仿宋" w:hAnsi="仿宋" w:eastAsia="仿宋" w:cs="仿宋"/>
          <w:b/>
          <w:bCs/>
          <w:color w:val="auto"/>
          <w:sz w:val="28"/>
          <w:szCs w:val="28"/>
          <w:highlight w:val="none"/>
          <w:lang w:val="zh-CN"/>
        </w:rPr>
      </w:pPr>
      <w:r>
        <w:rPr>
          <w:rFonts w:hint="eastAsia" w:ascii="仿宋" w:hAnsi="仿宋" w:eastAsia="仿宋" w:cs="仿宋"/>
          <w:b/>
          <w:color w:val="auto"/>
          <w:kern w:val="1"/>
          <w:sz w:val="28"/>
          <w:szCs w:val="28"/>
          <w:highlight w:val="none"/>
          <w:lang w:val="en-US" w:eastAsia="zh-CN"/>
        </w:rPr>
        <w:t>4</w:t>
      </w:r>
      <w:r>
        <w:rPr>
          <w:rFonts w:hint="eastAsia" w:ascii="仿宋" w:hAnsi="仿宋" w:eastAsia="仿宋" w:cs="仿宋"/>
          <w:b/>
          <w:color w:val="auto"/>
          <w:kern w:val="1"/>
          <w:sz w:val="28"/>
          <w:szCs w:val="28"/>
          <w:highlight w:val="none"/>
        </w:rPr>
        <w:t>.</w:t>
      </w:r>
      <w:r>
        <w:rPr>
          <w:rFonts w:hint="eastAsia" w:ascii="仿宋" w:hAnsi="仿宋" w:eastAsia="仿宋" w:cs="仿宋"/>
          <w:b/>
          <w:color w:val="auto"/>
          <w:kern w:val="1"/>
          <w:sz w:val="28"/>
          <w:szCs w:val="28"/>
          <w:highlight w:val="none"/>
          <w:lang w:val="en-US" w:eastAsia="zh-CN"/>
        </w:rPr>
        <w:t>保密</w:t>
      </w:r>
    </w:p>
    <w:p w14:paraId="23CA5117">
      <w:pPr>
        <w:spacing w:line="360" w:lineRule="auto"/>
        <w:ind w:left="0" w:leftChars="0" w:firstLine="560" w:firstLineChars="20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zh-CN"/>
        </w:rPr>
        <w:t>参与采购活动的当事人应对磋商文件和响应文件中的商业秘密、技术秘密和个人隐私等保密，违者应对由此造成的后果承担法律责任。</w:t>
      </w:r>
    </w:p>
    <w:p w14:paraId="50448821">
      <w:pPr>
        <w:spacing w:line="360" w:lineRule="auto"/>
        <w:ind w:firstLine="239" w:firstLineChars="85"/>
        <w:outlineLvl w:val="9"/>
        <w:rPr>
          <w:rFonts w:hint="eastAsia" w:ascii="仿宋" w:hAnsi="仿宋" w:eastAsia="仿宋" w:cs="仿宋"/>
          <w:b/>
          <w:bCs/>
          <w:color w:val="auto"/>
          <w:sz w:val="28"/>
          <w:szCs w:val="28"/>
          <w:highlight w:val="none"/>
        </w:rPr>
      </w:pPr>
      <w:r>
        <w:rPr>
          <w:rFonts w:hint="eastAsia" w:ascii="仿宋" w:hAnsi="仿宋" w:eastAsia="仿宋" w:cs="仿宋"/>
          <w:b/>
          <w:color w:val="auto"/>
          <w:kern w:val="1"/>
          <w:sz w:val="28"/>
          <w:szCs w:val="28"/>
          <w:highlight w:val="none"/>
          <w:lang w:val="en-US" w:eastAsia="zh-CN"/>
        </w:rPr>
        <w:t>5</w:t>
      </w:r>
      <w:r>
        <w:rPr>
          <w:rFonts w:hint="eastAsia" w:ascii="仿宋" w:hAnsi="仿宋" w:eastAsia="仿宋" w:cs="仿宋"/>
          <w:b/>
          <w:color w:val="auto"/>
          <w:kern w:val="1"/>
          <w:sz w:val="28"/>
          <w:szCs w:val="28"/>
          <w:highlight w:val="none"/>
        </w:rPr>
        <w:t>.</w:t>
      </w:r>
      <w:r>
        <w:rPr>
          <w:rFonts w:hint="eastAsia" w:ascii="仿宋" w:hAnsi="仿宋" w:eastAsia="仿宋" w:cs="仿宋"/>
          <w:b/>
          <w:color w:val="auto"/>
          <w:kern w:val="1"/>
          <w:sz w:val="28"/>
          <w:szCs w:val="28"/>
          <w:highlight w:val="none"/>
          <w:lang w:val="en-US" w:eastAsia="zh-CN"/>
        </w:rPr>
        <w:t>语言文字</w:t>
      </w:r>
    </w:p>
    <w:p w14:paraId="0636F437">
      <w:pPr>
        <w:spacing w:line="360" w:lineRule="auto"/>
        <w:ind w:left="0" w:leftChars="0" w:firstLine="560" w:firstLineChars="200"/>
        <w:rPr>
          <w:rFonts w:hint="eastAsia" w:ascii="仿宋" w:hAnsi="仿宋" w:eastAsia="仿宋" w:cs="仿宋"/>
          <w:color w:val="auto"/>
          <w:kern w:val="1"/>
          <w:sz w:val="28"/>
          <w:szCs w:val="28"/>
          <w:highlight w:val="none"/>
          <w:lang w:val="zh-CN"/>
        </w:rPr>
      </w:pPr>
      <w:r>
        <w:rPr>
          <w:rFonts w:hint="eastAsia" w:ascii="仿宋" w:hAnsi="仿宋" w:eastAsia="仿宋" w:cs="仿宋"/>
          <w:color w:val="auto"/>
          <w:kern w:val="1"/>
          <w:sz w:val="28"/>
          <w:szCs w:val="28"/>
          <w:highlight w:val="none"/>
          <w:lang w:val="en-US" w:eastAsia="zh-CN"/>
        </w:rPr>
        <w:t>5</w:t>
      </w:r>
      <w:r>
        <w:rPr>
          <w:rFonts w:hint="eastAsia" w:ascii="仿宋" w:hAnsi="仿宋" w:eastAsia="仿宋" w:cs="仿宋"/>
          <w:color w:val="auto"/>
          <w:kern w:val="1"/>
          <w:sz w:val="28"/>
          <w:szCs w:val="28"/>
          <w:highlight w:val="none"/>
          <w:lang w:val="zh-CN"/>
        </w:rPr>
        <w:t>.1磋商文件与响应文件使用的语言为中文。专用术语使用外文的，应附有中文注释。</w:t>
      </w:r>
    </w:p>
    <w:p w14:paraId="36B1804C">
      <w:pPr>
        <w:spacing w:line="360" w:lineRule="auto"/>
        <w:ind w:left="0" w:leftChars="0" w:firstLine="560" w:firstLineChars="200"/>
        <w:rPr>
          <w:rFonts w:hint="eastAsia" w:ascii="仿宋" w:hAnsi="仿宋" w:eastAsia="仿宋" w:cs="仿宋"/>
          <w:color w:val="auto"/>
          <w:kern w:val="1"/>
          <w:sz w:val="28"/>
          <w:szCs w:val="28"/>
          <w:highlight w:val="none"/>
          <w:lang w:val="zh-CN"/>
        </w:rPr>
      </w:pPr>
      <w:r>
        <w:rPr>
          <w:rFonts w:hint="eastAsia" w:ascii="仿宋" w:hAnsi="仿宋" w:eastAsia="仿宋" w:cs="仿宋"/>
          <w:color w:val="auto"/>
          <w:kern w:val="1"/>
          <w:sz w:val="28"/>
          <w:szCs w:val="28"/>
          <w:highlight w:val="none"/>
          <w:lang w:val="en-US" w:eastAsia="zh-CN"/>
        </w:rPr>
        <w:t>5</w:t>
      </w:r>
      <w:r>
        <w:rPr>
          <w:rFonts w:hint="eastAsia" w:ascii="仿宋" w:hAnsi="仿宋" w:eastAsia="仿宋" w:cs="仿宋"/>
          <w:color w:val="auto"/>
          <w:kern w:val="1"/>
          <w:sz w:val="28"/>
          <w:szCs w:val="28"/>
          <w:highlight w:val="none"/>
          <w:lang w:val="zh-CN"/>
        </w:rPr>
        <w:t>.2响应文件中如附有外文资料，必须逐一对应翻译成中文并加盖供应商单位章后附在相关外文资料后面，否则，供应商的响应文件将作为无效响应文件处理。</w:t>
      </w:r>
    </w:p>
    <w:p w14:paraId="0A9C6810">
      <w:pPr>
        <w:spacing w:line="360" w:lineRule="auto"/>
        <w:ind w:left="0" w:leftChars="0" w:firstLine="560" w:firstLineChars="200"/>
        <w:rPr>
          <w:rFonts w:hint="eastAsia" w:ascii="仿宋" w:hAnsi="仿宋" w:eastAsia="仿宋" w:cs="仿宋"/>
          <w:color w:val="auto"/>
          <w:kern w:val="1"/>
          <w:sz w:val="28"/>
          <w:szCs w:val="28"/>
          <w:highlight w:val="none"/>
          <w:lang w:val="zh-CN"/>
        </w:rPr>
      </w:pPr>
      <w:r>
        <w:rPr>
          <w:rFonts w:hint="eastAsia" w:ascii="仿宋" w:hAnsi="仿宋" w:eastAsia="仿宋" w:cs="仿宋"/>
          <w:color w:val="auto"/>
          <w:kern w:val="1"/>
          <w:sz w:val="28"/>
          <w:szCs w:val="28"/>
          <w:highlight w:val="none"/>
          <w:lang w:val="en-US" w:eastAsia="zh-CN"/>
        </w:rPr>
        <w:t>5</w:t>
      </w:r>
      <w:r>
        <w:rPr>
          <w:rFonts w:hint="eastAsia" w:ascii="仿宋" w:hAnsi="仿宋" w:eastAsia="仿宋" w:cs="仿宋"/>
          <w:color w:val="auto"/>
          <w:kern w:val="1"/>
          <w:sz w:val="28"/>
          <w:szCs w:val="28"/>
          <w:highlight w:val="none"/>
          <w:lang w:val="zh-CN"/>
        </w:rPr>
        <w:t>.3响应文件中翻译的中文资料与外文资料如果出现差异和矛盾时，以中文为准。但不能故意错误翻译，否则，供应商的响应文件将作为无效响应文件处理。必要时采购人可以要求供应商提供附有公证书的中文翻译文件或者与原版文件签章相一致的中文翻译文件。</w:t>
      </w:r>
    </w:p>
    <w:p w14:paraId="3EF50463">
      <w:pPr>
        <w:snapToGrid w:val="0"/>
        <w:spacing w:line="360" w:lineRule="auto"/>
        <w:ind w:firstLine="239" w:firstLineChars="85"/>
        <w:rPr>
          <w:rFonts w:hint="eastAsia" w:ascii="仿宋" w:hAnsi="仿宋" w:eastAsia="仿宋" w:cs="仿宋"/>
          <w:b/>
          <w:bCs/>
          <w:color w:val="auto"/>
          <w:sz w:val="28"/>
          <w:szCs w:val="28"/>
          <w:highlight w:val="none"/>
          <w:lang w:val="en-US"/>
        </w:rPr>
      </w:pPr>
      <w:r>
        <w:rPr>
          <w:rFonts w:hint="eastAsia" w:ascii="仿宋" w:hAnsi="仿宋" w:eastAsia="仿宋" w:cs="仿宋"/>
          <w:b/>
          <w:color w:val="auto"/>
          <w:kern w:val="1"/>
          <w:sz w:val="28"/>
          <w:szCs w:val="28"/>
          <w:highlight w:val="none"/>
          <w:lang w:val="en-US" w:eastAsia="zh-CN"/>
        </w:rPr>
        <w:t>6</w:t>
      </w:r>
      <w:r>
        <w:rPr>
          <w:rFonts w:hint="eastAsia" w:ascii="仿宋" w:hAnsi="仿宋" w:eastAsia="仿宋" w:cs="仿宋"/>
          <w:b/>
          <w:color w:val="auto"/>
          <w:kern w:val="1"/>
          <w:sz w:val="28"/>
          <w:szCs w:val="28"/>
          <w:highlight w:val="none"/>
        </w:rPr>
        <w:t>.</w:t>
      </w:r>
      <w:r>
        <w:rPr>
          <w:rFonts w:hint="eastAsia" w:ascii="仿宋" w:hAnsi="仿宋" w:eastAsia="仿宋" w:cs="仿宋"/>
          <w:b/>
          <w:color w:val="auto"/>
          <w:kern w:val="1"/>
          <w:sz w:val="28"/>
          <w:szCs w:val="28"/>
          <w:highlight w:val="none"/>
          <w:lang w:val="en-US" w:eastAsia="zh-CN"/>
        </w:rPr>
        <w:t>计量单位</w:t>
      </w:r>
    </w:p>
    <w:p w14:paraId="1E889495">
      <w:pPr>
        <w:spacing w:line="360" w:lineRule="auto"/>
        <w:ind w:left="0" w:leftChars="0" w:firstLine="560" w:firstLineChars="200"/>
        <w:rPr>
          <w:rFonts w:hint="eastAsia" w:ascii="仿宋" w:hAnsi="仿宋" w:eastAsia="仿宋" w:cs="仿宋"/>
          <w:color w:val="auto"/>
          <w:kern w:val="1"/>
          <w:sz w:val="28"/>
          <w:szCs w:val="28"/>
          <w:highlight w:val="none"/>
          <w:lang w:val="zh-CN" w:eastAsia="zh-CN"/>
        </w:rPr>
      </w:pPr>
      <w:r>
        <w:rPr>
          <w:rFonts w:hint="eastAsia" w:ascii="仿宋" w:hAnsi="仿宋" w:eastAsia="仿宋" w:cs="仿宋"/>
          <w:color w:val="auto"/>
          <w:kern w:val="1"/>
          <w:sz w:val="28"/>
          <w:szCs w:val="28"/>
          <w:highlight w:val="none"/>
        </w:rPr>
        <w:t>竞争性磋商响应文件中所使用的计量单位，除有特殊要求外，均采用国家法定计量单位</w:t>
      </w:r>
      <w:r>
        <w:rPr>
          <w:rFonts w:hint="eastAsia" w:ascii="仿宋" w:hAnsi="仿宋" w:eastAsia="仿宋" w:cs="仿宋"/>
          <w:color w:val="auto"/>
          <w:kern w:val="1"/>
          <w:sz w:val="28"/>
          <w:szCs w:val="28"/>
          <w:highlight w:val="none"/>
          <w:lang w:val="zh-CN" w:eastAsia="zh-CN"/>
        </w:rPr>
        <w:t>。</w:t>
      </w:r>
    </w:p>
    <w:p w14:paraId="5A169EBB">
      <w:pPr>
        <w:snapToGrid w:val="0"/>
        <w:spacing w:line="360" w:lineRule="auto"/>
        <w:ind w:firstLine="239" w:firstLineChars="85"/>
        <w:rPr>
          <w:rFonts w:hint="eastAsia" w:ascii="仿宋" w:hAnsi="仿宋" w:eastAsia="仿宋" w:cs="仿宋"/>
          <w:b/>
          <w:bCs/>
          <w:color w:val="auto"/>
          <w:sz w:val="28"/>
          <w:szCs w:val="28"/>
          <w:highlight w:val="none"/>
        </w:rPr>
      </w:pPr>
      <w:r>
        <w:rPr>
          <w:rFonts w:hint="eastAsia" w:ascii="仿宋" w:hAnsi="仿宋" w:eastAsia="仿宋" w:cs="仿宋"/>
          <w:b/>
          <w:color w:val="auto"/>
          <w:kern w:val="1"/>
          <w:sz w:val="28"/>
          <w:szCs w:val="28"/>
          <w:highlight w:val="none"/>
          <w:lang w:val="en-US" w:eastAsia="zh-CN"/>
        </w:rPr>
        <w:t>7.答疑会或现场考察</w:t>
      </w:r>
    </w:p>
    <w:p w14:paraId="27C71674">
      <w:pPr>
        <w:spacing w:line="360" w:lineRule="auto"/>
        <w:ind w:left="0" w:leftChars="0" w:firstLine="618" w:firstLineChars="221"/>
        <w:rPr>
          <w:rFonts w:hint="eastAsia" w:ascii="仿宋" w:hAnsi="仿宋" w:eastAsia="仿宋" w:cs="仿宋"/>
          <w:color w:val="auto"/>
          <w:kern w:val="1"/>
          <w:sz w:val="28"/>
          <w:szCs w:val="28"/>
          <w:highlight w:val="none"/>
          <w:lang w:val="zh-CN"/>
        </w:rPr>
      </w:pPr>
      <w:r>
        <w:rPr>
          <w:rFonts w:hint="eastAsia" w:ascii="仿宋" w:hAnsi="仿宋" w:eastAsia="仿宋" w:cs="仿宋"/>
          <w:color w:val="auto"/>
          <w:kern w:val="1"/>
          <w:sz w:val="28"/>
          <w:szCs w:val="28"/>
          <w:highlight w:val="none"/>
          <w:lang w:val="en-US" w:eastAsia="zh-CN"/>
        </w:rPr>
        <w:t>7</w:t>
      </w:r>
      <w:r>
        <w:rPr>
          <w:rFonts w:hint="eastAsia" w:ascii="仿宋" w:hAnsi="仿宋" w:eastAsia="仿宋" w:cs="仿宋"/>
          <w:color w:val="auto"/>
          <w:kern w:val="1"/>
          <w:sz w:val="28"/>
          <w:szCs w:val="28"/>
          <w:highlight w:val="none"/>
          <w:lang w:val="zh-CN"/>
        </w:rPr>
        <w:t>.1根据本采购项目的具体情况，采购代理机构认为有必要，可以组织召开磋商前答疑会或组织供应商对项目现场进行考察，澄清供应商提出的问题。答疑会或进行现场考察的时间与地点，采购代理机构将以书面形式通知所有获取了磋商文件的供应商。</w:t>
      </w:r>
    </w:p>
    <w:p w14:paraId="51956562">
      <w:pPr>
        <w:spacing w:line="360" w:lineRule="auto"/>
        <w:ind w:left="0" w:leftChars="0" w:firstLine="618" w:firstLineChars="221"/>
        <w:rPr>
          <w:rFonts w:hint="eastAsia" w:ascii="仿宋" w:hAnsi="仿宋" w:eastAsia="仿宋" w:cs="仿宋"/>
          <w:color w:val="auto"/>
          <w:kern w:val="1"/>
          <w:sz w:val="28"/>
          <w:szCs w:val="28"/>
          <w:highlight w:val="none"/>
          <w:lang w:val="zh-CN"/>
        </w:rPr>
      </w:pPr>
      <w:r>
        <w:rPr>
          <w:rFonts w:hint="eastAsia" w:ascii="仿宋" w:hAnsi="仿宋" w:eastAsia="仿宋" w:cs="仿宋"/>
          <w:color w:val="auto"/>
          <w:kern w:val="1"/>
          <w:sz w:val="28"/>
          <w:szCs w:val="28"/>
          <w:highlight w:val="none"/>
          <w:lang w:val="en-US" w:eastAsia="zh-CN"/>
        </w:rPr>
        <w:t>7</w:t>
      </w:r>
      <w:r>
        <w:rPr>
          <w:rFonts w:hint="eastAsia" w:ascii="仿宋" w:hAnsi="仿宋" w:eastAsia="仿宋" w:cs="仿宋"/>
          <w:color w:val="auto"/>
          <w:kern w:val="1"/>
          <w:sz w:val="28"/>
          <w:szCs w:val="28"/>
          <w:highlight w:val="none"/>
          <w:lang w:val="zh-CN"/>
        </w:rPr>
        <w:t>.2答疑会或现场考察后，采购人或采购代理机构对供应商所提问题的澄清，以书面形式通知所有获取了磋商文件的供应商。该澄清内容为磋商文件的组成部分。</w:t>
      </w:r>
    </w:p>
    <w:p w14:paraId="3AF401B0">
      <w:pPr>
        <w:spacing w:line="360" w:lineRule="auto"/>
        <w:ind w:left="0" w:leftChars="0" w:firstLine="618" w:firstLineChars="221"/>
        <w:rPr>
          <w:rFonts w:hint="eastAsia" w:ascii="仿宋" w:hAnsi="仿宋" w:eastAsia="仿宋" w:cs="仿宋"/>
          <w:color w:val="auto"/>
          <w:kern w:val="1"/>
          <w:sz w:val="28"/>
          <w:szCs w:val="28"/>
          <w:highlight w:val="none"/>
          <w:lang w:val="en-US" w:eastAsia="zh-CN"/>
        </w:rPr>
      </w:pPr>
      <w:r>
        <w:rPr>
          <w:rFonts w:hint="eastAsia" w:ascii="仿宋" w:hAnsi="仿宋" w:eastAsia="仿宋" w:cs="仿宋"/>
          <w:color w:val="auto"/>
          <w:kern w:val="1"/>
          <w:sz w:val="28"/>
          <w:szCs w:val="28"/>
          <w:highlight w:val="none"/>
          <w:lang w:val="en-US" w:eastAsia="zh-CN"/>
        </w:rPr>
        <w:t>7</w:t>
      </w:r>
      <w:r>
        <w:rPr>
          <w:rFonts w:hint="eastAsia" w:ascii="仿宋" w:hAnsi="仿宋" w:eastAsia="仿宋" w:cs="仿宋"/>
          <w:color w:val="auto"/>
          <w:kern w:val="1"/>
          <w:sz w:val="28"/>
          <w:szCs w:val="28"/>
          <w:highlight w:val="none"/>
          <w:lang w:val="zh-CN"/>
        </w:rPr>
        <w:t>.3采购人或采购代理机构不对供应商现场考察而做出的推论、理解和结论负责。一旦成交，成交供应商不得以任何借口，提出额外补偿，或延长合同期限的要求。</w:t>
      </w:r>
    </w:p>
    <w:p w14:paraId="47A0B7AE">
      <w:pPr>
        <w:spacing w:line="360" w:lineRule="auto"/>
        <w:ind w:firstLine="239" w:firstLineChars="85"/>
        <w:outlineLvl w:val="9"/>
        <w:rPr>
          <w:rFonts w:hint="eastAsia" w:ascii="仿宋" w:hAnsi="仿宋" w:eastAsia="仿宋" w:cs="仿宋"/>
          <w:b/>
          <w:bCs/>
          <w:color w:val="auto"/>
          <w:kern w:val="1"/>
          <w:sz w:val="28"/>
          <w:szCs w:val="28"/>
          <w:highlight w:val="none"/>
        </w:rPr>
      </w:pPr>
      <w:r>
        <w:rPr>
          <w:rFonts w:hint="eastAsia" w:ascii="仿宋" w:hAnsi="仿宋" w:eastAsia="仿宋" w:cs="仿宋"/>
          <w:b/>
          <w:bCs/>
          <w:color w:val="auto"/>
          <w:kern w:val="1"/>
          <w:sz w:val="28"/>
          <w:szCs w:val="28"/>
          <w:highlight w:val="none"/>
          <w:lang w:val="en-US" w:eastAsia="zh-CN"/>
        </w:rPr>
        <w:t>8</w:t>
      </w:r>
      <w:r>
        <w:rPr>
          <w:rFonts w:hint="eastAsia" w:ascii="仿宋" w:hAnsi="仿宋" w:eastAsia="仿宋" w:cs="仿宋"/>
          <w:b/>
          <w:bCs/>
          <w:color w:val="auto"/>
          <w:kern w:val="1"/>
          <w:sz w:val="28"/>
          <w:szCs w:val="28"/>
          <w:highlight w:val="none"/>
        </w:rPr>
        <w:t>.合格的磋商</w:t>
      </w:r>
      <w:r>
        <w:rPr>
          <w:rFonts w:hint="eastAsia" w:ascii="仿宋" w:hAnsi="仿宋" w:eastAsia="仿宋" w:cs="仿宋"/>
          <w:b/>
          <w:bCs/>
          <w:color w:val="auto"/>
          <w:kern w:val="1"/>
          <w:sz w:val="28"/>
          <w:szCs w:val="28"/>
          <w:highlight w:val="none"/>
          <w:lang w:eastAsia="zh-CN"/>
        </w:rPr>
        <w:t>供应商</w:t>
      </w:r>
      <w:r>
        <w:rPr>
          <w:rFonts w:hint="eastAsia" w:ascii="仿宋" w:hAnsi="仿宋" w:eastAsia="仿宋" w:cs="仿宋"/>
          <w:b/>
          <w:bCs/>
          <w:color w:val="auto"/>
          <w:kern w:val="1"/>
          <w:sz w:val="28"/>
          <w:szCs w:val="28"/>
          <w:highlight w:val="none"/>
        </w:rPr>
        <w:t>和合格的服务</w:t>
      </w:r>
    </w:p>
    <w:p w14:paraId="471B4F55">
      <w:pPr>
        <w:spacing w:line="360" w:lineRule="auto"/>
        <w:ind w:left="0" w:leftChars="0" w:firstLine="560" w:firstLineChars="200"/>
        <w:outlineLvl w:val="9"/>
        <w:rPr>
          <w:rFonts w:hint="eastAsia" w:ascii="仿宋" w:hAnsi="仿宋" w:eastAsia="仿宋" w:cs="仿宋"/>
          <w:b/>
          <w:bCs/>
          <w:color w:val="auto"/>
          <w:kern w:val="1"/>
          <w:sz w:val="28"/>
          <w:szCs w:val="28"/>
          <w:highlight w:val="none"/>
        </w:rPr>
      </w:pPr>
      <w:r>
        <w:rPr>
          <w:rFonts w:hint="eastAsia" w:ascii="仿宋" w:hAnsi="仿宋" w:eastAsia="仿宋" w:cs="仿宋"/>
          <w:color w:val="auto"/>
          <w:kern w:val="0"/>
          <w:sz w:val="28"/>
          <w:szCs w:val="28"/>
          <w:highlight w:val="none"/>
        </w:rPr>
        <w:t>具有独立承担民事责任能力的</w:t>
      </w:r>
      <w:r>
        <w:rPr>
          <w:rFonts w:hint="eastAsia" w:ascii="仿宋" w:hAnsi="仿宋" w:eastAsia="仿宋" w:cs="仿宋"/>
          <w:color w:val="auto"/>
          <w:kern w:val="0"/>
          <w:sz w:val="28"/>
          <w:szCs w:val="28"/>
          <w:highlight w:val="none"/>
          <w:lang w:eastAsia="zh-CN"/>
        </w:rPr>
        <w:t>法定代表人</w:t>
      </w:r>
      <w:r>
        <w:rPr>
          <w:rFonts w:hint="eastAsia" w:ascii="仿宋" w:hAnsi="仿宋" w:eastAsia="仿宋" w:cs="仿宋"/>
          <w:color w:val="auto"/>
          <w:kern w:val="0"/>
          <w:sz w:val="28"/>
          <w:szCs w:val="28"/>
          <w:highlight w:val="none"/>
        </w:rPr>
        <w:t>、其他组织或自然人</w:t>
      </w:r>
      <w:r>
        <w:rPr>
          <w:rFonts w:hint="eastAsia" w:ascii="仿宋" w:hAnsi="仿宋" w:eastAsia="仿宋" w:cs="仿宋"/>
          <w:color w:val="auto"/>
          <w:kern w:val="1"/>
          <w:sz w:val="28"/>
          <w:szCs w:val="28"/>
          <w:highlight w:val="none"/>
        </w:rPr>
        <w:t>；遵守国家法律、行政法规，具有良好的信誉及履行合同的能力和良好的履行合同记录，资金状况良好；具有履行合同所必需的设备和专业技术能力</w:t>
      </w:r>
      <w:r>
        <w:rPr>
          <w:rFonts w:hint="eastAsia" w:ascii="仿宋" w:hAnsi="仿宋" w:eastAsia="仿宋" w:cs="仿宋"/>
          <w:color w:val="auto"/>
          <w:kern w:val="1"/>
          <w:sz w:val="28"/>
          <w:szCs w:val="28"/>
          <w:highlight w:val="none"/>
          <w:lang w:eastAsia="zh-CN"/>
        </w:rPr>
        <w:t>，具</w:t>
      </w:r>
      <w:r>
        <w:rPr>
          <w:rFonts w:hint="eastAsia" w:ascii="仿宋" w:hAnsi="仿宋" w:eastAsia="仿宋" w:cs="仿宋"/>
          <w:color w:val="auto"/>
          <w:kern w:val="1"/>
          <w:sz w:val="28"/>
          <w:szCs w:val="28"/>
          <w:highlight w:val="none"/>
        </w:rPr>
        <w:t>有依法缴纳税收和社会保障资金的</w:t>
      </w:r>
      <w:r>
        <w:rPr>
          <w:rFonts w:hint="eastAsia" w:ascii="仿宋" w:hAnsi="仿宋" w:eastAsia="仿宋" w:cs="仿宋"/>
          <w:color w:val="auto"/>
          <w:kern w:val="1"/>
          <w:sz w:val="28"/>
          <w:szCs w:val="28"/>
          <w:highlight w:val="none"/>
          <w:lang w:eastAsia="zh-CN"/>
        </w:rPr>
        <w:t>良好记录</w:t>
      </w:r>
      <w:r>
        <w:rPr>
          <w:rFonts w:hint="eastAsia" w:ascii="仿宋" w:hAnsi="仿宋" w:eastAsia="仿宋" w:cs="仿宋"/>
          <w:color w:val="auto"/>
          <w:kern w:val="1"/>
          <w:sz w:val="28"/>
          <w:szCs w:val="28"/>
          <w:highlight w:val="none"/>
        </w:rPr>
        <w:t>；参加政府采购活动前三年内，在经营活动中没有重大违法</w:t>
      </w:r>
      <w:r>
        <w:rPr>
          <w:rFonts w:hint="eastAsia" w:ascii="仿宋" w:hAnsi="仿宋" w:eastAsia="仿宋" w:cs="仿宋"/>
          <w:color w:val="auto"/>
          <w:kern w:val="1"/>
          <w:sz w:val="28"/>
          <w:szCs w:val="28"/>
          <w:highlight w:val="none"/>
          <w:lang w:eastAsia="zh-CN"/>
        </w:rPr>
        <w:t>记录</w:t>
      </w:r>
      <w:r>
        <w:rPr>
          <w:rFonts w:hint="eastAsia" w:ascii="仿宋" w:hAnsi="仿宋" w:eastAsia="仿宋" w:cs="仿宋"/>
          <w:color w:val="auto"/>
          <w:kern w:val="1"/>
          <w:sz w:val="28"/>
          <w:szCs w:val="28"/>
          <w:highlight w:val="none"/>
        </w:rPr>
        <w:t>。</w:t>
      </w:r>
    </w:p>
    <w:p w14:paraId="73A2C273">
      <w:pPr>
        <w:pStyle w:val="2"/>
        <w:spacing w:line="360" w:lineRule="auto"/>
        <w:ind w:firstLine="273" w:firstLineChars="85"/>
        <w:jc w:val="center"/>
        <w:rPr>
          <w:rFonts w:hint="eastAsia" w:ascii="仿宋" w:hAnsi="仿宋" w:eastAsia="仿宋" w:cs="仿宋"/>
          <w:color w:val="auto"/>
          <w:kern w:val="1"/>
          <w:szCs w:val="24"/>
          <w:highlight w:val="none"/>
        </w:rPr>
      </w:pPr>
      <w:bookmarkStart w:id="7" w:name="_Toc30497"/>
      <w:bookmarkStart w:id="8" w:name="_Toc31217"/>
      <w:bookmarkStart w:id="9" w:name="_Toc11084"/>
      <w:r>
        <w:rPr>
          <w:rFonts w:hint="eastAsia" w:ascii="仿宋" w:hAnsi="仿宋" w:eastAsia="仿宋" w:cs="仿宋"/>
          <w:color w:val="auto"/>
          <w:kern w:val="1"/>
          <w:szCs w:val="24"/>
          <w:highlight w:val="none"/>
        </w:rPr>
        <w:t>二、竞争性磋商文件</w:t>
      </w:r>
      <w:bookmarkEnd w:id="7"/>
      <w:bookmarkEnd w:id="8"/>
      <w:bookmarkEnd w:id="9"/>
    </w:p>
    <w:p w14:paraId="4389BF60">
      <w:pPr>
        <w:spacing w:line="360" w:lineRule="auto"/>
        <w:ind w:firstLine="239" w:firstLineChars="85"/>
        <w:outlineLvl w:val="9"/>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1</w:t>
      </w:r>
      <w:r>
        <w:rPr>
          <w:rFonts w:hint="eastAsia" w:ascii="仿宋" w:hAnsi="仿宋" w:eastAsia="仿宋" w:cs="仿宋"/>
          <w:b/>
          <w:color w:val="auto"/>
          <w:kern w:val="1"/>
          <w:sz w:val="28"/>
          <w:szCs w:val="28"/>
          <w:highlight w:val="none"/>
        </w:rPr>
        <w:t>.竞争性磋商文件</w:t>
      </w:r>
    </w:p>
    <w:p w14:paraId="4333BD88">
      <w:pPr>
        <w:spacing w:line="360" w:lineRule="auto"/>
        <w:ind w:left="0" w:leftChars="0" w:firstLine="560" w:firstLineChars="20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1</w:t>
      </w:r>
      <w:r>
        <w:rPr>
          <w:rFonts w:hint="eastAsia" w:ascii="仿宋" w:hAnsi="仿宋" w:eastAsia="仿宋" w:cs="仿宋"/>
          <w:color w:val="auto"/>
          <w:kern w:val="1"/>
          <w:sz w:val="28"/>
          <w:szCs w:val="28"/>
          <w:highlight w:val="none"/>
        </w:rPr>
        <w:t>.1竞争性磋商文件由竞争性磋商文件总目录所列内容组成。</w:t>
      </w:r>
    </w:p>
    <w:p w14:paraId="6B022F86">
      <w:pPr>
        <w:spacing w:line="360" w:lineRule="auto"/>
        <w:ind w:left="0" w:leftChars="0" w:firstLine="560" w:firstLineChars="20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1</w:t>
      </w:r>
      <w:r>
        <w:rPr>
          <w:rFonts w:hint="eastAsia" w:ascii="仿宋" w:hAnsi="仿宋" w:eastAsia="仿宋" w:cs="仿宋"/>
          <w:color w:val="auto"/>
          <w:kern w:val="1"/>
          <w:sz w:val="28"/>
          <w:szCs w:val="28"/>
          <w:highlight w:val="none"/>
        </w:rPr>
        <w:t>.2磋商供应商应详细阅读竞争性磋商文件的全部内容。不按竞争性磋商文件要求提供的竞争性磋商响应文件和资料可能导致响应无效。</w:t>
      </w:r>
    </w:p>
    <w:p w14:paraId="3EDA6022">
      <w:pPr>
        <w:spacing w:line="360" w:lineRule="auto"/>
        <w:ind w:firstLine="239" w:firstLineChars="85"/>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2</w:t>
      </w:r>
      <w:r>
        <w:rPr>
          <w:rFonts w:hint="eastAsia" w:ascii="仿宋" w:hAnsi="仿宋" w:eastAsia="仿宋" w:cs="仿宋"/>
          <w:b/>
          <w:color w:val="auto"/>
          <w:kern w:val="1"/>
          <w:sz w:val="28"/>
          <w:szCs w:val="28"/>
          <w:highlight w:val="none"/>
        </w:rPr>
        <w:t>.磋商文件的澄清或修改</w:t>
      </w:r>
    </w:p>
    <w:p w14:paraId="1E1F7634">
      <w:pPr>
        <w:spacing w:line="360" w:lineRule="auto"/>
        <w:ind w:left="0" w:leftChars="0" w:firstLine="560" w:firstLineChars="200"/>
        <w:rPr>
          <w:rFonts w:hint="eastAsia" w:ascii="仿宋" w:hAnsi="仿宋" w:eastAsia="仿宋" w:cs="仿宋"/>
          <w:bCs/>
          <w:color w:val="auto"/>
          <w:kern w:val="1"/>
          <w:sz w:val="28"/>
          <w:szCs w:val="28"/>
          <w:highlight w:val="none"/>
        </w:rPr>
      </w:pPr>
      <w:r>
        <w:rPr>
          <w:rFonts w:hint="eastAsia" w:ascii="仿宋" w:hAnsi="仿宋" w:eastAsia="仿宋" w:cs="仿宋"/>
          <w:bCs/>
          <w:color w:val="auto"/>
          <w:kern w:val="1"/>
          <w:sz w:val="28"/>
          <w:szCs w:val="28"/>
          <w:highlight w:val="none"/>
        </w:rPr>
        <w:t>2.1磋商文件包括目录中所列</w:t>
      </w:r>
      <w:r>
        <w:rPr>
          <w:rFonts w:hint="eastAsia" w:ascii="仿宋" w:hAnsi="仿宋" w:eastAsia="仿宋" w:cs="仿宋"/>
          <w:bCs/>
          <w:color w:val="auto"/>
          <w:kern w:val="1"/>
          <w:sz w:val="28"/>
          <w:szCs w:val="28"/>
          <w:highlight w:val="none"/>
          <w:lang w:val="en-US" w:eastAsia="zh-CN"/>
        </w:rPr>
        <w:t>内容</w:t>
      </w:r>
      <w:r>
        <w:rPr>
          <w:rFonts w:hint="eastAsia" w:ascii="仿宋" w:hAnsi="仿宋" w:eastAsia="仿宋" w:cs="仿宋"/>
          <w:bCs/>
          <w:color w:val="auto"/>
          <w:kern w:val="1"/>
          <w:sz w:val="28"/>
          <w:szCs w:val="28"/>
          <w:highlight w:val="none"/>
        </w:rPr>
        <w:t>，磋商文件各章内容对磋商事宜提出明确要求，磋商供应商须仔细阅读磋商文件中所有的事项、格式、条款和规范要求，在磋商响应文件中对磋商文件的各方面都做出实质性的响应，按照磋商文件的要求提交全部资料。</w:t>
      </w:r>
    </w:p>
    <w:p w14:paraId="2BCD0169">
      <w:pPr>
        <w:spacing w:line="360" w:lineRule="auto"/>
        <w:ind w:left="0" w:leftChars="0" w:firstLine="560" w:firstLineChars="200"/>
        <w:rPr>
          <w:rFonts w:hint="eastAsia" w:ascii="仿宋" w:hAnsi="仿宋" w:eastAsia="仿宋" w:cs="仿宋"/>
          <w:bCs/>
          <w:color w:val="auto"/>
          <w:kern w:val="1"/>
          <w:sz w:val="28"/>
          <w:szCs w:val="28"/>
          <w:highlight w:val="none"/>
        </w:rPr>
      </w:pPr>
      <w:r>
        <w:rPr>
          <w:rFonts w:hint="eastAsia" w:ascii="仿宋" w:hAnsi="仿宋" w:eastAsia="仿宋" w:cs="仿宋"/>
          <w:bCs/>
          <w:color w:val="auto"/>
          <w:kern w:val="1"/>
          <w:sz w:val="28"/>
          <w:szCs w:val="28"/>
          <w:highlight w:val="none"/>
        </w:rPr>
        <w:t>2.2磋商供应商未能全面、正确理解磋商文件而产生的误解、疏漏以及所带来的不利后果，其责任由磋商供应商承担。</w:t>
      </w:r>
    </w:p>
    <w:p w14:paraId="650932DD">
      <w:pPr>
        <w:spacing w:line="360" w:lineRule="auto"/>
        <w:ind w:left="0" w:leftChars="0" w:firstLine="560" w:firstLineChars="200"/>
        <w:rPr>
          <w:rFonts w:hint="eastAsia" w:ascii="仿宋" w:hAnsi="仿宋" w:eastAsia="仿宋" w:cs="仿宋"/>
          <w:bCs/>
          <w:color w:val="auto"/>
          <w:kern w:val="1"/>
          <w:sz w:val="28"/>
          <w:szCs w:val="28"/>
          <w:highlight w:val="none"/>
        </w:rPr>
      </w:pPr>
      <w:r>
        <w:rPr>
          <w:rFonts w:hint="eastAsia" w:ascii="仿宋" w:hAnsi="仿宋" w:eastAsia="仿宋" w:cs="仿宋"/>
          <w:bCs/>
          <w:color w:val="auto"/>
          <w:kern w:val="1"/>
          <w:sz w:val="28"/>
          <w:szCs w:val="28"/>
          <w:highlight w:val="none"/>
        </w:rPr>
        <w:t>2.3磋商文件的修改、澄清或补正</w:t>
      </w:r>
    </w:p>
    <w:p w14:paraId="234B3538">
      <w:pPr>
        <w:spacing w:line="360" w:lineRule="auto"/>
        <w:ind w:left="0" w:leftChars="0" w:firstLine="560" w:firstLineChars="200"/>
        <w:rPr>
          <w:rFonts w:hint="eastAsia" w:ascii="仿宋" w:hAnsi="仿宋" w:eastAsia="仿宋" w:cs="仿宋"/>
          <w:bCs/>
          <w:color w:val="auto"/>
          <w:kern w:val="1"/>
          <w:sz w:val="28"/>
          <w:szCs w:val="28"/>
          <w:highlight w:val="none"/>
        </w:rPr>
      </w:pPr>
      <w:r>
        <w:rPr>
          <w:rFonts w:hint="eastAsia" w:ascii="仿宋" w:hAnsi="仿宋" w:eastAsia="仿宋" w:cs="仿宋"/>
          <w:bCs/>
          <w:color w:val="auto"/>
          <w:kern w:val="1"/>
          <w:sz w:val="28"/>
          <w:szCs w:val="28"/>
          <w:highlight w:val="none"/>
        </w:rPr>
        <w:t>2.3</w:t>
      </w:r>
      <w:r>
        <w:rPr>
          <w:rFonts w:hint="eastAsia" w:ascii="仿宋" w:hAnsi="仿宋" w:eastAsia="仿宋" w:cs="仿宋"/>
          <w:bCs/>
          <w:color w:val="auto"/>
          <w:kern w:val="1"/>
          <w:sz w:val="28"/>
          <w:szCs w:val="28"/>
          <w:highlight w:val="none"/>
          <w:lang w:val="en-US" w:eastAsia="zh-CN"/>
        </w:rPr>
        <w:t>.</w:t>
      </w:r>
      <w:r>
        <w:rPr>
          <w:rFonts w:hint="eastAsia" w:ascii="仿宋" w:hAnsi="仿宋" w:eastAsia="仿宋" w:cs="仿宋"/>
          <w:bCs/>
          <w:color w:val="auto"/>
          <w:kern w:val="1"/>
          <w:sz w:val="28"/>
          <w:szCs w:val="28"/>
          <w:highlight w:val="none"/>
        </w:rPr>
        <w:t>1</w:t>
      </w:r>
      <w:r>
        <w:rPr>
          <w:rFonts w:hint="eastAsia" w:ascii="仿宋" w:hAnsi="仿宋" w:eastAsia="仿宋" w:cs="仿宋"/>
          <w:bCs/>
          <w:color w:val="auto"/>
          <w:kern w:val="1"/>
          <w:sz w:val="28"/>
          <w:szCs w:val="28"/>
          <w:highlight w:val="none"/>
          <w:lang w:eastAsia="zh-CN"/>
        </w:rPr>
        <w:t>采购代理机构</w:t>
      </w:r>
      <w:r>
        <w:rPr>
          <w:rFonts w:hint="eastAsia" w:ascii="仿宋" w:hAnsi="仿宋" w:eastAsia="仿宋" w:cs="仿宋"/>
          <w:bCs/>
          <w:color w:val="auto"/>
          <w:kern w:val="1"/>
          <w:sz w:val="28"/>
          <w:szCs w:val="28"/>
          <w:highlight w:val="none"/>
        </w:rPr>
        <w:t>可对已发出的磋商文件进行必要的修改、澄清和补正，修改、澄清和补正的内容在磋商响应文件递交截止之日止3日前，以书面形式通知所有磋商文件收受人，该修改、澄清和补正的内容为磋商文件的组成部分。</w:t>
      </w:r>
    </w:p>
    <w:p w14:paraId="59D2F66A">
      <w:pPr>
        <w:spacing w:line="360" w:lineRule="auto"/>
        <w:ind w:left="0" w:leftChars="0" w:firstLine="560" w:firstLineChars="200"/>
        <w:rPr>
          <w:rFonts w:hint="eastAsia" w:ascii="仿宋" w:hAnsi="仿宋" w:eastAsia="仿宋" w:cs="仿宋"/>
          <w:bCs/>
          <w:color w:val="auto"/>
          <w:kern w:val="1"/>
          <w:sz w:val="28"/>
          <w:szCs w:val="28"/>
          <w:highlight w:val="none"/>
        </w:rPr>
      </w:pPr>
      <w:r>
        <w:rPr>
          <w:rFonts w:hint="eastAsia" w:ascii="仿宋" w:hAnsi="仿宋" w:eastAsia="仿宋" w:cs="仿宋"/>
          <w:bCs/>
          <w:color w:val="auto"/>
          <w:kern w:val="1"/>
          <w:sz w:val="28"/>
          <w:szCs w:val="28"/>
          <w:highlight w:val="none"/>
        </w:rPr>
        <w:t>2.3</w:t>
      </w:r>
      <w:r>
        <w:rPr>
          <w:rFonts w:hint="eastAsia" w:ascii="仿宋" w:hAnsi="仿宋" w:eastAsia="仿宋" w:cs="仿宋"/>
          <w:bCs/>
          <w:color w:val="auto"/>
          <w:kern w:val="1"/>
          <w:sz w:val="28"/>
          <w:szCs w:val="28"/>
          <w:highlight w:val="none"/>
          <w:lang w:val="en-US" w:eastAsia="zh-CN"/>
        </w:rPr>
        <w:t>.</w:t>
      </w:r>
      <w:r>
        <w:rPr>
          <w:rFonts w:hint="eastAsia" w:ascii="仿宋" w:hAnsi="仿宋" w:eastAsia="仿宋" w:cs="仿宋"/>
          <w:bCs/>
          <w:color w:val="auto"/>
          <w:kern w:val="1"/>
          <w:sz w:val="28"/>
          <w:szCs w:val="28"/>
          <w:highlight w:val="none"/>
        </w:rPr>
        <w:t>2供应商要求对磋商文件进行澄清的（</w:t>
      </w:r>
      <w:r>
        <w:rPr>
          <w:rFonts w:hint="eastAsia" w:ascii="仿宋" w:hAnsi="仿宋" w:eastAsia="仿宋" w:cs="仿宋"/>
          <w:bCs/>
          <w:color w:val="auto"/>
          <w:kern w:val="1"/>
          <w:sz w:val="28"/>
          <w:szCs w:val="28"/>
          <w:highlight w:val="none"/>
          <w:lang w:eastAsia="zh-CN"/>
        </w:rPr>
        <w:t>服务要求</w:t>
      </w:r>
      <w:r>
        <w:rPr>
          <w:rFonts w:hint="eastAsia" w:ascii="仿宋" w:hAnsi="仿宋" w:eastAsia="仿宋" w:cs="仿宋"/>
          <w:bCs/>
          <w:color w:val="auto"/>
          <w:kern w:val="1"/>
          <w:sz w:val="28"/>
          <w:szCs w:val="28"/>
          <w:highlight w:val="none"/>
        </w:rPr>
        <w:t>有误、表述不清或认为磋商文件存在排他性条款），必须在磋商响应文件递交截止时间3个工作日前，以书面形式送达</w:t>
      </w:r>
      <w:r>
        <w:rPr>
          <w:rFonts w:hint="eastAsia" w:ascii="仿宋" w:hAnsi="仿宋" w:eastAsia="仿宋" w:cs="仿宋"/>
          <w:bCs/>
          <w:color w:val="auto"/>
          <w:kern w:val="1"/>
          <w:sz w:val="28"/>
          <w:szCs w:val="28"/>
          <w:highlight w:val="none"/>
          <w:lang w:eastAsia="zh-CN"/>
        </w:rPr>
        <w:t>采购代理机构</w:t>
      </w:r>
      <w:r>
        <w:rPr>
          <w:rFonts w:hint="eastAsia" w:ascii="仿宋" w:hAnsi="仿宋" w:eastAsia="仿宋" w:cs="仿宋"/>
          <w:bCs/>
          <w:color w:val="auto"/>
          <w:kern w:val="1"/>
          <w:sz w:val="28"/>
          <w:szCs w:val="28"/>
          <w:highlight w:val="none"/>
        </w:rPr>
        <w:t>（涉及</w:t>
      </w:r>
      <w:r>
        <w:rPr>
          <w:rFonts w:hint="eastAsia" w:ascii="仿宋" w:hAnsi="仿宋" w:eastAsia="仿宋" w:cs="仿宋"/>
          <w:bCs/>
          <w:color w:val="auto"/>
          <w:kern w:val="1"/>
          <w:sz w:val="28"/>
          <w:szCs w:val="28"/>
          <w:highlight w:val="none"/>
          <w:lang w:eastAsia="zh-CN"/>
        </w:rPr>
        <w:t>服务要求</w:t>
      </w:r>
      <w:r>
        <w:rPr>
          <w:rFonts w:hint="eastAsia" w:ascii="仿宋" w:hAnsi="仿宋" w:eastAsia="仿宋" w:cs="仿宋"/>
          <w:bCs/>
          <w:color w:val="auto"/>
          <w:kern w:val="1"/>
          <w:sz w:val="28"/>
          <w:szCs w:val="28"/>
          <w:highlight w:val="none"/>
        </w:rPr>
        <w:t>问题的由</w:t>
      </w:r>
      <w:r>
        <w:rPr>
          <w:rFonts w:hint="eastAsia" w:ascii="仿宋" w:hAnsi="仿宋" w:eastAsia="仿宋" w:cs="仿宋"/>
          <w:bCs/>
          <w:color w:val="auto"/>
          <w:kern w:val="1"/>
          <w:sz w:val="28"/>
          <w:szCs w:val="28"/>
          <w:highlight w:val="none"/>
          <w:lang w:eastAsia="zh-CN"/>
        </w:rPr>
        <w:t>采购代理机构</w:t>
      </w:r>
      <w:r>
        <w:rPr>
          <w:rFonts w:hint="eastAsia" w:ascii="仿宋" w:hAnsi="仿宋" w:eastAsia="仿宋" w:cs="仿宋"/>
          <w:bCs/>
          <w:color w:val="auto"/>
          <w:kern w:val="1"/>
          <w:sz w:val="28"/>
          <w:szCs w:val="28"/>
          <w:highlight w:val="none"/>
        </w:rPr>
        <w:t>转交采购人、由采购人在规定的时间内予以解释，其他问题由</w:t>
      </w:r>
      <w:r>
        <w:rPr>
          <w:rFonts w:hint="eastAsia" w:ascii="仿宋" w:hAnsi="仿宋" w:eastAsia="仿宋" w:cs="仿宋"/>
          <w:bCs/>
          <w:color w:val="auto"/>
          <w:kern w:val="1"/>
          <w:sz w:val="28"/>
          <w:szCs w:val="28"/>
          <w:highlight w:val="none"/>
          <w:lang w:eastAsia="zh-CN"/>
        </w:rPr>
        <w:t>采购代理机构</w:t>
      </w:r>
      <w:r>
        <w:rPr>
          <w:rFonts w:hint="eastAsia" w:ascii="仿宋" w:hAnsi="仿宋" w:eastAsia="仿宋" w:cs="仿宋"/>
          <w:bCs/>
          <w:color w:val="auto"/>
          <w:kern w:val="1"/>
          <w:sz w:val="28"/>
          <w:szCs w:val="28"/>
          <w:highlight w:val="none"/>
        </w:rPr>
        <w:t>解释）；</w:t>
      </w:r>
      <w:r>
        <w:rPr>
          <w:rFonts w:hint="eastAsia" w:ascii="仿宋" w:hAnsi="仿宋" w:eastAsia="仿宋" w:cs="仿宋"/>
          <w:bCs/>
          <w:color w:val="auto"/>
          <w:kern w:val="1"/>
          <w:sz w:val="28"/>
          <w:szCs w:val="28"/>
          <w:highlight w:val="none"/>
          <w:lang w:eastAsia="zh-CN"/>
        </w:rPr>
        <w:t>采购代理机构</w:t>
      </w:r>
      <w:r>
        <w:rPr>
          <w:rFonts w:hint="eastAsia" w:ascii="仿宋" w:hAnsi="仿宋" w:eastAsia="仿宋" w:cs="仿宋"/>
          <w:bCs/>
          <w:color w:val="auto"/>
          <w:kern w:val="1"/>
          <w:sz w:val="28"/>
          <w:szCs w:val="28"/>
          <w:highlight w:val="none"/>
        </w:rPr>
        <w:t>在磋商响应文件递交截止时间3日前以书面形式予以答复；必要时将书面答复传送给所有磋商文件收受人。没有提出异议视同完全接受磋商文件所有条款内容。</w:t>
      </w:r>
    </w:p>
    <w:p w14:paraId="263BCF48">
      <w:pPr>
        <w:spacing w:line="360" w:lineRule="auto"/>
        <w:ind w:left="0" w:leftChars="0" w:firstLine="560" w:firstLineChars="200"/>
        <w:rPr>
          <w:rFonts w:hint="eastAsia" w:ascii="仿宋" w:hAnsi="仿宋" w:eastAsia="仿宋" w:cs="仿宋"/>
          <w:bCs/>
          <w:color w:val="auto"/>
          <w:kern w:val="1"/>
          <w:sz w:val="28"/>
          <w:szCs w:val="28"/>
          <w:highlight w:val="none"/>
        </w:rPr>
      </w:pPr>
      <w:r>
        <w:rPr>
          <w:rFonts w:hint="eastAsia" w:ascii="仿宋" w:hAnsi="仿宋" w:eastAsia="仿宋" w:cs="仿宋"/>
          <w:bCs/>
          <w:color w:val="auto"/>
          <w:kern w:val="1"/>
          <w:sz w:val="28"/>
          <w:szCs w:val="28"/>
          <w:highlight w:val="none"/>
        </w:rPr>
        <w:t>2.3</w:t>
      </w:r>
      <w:r>
        <w:rPr>
          <w:rFonts w:hint="eastAsia" w:ascii="仿宋" w:hAnsi="仿宋" w:eastAsia="仿宋" w:cs="仿宋"/>
          <w:bCs/>
          <w:color w:val="auto"/>
          <w:kern w:val="1"/>
          <w:sz w:val="28"/>
          <w:szCs w:val="28"/>
          <w:highlight w:val="none"/>
          <w:lang w:val="en-US" w:eastAsia="zh-CN"/>
        </w:rPr>
        <w:t>.</w:t>
      </w:r>
      <w:r>
        <w:rPr>
          <w:rFonts w:hint="eastAsia" w:ascii="仿宋" w:hAnsi="仿宋" w:eastAsia="仿宋" w:cs="仿宋"/>
          <w:bCs/>
          <w:color w:val="auto"/>
          <w:kern w:val="1"/>
          <w:sz w:val="28"/>
          <w:szCs w:val="28"/>
          <w:highlight w:val="none"/>
        </w:rPr>
        <w:t>3</w:t>
      </w:r>
      <w:r>
        <w:rPr>
          <w:rFonts w:hint="eastAsia" w:ascii="仿宋" w:hAnsi="仿宋" w:eastAsia="仿宋" w:cs="仿宋"/>
          <w:bCs/>
          <w:color w:val="auto"/>
          <w:kern w:val="1"/>
          <w:sz w:val="28"/>
          <w:szCs w:val="28"/>
          <w:highlight w:val="none"/>
          <w:lang w:eastAsia="zh-CN"/>
        </w:rPr>
        <w:t>采购代理机构</w:t>
      </w:r>
      <w:r>
        <w:rPr>
          <w:rFonts w:hint="eastAsia" w:ascii="仿宋" w:hAnsi="仿宋" w:eastAsia="仿宋" w:cs="仿宋"/>
          <w:bCs/>
          <w:color w:val="auto"/>
          <w:kern w:val="1"/>
          <w:sz w:val="28"/>
          <w:szCs w:val="28"/>
          <w:highlight w:val="none"/>
        </w:rPr>
        <w:t>可以视采购具体情况，延长磋商响应文件递交截止时间和磋商时间，但至少在磋商文件要求的递交磋商响应文件截止之日3个工作日前，将变更时间书面通知所有磋商文件收受人。</w:t>
      </w:r>
    </w:p>
    <w:p w14:paraId="1F1E3168">
      <w:pPr>
        <w:spacing w:line="360" w:lineRule="auto"/>
        <w:ind w:left="0" w:leftChars="0" w:firstLine="560" w:firstLineChars="200"/>
        <w:rPr>
          <w:rFonts w:hint="eastAsia" w:ascii="仿宋" w:hAnsi="仿宋" w:eastAsia="仿宋" w:cs="仿宋"/>
          <w:bCs/>
          <w:color w:val="auto"/>
          <w:kern w:val="1"/>
          <w:sz w:val="28"/>
          <w:szCs w:val="28"/>
          <w:highlight w:val="none"/>
        </w:rPr>
      </w:pPr>
      <w:r>
        <w:rPr>
          <w:rFonts w:hint="eastAsia" w:ascii="仿宋" w:hAnsi="仿宋" w:eastAsia="仿宋" w:cs="仿宋"/>
          <w:bCs/>
          <w:color w:val="auto"/>
          <w:kern w:val="1"/>
          <w:sz w:val="28"/>
          <w:szCs w:val="28"/>
          <w:highlight w:val="none"/>
        </w:rPr>
        <w:t>2.3</w:t>
      </w:r>
      <w:r>
        <w:rPr>
          <w:rFonts w:hint="eastAsia" w:ascii="仿宋" w:hAnsi="仿宋" w:eastAsia="仿宋" w:cs="仿宋"/>
          <w:bCs/>
          <w:color w:val="auto"/>
          <w:kern w:val="1"/>
          <w:sz w:val="28"/>
          <w:szCs w:val="28"/>
          <w:highlight w:val="none"/>
          <w:lang w:val="en-US" w:eastAsia="zh-CN"/>
        </w:rPr>
        <w:t>.</w:t>
      </w:r>
      <w:r>
        <w:rPr>
          <w:rFonts w:hint="eastAsia" w:ascii="仿宋" w:hAnsi="仿宋" w:eastAsia="仿宋" w:cs="仿宋"/>
          <w:bCs/>
          <w:color w:val="auto"/>
          <w:kern w:val="1"/>
          <w:sz w:val="28"/>
          <w:szCs w:val="28"/>
          <w:highlight w:val="none"/>
        </w:rPr>
        <w:t>4磋商文件由</w:t>
      </w:r>
      <w:r>
        <w:rPr>
          <w:rFonts w:hint="eastAsia" w:ascii="仿宋" w:hAnsi="仿宋" w:eastAsia="仿宋" w:cs="仿宋"/>
          <w:bCs/>
          <w:color w:val="auto"/>
          <w:kern w:val="1"/>
          <w:sz w:val="28"/>
          <w:szCs w:val="28"/>
          <w:highlight w:val="none"/>
          <w:lang w:eastAsia="zh-CN"/>
        </w:rPr>
        <w:t>采购代理机构</w:t>
      </w:r>
      <w:r>
        <w:rPr>
          <w:rFonts w:hint="eastAsia" w:ascii="仿宋" w:hAnsi="仿宋" w:eastAsia="仿宋" w:cs="仿宋"/>
          <w:bCs/>
          <w:color w:val="auto"/>
          <w:kern w:val="1"/>
          <w:sz w:val="28"/>
          <w:szCs w:val="28"/>
          <w:highlight w:val="none"/>
        </w:rPr>
        <w:t>登记发售，一经售出，恕不能退。</w:t>
      </w:r>
    </w:p>
    <w:p w14:paraId="4B4016EB">
      <w:pPr>
        <w:spacing w:line="360" w:lineRule="auto"/>
        <w:ind w:left="0" w:leftChars="0" w:firstLine="560" w:firstLineChars="200"/>
        <w:rPr>
          <w:rFonts w:hint="eastAsia" w:ascii="仿宋" w:hAnsi="仿宋" w:eastAsia="仿宋" w:cs="仿宋"/>
          <w:bCs/>
          <w:color w:val="auto"/>
          <w:kern w:val="1"/>
          <w:sz w:val="28"/>
          <w:szCs w:val="28"/>
          <w:highlight w:val="none"/>
        </w:rPr>
      </w:pPr>
      <w:r>
        <w:rPr>
          <w:rFonts w:hint="eastAsia" w:ascii="仿宋" w:hAnsi="仿宋" w:eastAsia="仿宋" w:cs="仿宋"/>
          <w:bCs/>
          <w:color w:val="auto"/>
          <w:kern w:val="1"/>
          <w:sz w:val="28"/>
          <w:szCs w:val="28"/>
          <w:highlight w:val="none"/>
        </w:rPr>
        <w:t>2.3</w:t>
      </w:r>
      <w:r>
        <w:rPr>
          <w:rFonts w:hint="eastAsia" w:ascii="仿宋" w:hAnsi="仿宋" w:eastAsia="仿宋" w:cs="仿宋"/>
          <w:bCs/>
          <w:color w:val="auto"/>
          <w:kern w:val="1"/>
          <w:sz w:val="28"/>
          <w:szCs w:val="28"/>
          <w:highlight w:val="none"/>
          <w:lang w:val="en-US" w:eastAsia="zh-CN"/>
        </w:rPr>
        <w:t>.</w:t>
      </w:r>
      <w:r>
        <w:rPr>
          <w:rFonts w:hint="eastAsia" w:ascii="仿宋" w:hAnsi="仿宋" w:eastAsia="仿宋" w:cs="仿宋"/>
          <w:bCs/>
          <w:color w:val="auto"/>
          <w:kern w:val="1"/>
          <w:sz w:val="28"/>
          <w:szCs w:val="28"/>
          <w:highlight w:val="none"/>
        </w:rPr>
        <w:t>5竞争性磋商文件的解释权归采购代理机构所有。</w:t>
      </w:r>
    </w:p>
    <w:p w14:paraId="2811DED0">
      <w:pPr>
        <w:spacing w:line="360" w:lineRule="auto"/>
        <w:ind w:firstLine="239" w:firstLineChars="85"/>
        <w:jc w:val="left"/>
        <w:rPr>
          <w:rFonts w:hint="eastAsia" w:ascii="仿宋" w:hAnsi="仿宋" w:eastAsia="仿宋" w:cs="仿宋"/>
          <w:b/>
          <w:color w:val="auto"/>
          <w:sz w:val="28"/>
          <w:szCs w:val="28"/>
          <w:highlight w:val="none"/>
        </w:rPr>
      </w:pPr>
      <w:r>
        <w:rPr>
          <w:rFonts w:hint="eastAsia" w:ascii="仿宋" w:hAnsi="仿宋" w:eastAsia="仿宋" w:cs="仿宋"/>
          <w:b/>
          <w:color w:val="auto"/>
          <w:kern w:val="1"/>
          <w:sz w:val="28"/>
          <w:szCs w:val="28"/>
          <w:highlight w:val="none"/>
          <w:lang w:val="en-US" w:eastAsia="zh-CN"/>
        </w:rPr>
        <w:t>3</w:t>
      </w:r>
      <w:r>
        <w:rPr>
          <w:rFonts w:hint="eastAsia" w:ascii="仿宋" w:hAnsi="仿宋" w:eastAsia="仿宋" w:cs="仿宋"/>
          <w:b/>
          <w:color w:val="auto"/>
          <w:kern w:val="1"/>
          <w:sz w:val="28"/>
          <w:szCs w:val="28"/>
          <w:highlight w:val="none"/>
        </w:rPr>
        <w:t>.</w:t>
      </w:r>
      <w:r>
        <w:rPr>
          <w:rFonts w:hint="eastAsia" w:ascii="仿宋" w:hAnsi="仿宋" w:eastAsia="仿宋" w:cs="仿宋"/>
          <w:b/>
          <w:color w:val="auto"/>
          <w:sz w:val="28"/>
          <w:szCs w:val="28"/>
          <w:highlight w:val="none"/>
        </w:rPr>
        <w:t>备选磋商方案</w:t>
      </w:r>
    </w:p>
    <w:p w14:paraId="60DC2E3D">
      <w:pPr>
        <w:spacing w:line="360" w:lineRule="auto"/>
        <w:ind w:left="0" w:leftChars="0" w:firstLine="504" w:firstLineChars="18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本项目不得提供备选方案。</w:t>
      </w:r>
    </w:p>
    <w:p w14:paraId="0B8C44BD">
      <w:pPr>
        <w:pStyle w:val="2"/>
        <w:spacing w:line="360" w:lineRule="auto"/>
        <w:ind w:firstLine="273" w:firstLineChars="85"/>
        <w:jc w:val="center"/>
        <w:rPr>
          <w:rFonts w:hint="eastAsia" w:ascii="仿宋" w:hAnsi="仿宋" w:eastAsia="仿宋" w:cs="仿宋"/>
          <w:b/>
          <w:color w:val="auto"/>
          <w:kern w:val="1"/>
          <w:szCs w:val="24"/>
          <w:highlight w:val="none"/>
        </w:rPr>
      </w:pPr>
      <w:bookmarkStart w:id="10" w:name="_Toc12642"/>
      <w:bookmarkStart w:id="11" w:name="_Toc20480"/>
      <w:bookmarkStart w:id="12" w:name="_Toc23435"/>
      <w:r>
        <w:rPr>
          <w:rFonts w:hint="eastAsia" w:ascii="仿宋" w:hAnsi="仿宋" w:eastAsia="仿宋" w:cs="仿宋"/>
          <w:b/>
          <w:color w:val="auto"/>
          <w:kern w:val="1"/>
          <w:szCs w:val="24"/>
          <w:highlight w:val="none"/>
        </w:rPr>
        <w:t>三、响应文件</w:t>
      </w:r>
      <w:bookmarkEnd w:id="10"/>
      <w:bookmarkEnd w:id="11"/>
      <w:bookmarkEnd w:id="12"/>
    </w:p>
    <w:p w14:paraId="28BAB457">
      <w:pPr>
        <w:spacing w:line="360" w:lineRule="auto"/>
        <w:ind w:firstLine="239" w:firstLineChars="85"/>
        <w:outlineLvl w:val="9"/>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1</w:t>
      </w:r>
      <w:r>
        <w:rPr>
          <w:rFonts w:hint="eastAsia" w:ascii="仿宋" w:hAnsi="仿宋" w:eastAsia="仿宋" w:cs="仿宋"/>
          <w:b/>
          <w:color w:val="auto"/>
          <w:kern w:val="1"/>
          <w:sz w:val="28"/>
          <w:szCs w:val="28"/>
          <w:highlight w:val="none"/>
        </w:rPr>
        <w:t>.竞争性磋商响应文件的组成</w:t>
      </w:r>
    </w:p>
    <w:p w14:paraId="4D99C5B6">
      <w:pPr>
        <w:spacing w:line="360" w:lineRule="auto"/>
        <w:ind w:left="0" w:leftChars="0" w:firstLine="504" w:firstLineChars="180"/>
        <w:outlineLvl w:val="9"/>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1</w:t>
      </w:r>
      <w:r>
        <w:rPr>
          <w:rFonts w:hint="eastAsia" w:ascii="仿宋" w:hAnsi="仿宋" w:eastAsia="仿宋" w:cs="仿宋"/>
          <w:color w:val="auto"/>
          <w:kern w:val="1"/>
          <w:sz w:val="28"/>
          <w:szCs w:val="28"/>
          <w:highlight w:val="none"/>
        </w:rPr>
        <w:t>.1竞争性磋商响应文件的组成包含法定代表人证明书与响应授权书</w:t>
      </w:r>
      <w:r>
        <w:rPr>
          <w:rFonts w:hint="eastAsia" w:ascii="仿宋" w:hAnsi="仿宋" w:eastAsia="仿宋" w:cs="仿宋"/>
          <w:color w:val="auto"/>
          <w:kern w:val="1"/>
          <w:sz w:val="28"/>
          <w:szCs w:val="28"/>
          <w:highlight w:val="none"/>
          <w:lang w:eastAsia="zh-CN"/>
        </w:rPr>
        <w:t>、</w:t>
      </w:r>
      <w:r>
        <w:rPr>
          <w:rFonts w:hint="eastAsia" w:ascii="仿宋" w:hAnsi="仿宋" w:eastAsia="仿宋" w:cs="仿宋"/>
          <w:color w:val="auto"/>
          <w:kern w:val="1"/>
          <w:sz w:val="28"/>
          <w:szCs w:val="28"/>
          <w:highlight w:val="none"/>
        </w:rPr>
        <w:t>磋商</w:t>
      </w:r>
      <w:r>
        <w:rPr>
          <w:rFonts w:hint="eastAsia" w:ascii="仿宋" w:hAnsi="仿宋" w:eastAsia="仿宋" w:cs="仿宋"/>
          <w:color w:val="auto"/>
          <w:kern w:val="1"/>
          <w:sz w:val="28"/>
          <w:szCs w:val="28"/>
          <w:highlight w:val="none"/>
          <w:lang w:val="en-US" w:eastAsia="zh-CN"/>
        </w:rPr>
        <w:t>响应</w:t>
      </w:r>
      <w:r>
        <w:rPr>
          <w:rFonts w:hint="eastAsia" w:ascii="仿宋" w:hAnsi="仿宋" w:eastAsia="仿宋" w:cs="仿宋"/>
          <w:color w:val="auto"/>
          <w:kern w:val="1"/>
          <w:sz w:val="28"/>
          <w:szCs w:val="28"/>
          <w:highlight w:val="none"/>
        </w:rPr>
        <w:t>函、</w:t>
      </w:r>
      <w:r>
        <w:rPr>
          <w:rFonts w:hint="eastAsia" w:ascii="仿宋" w:hAnsi="仿宋" w:eastAsia="仿宋" w:cs="仿宋"/>
          <w:color w:val="auto"/>
          <w:kern w:val="1"/>
          <w:sz w:val="28"/>
          <w:szCs w:val="28"/>
          <w:highlight w:val="none"/>
          <w:lang w:val="en-US" w:eastAsia="zh-CN"/>
        </w:rPr>
        <w:t>响应</w:t>
      </w:r>
      <w:r>
        <w:rPr>
          <w:rFonts w:hint="eastAsia" w:ascii="仿宋" w:hAnsi="仿宋" w:eastAsia="仿宋" w:cs="仿宋"/>
          <w:color w:val="auto"/>
          <w:kern w:val="1"/>
          <w:sz w:val="28"/>
          <w:szCs w:val="28"/>
          <w:highlight w:val="none"/>
        </w:rPr>
        <w:t>报价表、技术响应</w:t>
      </w:r>
      <w:r>
        <w:rPr>
          <w:rFonts w:hint="eastAsia" w:ascii="仿宋" w:hAnsi="仿宋" w:eastAsia="仿宋" w:cs="仿宋"/>
          <w:color w:val="auto"/>
          <w:kern w:val="1"/>
          <w:sz w:val="28"/>
          <w:szCs w:val="28"/>
          <w:highlight w:val="none"/>
          <w:lang w:val="en-US" w:eastAsia="zh-CN"/>
        </w:rPr>
        <w:t>方案</w:t>
      </w:r>
      <w:r>
        <w:rPr>
          <w:rFonts w:hint="eastAsia" w:ascii="仿宋" w:hAnsi="仿宋" w:eastAsia="仿宋" w:cs="仿宋"/>
          <w:color w:val="auto"/>
          <w:kern w:val="1"/>
          <w:sz w:val="28"/>
          <w:szCs w:val="28"/>
          <w:highlight w:val="none"/>
        </w:rPr>
        <w:t>、商务响应</w:t>
      </w:r>
      <w:r>
        <w:rPr>
          <w:rFonts w:hint="eastAsia" w:ascii="仿宋" w:hAnsi="仿宋" w:eastAsia="仿宋" w:cs="仿宋"/>
          <w:color w:val="auto"/>
          <w:kern w:val="1"/>
          <w:sz w:val="28"/>
          <w:szCs w:val="28"/>
          <w:highlight w:val="none"/>
          <w:lang w:val="en-US" w:eastAsia="zh-CN"/>
        </w:rPr>
        <w:t>方案</w:t>
      </w:r>
      <w:r>
        <w:rPr>
          <w:rFonts w:hint="eastAsia" w:ascii="仿宋" w:hAnsi="仿宋" w:eastAsia="仿宋" w:cs="仿宋"/>
          <w:color w:val="auto"/>
          <w:kern w:val="1"/>
          <w:sz w:val="28"/>
          <w:szCs w:val="28"/>
          <w:highlight w:val="none"/>
        </w:rPr>
        <w:t>、</w:t>
      </w:r>
      <w:r>
        <w:rPr>
          <w:rFonts w:hint="eastAsia" w:ascii="仿宋" w:hAnsi="仿宋" w:eastAsia="仿宋" w:cs="仿宋"/>
          <w:color w:val="auto"/>
          <w:kern w:val="1"/>
          <w:sz w:val="28"/>
          <w:szCs w:val="28"/>
          <w:highlight w:val="none"/>
          <w:lang w:eastAsia="zh-CN"/>
        </w:rPr>
        <w:t>供应商</w:t>
      </w:r>
      <w:r>
        <w:rPr>
          <w:rFonts w:hint="eastAsia" w:ascii="仿宋" w:hAnsi="仿宋" w:eastAsia="仿宋" w:cs="仿宋"/>
          <w:color w:val="auto"/>
          <w:kern w:val="1"/>
          <w:sz w:val="28"/>
          <w:szCs w:val="28"/>
          <w:highlight w:val="none"/>
        </w:rPr>
        <w:t>概况声明及承诺</w:t>
      </w:r>
      <w:r>
        <w:rPr>
          <w:rFonts w:hint="eastAsia" w:ascii="仿宋" w:hAnsi="仿宋" w:eastAsia="仿宋" w:cs="仿宋"/>
          <w:color w:val="auto"/>
          <w:kern w:val="1"/>
          <w:sz w:val="28"/>
          <w:szCs w:val="28"/>
          <w:highlight w:val="none"/>
          <w:lang w:eastAsia="zh-CN"/>
        </w:rPr>
        <w:t>、</w:t>
      </w:r>
      <w:r>
        <w:rPr>
          <w:rFonts w:hint="eastAsia" w:ascii="仿宋" w:hAnsi="仿宋" w:eastAsia="仿宋" w:cs="仿宋"/>
          <w:color w:val="auto"/>
          <w:kern w:val="1"/>
          <w:sz w:val="28"/>
          <w:szCs w:val="28"/>
          <w:highlight w:val="none"/>
          <w:lang w:val="en-US" w:eastAsia="zh-CN"/>
        </w:rPr>
        <w:t>资格证明文件、供应商拒绝政府采购领域商业贿赂承诺书</w:t>
      </w:r>
      <w:r>
        <w:rPr>
          <w:rFonts w:hint="eastAsia" w:ascii="仿宋" w:hAnsi="仿宋" w:eastAsia="仿宋" w:cs="仿宋"/>
          <w:color w:val="auto"/>
          <w:kern w:val="1"/>
          <w:sz w:val="28"/>
          <w:szCs w:val="28"/>
          <w:highlight w:val="none"/>
        </w:rPr>
        <w:t>等内容。</w:t>
      </w:r>
    </w:p>
    <w:p w14:paraId="6043A3E2">
      <w:pPr>
        <w:spacing w:line="360" w:lineRule="auto"/>
        <w:ind w:left="0" w:leftChars="0" w:firstLine="504" w:firstLineChars="180"/>
        <w:outlineLvl w:val="9"/>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1</w:t>
      </w:r>
      <w:r>
        <w:rPr>
          <w:rFonts w:hint="eastAsia" w:ascii="仿宋" w:hAnsi="仿宋" w:eastAsia="仿宋" w:cs="仿宋"/>
          <w:color w:val="auto"/>
          <w:kern w:val="1"/>
          <w:sz w:val="28"/>
          <w:szCs w:val="28"/>
          <w:highlight w:val="none"/>
        </w:rPr>
        <w:t>.2竞争性磋商响应文件中报价一览表内容与分项报价表内容不一致的，以报价一览表为准。</w:t>
      </w:r>
    </w:p>
    <w:p w14:paraId="51998ED5">
      <w:pPr>
        <w:spacing w:line="360" w:lineRule="auto"/>
        <w:ind w:firstLine="239" w:firstLineChars="85"/>
        <w:outlineLvl w:val="9"/>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2</w:t>
      </w:r>
      <w:r>
        <w:rPr>
          <w:rFonts w:hint="eastAsia" w:ascii="仿宋" w:hAnsi="仿宋" w:eastAsia="仿宋" w:cs="仿宋"/>
          <w:b/>
          <w:color w:val="auto"/>
          <w:kern w:val="1"/>
          <w:sz w:val="28"/>
          <w:szCs w:val="28"/>
          <w:highlight w:val="none"/>
        </w:rPr>
        <w:t>.响应内容填写说明</w:t>
      </w:r>
    </w:p>
    <w:p w14:paraId="049A03C8">
      <w:pPr>
        <w:spacing w:line="360" w:lineRule="auto"/>
        <w:ind w:left="0" w:leftChars="0" w:firstLine="504" w:firstLineChars="180"/>
        <w:outlineLvl w:val="9"/>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竞争性磋商响应文件按统一格式编制，对竞争性磋商文件要求</w:t>
      </w:r>
      <w:r>
        <w:rPr>
          <w:rFonts w:hint="eastAsia" w:ascii="仿宋" w:hAnsi="仿宋" w:eastAsia="仿宋" w:cs="仿宋"/>
          <w:color w:val="auto"/>
          <w:kern w:val="1"/>
          <w:sz w:val="28"/>
          <w:szCs w:val="28"/>
          <w:highlight w:val="none"/>
          <w:lang w:eastAsia="zh-CN"/>
        </w:rPr>
        <w:t>作出</w:t>
      </w:r>
      <w:r>
        <w:rPr>
          <w:rFonts w:hint="eastAsia" w:ascii="仿宋" w:hAnsi="仿宋" w:eastAsia="仿宋" w:cs="仿宋"/>
          <w:color w:val="auto"/>
          <w:kern w:val="1"/>
          <w:sz w:val="28"/>
          <w:szCs w:val="28"/>
          <w:highlight w:val="none"/>
        </w:rPr>
        <w:t>实质性响应。磋商供应商可根据情况自行扩展。</w:t>
      </w:r>
    </w:p>
    <w:p w14:paraId="07039368">
      <w:pPr>
        <w:spacing w:line="360" w:lineRule="auto"/>
        <w:ind w:firstLine="239" w:firstLineChars="85"/>
        <w:outlineLvl w:val="9"/>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3</w:t>
      </w:r>
      <w:r>
        <w:rPr>
          <w:rFonts w:hint="eastAsia" w:ascii="仿宋" w:hAnsi="仿宋" w:eastAsia="仿宋" w:cs="仿宋"/>
          <w:b/>
          <w:color w:val="auto"/>
          <w:kern w:val="1"/>
          <w:sz w:val="28"/>
          <w:szCs w:val="28"/>
          <w:highlight w:val="none"/>
        </w:rPr>
        <w:t>.磋商响应报价</w:t>
      </w:r>
    </w:p>
    <w:p w14:paraId="1497999D">
      <w:pPr>
        <w:spacing w:line="360" w:lineRule="auto"/>
        <w:ind w:left="0" w:leftChars="0" w:firstLine="504" w:firstLineChars="180"/>
        <w:jc w:val="left"/>
        <w:outlineLvl w:val="9"/>
        <w:rPr>
          <w:rFonts w:hint="eastAsia" w:ascii="仿宋" w:hAnsi="仿宋" w:eastAsia="仿宋" w:cs="仿宋"/>
          <w:color w:val="auto"/>
          <w:sz w:val="28"/>
          <w:szCs w:val="28"/>
          <w:highlight w:val="none"/>
        </w:rPr>
      </w:pPr>
      <w:bookmarkStart w:id="13" w:name="OLE_LINK3"/>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.1总报价应是磋商供应商正确、全面完成磋商响应文件所述全部工作内容的全部报酬。为完成本项目及相关服务可能发生的一切费用。所有根据合同</w:t>
      </w:r>
      <w:r>
        <w:rPr>
          <w:rFonts w:hint="eastAsia" w:ascii="仿宋" w:hAnsi="仿宋" w:eastAsia="仿宋" w:cs="仿宋"/>
          <w:color w:val="auto"/>
          <w:sz w:val="28"/>
          <w:szCs w:val="28"/>
          <w:highlight w:val="none"/>
          <w:lang w:eastAsia="zh-CN"/>
        </w:rPr>
        <w:t>或其他原因</w:t>
      </w:r>
      <w:r>
        <w:rPr>
          <w:rFonts w:hint="eastAsia" w:ascii="仿宋" w:hAnsi="仿宋" w:eastAsia="仿宋" w:cs="仿宋"/>
          <w:color w:val="auto"/>
          <w:sz w:val="28"/>
          <w:szCs w:val="28"/>
          <w:highlight w:val="none"/>
        </w:rPr>
        <w:t>由磋商供应商支付的税金</w:t>
      </w:r>
      <w:r>
        <w:rPr>
          <w:rFonts w:hint="eastAsia" w:ascii="仿宋" w:hAnsi="仿宋" w:eastAsia="仿宋" w:cs="仿宋"/>
          <w:color w:val="auto"/>
          <w:sz w:val="28"/>
          <w:szCs w:val="28"/>
          <w:highlight w:val="none"/>
          <w:lang w:eastAsia="zh-CN"/>
        </w:rPr>
        <w:t>和其他</w:t>
      </w:r>
      <w:r>
        <w:rPr>
          <w:rFonts w:hint="eastAsia" w:ascii="仿宋" w:hAnsi="仿宋" w:eastAsia="仿宋" w:cs="仿宋"/>
          <w:color w:val="auto"/>
          <w:sz w:val="28"/>
          <w:szCs w:val="28"/>
          <w:highlight w:val="none"/>
        </w:rPr>
        <w:t>应缴纳的费用，以及利润等都应包含在磋商总报价中，磋商</w:t>
      </w:r>
      <w:bookmarkEnd w:id="13"/>
      <w:r>
        <w:rPr>
          <w:rFonts w:hint="eastAsia" w:ascii="仿宋" w:hAnsi="仿宋" w:eastAsia="仿宋" w:cs="仿宋"/>
          <w:color w:val="auto"/>
          <w:sz w:val="28"/>
          <w:szCs w:val="28"/>
          <w:highlight w:val="none"/>
        </w:rPr>
        <w:t>供应商不得要求采购人在报价之外支付</w:t>
      </w:r>
      <w:r>
        <w:rPr>
          <w:rFonts w:hint="eastAsia" w:ascii="仿宋" w:hAnsi="仿宋" w:eastAsia="仿宋" w:cs="仿宋"/>
          <w:color w:val="auto"/>
          <w:sz w:val="28"/>
          <w:szCs w:val="28"/>
          <w:highlight w:val="none"/>
          <w:lang w:eastAsia="zh-CN"/>
        </w:rPr>
        <w:t>其他任何</w:t>
      </w:r>
      <w:r>
        <w:rPr>
          <w:rFonts w:hint="eastAsia" w:ascii="仿宋" w:hAnsi="仿宋" w:eastAsia="仿宋" w:cs="仿宋"/>
          <w:color w:val="auto"/>
          <w:sz w:val="28"/>
          <w:szCs w:val="28"/>
          <w:highlight w:val="none"/>
        </w:rPr>
        <w:t>费用。由于报价填报不完整、不清楚或存在</w:t>
      </w:r>
      <w:r>
        <w:rPr>
          <w:rFonts w:hint="eastAsia" w:ascii="仿宋" w:hAnsi="仿宋" w:eastAsia="仿宋" w:cs="仿宋"/>
          <w:color w:val="auto"/>
          <w:sz w:val="28"/>
          <w:szCs w:val="28"/>
          <w:highlight w:val="none"/>
          <w:lang w:eastAsia="zh-CN"/>
        </w:rPr>
        <w:t>其他任何</w:t>
      </w:r>
      <w:r>
        <w:rPr>
          <w:rFonts w:hint="eastAsia" w:ascii="仿宋" w:hAnsi="仿宋" w:eastAsia="仿宋" w:cs="仿宋"/>
          <w:color w:val="auto"/>
          <w:sz w:val="28"/>
          <w:szCs w:val="28"/>
          <w:highlight w:val="none"/>
        </w:rPr>
        <w:t>失误，所导致的任何不利后果均应当由磋商供应商自行承担。</w:t>
      </w:r>
    </w:p>
    <w:p w14:paraId="17B6BBB1">
      <w:pPr>
        <w:spacing w:line="360" w:lineRule="auto"/>
        <w:ind w:left="0" w:leftChars="0" w:firstLine="504" w:firstLineChars="18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3.2</w:t>
      </w:r>
      <w:r>
        <w:rPr>
          <w:rFonts w:hint="eastAsia" w:ascii="仿宋" w:hAnsi="仿宋" w:eastAsia="仿宋" w:cs="仿宋"/>
          <w:color w:val="auto"/>
          <w:sz w:val="28"/>
          <w:szCs w:val="28"/>
          <w:highlight w:val="none"/>
        </w:rPr>
        <w:t>磋商报价不因市场因素、政府政策调整、费率调整和税收变化等而作任何调整，磋商单位应</w:t>
      </w:r>
      <w:r>
        <w:rPr>
          <w:rFonts w:hint="eastAsia" w:ascii="仿宋" w:hAnsi="仿宋" w:eastAsia="仿宋" w:cs="仿宋"/>
          <w:color w:val="auto"/>
          <w:sz w:val="28"/>
          <w:szCs w:val="28"/>
          <w:highlight w:val="none"/>
          <w:lang w:eastAsia="zh-CN"/>
        </w:rPr>
        <w:t>充分考虑</w:t>
      </w:r>
      <w:r>
        <w:rPr>
          <w:rFonts w:hint="eastAsia" w:ascii="仿宋" w:hAnsi="仿宋" w:eastAsia="仿宋" w:cs="仿宋"/>
          <w:color w:val="auto"/>
          <w:sz w:val="28"/>
          <w:szCs w:val="28"/>
          <w:highlight w:val="none"/>
        </w:rPr>
        <w:t>各种风险因素。</w:t>
      </w:r>
    </w:p>
    <w:p w14:paraId="289C7416">
      <w:pPr>
        <w:spacing w:line="360" w:lineRule="auto"/>
        <w:ind w:left="0" w:leftChars="0" w:firstLine="504" w:firstLineChars="18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磋商供应商应按竞争性磋商文件所提供的相关需求，报出合理唯一的报价，采购人不接受任何有选择性的报价。</w:t>
      </w:r>
    </w:p>
    <w:p w14:paraId="3D26EB79">
      <w:pPr>
        <w:spacing w:line="360" w:lineRule="auto"/>
        <w:ind w:left="0" w:leftChars="0" w:firstLine="504" w:firstLineChars="18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报价货币：人民币。</w:t>
      </w:r>
    </w:p>
    <w:p w14:paraId="757E5306">
      <w:pPr>
        <w:spacing w:line="360" w:lineRule="auto"/>
        <w:ind w:left="0" w:leftChars="0" w:firstLine="504" w:firstLineChars="18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kern w:val="0"/>
          <w:sz w:val="28"/>
          <w:szCs w:val="28"/>
          <w:highlight w:val="none"/>
        </w:rPr>
        <w:t>本次磋商采取二次报价，即：竞争性磋商响应文件中的磋商总报价为第一次报价；在磋商供应商符合性审查合格后，第一次报价为有效报价。</w:t>
      </w:r>
      <w:r>
        <w:rPr>
          <w:rFonts w:hint="eastAsia" w:ascii="仿宋" w:hAnsi="仿宋" w:eastAsia="仿宋" w:cs="仿宋"/>
          <w:color w:val="auto"/>
          <w:sz w:val="28"/>
          <w:szCs w:val="28"/>
          <w:highlight w:val="none"/>
        </w:rPr>
        <w:t>通过符合性审查的各供应商单位与磋商小组进行磋商后，在规定时间内，提交第二次报价，</w:t>
      </w:r>
      <w:r>
        <w:rPr>
          <w:rFonts w:hint="eastAsia" w:ascii="仿宋" w:hAnsi="仿宋" w:eastAsia="仿宋" w:cs="仿宋"/>
          <w:color w:val="auto"/>
          <w:kern w:val="0"/>
          <w:sz w:val="28"/>
          <w:szCs w:val="28"/>
          <w:highlight w:val="none"/>
        </w:rPr>
        <w:t>第二次报价即为最终报价。</w:t>
      </w:r>
    </w:p>
    <w:p w14:paraId="167F7879">
      <w:pPr>
        <w:spacing w:line="360" w:lineRule="auto"/>
        <w:ind w:left="0" w:leftChars="0" w:firstLine="504" w:firstLineChars="18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特殊情况处理：根据磋商情况，磋商小组有权决定是否进行第三次报价。</w:t>
      </w:r>
    </w:p>
    <w:p w14:paraId="752DB306">
      <w:pPr>
        <w:spacing w:line="360" w:lineRule="auto"/>
        <w:ind w:left="0" w:leftChars="0" w:firstLine="504" w:firstLineChars="18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磋商后所确定的成交价格，在合同执行过程中，不得以任何理由变更。</w:t>
      </w:r>
    </w:p>
    <w:p w14:paraId="1E893AEA">
      <w:pPr>
        <w:spacing w:line="360" w:lineRule="auto"/>
        <w:ind w:left="0" w:leftChars="0" w:firstLine="504" w:firstLineChars="18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最低报价不是磋商成交的唯一依据。</w:t>
      </w:r>
    </w:p>
    <w:p w14:paraId="6C1373F7">
      <w:pPr>
        <w:spacing w:line="360" w:lineRule="auto"/>
        <w:ind w:left="0" w:leftChars="0" w:firstLine="504" w:firstLineChars="18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任何一次报价超出</w:t>
      </w:r>
      <w:r>
        <w:rPr>
          <w:rFonts w:hint="eastAsia" w:ascii="仿宋" w:hAnsi="仿宋" w:eastAsia="仿宋" w:cs="仿宋"/>
          <w:color w:val="auto"/>
          <w:sz w:val="28"/>
          <w:szCs w:val="28"/>
          <w:highlight w:val="none"/>
          <w:lang w:eastAsia="zh-CN"/>
        </w:rPr>
        <w:t>最高限价</w:t>
      </w:r>
      <w:r>
        <w:rPr>
          <w:rFonts w:hint="eastAsia" w:ascii="仿宋" w:hAnsi="仿宋" w:eastAsia="仿宋" w:cs="仿宋"/>
          <w:color w:val="auto"/>
          <w:sz w:val="28"/>
          <w:szCs w:val="28"/>
          <w:highlight w:val="none"/>
        </w:rPr>
        <w:t>的，按响应无效处理。</w:t>
      </w:r>
    </w:p>
    <w:p w14:paraId="0A8CC990">
      <w:pPr>
        <w:spacing w:line="360" w:lineRule="auto"/>
        <w:ind w:left="0" w:leftChars="0" w:firstLine="504" w:firstLineChars="18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本项目不公开任何一次报价。</w:t>
      </w:r>
    </w:p>
    <w:p w14:paraId="24483879">
      <w:pPr>
        <w:spacing w:line="360" w:lineRule="auto"/>
        <w:ind w:firstLine="239" w:firstLineChars="85"/>
        <w:outlineLvl w:val="9"/>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4</w:t>
      </w:r>
      <w:r>
        <w:rPr>
          <w:rFonts w:hint="eastAsia" w:ascii="仿宋" w:hAnsi="仿宋" w:eastAsia="仿宋" w:cs="仿宋"/>
          <w:b/>
          <w:color w:val="auto"/>
          <w:kern w:val="1"/>
          <w:sz w:val="28"/>
          <w:szCs w:val="28"/>
          <w:highlight w:val="none"/>
        </w:rPr>
        <w:t>.磋商响应文件有效期</w:t>
      </w:r>
    </w:p>
    <w:p w14:paraId="6C66DC3C">
      <w:pPr>
        <w:spacing w:line="360" w:lineRule="auto"/>
        <w:ind w:left="0" w:leftChars="0" w:firstLine="560" w:firstLineChars="200"/>
        <w:outlineLvl w:val="9"/>
        <w:rPr>
          <w:rFonts w:hint="eastAsia" w:ascii="仿宋" w:hAnsi="仿宋" w:eastAsia="仿宋" w:cs="仿宋"/>
          <w:color w:val="auto"/>
          <w:kern w:val="1"/>
          <w:sz w:val="28"/>
          <w:szCs w:val="28"/>
          <w:highlight w:val="none"/>
        </w:rPr>
      </w:pPr>
      <w:r>
        <w:rPr>
          <w:rFonts w:hint="eastAsia" w:ascii="仿宋" w:hAnsi="仿宋" w:eastAsia="仿宋" w:cs="仿宋"/>
          <w:bCs/>
          <w:color w:val="auto"/>
          <w:sz w:val="28"/>
          <w:szCs w:val="28"/>
          <w:highlight w:val="none"/>
        </w:rPr>
        <w:t>自磋商截止之日起90天</w:t>
      </w:r>
      <w:r>
        <w:rPr>
          <w:rFonts w:hint="eastAsia" w:ascii="仿宋" w:hAnsi="仿宋" w:eastAsia="仿宋" w:cs="仿宋"/>
          <w:color w:val="auto"/>
          <w:sz w:val="28"/>
          <w:szCs w:val="28"/>
          <w:highlight w:val="none"/>
        </w:rPr>
        <w:t>。</w:t>
      </w:r>
      <w:r>
        <w:rPr>
          <w:rFonts w:hint="eastAsia" w:ascii="仿宋" w:hAnsi="仿宋" w:eastAsia="仿宋" w:cs="仿宋"/>
          <w:color w:val="auto"/>
          <w:kern w:val="1"/>
          <w:sz w:val="28"/>
          <w:szCs w:val="28"/>
          <w:highlight w:val="none"/>
        </w:rPr>
        <w:t>如果成交，则延期到合同期满，磋商响应文件有效期不满足竞争性磋商文件要求的，将视为响应无效。</w:t>
      </w:r>
    </w:p>
    <w:p w14:paraId="5279BB94">
      <w:pPr>
        <w:spacing w:line="360" w:lineRule="auto"/>
        <w:ind w:firstLine="239" w:firstLineChars="85"/>
        <w:outlineLvl w:val="9"/>
        <w:rPr>
          <w:rFonts w:hint="eastAsia" w:ascii="仿宋" w:hAnsi="仿宋" w:eastAsia="仿宋" w:cs="仿宋"/>
          <w:b/>
          <w:color w:val="auto"/>
          <w:kern w:val="1"/>
          <w:sz w:val="28"/>
          <w:szCs w:val="28"/>
          <w:highlight w:val="none"/>
        </w:rPr>
      </w:pPr>
      <w:bookmarkStart w:id="14" w:name="OLE_LINK2"/>
      <w:r>
        <w:rPr>
          <w:rFonts w:hint="eastAsia" w:ascii="仿宋" w:hAnsi="仿宋" w:eastAsia="仿宋" w:cs="仿宋"/>
          <w:b/>
          <w:color w:val="auto"/>
          <w:kern w:val="1"/>
          <w:sz w:val="28"/>
          <w:szCs w:val="28"/>
          <w:highlight w:val="none"/>
          <w:lang w:val="en-US" w:eastAsia="zh-CN"/>
        </w:rPr>
        <w:t>5</w:t>
      </w:r>
      <w:r>
        <w:rPr>
          <w:rFonts w:hint="eastAsia" w:ascii="仿宋" w:hAnsi="仿宋" w:eastAsia="仿宋" w:cs="仿宋"/>
          <w:b/>
          <w:color w:val="auto"/>
          <w:kern w:val="1"/>
          <w:sz w:val="28"/>
          <w:szCs w:val="28"/>
          <w:highlight w:val="none"/>
        </w:rPr>
        <w:t>.</w:t>
      </w:r>
      <w:r>
        <w:rPr>
          <w:rFonts w:hint="eastAsia" w:ascii="仿宋" w:hAnsi="仿宋" w:eastAsia="仿宋" w:cs="仿宋"/>
          <w:b/>
          <w:color w:val="auto"/>
          <w:kern w:val="1"/>
          <w:sz w:val="28"/>
          <w:szCs w:val="28"/>
          <w:highlight w:val="none"/>
          <w:lang w:val="en-US" w:eastAsia="zh-CN"/>
        </w:rPr>
        <w:t>磋商保证金</w:t>
      </w:r>
    </w:p>
    <w:bookmarkEnd w:id="14"/>
    <w:p w14:paraId="59877047">
      <w:pPr>
        <w:spacing w:line="360" w:lineRule="auto"/>
        <w:ind w:left="0" w:leftChars="0"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5.1磋商保证金数额见须知前附表。</w:t>
      </w:r>
    </w:p>
    <w:p w14:paraId="7A0A66CA">
      <w:pPr>
        <w:spacing w:line="360" w:lineRule="auto"/>
        <w:ind w:left="0" w:leftChars="0"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5.2交纳磋商保证金是保障招标活动的必要条件，供应商在磋商截止时间前，应通过投须知前附表的要求将磋商保证金划入采购代理机构指定账户，具体交纳办法见须知前附表。</w:t>
      </w:r>
    </w:p>
    <w:p w14:paraId="3079B43E">
      <w:pPr>
        <w:spacing w:line="360" w:lineRule="auto"/>
        <w:ind w:left="0" w:leftChars="0"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5.3供应商未按照磋商文件要求的金额、时间提交磋商保证金的，视为无效。</w:t>
      </w:r>
    </w:p>
    <w:p w14:paraId="0696474B">
      <w:pPr>
        <w:spacing w:line="360" w:lineRule="auto"/>
        <w:ind w:left="0" w:leftChars="0"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供应商为联合体的，可以由联合体中的一方或者多方共同交纳磋商保证金，其交纳的保证金对联合体各方均具有约束力。</w:t>
      </w:r>
    </w:p>
    <w:p w14:paraId="1FA29FC9">
      <w:pPr>
        <w:spacing w:line="360" w:lineRule="auto"/>
        <w:ind w:left="0" w:leftChars="0"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5.4磋商保证金的退还</w:t>
      </w:r>
    </w:p>
    <w:p w14:paraId="1E0103C8">
      <w:pPr>
        <w:spacing w:line="360" w:lineRule="auto"/>
        <w:ind w:left="0" w:leftChars="0"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5.4.1未的磋商保证金，将在成交通知书发出之日起5个工作日内全额退还。的磋商保证金，在合同签订生效后5个工作日内全额退还。</w:t>
      </w:r>
    </w:p>
    <w:p w14:paraId="1C719B62">
      <w:pPr>
        <w:spacing w:line="360" w:lineRule="auto"/>
        <w:ind w:left="0" w:leftChars="0"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5.4.2有下列情形之一的，不予退还磋商保证金：</w:t>
      </w:r>
    </w:p>
    <w:p w14:paraId="07550BBC">
      <w:pPr>
        <w:spacing w:line="360" w:lineRule="auto"/>
        <w:ind w:left="0" w:leftChars="0"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（1）供应商在磋商文件规定的有效期内撤销响应文件的；</w:t>
      </w:r>
    </w:p>
    <w:p w14:paraId="49C68432">
      <w:pPr>
        <w:spacing w:line="360" w:lineRule="auto"/>
        <w:ind w:left="0" w:leftChars="0"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（2）在领取成交通知书后，无正当理由不与采购人签订合同的；</w:t>
      </w:r>
    </w:p>
    <w:p w14:paraId="68CD18BB">
      <w:pPr>
        <w:spacing w:line="360" w:lineRule="auto"/>
        <w:ind w:left="0" w:leftChars="0"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（3）无正当理由，未能按磋商文件规定时间内领取《成交通知书》的；</w:t>
      </w:r>
    </w:p>
    <w:p w14:paraId="0701EF65">
      <w:pPr>
        <w:spacing w:line="360" w:lineRule="auto"/>
        <w:ind w:left="0" w:leftChars="0"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（4）未能按规定支付招标代理服务费/中标服务费的；</w:t>
      </w:r>
    </w:p>
    <w:p w14:paraId="3A73C064">
      <w:pPr>
        <w:spacing w:line="360" w:lineRule="auto"/>
        <w:ind w:left="0" w:leftChars="0"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（5）供应商违反竞响应函相关内容和条款的；</w:t>
      </w:r>
    </w:p>
    <w:p w14:paraId="6AEFE3F0">
      <w:pPr>
        <w:spacing w:line="360" w:lineRule="auto"/>
        <w:ind w:left="0" w:leftChars="0"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（6）磋商有效期内，供应商在政府采购活动中有违规、违纪和违法行为的；</w:t>
      </w:r>
    </w:p>
    <w:p w14:paraId="00E21CD6">
      <w:pPr>
        <w:spacing w:line="360" w:lineRule="auto"/>
        <w:ind w:left="0" w:leftChars="0"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（7）法律法规规定的其他情况。</w:t>
      </w:r>
    </w:p>
    <w:p w14:paraId="23479A34">
      <w:pPr>
        <w:spacing w:line="360" w:lineRule="auto"/>
        <w:ind w:firstLine="239" w:firstLineChars="85"/>
        <w:outlineLvl w:val="9"/>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6</w:t>
      </w:r>
      <w:r>
        <w:rPr>
          <w:rFonts w:hint="eastAsia" w:ascii="仿宋" w:hAnsi="仿宋" w:eastAsia="仿宋" w:cs="仿宋"/>
          <w:b/>
          <w:color w:val="auto"/>
          <w:kern w:val="1"/>
          <w:sz w:val="28"/>
          <w:szCs w:val="28"/>
          <w:highlight w:val="none"/>
        </w:rPr>
        <w:t>.磋商响应文件的签署及规定</w:t>
      </w:r>
    </w:p>
    <w:p w14:paraId="1683909C">
      <w:pPr>
        <w:spacing w:line="360" w:lineRule="auto"/>
        <w:ind w:left="0" w:leftChars="0" w:firstLine="560" w:firstLineChars="200"/>
        <w:outlineLvl w:val="9"/>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eastAsia="zh-CN"/>
        </w:rPr>
        <w:t>6</w:t>
      </w:r>
      <w:r>
        <w:rPr>
          <w:rFonts w:hint="eastAsia" w:ascii="仿宋" w:hAnsi="仿宋" w:eastAsia="仿宋" w:cs="仿宋"/>
          <w:color w:val="auto"/>
          <w:kern w:val="1"/>
          <w:sz w:val="28"/>
          <w:szCs w:val="28"/>
          <w:highlight w:val="none"/>
        </w:rPr>
        <w:t>.1磋商供应商应填写全称，同时加盖磋商供应商单位印章。</w:t>
      </w:r>
    </w:p>
    <w:p w14:paraId="4B4922FD">
      <w:pPr>
        <w:spacing w:line="360" w:lineRule="auto"/>
        <w:ind w:left="0" w:leftChars="0" w:firstLine="560" w:firstLineChars="200"/>
        <w:outlineLvl w:val="9"/>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eastAsia="zh-CN"/>
        </w:rPr>
        <w:t>6</w:t>
      </w:r>
      <w:r>
        <w:rPr>
          <w:rFonts w:hint="eastAsia" w:ascii="仿宋" w:hAnsi="仿宋" w:eastAsia="仿宋" w:cs="仿宋"/>
          <w:color w:val="auto"/>
          <w:kern w:val="1"/>
          <w:sz w:val="28"/>
          <w:szCs w:val="28"/>
          <w:highlight w:val="none"/>
        </w:rPr>
        <w:t>.2竞争性磋商响应文件中需签字的地方按竞争性磋商文件要求签字，需盖章的地方按竞争性磋商文件要求盖章。</w:t>
      </w:r>
    </w:p>
    <w:p w14:paraId="71B6FFA2">
      <w:pPr>
        <w:spacing w:line="360" w:lineRule="auto"/>
        <w:ind w:left="0" w:leftChars="0" w:firstLine="560" w:firstLineChars="200"/>
        <w:outlineLvl w:val="9"/>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eastAsia="zh-CN"/>
        </w:rPr>
        <w:t>6</w:t>
      </w:r>
      <w:r>
        <w:rPr>
          <w:rFonts w:hint="eastAsia" w:ascii="仿宋" w:hAnsi="仿宋" w:eastAsia="仿宋" w:cs="仿宋"/>
          <w:color w:val="auto"/>
          <w:kern w:val="1"/>
          <w:sz w:val="28"/>
          <w:szCs w:val="28"/>
          <w:highlight w:val="none"/>
        </w:rPr>
        <w:t>.3磋商供应商准备</w:t>
      </w:r>
      <w:r>
        <w:rPr>
          <w:rFonts w:hint="eastAsia" w:ascii="仿宋" w:hAnsi="仿宋" w:eastAsia="仿宋" w:cs="仿宋"/>
          <w:bCs/>
          <w:color w:val="auto"/>
          <w:kern w:val="1"/>
          <w:sz w:val="28"/>
          <w:szCs w:val="28"/>
          <w:highlight w:val="none"/>
        </w:rPr>
        <w:t>磋商响应文件（正本1份、副本</w:t>
      </w:r>
      <w:r>
        <w:rPr>
          <w:rFonts w:hint="eastAsia" w:ascii="仿宋" w:hAnsi="仿宋" w:eastAsia="仿宋" w:cs="仿宋"/>
          <w:bCs/>
          <w:color w:val="auto"/>
          <w:kern w:val="1"/>
          <w:sz w:val="28"/>
          <w:szCs w:val="28"/>
          <w:highlight w:val="none"/>
          <w:lang w:val="en-US" w:eastAsia="zh-CN"/>
        </w:rPr>
        <w:t>2</w:t>
      </w:r>
      <w:r>
        <w:rPr>
          <w:rFonts w:hint="eastAsia" w:ascii="仿宋" w:hAnsi="仿宋" w:eastAsia="仿宋" w:cs="仿宋"/>
          <w:bCs/>
          <w:color w:val="auto"/>
          <w:kern w:val="1"/>
          <w:sz w:val="28"/>
          <w:szCs w:val="28"/>
          <w:highlight w:val="none"/>
        </w:rPr>
        <w:t>份</w:t>
      </w:r>
      <w:r>
        <w:rPr>
          <w:rFonts w:hint="eastAsia" w:ascii="仿宋" w:hAnsi="仿宋" w:eastAsia="仿宋" w:cs="仿宋"/>
          <w:bCs/>
          <w:color w:val="auto"/>
          <w:kern w:val="1"/>
          <w:sz w:val="28"/>
          <w:szCs w:val="28"/>
          <w:highlight w:val="none"/>
          <w:lang w:eastAsia="zh-CN"/>
        </w:rPr>
        <w:t>、</w:t>
      </w:r>
      <w:r>
        <w:rPr>
          <w:rFonts w:hint="eastAsia" w:ascii="仿宋" w:hAnsi="仿宋" w:eastAsia="仿宋" w:cs="仿宋"/>
          <w:color w:val="auto"/>
          <w:sz w:val="28"/>
          <w:szCs w:val="28"/>
          <w:highlight w:val="none"/>
        </w:rPr>
        <w:t>电子版</w:t>
      </w:r>
      <w:r>
        <w:rPr>
          <w:rFonts w:hint="eastAsia" w:ascii="仿宋" w:hAnsi="仿宋" w:eastAsia="仿宋" w:cs="仿宋"/>
          <w:color w:val="auto"/>
          <w:sz w:val="28"/>
          <w:szCs w:val="28"/>
          <w:highlight w:val="none"/>
          <w:lang w:val="en-US" w:eastAsia="zh-CN"/>
        </w:rPr>
        <w:t>2份</w:t>
      </w:r>
      <w:r>
        <w:rPr>
          <w:rFonts w:hint="eastAsia" w:ascii="仿宋" w:hAnsi="仿宋" w:eastAsia="仿宋" w:cs="仿宋"/>
          <w:bCs/>
          <w:color w:val="auto"/>
          <w:kern w:val="1"/>
          <w:sz w:val="28"/>
          <w:szCs w:val="28"/>
          <w:highlight w:val="none"/>
        </w:rPr>
        <w:t>）</w:t>
      </w:r>
      <w:r>
        <w:rPr>
          <w:rFonts w:hint="eastAsia" w:ascii="仿宋" w:hAnsi="仿宋" w:eastAsia="仿宋" w:cs="仿宋"/>
          <w:color w:val="auto"/>
          <w:kern w:val="1"/>
          <w:sz w:val="28"/>
          <w:szCs w:val="28"/>
          <w:highlight w:val="none"/>
        </w:rPr>
        <w:t>，正、副本须用A4幅面纸张打印或用不褪色的蓝（黑）墨水填写，并清楚标明“正本”“副本”字样，并各自胶装成册。副本可以为正本的复印件。如果正本与副本不符，以正本为准。（为响应国家节能环保政策，建议竞争性磋商响应文件双面打印。）</w:t>
      </w:r>
    </w:p>
    <w:p w14:paraId="1A920CA5">
      <w:pPr>
        <w:spacing w:line="360" w:lineRule="auto"/>
        <w:ind w:left="0" w:leftChars="0" w:firstLine="560" w:firstLineChars="200"/>
        <w:outlineLvl w:val="9"/>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eastAsia="zh-CN"/>
        </w:rPr>
        <w:t>6</w:t>
      </w:r>
      <w:r>
        <w:rPr>
          <w:rFonts w:hint="eastAsia" w:ascii="仿宋" w:hAnsi="仿宋" w:eastAsia="仿宋" w:cs="仿宋"/>
          <w:color w:val="auto"/>
          <w:kern w:val="1"/>
          <w:sz w:val="28"/>
          <w:szCs w:val="28"/>
          <w:highlight w:val="none"/>
        </w:rPr>
        <w:t>.4竞争性磋商响应文件不得涂改和增删，如有修改错漏处，必须由法定代表人或授权代表人签字或盖章。</w:t>
      </w:r>
    </w:p>
    <w:p w14:paraId="2405A5E5">
      <w:pPr>
        <w:spacing w:line="360" w:lineRule="auto"/>
        <w:ind w:left="0" w:leftChars="0" w:firstLine="560" w:firstLineChars="200"/>
        <w:outlineLvl w:val="9"/>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eastAsia="zh-CN"/>
        </w:rPr>
        <w:t>6</w:t>
      </w:r>
      <w:r>
        <w:rPr>
          <w:rFonts w:hint="eastAsia" w:ascii="仿宋" w:hAnsi="仿宋" w:eastAsia="仿宋" w:cs="仿宋"/>
          <w:color w:val="auto"/>
          <w:kern w:val="1"/>
          <w:sz w:val="28"/>
          <w:szCs w:val="28"/>
          <w:highlight w:val="none"/>
        </w:rPr>
        <w:t>.5因字迹潦草或表达不清所引起的后果由磋商供应商负责。</w:t>
      </w:r>
    </w:p>
    <w:p w14:paraId="6F9B5308">
      <w:pPr>
        <w:spacing w:line="360" w:lineRule="auto"/>
        <w:ind w:firstLine="239" w:firstLineChars="85"/>
        <w:outlineLvl w:val="9"/>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7</w:t>
      </w:r>
      <w:r>
        <w:rPr>
          <w:rFonts w:hint="eastAsia" w:ascii="仿宋" w:hAnsi="仿宋" w:eastAsia="仿宋" w:cs="仿宋"/>
          <w:b/>
          <w:color w:val="auto"/>
          <w:kern w:val="1"/>
          <w:sz w:val="28"/>
          <w:szCs w:val="28"/>
          <w:highlight w:val="none"/>
        </w:rPr>
        <w:t>.踏勘和磋商预备会</w:t>
      </w:r>
    </w:p>
    <w:p w14:paraId="2ADE7FD9">
      <w:pPr>
        <w:spacing w:line="360" w:lineRule="auto"/>
        <w:ind w:left="0" w:leftChars="0"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.1本项目不组织统一踏勘。</w:t>
      </w:r>
    </w:p>
    <w:p w14:paraId="42CCFD6C">
      <w:pPr>
        <w:spacing w:line="360" w:lineRule="auto"/>
        <w:ind w:left="0" w:leftChars="0" w:firstLine="560" w:firstLineChars="200"/>
        <w:jc w:val="left"/>
        <w:outlineLvl w:val="9"/>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.2本项目不召开磋商预备会，磋商供应商如有疑问，请以书面形式在规定时间内提交至代理机构。</w:t>
      </w:r>
    </w:p>
    <w:p w14:paraId="42463079">
      <w:pPr>
        <w:pStyle w:val="2"/>
        <w:spacing w:line="360" w:lineRule="auto"/>
        <w:ind w:firstLine="273" w:firstLineChars="85"/>
        <w:jc w:val="center"/>
        <w:rPr>
          <w:rFonts w:hint="eastAsia" w:ascii="仿宋" w:hAnsi="仿宋" w:eastAsia="仿宋" w:cs="仿宋"/>
          <w:color w:val="auto"/>
          <w:kern w:val="1"/>
          <w:szCs w:val="24"/>
          <w:highlight w:val="none"/>
        </w:rPr>
      </w:pPr>
      <w:bookmarkStart w:id="15" w:name="_Toc26727"/>
      <w:bookmarkStart w:id="16" w:name="_Toc10349"/>
      <w:bookmarkStart w:id="17" w:name="_Toc17295"/>
      <w:r>
        <w:rPr>
          <w:rFonts w:hint="eastAsia" w:ascii="仿宋" w:hAnsi="仿宋" w:eastAsia="仿宋" w:cs="仿宋"/>
          <w:color w:val="auto"/>
          <w:kern w:val="1"/>
          <w:szCs w:val="24"/>
          <w:highlight w:val="none"/>
        </w:rPr>
        <w:t>四、响应文件递交</w:t>
      </w:r>
      <w:bookmarkEnd w:id="15"/>
      <w:bookmarkEnd w:id="16"/>
      <w:bookmarkEnd w:id="17"/>
    </w:p>
    <w:p w14:paraId="485BECD0">
      <w:pPr>
        <w:spacing w:line="360" w:lineRule="auto"/>
        <w:ind w:firstLine="239" w:firstLineChars="85"/>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1</w:t>
      </w:r>
      <w:r>
        <w:rPr>
          <w:rFonts w:hint="eastAsia" w:ascii="仿宋" w:hAnsi="仿宋" w:eastAsia="仿宋" w:cs="仿宋"/>
          <w:b/>
          <w:color w:val="auto"/>
          <w:kern w:val="1"/>
          <w:sz w:val="28"/>
          <w:szCs w:val="28"/>
          <w:highlight w:val="none"/>
        </w:rPr>
        <w:t>.磋商响应文件的密封、标记及递交</w:t>
      </w:r>
    </w:p>
    <w:p w14:paraId="09185B4E">
      <w:pPr>
        <w:spacing w:line="360" w:lineRule="auto"/>
        <w:ind w:left="0" w:leftChars="0" w:firstLine="560" w:firstLineChars="20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1.1竞争性磋商响应文件密封袋内装竞争性磋商响应文件正、副本。封口处有磋商供应商公章。</w:t>
      </w:r>
    </w:p>
    <w:p w14:paraId="5D0BA087">
      <w:pPr>
        <w:spacing w:line="360" w:lineRule="auto"/>
        <w:ind w:left="0" w:leftChars="0" w:firstLine="560" w:firstLineChars="20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1.2封皮上写明：</w:t>
      </w:r>
    </w:p>
    <w:p w14:paraId="2D5542A3">
      <w:pPr>
        <w:spacing w:line="360" w:lineRule="auto"/>
        <w:ind w:left="0" w:leftChars="0" w:firstLine="560" w:firstLineChars="20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项目名称</w:t>
      </w:r>
      <w:r>
        <w:rPr>
          <w:rFonts w:hint="eastAsia" w:ascii="仿宋" w:hAnsi="仿宋" w:eastAsia="仿宋" w:cs="仿宋"/>
          <w:color w:val="auto"/>
          <w:kern w:val="1"/>
          <w:sz w:val="28"/>
          <w:szCs w:val="28"/>
          <w:highlight w:val="none"/>
          <w:lang w:eastAsia="zh-CN"/>
        </w:rPr>
        <w:t>、</w:t>
      </w:r>
      <w:r>
        <w:rPr>
          <w:rFonts w:hint="eastAsia" w:ascii="仿宋" w:hAnsi="仿宋" w:eastAsia="仿宋" w:cs="仿宋"/>
          <w:color w:val="auto"/>
          <w:kern w:val="1"/>
          <w:sz w:val="28"/>
          <w:szCs w:val="28"/>
          <w:highlight w:val="none"/>
        </w:rPr>
        <w:t>项目</w:t>
      </w:r>
      <w:r>
        <w:rPr>
          <w:rFonts w:hint="eastAsia" w:ascii="仿宋" w:hAnsi="仿宋" w:eastAsia="仿宋" w:cs="仿宋"/>
          <w:color w:val="auto"/>
          <w:kern w:val="1"/>
          <w:sz w:val="28"/>
          <w:szCs w:val="28"/>
          <w:highlight w:val="none"/>
          <w:lang w:val="en-US" w:eastAsia="zh-CN"/>
        </w:rPr>
        <w:t>编号</w:t>
      </w:r>
      <w:r>
        <w:rPr>
          <w:rFonts w:hint="eastAsia" w:ascii="仿宋" w:hAnsi="仿宋" w:eastAsia="仿宋" w:cs="仿宋"/>
          <w:color w:val="auto"/>
          <w:kern w:val="1"/>
          <w:sz w:val="28"/>
          <w:szCs w:val="28"/>
          <w:highlight w:val="none"/>
          <w:lang w:eastAsia="zh-CN"/>
        </w:rPr>
        <w:t>、</w:t>
      </w:r>
      <w:r>
        <w:rPr>
          <w:rFonts w:hint="eastAsia" w:ascii="仿宋" w:hAnsi="仿宋" w:eastAsia="仿宋" w:cs="仿宋"/>
          <w:color w:val="auto"/>
          <w:kern w:val="1"/>
          <w:sz w:val="28"/>
          <w:szCs w:val="28"/>
          <w:highlight w:val="none"/>
        </w:rPr>
        <w:t>供应商名称</w:t>
      </w:r>
      <w:r>
        <w:rPr>
          <w:rFonts w:hint="eastAsia" w:ascii="仿宋" w:hAnsi="仿宋" w:eastAsia="仿宋" w:cs="仿宋"/>
          <w:color w:val="auto"/>
          <w:kern w:val="1"/>
          <w:sz w:val="28"/>
          <w:szCs w:val="28"/>
          <w:highlight w:val="none"/>
          <w:lang w:eastAsia="zh-CN"/>
        </w:rPr>
        <w:t>、</w:t>
      </w:r>
      <w:r>
        <w:rPr>
          <w:rFonts w:hint="eastAsia" w:ascii="仿宋" w:hAnsi="仿宋" w:eastAsia="仿宋" w:cs="仿宋"/>
          <w:color w:val="auto"/>
          <w:kern w:val="1"/>
          <w:sz w:val="28"/>
          <w:szCs w:val="28"/>
          <w:highlight w:val="none"/>
          <w:lang w:val="en-US" w:eastAsia="zh-CN"/>
        </w:rPr>
        <w:t>日期，</w:t>
      </w:r>
      <w:r>
        <w:rPr>
          <w:rFonts w:hint="eastAsia" w:ascii="仿宋" w:hAnsi="仿宋" w:eastAsia="仿宋" w:cs="仿宋"/>
          <w:color w:val="auto"/>
          <w:kern w:val="1"/>
          <w:sz w:val="28"/>
          <w:szCs w:val="28"/>
          <w:highlight w:val="none"/>
        </w:rPr>
        <w:t>注明“</w:t>
      </w:r>
      <w:r>
        <w:rPr>
          <w:rFonts w:hint="eastAsia" w:ascii="仿宋" w:hAnsi="仿宋" w:eastAsia="仿宋" w:cs="仿宋"/>
          <w:color w:val="auto"/>
          <w:kern w:val="1"/>
          <w:sz w:val="28"/>
          <w:szCs w:val="28"/>
          <w:highlight w:val="none"/>
          <w:u w:val="none"/>
        </w:rPr>
        <w:t>响应文件</w:t>
      </w:r>
      <w:r>
        <w:rPr>
          <w:rFonts w:hint="eastAsia" w:ascii="仿宋" w:hAnsi="仿宋" w:eastAsia="仿宋" w:cs="仿宋"/>
          <w:color w:val="auto"/>
          <w:kern w:val="1"/>
          <w:sz w:val="28"/>
          <w:szCs w:val="28"/>
          <w:highlight w:val="none"/>
        </w:rPr>
        <w:t>”</w:t>
      </w:r>
      <w:r>
        <w:rPr>
          <w:rFonts w:hint="eastAsia" w:ascii="仿宋" w:hAnsi="仿宋" w:eastAsia="仿宋" w:cs="仿宋"/>
          <w:color w:val="auto"/>
          <w:kern w:val="1"/>
          <w:sz w:val="28"/>
          <w:szCs w:val="28"/>
          <w:highlight w:val="none"/>
          <w:lang w:eastAsia="zh-CN"/>
        </w:rPr>
        <w:t>“</w:t>
      </w:r>
      <w:r>
        <w:rPr>
          <w:rFonts w:hint="eastAsia" w:ascii="仿宋" w:hAnsi="仿宋" w:eastAsia="仿宋" w:cs="仿宋"/>
          <w:color w:val="auto"/>
          <w:kern w:val="1"/>
          <w:sz w:val="28"/>
          <w:szCs w:val="28"/>
          <w:highlight w:val="none"/>
          <w:lang w:val="en-US" w:eastAsia="zh-CN"/>
        </w:rPr>
        <w:t>电子版</w:t>
      </w:r>
      <w:r>
        <w:rPr>
          <w:rFonts w:hint="eastAsia" w:ascii="仿宋" w:hAnsi="仿宋" w:eastAsia="仿宋" w:cs="仿宋"/>
          <w:color w:val="auto"/>
          <w:kern w:val="1"/>
          <w:sz w:val="28"/>
          <w:szCs w:val="28"/>
          <w:highlight w:val="none"/>
          <w:lang w:eastAsia="zh-CN"/>
        </w:rPr>
        <w:t>”</w:t>
      </w:r>
      <w:r>
        <w:rPr>
          <w:rFonts w:hint="eastAsia" w:ascii="仿宋" w:hAnsi="仿宋" w:eastAsia="仿宋" w:cs="仿宋"/>
          <w:color w:val="auto"/>
          <w:kern w:val="1"/>
          <w:sz w:val="28"/>
          <w:szCs w:val="28"/>
          <w:highlight w:val="none"/>
          <w:lang w:val="en-US" w:eastAsia="zh-CN"/>
        </w:rPr>
        <w:t>等</w:t>
      </w:r>
      <w:r>
        <w:rPr>
          <w:rFonts w:hint="eastAsia" w:ascii="仿宋" w:hAnsi="仿宋" w:eastAsia="仿宋" w:cs="仿宋"/>
          <w:color w:val="auto"/>
          <w:kern w:val="1"/>
          <w:sz w:val="28"/>
          <w:szCs w:val="28"/>
          <w:highlight w:val="none"/>
        </w:rPr>
        <w:t>字样。</w:t>
      </w:r>
    </w:p>
    <w:p w14:paraId="2DBAF144">
      <w:pPr>
        <w:spacing w:line="360" w:lineRule="auto"/>
        <w:ind w:left="0" w:leftChars="0" w:firstLine="560" w:firstLineChars="200"/>
        <w:rPr>
          <w:rFonts w:hint="eastAsia" w:ascii="仿宋" w:hAnsi="仿宋" w:eastAsia="仿宋" w:cs="仿宋"/>
          <w:color w:val="auto"/>
          <w:kern w:val="1"/>
          <w:sz w:val="28"/>
          <w:szCs w:val="28"/>
          <w:highlight w:val="none"/>
          <w:lang w:val="en-US" w:eastAsia="zh-CN"/>
        </w:rPr>
      </w:pPr>
      <w:r>
        <w:rPr>
          <w:rFonts w:hint="eastAsia" w:ascii="仿宋" w:hAnsi="仿宋" w:eastAsia="仿宋" w:cs="仿宋"/>
          <w:color w:val="auto"/>
          <w:kern w:val="1"/>
          <w:sz w:val="28"/>
          <w:szCs w:val="28"/>
          <w:highlight w:val="none"/>
          <w:lang w:val="en-US" w:eastAsia="zh-CN"/>
        </w:rPr>
        <w:t>1.3</w:t>
      </w:r>
      <w:r>
        <w:rPr>
          <w:rFonts w:hint="eastAsia" w:ascii="仿宋" w:hAnsi="仿宋" w:eastAsia="仿宋" w:cs="仿宋"/>
          <w:color w:val="auto"/>
          <w:kern w:val="1"/>
          <w:sz w:val="28"/>
          <w:szCs w:val="28"/>
          <w:highlight w:val="none"/>
        </w:rPr>
        <w:t>响应</w:t>
      </w:r>
      <w:r>
        <w:rPr>
          <w:rFonts w:hint="eastAsia" w:ascii="仿宋" w:hAnsi="仿宋" w:eastAsia="仿宋" w:cs="仿宋"/>
          <w:color w:val="auto"/>
          <w:kern w:val="1"/>
          <w:sz w:val="28"/>
          <w:szCs w:val="28"/>
          <w:highlight w:val="none"/>
          <w:lang w:val="en-US" w:eastAsia="zh-CN"/>
        </w:rPr>
        <w:t>文件正本单独密封于1个密封袋内，副本统一密封于1个密封袋内，电子版2份统一密封于1个密封袋内，</w:t>
      </w:r>
      <w:r>
        <w:rPr>
          <w:rFonts w:hint="eastAsia" w:ascii="仿宋" w:hAnsi="仿宋" w:eastAsia="仿宋" w:cs="仿宋"/>
          <w:color w:val="auto"/>
          <w:sz w:val="28"/>
          <w:szCs w:val="28"/>
          <w:highlight w:val="none"/>
          <w:lang w:val="en-US" w:eastAsia="zh-CN"/>
        </w:rPr>
        <w:t>共3个密封袋。</w:t>
      </w:r>
    </w:p>
    <w:p w14:paraId="42FBF03B">
      <w:pPr>
        <w:spacing w:line="360" w:lineRule="auto"/>
        <w:ind w:left="0" w:leftChars="0" w:firstLine="560" w:firstLineChars="20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1.4</w:t>
      </w:r>
      <w:r>
        <w:rPr>
          <w:rFonts w:hint="eastAsia" w:ascii="仿宋" w:hAnsi="仿宋" w:eastAsia="仿宋" w:cs="仿宋"/>
          <w:color w:val="auto"/>
          <w:kern w:val="1"/>
          <w:sz w:val="28"/>
          <w:szCs w:val="28"/>
          <w:highlight w:val="none"/>
        </w:rPr>
        <w:t>未按要求密封、标记的竞争性磋商响应文件，采购人拒绝接收。</w:t>
      </w:r>
    </w:p>
    <w:p w14:paraId="2090C4ED">
      <w:pPr>
        <w:spacing w:line="360" w:lineRule="auto"/>
        <w:ind w:firstLine="239" w:firstLineChars="85"/>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2</w:t>
      </w:r>
      <w:r>
        <w:rPr>
          <w:rFonts w:hint="eastAsia" w:ascii="仿宋" w:hAnsi="仿宋" w:eastAsia="仿宋" w:cs="仿宋"/>
          <w:b/>
          <w:color w:val="auto"/>
          <w:kern w:val="1"/>
          <w:sz w:val="28"/>
          <w:szCs w:val="28"/>
          <w:highlight w:val="none"/>
        </w:rPr>
        <w:t>.磋商时间</w:t>
      </w:r>
    </w:p>
    <w:p w14:paraId="3B49BD0D">
      <w:pPr>
        <w:spacing w:line="360" w:lineRule="auto"/>
        <w:ind w:left="0" w:leftChars="0" w:firstLine="560" w:firstLineChars="20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2</w:t>
      </w:r>
      <w:r>
        <w:rPr>
          <w:rFonts w:hint="eastAsia" w:ascii="仿宋" w:hAnsi="仿宋" w:eastAsia="仿宋" w:cs="仿宋"/>
          <w:color w:val="auto"/>
          <w:kern w:val="1"/>
          <w:sz w:val="28"/>
          <w:szCs w:val="28"/>
          <w:highlight w:val="none"/>
        </w:rPr>
        <w:t>.1采购人推迟磋商时间时，应以书面或传真的形式通知所有磋商供应商。采购人和磋商供应商的权利和义务将受到新的磋商时间约束。</w:t>
      </w:r>
    </w:p>
    <w:p w14:paraId="59A3AFDB">
      <w:pPr>
        <w:spacing w:line="360" w:lineRule="auto"/>
        <w:ind w:left="0" w:leftChars="0" w:firstLine="560" w:firstLineChars="20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2</w:t>
      </w:r>
      <w:r>
        <w:rPr>
          <w:rFonts w:hint="eastAsia" w:ascii="仿宋" w:hAnsi="仿宋" w:eastAsia="仿宋" w:cs="仿宋"/>
          <w:color w:val="auto"/>
          <w:kern w:val="1"/>
          <w:sz w:val="28"/>
          <w:szCs w:val="28"/>
          <w:highlight w:val="none"/>
        </w:rPr>
        <w:t>.2磋商时间以后送达的磋商响应文件及相关的资料，代理机构拒绝接收。</w:t>
      </w:r>
    </w:p>
    <w:p w14:paraId="3C24DA2A">
      <w:pPr>
        <w:spacing w:line="360" w:lineRule="auto"/>
        <w:ind w:firstLine="239" w:firstLineChars="85"/>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3</w:t>
      </w:r>
      <w:r>
        <w:rPr>
          <w:rFonts w:hint="eastAsia" w:ascii="仿宋" w:hAnsi="仿宋" w:eastAsia="仿宋" w:cs="仿宋"/>
          <w:b/>
          <w:color w:val="auto"/>
          <w:kern w:val="1"/>
          <w:sz w:val="28"/>
          <w:szCs w:val="28"/>
          <w:highlight w:val="none"/>
        </w:rPr>
        <w:t>.磋商响应文件的修改、撤回和撤销</w:t>
      </w:r>
    </w:p>
    <w:p w14:paraId="41888CFF">
      <w:pPr>
        <w:spacing w:line="360" w:lineRule="auto"/>
        <w:ind w:left="0" w:leftChars="0" w:firstLine="560" w:firstLineChars="20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.1</w:t>
      </w:r>
      <w:r>
        <w:rPr>
          <w:rFonts w:hint="eastAsia" w:ascii="仿宋" w:hAnsi="仿宋" w:eastAsia="仿宋" w:cs="仿宋"/>
          <w:color w:val="auto"/>
          <w:sz w:val="28"/>
          <w:szCs w:val="28"/>
          <w:highlight w:val="none"/>
        </w:rPr>
        <w:t>磋商供应商在提交响应文件截止时间前，可以对所提交的竞争性磋商响应文件进行补充、修改或撤回，并书面通知采购代理机构。补充、新</w:t>
      </w:r>
      <w:r>
        <w:rPr>
          <w:rFonts w:hint="eastAsia" w:ascii="仿宋" w:hAnsi="仿宋" w:eastAsia="仿宋" w:cs="仿宋"/>
          <w:color w:val="auto"/>
          <w:sz w:val="28"/>
          <w:szCs w:val="28"/>
          <w:highlight w:val="none"/>
          <w:lang w:val="en-US" w:eastAsia="zh-CN"/>
        </w:rPr>
        <w:t>修改</w:t>
      </w:r>
      <w:r>
        <w:rPr>
          <w:rFonts w:hint="eastAsia" w:ascii="仿宋" w:hAnsi="仿宋" w:eastAsia="仿宋" w:cs="仿宋"/>
          <w:color w:val="auto"/>
          <w:sz w:val="28"/>
          <w:szCs w:val="28"/>
          <w:highlight w:val="none"/>
        </w:rPr>
        <w:t>的内容作为竞争性磋商响应文件的组成部分。补充、修改的内容与响应文件不一致的，以补充、修改的内容为准。</w:t>
      </w:r>
    </w:p>
    <w:p w14:paraId="316736B5">
      <w:pPr>
        <w:spacing w:line="360" w:lineRule="auto"/>
        <w:ind w:left="0" w:leftChars="0" w:firstLine="560" w:firstLineChars="20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.2竞争性磋商响应文件的修改文件应按本须知要求编写、密封，还须注明“修改竞争性磋商响应文件”字样。修改文件须在磋商截止时间前送达采购代理机构。</w:t>
      </w:r>
    </w:p>
    <w:p w14:paraId="7EECFBCD">
      <w:pPr>
        <w:spacing w:line="360" w:lineRule="auto"/>
        <w:ind w:left="0" w:leftChars="0" w:firstLine="560" w:firstLineChars="20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.3磋商截止时间之后，磋商供应商不得对其竞争性磋商响应文件做任何修改。</w:t>
      </w:r>
    </w:p>
    <w:p w14:paraId="6CCDA03F">
      <w:pPr>
        <w:pStyle w:val="2"/>
        <w:spacing w:line="360" w:lineRule="auto"/>
        <w:ind w:firstLine="307" w:firstLineChars="85"/>
        <w:jc w:val="center"/>
        <w:rPr>
          <w:rFonts w:hint="eastAsia" w:ascii="仿宋" w:hAnsi="仿宋" w:eastAsia="仿宋" w:cs="仿宋"/>
          <w:color w:val="auto"/>
          <w:kern w:val="1"/>
          <w:sz w:val="36"/>
          <w:szCs w:val="36"/>
          <w:highlight w:val="none"/>
        </w:rPr>
      </w:pPr>
      <w:bookmarkStart w:id="18" w:name="_Toc602"/>
      <w:bookmarkStart w:id="19" w:name="_Toc31130"/>
      <w:bookmarkStart w:id="20" w:name="_Toc13433"/>
      <w:r>
        <w:rPr>
          <w:rFonts w:hint="eastAsia" w:ascii="仿宋" w:hAnsi="仿宋" w:eastAsia="仿宋" w:cs="仿宋"/>
          <w:color w:val="auto"/>
          <w:kern w:val="1"/>
          <w:sz w:val="36"/>
          <w:szCs w:val="36"/>
          <w:highlight w:val="none"/>
        </w:rPr>
        <w:t>五、磋商及评审</w:t>
      </w:r>
      <w:bookmarkEnd w:id="18"/>
      <w:bookmarkEnd w:id="19"/>
      <w:bookmarkEnd w:id="20"/>
    </w:p>
    <w:p w14:paraId="2DA4015E">
      <w:pPr>
        <w:spacing w:line="360" w:lineRule="auto"/>
        <w:ind w:firstLine="239" w:firstLineChars="85"/>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rPr>
        <w:t>1.磋商</w:t>
      </w:r>
    </w:p>
    <w:p w14:paraId="35C96F88">
      <w:pPr>
        <w:spacing w:line="360" w:lineRule="auto"/>
        <w:ind w:left="0" w:leftChars="0" w:firstLine="560" w:firstLineChars="20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1.1采购代理机构按竞争性磋商文件规定的时间、地点组织磋商。</w:t>
      </w:r>
    </w:p>
    <w:p w14:paraId="73DD4CE5">
      <w:pPr>
        <w:spacing w:line="360" w:lineRule="auto"/>
        <w:ind w:left="0" w:leftChars="0" w:firstLine="560" w:firstLineChars="20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1.2磋商大会由采购代理机构主持，采购人代表、磋商供应商等相关人员参加。</w:t>
      </w:r>
    </w:p>
    <w:p w14:paraId="2B4BF899">
      <w:pPr>
        <w:spacing w:line="360" w:lineRule="auto"/>
        <w:ind w:left="0" w:leftChars="0" w:firstLine="560" w:firstLineChars="20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1.3磋商供应商应派法定代表人或者授权代表出席磋商大会，参加磋商的代表应签名报到，以证明其出席。磋商供应商的法定代表人或授权代表未出席磋商大会的，视为其认同磋商结果。</w:t>
      </w:r>
    </w:p>
    <w:p w14:paraId="1883BFF5">
      <w:pPr>
        <w:spacing w:line="360" w:lineRule="auto"/>
        <w:ind w:left="0" w:leftChars="0" w:firstLine="560" w:firstLineChars="20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1.4磋商大会程序：</w:t>
      </w:r>
    </w:p>
    <w:p w14:paraId="075AD4C0">
      <w:pPr>
        <w:spacing w:line="360" w:lineRule="auto"/>
        <w:ind w:left="0" w:leftChars="0" w:firstLine="560" w:firstLineChars="200"/>
        <w:rPr>
          <w:rFonts w:hint="eastAsia" w:ascii="仿宋" w:hAnsi="仿宋" w:eastAsia="仿宋" w:cs="仿宋"/>
          <w:color w:val="auto"/>
          <w:kern w:val="1"/>
          <w:sz w:val="28"/>
          <w:szCs w:val="28"/>
          <w:highlight w:val="none"/>
          <w:lang w:eastAsia="zh-CN"/>
        </w:rPr>
      </w:pPr>
      <w:r>
        <w:rPr>
          <w:rFonts w:hint="eastAsia" w:ascii="仿宋" w:hAnsi="仿宋" w:eastAsia="仿宋" w:cs="仿宋"/>
          <w:color w:val="auto"/>
          <w:kern w:val="1"/>
          <w:sz w:val="28"/>
          <w:szCs w:val="28"/>
          <w:highlight w:val="none"/>
          <w:lang w:val="en-US" w:eastAsia="zh-CN"/>
        </w:rPr>
        <w:t>1.4.1</w:t>
      </w:r>
      <w:r>
        <w:rPr>
          <w:rFonts w:hint="eastAsia" w:ascii="仿宋" w:hAnsi="仿宋" w:eastAsia="仿宋" w:cs="仿宋"/>
          <w:color w:val="auto"/>
          <w:kern w:val="1"/>
          <w:sz w:val="28"/>
          <w:szCs w:val="28"/>
          <w:highlight w:val="none"/>
        </w:rPr>
        <w:t>宣布磋商大会现场纪律</w:t>
      </w:r>
      <w:r>
        <w:rPr>
          <w:rFonts w:hint="eastAsia" w:ascii="仿宋" w:hAnsi="仿宋" w:eastAsia="仿宋" w:cs="仿宋"/>
          <w:color w:val="auto"/>
          <w:kern w:val="1"/>
          <w:sz w:val="28"/>
          <w:szCs w:val="28"/>
          <w:highlight w:val="none"/>
          <w:lang w:eastAsia="zh-CN"/>
        </w:rPr>
        <w:t>；</w:t>
      </w:r>
    </w:p>
    <w:p w14:paraId="0594CF0D">
      <w:pPr>
        <w:spacing w:line="360" w:lineRule="auto"/>
        <w:ind w:left="0" w:leftChars="0" w:firstLine="560" w:firstLineChars="200"/>
        <w:rPr>
          <w:rFonts w:hint="eastAsia" w:ascii="仿宋" w:hAnsi="仿宋" w:eastAsia="仿宋" w:cs="仿宋"/>
          <w:color w:val="auto"/>
          <w:kern w:val="1"/>
          <w:sz w:val="28"/>
          <w:szCs w:val="28"/>
          <w:highlight w:val="none"/>
          <w:lang w:eastAsia="zh-CN"/>
        </w:rPr>
      </w:pPr>
      <w:r>
        <w:rPr>
          <w:rFonts w:hint="eastAsia" w:ascii="仿宋" w:hAnsi="仿宋" w:eastAsia="仿宋" w:cs="仿宋"/>
          <w:color w:val="auto"/>
          <w:kern w:val="1"/>
          <w:sz w:val="28"/>
          <w:szCs w:val="28"/>
          <w:highlight w:val="none"/>
          <w:lang w:val="en-US" w:eastAsia="zh-CN"/>
        </w:rPr>
        <w:t>1.4.2</w:t>
      </w:r>
      <w:r>
        <w:rPr>
          <w:rFonts w:hint="eastAsia" w:ascii="仿宋" w:hAnsi="仿宋" w:eastAsia="仿宋" w:cs="仿宋"/>
          <w:color w:val="auto"/>
          <w:kern w:val="1"/>
          <w:sz w:val="28"/>
          <w:szCs w:val="28"/>
          <w:highlight w:val="none"/>
        </w:rPr>
        <w:t>公布递交竞争性磋商响应文件的磋商供应商名称</w:t>
      </w:r>
      <w:r>
        <w:rPr>
          <w:rFonts w:hint="eastAsia" w:ascii="仿宋" w:hAnsi="仿宋" w:eastAsia="仿宋" w:cs="仿宋"/>
          <w:color w:val="auto"/>
          <w:kern w:val="1"/>
          <w:sz w:val="28"/>
          <w:szCs w:val="28"/>
          <w:highlight w:val="none"/>
          <w:lang w:eastAsia="zh-CN"/>
        </w:rPr>
        <w:t>；</w:t>
      </w:r>
    </w:p>
    <w:p w14:paraId="051D2A1E">
      <w:pPr>
        <w:spacing w:line="360" w:lineRule="auto"/>
        <w:ind w:left="0" w:leftChars="0" w:firstLine="560" w:firstLineChars="200"/>
        <w:rPr>
          <w:rFonts w:hint="eastAsia" w:ascii="仿宋" w:hAnsi="仿宋" w:eastAsia="仿宋" w:cs="仿宋"/>
          <w:color w:val="auto"/>
          <w:kern w:val="1"/>
          <w:sz w:val="28"/>
          <w:szCs w:val="28"/>
          <w:highlight w:val="none"/>
          <w:lang w:eastAsia="zh-CN"/>
        </w:rPr>
      </w:pPr>
      <w:r>
        <w:rPr>
          <w:rFonts w:hint="eastAsia" w:ascii="仿宋" w:hAnsi="仿宋" w:eastAsia="仿宋" w:cs="仿宋"/>
          <w:color w:val="auto"/>
          <w:kern w:val="1"/>
          <w:sz w:val="28"/>
          <w:szCs w:val="28"/>
          <w:highlight w:val="none"/>
          <w:lang w:val="en-US" w:eastAsia="zh-CN"/>
        </w:rPr>
        <w:t>1.4.3</w:t>
      </w:r>
      <w:r>
        <w:rPr>
          <w:rFonts w:hint="eastAsia" w:ascii="仿宋" w:hAnsi="仿宋" w:eastAsia="仿宋" w:cs="仿宋"/>
          <w:color w:val="auto"/>
          <w:kern w:val="1"/>
          <w:sz w:val="28"/>
          <w:szCs w:val="28"/>
          <w:highlight w:val="none"/>
        </w:rPr>
        <w:t>查验竞争性磋商响应文件的密封情况</w:t>
      </w:r>
      <w:r>
        <w:rPr>
          <w:rFonts w:hint="eastAsia" w:ascii="仿宋" w:hAnsi="仿宋" w:eastAsia="仿宋" w:cs="仿宋"/>
          <w:color w:val="auto"/>
          <w:kern w:val="1"/>
          <w:sz w:val="28"/>
          <w:szCs w:val="28"/>
          <w:highlight w:val="none"/>
          <w:lang w:eastAsia="zh-CN"/>
        </w:rPr>
        <w:t>；</w:t>
      </w:r>
    </w:p>
    <w:p w14:paraId="022E74D5">
      <w:pPr>
        <w:spacing w:line="360" w:lineRule="auto"/>
        <w:ind w:left="0" w:leftChars="0" w:firstLine="560" w:firstLineChars="200"/>
        <w:rPr>
          <w:rFonts w:hint="eastAsia" w:ascii="仿宋" w:hAnsi="仿宋" w:eastAsia="仿宋" w:cs="仿宋"/>
          <w:color w:val="auto"/>
          <w:kern w:val="1"/>
          <w:sz w:val="28"/>
          <w:szCs w:val="28"/>
          <w:highlight w:val="none"/>
          <w:lang w:eastAsia="zh-CN"/>
        </w:rPr>
      </w:pPr>
      <w:r>
        <w:rPr>
          <w:rFonts w:hint="eastAsia" w:ascii="仿宋" w:hAnsi="仿宋" w:eastAsia="仿宋" w:cs="仿宋"/>
          <w:color w:val="auto"/>
          <w:kern w:val="1"/>
          <w:sz w:val="28"/>
          <w:szCs w:val="28"/>
          <w:highlight w:val="none"/>
          <w:lang w:val="en-US" w:eastAsia="zh-CN"/>
        </w:rPr>
        <w:t>1.4.4</w:t>
      </w:r>
      <w:r>
        <w:rPr>
          <w:rFonts w:hint="eastAsia" w:ascii="仿宋" w:hAnsi="仿宋" w:eastAsia="仿宋" w:cs="仿宋"/>
          <w:color w:val="auto"/>
          <w:kern w:val="1"/>
          <w:sz w:val="28"/>
          <w:szCs w:val="28"/>
          <w:highlight w:val="none"/>
        </w:rPr>
        <w:t>开启竞争性磋商响应文件，公开唱出磋商供应商名称、递交文件份数</w:t>
      </w:r>
      <w:r>
        <w:rPr>
          <w:rFonts w:hint="eastAsia" w:ascii="仿宋" w:hAnsi="仿宋" w:eastAsia="仿宋" w:cs="仿宋"/>
          <w:color w:val="auto"/>
          <w:kern w:val="1"/>
          <w:sz w:val="28"/>
          <w:szCs w:val="28"/>
          <w:highlight w:val="none"/>
          <w:lang w:eastAsia="zh-CN"/>
        </w:rPr>
        <w:t>；</w:t>
      </w:r>
    </w:p>
    <w:p w14:paraId="31EB7D17">
      <w:pPr>
        <w:spacing w:line="360" w:lineRule="auto"/>
        <w:ind w:left="0" w:leftChars="0" w:firstLine="560" w:firstLineChars="20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1.5采购代理机构对开标过程做好记录，并存档备案。</w:t>
      </w:r>
    </w:p>
    <w:p w14:paraId="496C26B8">
      <w:pPr>
        <w:spacing w:line="360" w:lineRule="auto"/>
        <w:ind w:firstLine="238" w:firstLineChars="85"/>
        <w:rPr>
          <w:rFonts w:hint="eastAsia" w:ascii="仿宋" w:hAnsi="仿宋" w:eastAsia="仿宋" w:cs="仿宋"/>
          <w:b/>
          <w:color w:val="auto"/>
          <w:sz w:val="28"/>
          <w:szCs w:val="28"/>
          <w:highlight w:val="none"/>
        </w:rPr>
      </w:pPr>
      <w:r>
        <w:rPr>
          <w:rFonts w:hint="eastAsia" w:ascii="仿宋" w:hAnsi="仿宋" w:eastAsia="仿宋" w:cs="仿宋"/>
          <w:color w:val="auto"/>
          <w:kern w:val="1"/>
          <w:sz w:val="28"/>
          <w:szCs w:val="28"/>
          <w:highlight w:val="none"/>
        </w:rPr>
        <w:t>1.6</w:t>
      </w:r>
      <w:r>
        <w:rPr>
          <w:rFonts w:hint="eastAsia" w:ascii="仿宋" w:hAnsi="仿宋" w:eastAsia="仿宋" w:cs="仿宋"/>
          <w:b/>
          <w:color w:val="auto"/>
          <w:sz w:val="28"/>
          <w:szCs w:val="28"/>
          <w:highlight w:val="none"/>
        </w:rPr>
        <w:t>资格审查</w:t>
      </w:r>
    </w:p>
    <w:p w14:paraId="3064234F">
      <w:pPr>
        <w:spacing w:line="360" w:lineRule="auto"/>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会议</w:t>
      </w:r>
      <w:r>
        <w:rPr>
          <w:rFonts w:hint="eastAsia" w:ascii="仿宋" w:hAnsi="仿宋" w:eastAsia="仿宋" w:cs="仿宋"/>
          <w:color w:val="auto"/>
          <w:sz w:val="28"/>
          <w:szCs w:val="28"/>
          <w:highlight w:val="none"/>
        </w:rPr>
        <w:t>结束后，</w:t>
      </w:r>
      <w:r>
        <w:rPr>
          <w:rFonts w:hint="eastAsia" w:ascii="仿宋" w:hAnsi="仿宋" w:eastAsia="仿宋" w:cs="仿宋"/>
          <w:color w:val="auto"/>
          <w:sz w:val="28"/>
          <w:szCs w:val="28"/>
          <w:highlight w:val="none"/>
          <w:lang w:val="en-US" w:eastAsia="zh-CN"/>
        </w:rPr>
        <w:t>采购人或采购代理机构</w:t>
      </w:r>
      <w:r>
        <w:rPr>
          <w:rFonts w:hint="eastAsia" w:ascii="仿宋" w:hAnsi="仿宋" w:eastAsia="仿宋" w:cs="仿宋"/>
          <w:color w:val="auto"/>
          <w:sz w:val="28"/>
          <w:szCs w:val="28"/>
          <w:highlight w:val="none"/>
        </w:rPr>
        <w:t>对</w:t>
      </w:r>
      <w:r>
        <w:rPr>
          <w:rFonts w:hint="eastAsia" w:ascii="仿宋" w:hAnsi="仿宋" w:eastAsia="仿宋" w:cs="仿宋"/>
          <w:color w:val="auto"/>
          <w:kern w:val="1"/>
          <w:sz w:val="28"/>
          <w:szCs w:val="28"/>
          <w:highlight w:val="none"/>
        </w:rPr>
        <w:t>磋商供应商</w:t>
      </w:r>
      <w:r>
        <w:rPr>
          <w:rFonts w:hint="eastAsia" w:ascii="仿宋" w:hAnsi="仿宋" w:eastAsia="仿宋" w:cs="仿宋"/>
          <w:color w:val="auto"/>
          <w:sz w:val="28"/>
          <w:szCs w:val="28"/>
          <w:highlight w:val="none"/>
        </w:rPr>
        <w:t>的资格进行审查。审查内容出现任何一项不符合，按无效处理。资格审查内容如下：</w:t>
      </w:r>
    </w:p>
    <w:tbl>
      <w:tblPr>
        <w:tblStyle w:val="20"/>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5727"/>
        <w:gridCol w:w="3062"/>
      </w:tblGrid>
      <w:tr w14:paraId="214F1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66" w:type="dxa"/>
            <w:vAlign w:val="center"/>
          </w:tcPr>
          <w:p w14:paraId="3D396824">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序号</w:t>
            </w:r>
          </w:p>
        </w:tc>
        <w:tc>
          <w:tcPr>
            <w:tcW w:w="5727" w:type="dxa"/>
            <w:vAlign w:val="center"/>
          </w:tcPr>
          <w:p w14:paraId="67E815E6">
            <w:pPr>
              <w:keepNext w:val="0"/>
              <w:keepLines w:val="0"/>
              <w:pageBreakBefore w:val="0"/>
              <w:kinsoku/>
              <w:wordWrap/>
              <w:overflowPunct/>
              <w:topLinePunct w:val="0"/>
              <w:autoSpaceDE/>
              <w:autoSpaceDN/>
              <w:bidi w:val="0"/>
              <w:adjustRightInd/>
              <w:snapToGrid/>
              <w:spacing w:line="360" w:lineRule="auto"/>
              <w:ind w:firstLine="239" w:firstLineChars="85"/>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审查内容</w:t>
            </w:r>
          </w:p>
        </w:tc>
        <w:tc>
          <w:tcPr>
            <w:tcW w:w="3062" w:type="dxa"/>
            <w:vAlign w:val="center"/>
          </w:tcPr>
          <w:p w14:paraId="7571B331">
            <w:pPr>
              <w:keepNext w:val="0"/>
              <w:keepLines w:val="0"/>
              <w:pageBreakBefore w:val="0"/>
              <w:kinsoku/>
              <w:wordWrap/>
              <w:overflowPunct/>
              <w:topLinePunct w:val="0"/>
              <w:autoSpaceDE/>
              <w:autoSpaceDN/>
              <w:bidi w:val="0"/>
              <w:adjustRightInd/>
              <w:snapToGrid/>
              <w:spacing w:line="360" w:lineRule="auto"/>
              <w:ind w:firstLine="239" w:firstLineChars="85"/>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合格条件</w:t>
            </w:r>
          </w:p>
        </w:tc>
      </w:tr>
      <w:tr w14:paraId="427C9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755" w:type="dxa"/>
            <w:gridSpan w:val="3"/>
            <w:vAlign w:val="center"/>
          </w:tcPr>
          <w:p w14:paraId="51CCF469">
            <w:pPr>
              <w:keepNext w:val="0"/>
              <w:keepLines w:val="0"/>
              <w:pageBreakBefore w:val="0"/>
              <w:kinsoku/>
              <w:wordWrap/>
              <w:overflowPunct/>
              <w:topLinePunct w:val="0"/>
              <w:autoSpaceDE/>
              <w:autoSpaceDN/>
              <w:bidi w:val="0"/>
              <w:adjustRightInd/>
              <w:snapToGrid/>
              <w:spacing w:line="360" w:lineRule="auto"/>
              <w:ind w:firstLine="239" w:firstLineChars="85"/>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b/>
                <w:bCs/>
                <w:color w:val="auto"/>
                <w:sz w:val="28"/>
                <w:szCs w:val="28"/>
                <w:highlight w:val="none"/>
                <w:lang w:eastAsia="zh-CN"/>
              </w:rPr>
              <w:t>基本资格条件：</w:t>
            </w:r>
          </w:p>
        </w:tc>
      </w:tr>
      <w:tr w14:paraId="364F2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966" w:type="dxa"/>
            <w:vAlign w:val="center"/>
          </w:tcPr>
          <w:p w14:paraId="3171E5F8">
            <w:pPr>
              <w:keepNext w:val="0"/>
              <w:keepLines w:val="0"/>
              <w:pageBreakBefore w:val="0"/>
              <w:kinsoku/>
              <w:wordWrap/>
              <w:overflowPunct/>
              <w:topLinePunct w:val="0"/>
              <w:autoSpaceDE/>
              <w:autoSpaceDN/>
              <w:bidi w:val="0"/>
              <w:adjustRightInd/>
              <w:snapToGrid/>
              <w:spacing w:line="360" w:lineRule="auto"/>
              <w:ind w:firstLine="238" w:firstLineChars="85"/>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5727" w:type="dxa"/>
            <w:vAlign w:val="center"/>
          </w:tcPr>
          <w:p w14:paraId="321B7BCF">
            <w:pPr>
              <w:keepNext w:val="0"/>
              <w:keepLines w:val="0"/>
              <w:pageBreakBefore w:val="0"/>
              <w:kinsoku/>
              <w:wordWrap/>
              <w:overflowPunct/>
              <w:topLinePunct w:val="0"/>
              <w:autoSpaceDE/>
              <w:autoSpaceDN/>
              <w:bidi w:val="0"/>
              <w:adjustRightInd/>
              <w:snapToGrid/>
              <w:spacing w:line="360" w:lineRule="auto"/>
              <w:ind w:firstLine="238" w:firstLineChars="85"/>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、其他组织或自然人，出具合法有效的营业执照等证明文件，自然人参与的提供其身份证</w:t>
            </w:r>
            <w:r>
              <w:rPr>
                <w:rFonts w:hint="eastAsia" w:ascii="仿宋" w:hAnsi="仿宋" w:eastAsia="仿宋" w:cs="仿宋"/>
                <w:color w:val="auto"/>
                <w:sz w:val="28"/>
                <w:szCs w:val="28"/>
                <w:highlight w:val="none"/>
                <w:lang w:eastAsia="zh-CN"/>
              </w:rPr>
              <w:t>。</w:t>
            </w:r>
          </w:p>
        </w:tc>
        <w:tc>
          <w:tcPr>
            <w:tcW w:w="3062" w:type="dxa"/>
            <w:vAlign w:val="center"/>
          </w:tcPr>
          <w:p w14:paraId="26AA6A8D">
            <w:pPr>
              <w:keepNext w:val="0"/>
              <w:keepLines w:val="0"/>
              <w:pageBreakBefore w:val="0"/>
              <w:kinsoku/>
              <w:wordWrap/>
              <w:overflowPunct/>
              <w:topLinePunct w:val="0"/>
              <w:autoSpaceDE/>
              <w:autoSpaceDN/>
              <w:bidi w:val="0"/>
              <w:adjustRightInd/>
              <w:snapToGrid/>
              <w:spacing w:line="360" w:lineRule="auto"/>
              <w:ind w:firstLine="238" w:firstLineChars="85"/>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符合磋商文件要求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合法有效。</w:t>
            </w:r>
          </w:p>
        </w:tc>
      </w:tr>
      <w:tr w14:paraId="047AD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66" w:type="dxa"/>
            <w:vAlign w:val="center"/>
          </w:tcPr>
          <w:p w14:paraId="2F570EB4">
            <w:pPr>
              <w:keepNext w:val="0"/>
              <w:keepLines w:val="0"/>
              <w:pageBreakBefore w:val="0"/>
              <w:kinsoku/>
              <w:wordWrap/>
              <w:overflowPunct/>
              <w:topLinePunct w:val="0"/>
              <w:autoSpaceDE/>
              <w:autoSpaceDN/>
              <w:bidi w:val="0"/>
              <w:adjustRightInd/>
              <w:snapToGrid/>
              <w:spacing w:line="360" w:lineRule="auto"/>
              <w:ind w:firstLine="238" w:firstLineChars="85"/>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p>
        </w:tc>
        <w:tc>
          <w:tcPr>
            <w:tcW w:w="5727" w:type="dxa"/>
            <w:vAlign w:val="center"/>
          </w:tcPr>
          <w:p w14:paraId="1C269720">
            <w:pPr>
              <w:keepNext w:val="0"/>
              <w:keepLines w:val="0"/>
              <w:pageBreakBefore w:val="0"/>
              <w:kinsoku/>
              <w:wordWrap/>
              <w:overflowPunct/>
              <w:topLinePunct w:val="0"/>
              <w:autoSpaceDE/>
              <w:autoSpaceDN/>
              <w:bidi w:val="0"/>
              <w:adjustRightInd/>
              <w:snapToGrid/>
              <w:spacing w:line="360" w:lineRule="auto"/>
              <w:ind w:firstLine="238" w:firstLineChars="85"/>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提供具有履行本合同所必需的设备和专业技术能力的声明。</w:t>
            </w:r>
          </w:p>
        </w:tc>
        <w:tc>
          <w:tcPr>
            <w:tcW w:w="3062" w:type="dxa"/>
            <w:vAlign w:val="center"/>
          </w:tcPr>
          <w:p w14:paraId="4D9AEE23">
            <w:pPr>
              <w:keepNext w:val="0"/>
              <w:keepLines w:val="0"/>
              <w:pageBreakBefore w:val="0"/>
              <w:kinsoku/>
              <w:wordWrap/>
              <w:overflowPunct/>
              <w:topLinePunct w:val="0"/>
              <w:autoSpaceDE/>
              <w:autoSpaceDN/>
              <w:bidi w:val="0"/>
              <w:adjustRightInd/>
              <w:snapToGrid/>
              <w:spacing w:line="360" w:lineRule="auto"/>
              <w:ind w:firstLine="238" w:firstLineChars="85"/>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符合磋商文件要求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合法有效。</w:t>
            </w:r>
          </w:p>
        </w:tc>
      </w:tr>
      <w:tr w14:paraId="3C95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966" w:type="dxa"/>
            <w:vAlign w:val="center"/>
          </w:tcPr>
          <w:p w14:paraId="2BE7F0BE">
            <w:pPr>
              <w:keepNext w:val="0"/>
              <w:keepLines w:val="0"/>
              <w:pageBreakBefore w:val="0"/>
              <w:kinsoku/>
              <w:wordWrap/>
              <w:overflowPunct/>
              <w:topLinePunct w:val="0"/>
              <w:autoSpaceDE/>
              <w:autoSpaceDN/>
              <w:bidi w:val="0"/>
              <w:adjustRightInd/>
              <w:snapToGrid/>
              <w:spacing w:line="360" w:lineRule="auto"/>
              <w:ind w:firstLine="238" w:firstLineChars="85"/>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3</w:t>
            </w:r>
          </w:p>
        </w:tc>
        <w:tc>
          <w:tcPr>
            <w:tcW w:w="5727" w:type="dxa"/>
            <w:vAlign w:val="center"/>
          </w:tcPr>
          <w:p w14:paraId="292AAC3A">
            <w:pPr>
              <w:keepNext w:val="0"/>
              <w:keepLines w:val="0"/>
              <w:pageBreakBefore w:val="0"/>
              <w:kinsoku/>
              <w:wordWrap/>
              <w:overflowPunct/>
              <w:topLinePunct w:val="0"/>
              <w:autoSpaceDE/>
              <w:autoSpaceDN/>
              <w:bidi w:val="0"/>
              <w:adjustRightInd/>
              <w:snapToGrid/>
              <w:spacing w:line="360" w:lineRule="auto"/>
              <w:ind w:firstLine="238" w:firstLineChars="85"/>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提供参加本次政府采购活动前3年内，在经营活动中没有重大违法记录的书面声明</w:t>
            </w:r>
            <w:r>
              <w:rPr>
                <w:rFonts w:hint="eastAsia" w:ascii="仿宋" w:hAnsi="仿宋" w:eastAsia="仿宋" w:cs="仿宋"/>
                <w:color w:val="auto"/>
                <w:sz w:val="28"/>
                <w:szCs w:val="28"/>
                <w:highlight w:val="none"/>
                <w:lang w:eastAsia="zh-CN"/>
              </w:rPr>
              <w:t>。</w:t>
            </w:r>
          </w:p>
        </w:tc>
        <w:tc>
          <w:tcPr>
            <w:tcW w:w="3062" w:type="dxa"/>
            <w:vAlign w:val="center"/>
          </w:tcPr>
          <w:p w14:paraId="48925A02">
            <w:pPr>
              <w:keepNext w:val="0"/>
              <w:keepLines w:val="0"/>
              <w:pageBreakBefore w:val="0"/>
              <w:kinsoku/>
              <w:wordWrap/>
              <w:overflowPunct/>
              <w:topLinePunct w:val="0"/>
              <w:autoSpaceDE/>
              <w:autoSpaceDN/>
              <w:bidi w:val="0"/>
              <w:adjustRightInd/>
              <w:snapToGrid/>
              <w:spacing w:line="360" w:lineRule="auto"/>
              <w:ind w:firstLine="238" w:firstLineChars="85"/>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符合磋商文件要求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合法有效。</w:t>
            </w:r>
          </w:p>
        </w:tc>
      </w:tr>
      <w:tr w14:paraId="1D6D9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966" w:type="dxa"/>
            <w:vAlign w:val="center"/>
          </w:tcPr>
          <w:p w14:paraId="53070034">
            <w:pPr>
              <w:keepNext w:val="0"/>
              <w:keepLines w:val="0"/>
              <w:pageBreakBefore w:val="0"/>
              <w:kinsoku/>
              <w:wordWrap/>
              <w:overflowPunct/>
              <w:topLinePunct w:val="0"/>
              <w:autoSpaceDE/>
              <w:autoSpaceDN/>
              <w:bidi w:val="0"/>
              <w:adjustRightInd/>
              <w:snapToGrid/>
              <w:spacing w:line="360" w:lineRule="auto"/>
              <w:ind w:firstLine="238" w:firstLineChars="85"/>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p>
        </w:tc>
        <w:tc>
          <w:tcPr>
            <w:tcW w:w="5727" w:type="dxa"/>
            <w:vAlign w:val="center"/>
          </w:tcPr>
          <w:p w14:paraId="598CACA4">
            <w:pPr>
              <w:keepNext w:val="0"/>
              <w:keepLines w:val="0"/>
              <w:pageBreakBefore w:val="0"/>
              <w:kinsoku/>
              <w:wordWrap/>
              <w:overflowPunct/>
              <w:topLinePunct w:val="0"/>
              <w:autoSpaceDE/>
              <w:autoSpaceDN/>
              <w:bidi w:val="0"/>
              <w:adjustRightInd/>
              <w:snapToGrid/>
              <w:spacing w:line="360" w:lineRule="auto"/>
              <w:ind w:firstLine="238" w:firstLineChars="85"/>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财务状况报告：提供具有财务审计资质单位出具的</w:t>
            </w:r>
            <w:r>
              <w:rPr>
                <w:rFonts w:hint="eastAsia" w:ascii="仿宋" w:hAnsi="仿宋" w:eastAsia="仿宋" w:cs="仿宋"/>
                <w:color w:val="auto"/>
                <w:sz w:val="28"/>
                <w:szCs w:val="28"/>
                <w:highlight w:val="none"/>
                <w:lang w:val="en-US" w:eastAsia="zh-CN"/>
              </w:rPr>
              <w:t>2024年度</w:t>
            </w:r>
            <w:r>
              <w:rPr>
                <w:rFonts w:hint="eastAsia" w:ascii="仿宋" w:hAnsi="仿宋" w:eastAsia="仿宋" w:cs="仿宋"/>
                <w:color w:val="auto"/>
                <w:sz w:val="28"/>
                <w:szCs w:val="28"/>
                <w:highlight w:val="none"/>
              </w:rPr>
              <w:t>的财务报告（成立时间至</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时间不足一年的可提供成立后任意时段的资产负债表）或</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前六个月内其基本账户银行出具的资信证明（附开户许可证）或政府采购信用担保机构出具的担保函</w:t>
            </w:r>
            <w:r>
              <w:rPr>
                <w:rFonts w:hint="eastAsia" w:ascii="仿宋" w:hAnsi="仿宋" w:eastAsia="仿宋" w:cs="仿宋"/>
                <w:color w:val="auto"/>
                <w:sz w:val="28"/>
                <w:szCs w:val="28"/>
                <w:highlight w:val="none"/>
                <w:lang w:eastAsia="zh-CN"/>
              </w:rPr>
              <w:t>。</w:t>
            </w:r>
          </w:p>
        </w:tc>
        <w:tc>
          <w:tcPr>
            <w:tcW w:w="3062" w:type="dxa"/>
            <w:vAlign w:val="center"/>
          </w:tcPr>
          <w:p w14:paraId="2C3682B6">
            <w:pPr>
              <w:keepNext w:val="0"/>
              <w:keepLines w:val="0"/>
              <w:pageBreakBefore w:val="0"/>
              <w:widowControl w:val="0"/>
              <w:kinsoku/>
              <w:wordWrap/>
              <w:overflowPunct/>
              <w:topLinePunct w:val="0"/>
              <w:autoSpaceDE/>
              <w:autoSpaceDN/>
              <w:bidi w:val="0"/>
              <w:adjustRightInd/>
              <w:snapToGrid/>
              <w:spacing w:line="360" w:lineRule="auto"/>
              <w:ind w:firstLine="238" w:firstLineChars="85"/>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符合磋商文件要求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合法有效。</w:t>
            </w:r>
          </w:p>
        </w:tc>
      </w:tr>
      <w:tr w14:paraId="5F3B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966" w:type="dxa"/>
            <w:vAlign w:val="center"/>
          </w:tcPr>
          <w:p w14:paraId="64D6C4AC">
            <w:pPr>
              <w:keepNext w:val="0"/>
              <w:keepLines w:val="0"/>
              <w:pageBreakBefore w:val="0"/>
              <w:kinsoku/>
              <w:wordWrap/>
              <w:overflowPunct/>
              <w:topLinePunct w:val="0"/>
              <w:autoSpaceDE/>
              <w:autoSpaceDN/>
              <w:bidi w:val="0"/>
              <w:adjustRightInd/>
              <w:snapToGrid/>
              <w:spacing w:line="360" w:lineRule="auto"/>
              <w:ind w:firstLine="238" w:firstLineChars="85"/>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w:t>
            </w:r>
          </w:p>
        </w:tc>
        <w:tc>
          <w:tcPr>
            <w:tcW w:w="5727" w:type="dxa"/>
            <w:vAlign w:val="center"/>
          </w:tcPr>
          <w:p w14:paraId="3709D08B">
            <w:pPr>
              <w:keepNext w:val="0"/>
              <w:keepLines w:val="0"/>
              <w:pageBreakBefore w:val="0"/>
              <w:kinsoku/>
              <w:wordWrap/>
              <w:overflowPunct/>
              <w:topLinePunct w:val="0"/>
              <w:autoSpaceDE/>
              <w:autoSpaceDN/>
              <w:bidi w:val="0"/>
              <w:adjustRightInd/>
              <w:snapToGrid/>
              <w:spacing w:line="360" w:lineRule="auto"/>
              <w:ind w:firstLine="238" w:firstLineChars="85"/>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税收缴纳证明：提供</w:t>
            </w:r>
            <w:r>
              <w:rPr>
                <w:rFonts w:hint="eastAsia" w:ascii="仿宋" w:hAnsi="仿宋" w:eastAsia="仿宋" w:cs="仿宋"/>
                <w:color w:val="auto"/>
                <w:sz w:val="28"/>
                <w:szCs w:val="28"/>
                <w:highlight w:val="none"/>
                <w:lang w:eastAsia="zh-CN"/>
              </w:rPr>
              <w:t>自202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年11月1日</w:t>
            </w:r>
            <w:r>
              <w:rPr>
                <w:rFonts w:hint="eastAsia" w:ascii="仿宋" w:hAnsi="仿宋" w:eastAsia="仿宋" w:cs="仿宋"/>
                <w:color w:val="auto"/>
                <w:sz w:val="28"/>
                <w:szCs w:val="28"/>
                <w:highlight w:val="none"/>
              </w:rPr>
              <w:t>至今已缴纳的至少一个月的纳税证明或完税证明，纳税证明或完税证明上应有代收机构或税务机关的公章或业务专用章，依法免税的服务商应提供相关文件证明</w:t>
            </w:r>
            <w:r>
              <w:rPr>
                <w:rFonts w:hint="eastAsia" w:ascii="仿宋" w:hAnsi="仿宋" w:eastAsia="仿宋" w:cs="仿宋"/>
                <w:color w:val="auto"/>
                <w:sz w:val="28"/>
                <w:szCs w:val="28"/>
                <w:highlight w:val="none"/>
                <w:lang w:eastAsia="zh-CN"/>
              </w:rPr>
              <w:t>。</w:t>
            </w:r>
          </w:p>
        </w:tc>
        <w:tc>
          <w:tcPr>
            <w:tcW w:w="3062" w:type="dxa"/>
            <w:vAlign w:val="center"/>
          </w:tcPr>
          <w:p w14:paraId="31BCBD43">
            <w:pPr>
              <w:keepNext w:val="0"/>
              <w:keepLines w:val="0"/>
              <w:pageBreakBefore w:val="0"/>
              <w:widowControl w:val="0"/>
              <w:kinsoku/>
              <w:wordWrap/>
              <w:overflowPunct/>
              <w:topLinePunct w:val="0"/>
              <w:autoSpaceDE/>
              <w:autoSpaceDN/>
              <w:bidi w:val="0"/>
              <w:adjustRightInd/>
              <w:snapToGrid/>
              <w:spacing w:line="360" w:lineRule="auto"/>
              <w:ind w:firstLine="238" w:firstLineChars="85"/>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符合磋商文件要求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合法有效。</w:t>
            </w:r>
          </w:p>
        </w:tc>
      </w:tr>
      <w:tr w14:paraId="04E2F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966" w:type="dxa"/>
            <w:vAlign w:val="center"/>
          </w:tcPr>
          <w:p w14:paraId="01FDD072">
            <w:pPr>
              <w:keepNext w:val="0"/>
              <w:keepLines w:val="0"/>
              <w:pageBreakBefore w:val="0"/>
              <w:kinsoku/>
              <w:wordWrap/>
              <w:overflowPunct/>
              <w:topLinePunct w:val="0"/>
              <w:autoSpaceDE/>
              <w:autoSpaceDN/>
              <w:bidi w:val="0"/>
              <w:adjustRightInd/>
              <w:snapToGrid/>
              <w:spacing w:line="360" w:lineRule="auto"/>
              <w:ind w:firstLine="238" w:firstLineChars="85"/>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w:t>
            </w:r>
          </w:p>
        </w:tc>
        <w:tc>
          <w:tcPr>
            <w:tcW w:w="5727" w:type="dxa"/>
            <w:vAlign w:val="center"/>
          </w:tcPr>
          <w:p w14:paraId="45FC52D3">
            <w:pPr>
              <w:keepNext w:val="0"/>
              <w:keepLines w:val="0"/>
              <w:pageBreakBefore w:val="0"/>
              <w:kinsoku/>
              <w:wordWrap/>
              <w:overflowPunct/>
              <w:topLinePunct w:val="0"/>
              <w:autoSpaceDE/>
              <w:autoSpaceDN/>
              <w:bidi w:val="0"/>
              <w:adjustRightInd/>
              <w:snapToGrid/>
              <w:spacing w:line="360" w:lineRule="auto"/>
              <w:ind w:firstLine="238" w:firstLineChars="85"/>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社会保障资金缴纳证明：提供供应商</w:t>
            </w: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lang w:eastAsia="zh-CN"/>
              </w:rPr>
              <w:t>月1日</w:t>
            </w:r>
            <w:r>
              <w:rPr>
                <w:rFonts w:hint="eastAsia" w:ascii="仿宋" w:hAnsi="仿宋" w:eastAsia="仿宋" w:cs="仿宋"/>
                <w:color w:val="auto"/>
                <w:sz w:val="28"/>
                <w:szCs w:val="28"/>
                <w:highlight w:val="none"/>
              </w:rPr>
              <w:t>至今已缴存的任意一个月的社会保障资金缴存单据或社保机构开具的社会保险参保缴费情况证明；依法不需要缴纳社会保障资金的应提供相关文件证明</w:t>
            </w:r>
            <w:r>
              <w:rPr>
                <w:rFonts w:hint="eastAsia" w:ascii="仿宋" w:hAnsi="仿宋" w:eastAsia="仿宋" w:cs="仿宋"/>
                <w:color w:val="auto"/>
                <w:sz w:val="28"/>
                <w:szCs w:val="28"/>
                <w:highlight w:val="none"/>
                <w:lang w:eastAsia="zh-CN"/>
              </w:rPr>
              <w:t>。</w:t>
            </w:r>
          </w:p>
        </w:tc>
        <w:tc>
          <w:tcPr>
            <w:tcW w:w="3062" w:type="dxa"/>
            <w:vAlign w:val="center"/>
          </w:tcPr>
          <w:p w14:paraId="43F69ED0">
            <w:pPr>
              <w:keepNext w:val="0"/>
              <w:keepLines w:val="0"/>
              <w:pageBreakBefore w:val="0"/>
              <w:kinsoku/>
              <w:wordWrap/>
              <w:overflowPunct/>
              <w:topLinePunct w:val="0"/>
              <w:autoSpaceDE/>
              <w:autoSpaceDN/>
              <w:bidi w:val="0"/>
              <w:adjustRightInd/>
              <w:snapToGrid/>
              <w:spacing w:line="360" w:lineRule="auto"/>
              <w:ind w:firstLine="238" w:firstLineChars="85"/>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符合磋商文件要求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合法有效。</w:t>
            </w:r>
          </w:p>
        </w:tc>
      </w:tr>
      <w:tr w14:paraId="299A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755" w:type="dxa"/>
            <w:gridSpan w:val="3"/>
            <w:vAlign w:val="center"/>
          </w:tcPr>
          <w:p w14:paraId="6DA8CE18">
            <w:pPr>
              <w:keepNext w:val="0"/>
              <w:keepLines w:val="0"/>
              <w:pageBreakBefore w:val="0"/>
              <w:kinsoku/>
              <w:wordWrap/>
              <w:overflowPunct/>
              <w:topLinePunct w:val="0"/>
              <w:autoSpaceDE/>
              <w:autoSpaceDN/>
              <w:bidi w:val="0"/>
              <w:adjustRightInd/>
              <w:snapToGrid/>
              <w:spacing w:line="360" w:lineRule="auto"/>
              <w:ind w:firstLine="239" w:firstLineChars="85"/>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b/>
                <w:bCs/>
                <w:color w:val="auto"/>
                <w:sz w:val="28"/>
                <w:szCs w:val="28"/>
                <w:highlight w:val="none"/>
                <w:lang w:eastAsia="zh-CN"/>
              </w:rPr>
              <w:t>特定资格条件：</w:t>
            </w:r>
          </w:p>
        </w:tc>
      </w:tr>
      <w:tr w14:paraId="5E2E8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966" w:type="dxa"/>
            <w:vAlign w:val="center"/>
          </w:tcPr>
          <w:p w14:paraId="73862E4C">
            <w:pPr>
              <w:keepNext w:val="0"/>
              <w:keepLines w:val="0"/>
              <w:pageBreakBefore w:val="0"/>
              <w:kinsoku/>
              <w:wordWrap/>
              <w:overflowPunct/>
              <w:topLinePunct w:val="0"/>
              <w:autoSpaceDE/>
              <w:autoSpaceDN/>
              <w:bidi w:val="0"/>
              <w:adjustRightInd/>
              <w:snapToGrid/>
              <w:spacing w:line="360" w:lineRule="auto"/>
              <w:ind w:firstLine="238" w:firstLineChars="85"/>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7</w:t>
            </w:r>
          </w:p>
        </w:tc>
        <w:tc>
          <w:tcPr>
            <w:tcW w:w="5727" w:type="dxa"/>
            <w:vAlign w:val="center"/>
          </w:tcPr>
          <w:p w14:paraId="165702C7">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238" w:firstLineChars="85"/>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供应商应授权合法的人员参加</w:t>
            </w: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，其中法定代表人直接参加</w:t>
            </w: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的，须出具</w:t>
            </w: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身份证，并与营业执照上信息一致；授权代表参加的，须出具法定代表人授权委托书、被授权人身份证</w:t>
            </w:r>
            <w:r>
              <w:rPr>
                <w:rFonts w:hint="eastAsia" w:ascii="仿宋" w:hAnsi="仿宋" w:eastAsia="仿宋" w:cs="仿宋"/>
                <w:color w:val="auto"/>
                <w:sz w:val="28"/>
                <w:szCs w:val="28"/>
                <w:highlight w:val="none"/>
                <w:lang w:eastAsia="zh-CN"/>
              </w:rPr>
              <w:t>。</w:t>
            </w:r>
          </w:p>
        </w:tc>
        <w:tc>
          <w:tcPr>
            <w:tcW w:w="3062" w:type="dxa"/>
            <w:vAlign w:val="center"/>
          </w:tcPr>
          <w:p w14:paraId="40237D90">
            <w:pPr>
              <w:keepNext w:val="0"/>
              <w:keepLines w:val="0"/>
              <w:pageBreakBefore w:val="0"/>
              <w:widowControl w:val="0"/>
              <w:kinsoku/>
              <w:wordWrap/>
              <w:overflowPunct/>
              <w:topLinePunct w:val="0"/>
              <w:autoSpaceDE/>
              <w:autoSpaceDN/>
              <w:bidi w:val="0"/>
              <w:adjustRightInd/>
              <w:snapToGrid/>
              <w:spacing w:line="360" w:lineRule="auto"/>
              <w:ind w:firstLine="238" w:firstLineChars="85"/>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符合磋商文件要求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合法有效。</w:t>
            </w:r>
          </w:p>
        </w:tc>
      </w:tr>
      <w:tr w14:paraId="2CD73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966" w:type="dxa"/>
            <w:vAlign w:val="center"/>
          </w:tcPr>
          <w:p w14:paraId="66ABC732">
            <w:pPr>
              <w:keepNext w:val="0"/>
              <w:keepLines w:val="0"/>
              <w:pageBreakBefore w:val="0"/>
              <w:kinsoku/>
              <w:wordWrap/>
              <w:overflowPunct/>
              <w:topLinePunct w:val="0"/>
              <w:autoSpaceDE/>
              <w:autoSpaceDN/>
              <w:bidi w:val="0"/>
              <w:adjustRightInd/>
              <w:snapToGrid/>
              <w:spacing w:line="360" w:lineRule="auto"/>
              <w:ind w:firstLine="238" w:firstLineChars="85"/>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w:t>
            </w:r>
          </w:p>
        </w:tc>
        <w:tc>
          <w:tcPr>
            <w:tcW w:w="5727" w:type="dxa"/>
            <w:vAlign w:val="center"/>
          </w:tcPr>
          <w:p w14:paraId="62C7C5FA">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238" w:firstLineChars="85"/>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仿宋" w:hAnsi="仿宋" w:eastAsia="仿宋" w:cs="仿宋"/>
                <w:color w:val="auto"/>
                <w:sz w:val="28"/>
                <w:szCs w:val="28"/>
                <w:highlight w:val="none"/>
                <w:lang w:eastAsia="zh-CN"/>
              </w:rPr>
              <w:t>。</w:t>
            </w:r>
          </w:p>
        </w:tc>
        <w:tc>
          <w:tcPr>
            <w:tcW w:w="3062" w:type="dxa"/>
            <w:vAlign w:val="center"/>
          </w:tcPr>
          <w:p w14:paraId="1E2805A6">
            <w:pPr>
              <w:keepNext w:val="0"/>
              <w:keepLines w:val="0"/>
              <w:pageBreakBefore w:val="0"/>
              <w:widowControl w:val="0"/>
              <w:kinsoku/>
              <w:wordWrap/>
              <w:overflowPunct/>
              <w:topLinePunct w:val="0"/>
              <w:autoSpaceDE/>
              <w:autoSpaceDN/>
              <w:bidi w:val="0"/>
              <w:adjustRightInd/>
              <w:snapToGrid/>
              <w:spacing w:line="360" w:lineRule="auto"/>
              <w:ind w:firstLine="238" w:firstLineChars="85"/>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符合磋商文件要求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合法有效。</w:t>
            </w:r>
          </w:p>
        </w:tc>
      </w:tr>
      <w:tr w14:paraId="1FC4A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66" w:type="dxa"/>
            <w:vAlign w:val="center"/>
          </w:tcPr>
          <w:p w14:paraId="738578E2">
            <w:pPr>
              <w:keepNext w:val="0"/>
              <w:keepLines w:val="0"/>
              <w:pageBreakBefore w:val="0"/>
              <w:kinsoku/>
              <w:wordWrap/>
              <w:overflowPunct/>
              <w:topLinePunct w:val="0"/>
              <w:autoSpaceDE/>
              <w:autoSpaceDN/>
              <w:bidi w:val="0"/>
              <w:adjustRightInd/>
              <w:snapToGrid/>
              <w:spacing w:line="360" w:lineRule="auto"/>
              <w:ind w:firstLine="238" w:firstLineChars="85"/>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9</w:t>
            </w:r>
          </w:p>
        </w:tc>
        <w:tc>
          <w:tcPr>
            <w:tcW w:w="5727" w:type="dxa"/>
            <w:vAlign w:val="center"/>
          </w:tcPr>
          <w:p w14:paraId="24A89357">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238" w:firstLineChars="85"/>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val="en-US" w:eastAsia="zh-CN" w:bidi="ar-SA"/>
              </w:rPr>
              <w:t>单位负责人为同一人或者存在控股、管理关系的不同单位，不得同时参加同一项目的磋商。</w:t>
            </w:r>
          </w:p>
        </w:tc>
        <w:tc>
          <w:tcPr>
            <w:tcW w:w="3062" w:type="dxa"/>
            <w:vAlign w:val="center"/>
          </w:tcPr>
          <w:p w14:paraId="4DEE2334">
            <w:pPr>
              <w:keepNext w:val="0"/>
              <w:keepLines w:val="0"/>
              <w:pageBreakBefore w:val="0"/>
              <w:widowControl w:val="0"/>
              <w:kinsoku/>
              <w:wordWrap/>
              <w:overflowPunct/>
              <w:topLinePunct w:val="0"/>
              <w:autoSpaceDE/>
              <w:autoSpaceDN/>
              <w:bidi w:val="0"/>
              <w:adjustRightInd/>
              <w:snapToGrid/>
              <w:spacing w:line="360" w:lineRule="auto"/>
              <w:ind w:firstLine="238" w:firstLineChars="85"/>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SA"/>
              </w:rPr>
              <w:t>符合磋商文件要求，合法有效。</w:t>
            </w:r>
          </w:p>
        </w:tc>
      </w:tr>
      <w:tr w14:paraId="2B40A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755" w:type="dxa"/>
            <w:gridSpan w:val="3"/>
            <w:vAlign w:val="center"/>
          </w:tcPr>
          <w:p w14:paraId="6C72A413">
            <w:pPr>
              <w:keepNext w:val="0"/>
              <w:keepLines w:val="0"/>
              <w:pageBreakBefore w:val="0"/>
              <w:kinsoku/>
              <w:wordWrap/>
              <w:overflowPunct/>
              <w:topLinePunct w:val="0"/>
              <w:autoSpaceDE/>
              <w:autoSpaceDN/>
              <w:bidi w:val="0"/>
              <w:adjustRightInd/>
              <w:snapToGrid/>
              <w:spacing w:line="360" w:lineRule="auto"/>
              <w:ind w:firstLine="238" w:firstLineChars="85"/>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评定结果：以上内容有一项不符合要求，则资格审查评定为不合格。</w:t>
            </w:r>
          </w:p>
        </w:tc>
      </w:tr>
    </w:tbl>
    <w:p w14:paraId="6F42A821">
      <w:pPr>
        <w:spacing w:line="360" w:lineRule="auto"/>
        <w:ind w:firstLine="239" w:firstLineChars="85"/>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2</w:t>
      </w:r>
      <w:r>
        <w:rPr>
          <w:rFonts w:hint="eastAsia" w:ascii="仿宋" w:hAnsi="仿宋" w:eastAsia="仿宋" w:cs="仿宋"/>
          <w:b/>
          <w:color w:val="auto"/>
          <w:kern w:val="1"/>
          <w:sz w:val="28"/>
          <w:szCs w:val="28"/>
          <w:highlight w:val="none"/>
        </w:rPr>
        <w:t>.磋商小组</w:t>
      </w:r>
    </w:p>
    <w:p w14:paraId="77ABC165">
      <w:pPr>
        <w:spacing w:line="360" w:lineRule="auto"/>
        <w:ind w:left="0" w:leftChars="0" w:firstLine="560" w:firstLineChars="20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eastAsia="zh-CN"/>
        </w:rPr>
        <w:t>2</w:t>
      </w:r>
      <w:r>
        <w:rPr>
          <w:rFonts w:hint="eastAsia" w:ascii="仿宋" w:hAnsi="仿宋" w:eastAsia="仿宋" w:cs="仿宋"/>
          <w:color w:val="auto"/>
          <w:kern w:val="1"/>
          <w:sz w:val="28"/>
          <w:szCs w:val="28"/>
          <w:highlight w:val="none"/>
        </w:rPr>
        <w:t>.1为确保</w:t>
      </w:r>
      <w:r>
        <w:rPr>
          <w:rFonts w:hint="eastAsia" w:ascii="仿宋" w:hAnsi="仿宋" w:eastAsia="仿宋" w:cs="仿宋"/>
          <w:color w:val="auto"/>
          <w:kern w:val="1"/>
          <w:sz w:val="28"/>
          <w:szCs w:val="28"/>
          <w:highlight w:val="none"/>
          <w:lang w:eastAsia="zh-CN"/>
        </w:rPr>
        <w:t>评审</w:t>
      </w:r>
      <w:r>
        <w:rPr>
          <w:rFonts w:hint="eastAsia" w:ascii="仿宋" w:hAnsi="仿宋" w:eastAsia="仿宋" w:cs="仿宋"/>
          <w:color w:val="auto"/>
          <w:kern w:val="1"/>
          <w:sz w:val="28"/>
          <w:szCs w:val="28"/>
          <w:highlight w:val="none"/>
        </w:rPr>
        <w:t>工作公开、公平、公正，依法成立磋商小组。磋商小组由采购人和评审专家共3人以上单数组成，其中评审专家人数不得少于小组成员总数的三分之二，评审专家在财政部门专家库中随机抽取产生。</w:t>
      </w:r>
    </w:p>
    <w:p w14:paraId="66933E35">
      <w:pPr>
        <w:spacing w:line="360" w:lineRule="auto"/>
        <w:ind w:left="0" w:leftChars="0" w:firstLine="560" w:firstLineChars="20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eastAsia="zh-CN"/>
        </w:rPr>
        <w:t>2</w:t>
      </w:r>
      <w:r>
        <w:rPr>
          <w:rFonts w:hint="eastAsia" w:ascii="仿宋" w:hAnsi="仿宋" w:eastAsia="仿宋" w:cs="仿宋"/>
          <w:color w:val="auto"/>
          <w:kern w:val="1"/>
          <w:sz w:val="28"/>
          <w:szCs w:val="28"/>
          <w:highlight w:val="none"/>
        </w:rPr>
        <w:t>.2磋商小组应当遵守评审工作纪律，不得</w:t>
      </w:r>
      <w:r>
        <w:rPr>
          <w:rFonts w:hint="eastAsia" w:ascii="仿宋" w:hAnsi="仿宋" w:eastAsia="仿宋" w:cs="仿宋"/>
          <w:color w:val="auto"/>
          <w:kern w:val="1"/>
          <w:sz w:val="28"/>
          <w:szCs w:val="28"/>
          <w:highlight w:val="none"/>
          <w:lang w:eastAsia="zh-CN"/>
        </w:rPr>
        <w:t>泄露</w:t>
      </w:r>
      <w:r>
        <w:rPr>
          <w:rFonts w:hint="eastAsia" w:ascii="仿宋" w:hAnsi="仿宋" w:eastAsia="仿宋" w:cs="仿宋"/>
          <w:color w:val="auto"/>
          <w:kern w:val="1"/>
          <w:sz w:val="28"/>
          <w:szCs w:val="28"/>
          <w:highlight w:val="none"/>
        </w:rPr>
        <w:t>评审情况和评审中获悉的商业秘密。</w:t>
      </w:r>
    </w:p>
    <w:p w14:paraId="39CFCE0A">
      <w:pPr>
        <w:spacing w:line="360" w:lineRule="auto"/>
        <w:ind w:left="0" w:leftChars="0" w:firstLine="560" w:firstLineChars="20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eastAsia="zh-CN"/>
        </w:rPr>
        <w:t>2</w:t>
      </w:r>
      <w:r>
        <w:rPr>
          <w:rFonts w:hint="eastAsia" w:ascii="仿宋" w:hAnsi="仿宋" w:eastAsia="仿宋" w:cs="仿宋"/>
          <w:color w:val="auto"/>
          <w:kern w:val="1"/>
          <w:sz w:val="28"/>
          <w:szCs w:val="28"/>
          <w:highlight w:val="none"/>
        </w:rPr>
        <w:t>.3磋商小组在评审过程中发现供应商有行贿、提供虚假材料或者串通等违法行为的，应当及时向财政部门报告。</w:t>
      </w:r>
    </w:p>
    <w:p w14:paraId="749B30B2">
      <w:pPr>
        <w:spacing w:line="360" w:lineRule="auto"/>
        <w:ind w:left="0" w:leftChars="0" w:firstLine="560" w:firstLineChars="20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eastAsia="zh-CN"/>
        </w:rPr>
        <w:t>2</w:t>
      </w:r>
      <w:r>
        <w:rPr>
          <w:rFonts w:hint="eastAsia" w:ascii="仿宋" w:hAnsi="仿宋" w:eastAsia="仿宋" w:cs="仿宋"/>
          <w:color w:val="auto"/>
          <w:kern w:val="1"/>
          <w:sz w:val="28"/>
          <w:szCs w:val="28"/>
          <w:highlight w:val="none"/>
        </w:rPr>
        <w:t>.4磋商小组在评审过程中</w:t>
      </w:r>
      <w:r>
        <w:rPr>
          <w:rFonts w:hint="eastAsia" w:ascii="仿宋" w:hAnsi="仿宋" w:eastAsia="仿宋" w:cs="仿宋"/>
          <w:color w:val="auto"/>
          <w:kern w:val="1"/>
          <w:sz w:val="28"/>
          <w:szCs w:val="28"/>
          <w:highlight w:val="none"/>
          <w:lang w:val="en-US" w:eastAsia="zh-CN"/>
        </w:rPr>
        <w:t>受</w:t>
      </w:r>
      <w:r>
        <w:rPr>
          <w:rFonts w:hint="eastAsia" w:ascii="仿宋" w:hAnsi="仿宋" w:eastAsia="仿宋" w:cs="仿宋"/>
          <w:color w:val="auto"/>
          <w:kern w:val="1"/>
          <w:sz w:val="28"/>
          <w:szCs w:val="28"/>
          <w:highlight w:val="none"/>
        </w:rPr>
        <w:t>到非法干涉的，应当及时向财政、监察等部门举报。</w:t>
      </w:r>
    </w:p>
    <w:p w14:paraId="76470354">
      <w:pPr>
        <w:spacing w:line="360" w:lineRule="auto"/>
        <w:ind w:left="0" w:leftChars="0" w:firstLine="560" w:firstLineChars="20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2</w:t>
      </w:r>
      <w:r>
        <w:rPr>
          <w:rFonts w:hint="eastAsia" w:ascii="仿宋" w:hAnsi="仿宋" w:eastAsia="仿宋" w:cs="仿宋"/>
          <w:color w:val="auto"/>
          <w:kern w:val="1"/>
          <w:sz w:val="28"/>
          <w:szCs w:val="28"/>
          <w:highlight w:val="none"/>
        </w:rPr>
        <w:t>.5磋商小组成员应当按照客观、公正、审慎的原则，根据磋商文件规定的评审程序、评审方法和评审标准进行独立评审。</w:t>
      </w:r>
    </w:p>
    <w:p w14:paraId="7DD8BEA4">
      <w:pPr>
        <w:spacing w:line="360" w:lineRule="auto"/>
        <w:ind w:firstLine="239" w:firstLineChars="85"/>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3</w:t>
      </w:r>
      <w:r>
        <w:rPr>
          <w:rFonts w:hint="eastAsia" w:ascii="仿宋" w:hAnsi="仿宋" w:eastAsia="仿宋" w:cs="仿宋"/>
          <w:b/>
          <w:color w:val="auto"/>
          <w:kern w:val="1"/>
          <w:sz w:val="28"/>
          <w:szCs w:val="28"/>
          <w:highlight w:val="none"/>
        </w:rPr>
        <w:t>.对磋商响应文件的评审</w:t>
      </w:r>
    </w:p>
    <w:p w14:paraId="1923A75C">
      <w:pPr>
        <w:spacing w:line="360" w:lineRule="auto"/>
        <w:ind w:left="0" w:leftChars="0" w:firstLine="560" w:firstLineChars="200"/>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.1对竞争性磋商响应文件的</w:t>
      </w:r>
      <w:r>
        <w:rPr>
          <w:rFonts w:hint="eastAsia" w:ascii="仿宋" w:hAnsi="仿宋" w:eastAsia="仿宋" w:cs="仿宋"/>
          <w:bCs/>
          <w:color w:val="auto"/>
          <w:sz w:val="28"/>
          <w:szCs w:val="28"/>
          <w:highlight w:val="none"/>
        </w:rPr>
        <w:t>符合性审查</w:t>
      </w:r>
    </w:p>
    <w:p w14:paraId="56269C68">
      <w:pPr>
        <w:spacing w:line="360" w:lineRule="auto"/>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磋商小组按照下列内容对通过资格审查的磋商响应文件进行符合性审查，出现任何一项不符合，按响应无效处理：</w:t>
      </w:r>
    </w:p>
    <w:tbl>
      <w:tblPr>
        <w:tblStyle w:val="20"/>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3553"/>
        <w:gridCol w:w="4765"/>
      </w:tblGrid>
      <w:tr w14:paraId="4EC4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9" w:hRule="atLeast"/>
          <w:jc w:val="center"/>
        </w:trPr>
        <w:tc>
          <w:tcPr>
            <w:tcW w:w="861" w:type="dxa"/>
            <w:vAlign w:val="center"/>
          </w:tcPr>
          <w:p w14:paraId="58F7F66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序号</w:t>
            </w:r>
          </w:p>
        </w:tc>
        <w:tc>
          <w:tcPr>
            <w:tcW w:w="3553" w:type="dxa"/>
            <w:vAlign w:val="center"/>
          </w:tcPr>
          <w:p w14:paraId="1ABAB08B">
            <w:pPr>
              <w:keepNext w:val="0"/>
              <w:keepLines w:val="0"/>
              <w:pageBreakBefore w:val="0"/>
              <w:widowControl w:val="0"/>
              <w:kinsoku/>
              <w:wordWrap/>
              <w:overflowPunct/>
              <w:topLinePunct w:val="0"/>
              <w:autoSpaceDE/>
              <w:autoSpaceDN/>
              <w:bidi w:val="0"/>
              <w:adjustRightInd/>
              <w:snapToGrid/>
              <w:spacing w:line="360" w:lineRule="auto"/>
              <w:ind w:firstLine="239" w:firstLineChars="85"/>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审查内容</w:t>
            </w:r>
          </w:p>
        </w:tc>
        <w:tc>
          <w:tcPr>
            <w:tcW w:w="4765" w:type="dxa"/>
            <w:vAlign w:val="center"/>
          </w:tcPr>
          <w:p w14:paraId="0F3DF183">
            <w:pPr>
              <w:keepNext w:val="0"/>
              <w:keepLines w:val="0"/>
              <w:pageBreakBefore w:val="0"/>
              <w:widowControl w:val="0"/>
              <w:kinsoku/>
              <w:wordWrap/>
              <w:overflowPunct/>
              <w:topLinePunct w:val="0"/>
              <w:autoSpaceDE/>
              <w:autoSpaceDN/>
              <w:bidi w:val="0"/>
              <w:adjustRightInd/>
              <w:snapToGrid/>
              <w:spacing w:line="360" w:lineRule="auto"/>
              <w:ind w:firstLine="239" w:firstLineChars="85"/>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合格条件</w:t>
            </w:r>
          </w:p>
        </w:tc>
      </w:tr>
      <w:tr w14:paraId="6B51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61" w:type="dxa"/>
            <w:vAlign w:val="center"/>
          </w:tcPr>
          <w:p w14:paraId="0A3A8E46">
            <w:pPr>
              <w:keepNext w:val="0"/>
              <w:keepLines w:val="0"/>
              <w:pageBreakBefore w:val="0"/>
              <w:widowControl w:val="0"/>
              <w:kinsoku/>
              <w:wordWrap/>
              <w:overflowPunct/>
              <w:topLinePunct w:val="0"/>
              <w:autoSpaceDE/>
              <w:autoSpaceDN/>
              <w:bidi w:val="0"/>
              <w:adjustRightInd/>
              <w:snapToGrid/>
              <w:spacing w:line="360" w:lineRule="auto"/>
              <w:ind w:firstLine="238" w:firstLineChars="85"/>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3553" w:type="dxa"/>
            <w:vAlign w:val="center"/>
          </w:tcPr>
          <w:p w14:paraId="03F755C7">
            <w:pPr>
              <w:keepNext w:val="0"/>
              <w:keepLines w:val="0"/>
              <w:pageBreakBefore w:val="0"/>
              <w:widowControl w:val="0"/>
              <w:kinsoku/>
              <w:wordWrap/>
              <w:overflowPunct/>
              <w:topLinePunct w:val="0"/>
              <w:autoSpaceDE/>
              <w:autoSpaceDN/>
              <w:bidi w:val="0"/>
              <w:adjustRightInd/>
              <w:snapToGrid/>
              <w:spacing w:line="360" w:lineRule="auto"/>
              <w:ind w:firstLine="238" w:firstLineChars="85"/>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响应文件签字盖章</w:t>
            </w:r>
          </w:p>
        </w:tc>
        <w:tc>
          <w:tcPr>
            <w:tcW w:w="4765" w:type="dxa"/>
            <w:vAlign w:val="center"/>
          </w:tcPr>
          <w:p w14:paraId="72CA54FB">
            <w:pPr>
              <w:keepNext w:val="0"/>
              <w:keepLines w:val="0"/>
              <w:pageBreakBefore w:val="0"/>
              <w:widowControl w:val="0"/>
              <w:kinsoku/>
              <w:wordWrap/>
              <w:overflowPunct/>
              <w:topLinePunct w:val="0"/>
              <w:autoSpaceDE/>
              <w:autoSpaceDN/>
              <w:bidi w:val="0"/>
              <w:adjustRightInd/>
              <w:snapToGrid/>
              <w:spacing w:line="360" w:lineRule="auto"/>
              <w:ind w:firstLine="238" w:firstLineChars="85"/>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文件上法定代表人或其授权代表人的签字齐全或加盖单位公章</w:t>
            </w:r>
          </w:p>
        </w:tc>
      </w:tr>
      <w:tr w14:paraId="2711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61" w:type="dxa"/>
            <w:vAlign w:val="center"/>
          </w:tcPr>
          <w:p w14:paraId="055E67CF">
            <w:pPr>
              <w:keepNext w:val="0"/>
              <w:keepLines w:val="0"/>
              <w:pageBreakBefore w:val="0"/>
              <w:widowControl w:val="0"/>
              <w:kinsoku/>
              <w:wordWrap/>
              <w:overflowPunct/>
              <w:topLinePunct w:val="0"/>
              <w:autoSpaceDE/>
              <w:autoSpaceDN/>
              <w:bidi w:val="0"/>
              <w:adjustRightInd/>
              <w:snapToGrid/>
              <w:spacing w:line="360" w:lineRule="auto"/>
              <w:ind w:firstLine="238" w:firstLineChars="85"/>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p>
        </w:tc>
        <w:tc>
          <w:tcPr>
            <w:tcW w:w="3553" w:type="dxa"/>
            <w:vAlign w:val="center"/>
          </w:tcPr>
          <w:p w14:paraId="3F45079D">
            <w:pPr>
              <w:keepNext w:val="0"/>
              <w:keepLines w:val="0"/>
              <w:pageBreakBefore w:val="0"/>
              <w:widowControl w:val="0"/>
              <w:kinsoku/>
              <w:wordWrap/>
              <w:overflowPunct/>
              <w:topLinePunct w:val="0"/>
              <w:autoSpaceDE/>
              <w:autoSpaceDN/>
              <w:bidi w:val="0"/>
              <w:adjustRightInd/>
              <w:snapToGrid/>
              <w:spacing w:line="360" w:lineRule="auto"/>
              <w:ind w:firstLine="238" w:firstLineChars="85"/>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响应</w:t>
            </w:r>
            <w:r>
              <w:rPr>
                <w:rFonts w:hint="eastAsia" w:ascii="仿宋" w:hAnsi="仿宋" w:eastAsia="仿宋" w:cs="仿宋"/>
                <w:color w:val="auto"/>
                <w:sz w:val="28"/>
                <w:szCs w:val="28"/>
                <w:highlight w:val="none"/>
              </w:rPr>
              <w:t>文件完整性及响应性</w:t>
            </w:r>
          </w:p>
        </w:tc>
        <w:tc>
          <w:tcPr>
            <w:tcW w:w="4765" w:type="dxa"/>
            <w:vAlign w:val="center"/>
          </w:tcPr>
          <w:p w14:paraId="254C5EC0">
            <w:pPr>
              <w:keepNext w:val="0"/>
              <w:keepLines w:val="0"/>
              <w:pageBreakBefore w:val="0"/>
              <w:widowControl w:val="0"/>
              <w:kinsoku/>
              <w:wordWrap/>
              <w:overflowPunct/>
              <w:topLinePunct w:val="0"/>
              <w:autoSpaceDE/>
              <w:autoSpaceDN/>
              <w:bidi w:val="0"/>
              <w:adjustRightInd/>
              <w:snapToGrid/>
              <w:spacing w:line="360" w:lineRule="auto"/>
              <w:ind w:firstLine="238" w:firstLineChars="85"/>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响应</w:t>
            </w:r>
            <w:r>
              <w:rPr>
                <w:rFonts w:hint="eastAsia" w:ascii="仿宋" w:hAnsi="仿宋" w:eastAsia="仿宋" w:cs="仿宋"/>
                <w:color w:val="auto"/>
                <w:sz w:val="28"/>
                <w:szCs w:val="28"/>
                <w:highlight w:val="none"/>
              </w:rPr>
              <w:t>文件构成无缺项且响应</w:t>
            </w: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文件</w:t>
            </w:r>
          </w:p>
        </w:tc>
      </w:tr>
      <w:tr w14:paraId="78481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1" w:type="dxa"/>
            <w:vAlign w:val="center"/>
          </w:tcPr>
          <w:p w14:paraId="613E9A1F">
            <w:pPr>
              <w:keepNext w:val="0"/>
              <w:keepLines w:val="0"/>
              <w:pageBreakBefore w:val="0"/>
              <w:widowControl w:val="0"/>
              <w:kinsoku/>
              <w:wordWrap/>
              <w:overflowPunct/>
              <w:topLinePunct w:val="0"/>
              <w:autoSpaceDE/>
              <w:autoSpaceDN/>
              <w:bidi w:val="0"/>
              <w:adjustRightInd/>
              <w:snapToGrid/>
              <w:spacing w:line="360" w:lineRule="auto"/>
              <w:ind w:firstLine="238" w:firstLineChars="85"/>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3</w:t>
            </w:r>
          </w:p>
        </w:tc>
        <w:tc>
          <w:tcPr>
            <w:tcW w:w="3553" w:type="dxa"/>
            <w:shd w:val="clear" w:color="auto" w:fill="auto"/>
            <w:vAlign w:val="center"/>
          </w:tcPr>
          <w:p w14:paraId="3EB8FEED">
            <w:pPr>
              <w:keepNext w:val="0"/>
              <w:keepLines w:val="0"/>
              <w:pageBreakBefore w:val="0"/>
              <w:widowControl w:val="0"/>
              <w:kinsoku/>
              <w:wordWrap/>
              <w:overflowPunct/>
              <w:topLinePunct w:val="0"/>
              <w:autoSpaceDE/>
              <w:autoSpaceDN/>
              <w:bidi w:val="0"/>
              <w:adjustRightInd/>
              <w:snapToGrid/>
              <w:spacing w:line="360" w:lineRule="auto"/>
              <w:ind w:firstLine="238" w:firstLineChars="85"/>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磋商报价</w:t>
            </w:r>
          </w:p>
        </w:tc>
        <w:tc>
          <w:tcPr>
            <w:tcW w:w="4765" w:type="dxa"/>
            <w:shd w:val="clear" w:color="auto" w:fill="auto"/>
            <w:vAlign w:val="center"/>
          </w:tcPr>
          <w:p w14:paraId="711523BC">
            <w:pPr>
              <w:keepNext w:val="0"/>
              <w:keepLines w:val="0"/>
              <w:pageBreakBefore w:val="0"/>
              <w:widowControl w:val="0"/>
              <w:kinsoku/>
              <w:wordWrap/>
              <w:overflowPunct/>
              <w:topLinePunct w:val="0"/>
              <w:autoSpaceDE/>
              <w:autoSpaceDN/>
              <w:bidi w:val="0"/>
              <w:adjustRightInd/>
              <w:snapToGrid/>
              <w:spacing w:line="360" w:lineRule="auto"/>
              <w:ind w:firstLine="238" w:firstLineChars="85"/>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只能有一个有效报价，不得提交选择性报价，且报价不超过最高限价。</w:t>
            </w:r>
          </w:p>
        </w:tc>
      </w:tr>
      <w:tr w14:paraId="4B951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61" w:type="dxa"/>
            <w:vAlign w:val="center"/>
          </w:tcPr>
          <w:p w14:paraId="13D5B334">
            <w:pPr>
              <w:keepNext w:val="0"/>
              <w:keepLines w:val="0"/>
              <w:pageBreakBefore w:val="0"/>
              <w:widowControl w:val="0"/>
              <w:kinsoku/>
              <w:wordWrap/>
              <w:overflowPunct/>
              <w:topLinePunct w:val="0"/>
              <w:autoSpaceDE/>
              <w:autoSpaceDN/>
              <w:bidi w:val="0"/>
              <w:adjustRightInd/>
              <w:snapToGrid/>
              <w:spacing w:line="360" w:lineRule="auto"/>
              <w:ind w:firstLine="238" w:firstLineChars="85"/>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4</w:t>
            </w:r>
          </w:p>
        </w:tc>
        <w:tc>
          <w:tcPr>
            <w:tcW w:w="3553" w:type="dxa"/>
            <w:shd w:val="clear" w:color="auto" w:fill="auto"/>
            <w:vAlign w:val="center"/>
          </w:tcPr>
          <w:p w14:paraId="6F969652">
            <w:pPr>
              <w:keepNext w:val="0"/>
              <w:keepLines w:val="0"/>
              <w:pageBreakBefore w:val="0"/>
              <w:widowControl w:val="0"/>
              <w:kinsoku/>
              <w:wordWrap/>
              <w:overflowPunct/>
              <w:topLinePunct w:val="0"/>
              <w:autoSpaceDE/>
              <w:autoSpaceDN/>
              <w:bidi w:val="0"/>
              <w:adjustRightInd/>
              <w:snapToGrid/>
              <w:spacing w:line="360" w:lineRule="auto"/>
              <w:ind w:firstLine="238" w:firstLineChars="85"/>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服务期</w:t>
            </w:r>
          </w:p>
        </w:tc>
        <w:tc>
          <w:tcPr>
            <w:tcW w:w="4765" w:type="dxa"/>
            <w:shd w:val="clear" w:color="auto" w:fill="auto"/>
            <w:vAlign w:val="center"/>
          </w:tcPr>
          <w:p w14:paraId="20DC23A2">
            <w:pPr>
              <w:keepNext w:val="0"/>
              <w:keepLines w:val="0"/>
              <w:pageBreakBefore w:val="0"/>
              <w:widowControl w:val="0"/>
              <w:kinsoku/>
              <w:wordWrap/>
              <w:overflowPunct/>
              <w:topLinePunct w:val="0"/>
              <w:autoSpaceDE/>
              <w:autoSpaceDN/>
              <w:bidi w:val="0"/>
              <w:adjustRightInd/>
              <w:snapToGrid/>
              <w:spacing w:line="360" w:lineRule="auto"/>
              <w:ind w:firstLine="238" w:firstLineChars="85"/>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符合磋商文件要求</w:t>
            </w:r>
          </w:p>
        </w:tc>
      </w:tr>
      <w:tr w14:paraId="37488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179" w:type="dxa"/>
            <w:gridSpan w:val="3"/>
            <w:vAlign w:val="center"/>
          </w:tcPr>
          <w:p w14:paraId="349D4538">
            <w:pPr>
              <w:keepNext w:val="0"/>
              <w:keepLines w:val="0"/>
              <w:pageBreakBefore w:val="0"/>
              <w:widowControl w:val="0"/>
              <w:kinsoku/>
              <w:wordWrap/>
              <w:overflowPunct/>
              <w:topLinePunct w:val="0"/>
              <w:autoSpaceDE/>
              <w:autoSpaceDN/>
              <w:bidi w:val="0"/>
              <w:adjustRightInd/>
              <w:snapToGrid/>
              <w:spacing w:line="360" w:lineRule="auto"/>
              <w:ind w:firstLine="238" w:firstLineChars="85"/>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评定结果：以上内容有一项不符合要求，则初步审查评定为不合格。</w:t>
            </w:r>
          </w:p>
        </w:tc>
      </w:tr>
    </w:tbl>
    <w:p w14:paraId="74855DEF">
      <w:pPr>
        <w:spacing w:line="360" w:lineRule="auto"/>
        <w:ind w:left="0" w:leftChars="0" w:firstLine="560" w:firstLineChars="200"/>
        <w:rPr>
          <w:rFonts w:hint="eastAsia" w:ascii="仿宋" w:hAnsi="仿宋" w:eastAsia="仿宋" w:cs="仿宋"/>
          <w:color w:val="auto"/>
          <w:sz w:val="28"/>
          <w:szCs w:val="28"/>
          <w:highlight w:val="none"/>
        </w:rPr>
      </w:pPr>
    </w:p>
    <w:p w14:paraId="75E06241">
      <w:pPr>
        <w:spacing w:line="360" w:lineRule="auto"/>
        <w:ind w:left="0" w:leftChars="0" w:firstLine="560" w:firstLineChars="20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.2评审中，磋商响应文件中出现下列情况，修正原则为：</w:t>
      </w:r>
    </w:p>
    <w:p w14:paraId="6ACFA445">
      <w:pPr>
        <w:spacing w:line="360" w:lineRule="auto"/>
        <w:ind w:left="0" w:leftChars="0" w:firstLine="560" w:firstLineChars="20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w:t>
      </w:r>
      <w:r>
        <w:rPr>
          <w:rFonts w:hint="eastAsia" w:ascii="仿宋" w:hAnsi="仿宋" w:eastAsia="仿宋" w:cs="仿宋"/>
          <w:color w:val="auto"/>
          <w:kern w:val="1"/>
          <w:sz w:val="28"/>
          <w:szCs w:val="28"/>
          <w:highlight w:val="none"/>
          <w:lang w:val="en-US" w:eastAsia="zh-CN"/>
        </w:rPr>
        <w:t>2.1</w:t>
      </w:r>
      <w:r>
        <w:rPr>
          <w:rFonts w:hint="eastAsia" w:ascii="仿宋" w:hAnsi="仿宋" w:eastAsia="仿宋" w:cs="仿宋"/>
          <w:color w:val="auto"/>
          <w:kern w:val="1"/>
          <w:sz w:val="28"/>
          <w:szCs w:val="28"/>
          <w:highlight w:val="none"/>
        </w:rPr>
        <w:t>报价的大写金额和小写金额不一致的，以大写金额为准；</w:t>
      </w:r>
    </w:p>
    <w:p w14:paraId="493DE326">
      <w:pPr>
        <w:spacing w:line="360" w:lineRule="auto"/>
        <w:ind w:left="0" w:leftChars="0" w:firstLine="560" w:firstLineChars="20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w:t>
      </w:r>
      <w:r>
        <w:rPr>
          <w:rFonts w:hint="eastAsia" w:ascii="仿宋" w:hAnsi="仿宋" w:eastAsia="仿宋" w:cs="仿宋"/>
          <w:color w:val="auto"/>
          <w:kern w:val="1"/>
          <w:sz w:val="28"/>
          <w:szCs w:val="28"/>
          <w:highlight w:val="none"/>
          <w:lang w:val="en-US" w:eastAsia="zh-CN"/>
        </w:rPr>
        <w:t>2.2</w:t>
      </w:r>
      <w:r>
        <w:rPr>
          <w:rFonts w:hint="eastAsia" w:ascii="仿宋" w:hAnsi="仿宋" w:eastAsia="仿宋" w:cs="仿宋"/>
          <w:color w:val="auto"/>
          <w:kern w:val="1"/>
          <w:sz w:val="28"/>
          <w:szCs w:val="28"/>
          <w:highlight w:val="none"/>
        </w:rPr>
        <w:t>总价金额与按单价汇总金额不一致的，以单价汇总金额为准；</w:t>
      </w:r>
    </w:p>
    <w:p w14:paraId="71698ED0">
      <w:pPr>
        <w:spacing w:line="360" w:lineRule="auto"/>
        <w:ind w:left="0" w:leftChars="0" w:firstLine="560" w:firstLineChars="20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w:t>
      </w:r>
      <w:r>
        <w:rPr>
          <w:rFonts w:hint="eastAsia" w:ascii="仿宋" w:hAnsi="仿宋" w:eastAsia="仿宋" w:cs="仿宋"/>
          <w:color w:val="auto"/>
          <w:kern w:val="1"/>
          <w:sz w:val="28"/>
          <w:szCs w:val="28"/>
          <w:highlight w:val="none"/>
          <w:lang w:val="en-US" w:eastAsia="zh-CN"/>
        </w:rPr>
        <w:t>2.3</w:t>
      </w:r>
      <w:r>
        <w:rPr>
          <w:rFonts w:hint="eastAsia" w:ascii="仿宋" w:hAnsi="仿宋" w:eastAsia="仿宋" w:cs="仿宋"/>
          <w:color w:val="auto"/>
          <w:kern w:val="1"/>
          <w:sz w:val="28"/>
          <w:szCs w:val="28"/>
          <w:highlight w:val="none"/>
        </w:rPr>
        <w:t>单价金额小数点有明显错位的，以总价为准，并修改单价；</w:t>
      </w:r>
    </w:p>
    <w:p w14:paraId="6AB72F0E">
      <w:pPr>
        <w:spacing w:line="360" w:lineRule="auto"/>
        <w:ind w:left="0" w:leftChars="0" w:firstLine="560" w:firstLineChars="20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w:t>
      </w:r>
      <w:r>
        <w:rPr>
          <w:rFonts w:hint="eastAsia" w:ascii="仿宋" w:hAnsi="仿宋" w:eastAsia="仿宋" w:cs="仿宋"/>
          <w:color w:val="auto"/>
          <w:kern w:val="1"/>
          <w:sz w:val="28"/>
          <w:szCs w:val="28"/>
          <w:highlight w:val="none"/>
          <w:lang w:val="en-US" w:eastAsia="zh-CN"/>
        </w:rPr>
        <w:t>2.4</w:t>
      </w:r>
      <w:r>
        <w:rPr>
          <w:rFonts w:hint="eastAsia" w:ascii="仿宋" w:hAnsi="仿宋" w:eastAsia="仿宋" w:cs="仿宋"/>
          <w:color w:val="auto"/>
          <w:kern w:val="1"/>
          <w:sz w:val="28"/>
          <w:szCs w:val="28"/>
          <w:highlight w:val="none"/>
        </w:rPr>
        <w:t>磋商响应文件正本与副本不一致的，以正本为准；</w:t>
      </w:r>
    </w:p>
    <w:p w14:paraId="6B01A941">
      <w:pPr>
        <w:spacing w:line="360" w:lineRule="auto"/>
        <w:ind w:left="0" w:leftChars="0" w:firstLine="560" w:firstLineChars="20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w:t>
      </w:r>
      <w:r>
        <w:rPr>
          <w:rFonts w:hint="eastAsia" w:ascii="仿宋" w:hAnsi="仿宋" w:eastAsia="仿宋" w:cs="仿宋"/>
          <w:color w:val="auto"/>
          <w:kern w:val="1"/>
          <w:sz w:val="28"/>
          <w:szCs w:val="28"/>
          <w:highlight w:val="none"/>
          <w:lang w:val="en-US" w:eastAsia="zh-CN"/>
        </w:rPr>
        <w:t>2.5</w:t>
      </w:r>
      <w:r>
        <w:rPr>
          <w:rFonts w:hint="eastAsia" w:ascii="仿宋" w:hAnsi="仿宋" w:eastAsia="仿宋" w:cs="仿宋"/>
          <w:color w:val="auto"/>
          <w:kern w:val="1"/>
          <w:sz w:val="28"/>
          <w:szCs w:val="28"/>
          <w:highlight w:val="none"/>
        </w:rPr>
        <w:t>多处内容交叉不符时，以磋商小组评审结果为准；</w:t>
      </w:r>
    </w:p>
    <w:p w14:paraId="1D0F7D28">
      <w:pPr>
        <w:spacing w:line="360" w:lineRule="auto"/>
        <w:ind w:left="0" w:leftChars="0" w:firstLine="560" w:firstLineChars="20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w:t>
      </w:r>
      <w:r>
        <w:rPr>
          <w:rFonts w:hint="eastAsia" w:ascii="仿宋" w:hAnsi="仿宋" w:eastAsia="仿宋" w:cs="仿宋"/>
          <w:color w:val="auto"/>
          <w:kern w:val="1"/>
          <w:sz w:val="28"/>
          <w:szCs w:val="28"/>
          <w:highlight w:val="none"/>
          <w:lang w:val="en-US" w:eastAsia="zh-CN"/>
        </w:rPr>
        <w:t>2.6</w:t>
      </w:r>
      <w:r>
        <w:rPr>
          <w:rFonts w:hint="eastAsia" w:ascii="仿宋" w:hAnsi="仿宋" w:eastAsia="仿宋" w:cs="仿宋"/>
          <w:color w:val="auto"/>
          <w:kern w:val="1"/>
          <w:sz w:val="28"/>
          <w:szCs w:val="28"/>
          <w:highlight w:val="none"/>
        </w:rPr>
        <w:t>文字与图表不符时，以文字为准；</w:t>
      </w:r>
    </w:p>
    <w:p w14:paraId="29D6B235">
      <w:pPr>
        <w:spacing w:line="360" w:lineRule="auto"/>
        <w:ind w:left="0" w:leftChars="0" w:firstLine="560" w:firstLineChars="20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.3供应商不同意以上修正，则其将被拒绝。供应商同意后，按上述规定修正后的报价对磋商供应商起约束作用。</w:t>
      </w:r>
    </w:p>
    <w:p w14:paraId="2966A4A8">
      <w:pPr>
        <w:spacing w:line="360" w:lineRule="auto"/>
        <w:ind w:left="0" w:leftChars="0" w:firstLine="560" w:firstLineChars="20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.4对竞争性磋商响应文件的判定，只依据竞争性磋商响应文件所列内容，不依靠任何外来证明。</w:t>
      </w:r>
    </w:p>
    <w:p w14:paraId="01AF17B9">
      <w:pPr>
        <w:spacing w:line="360" w:lineRule="auto"/>
        <w:ind w:left="0" w:leftChars="0" w:firstLine="560" w:firstLineChars="200"/>
        <w:rPr>
          <w:rFonts w:hint="eastAsia" w:ascii="仿宋" w:hAnsi="仿宋" w:eastAsia="仿宋" w:cs="仿宋"/>
          <w:color w:val="auto"/>
          <w:kern w:val="1"/>
          <w:sz w:val="28"/>
          <w:szCs w:val="28"/>
          <w:highlight w:val="none"/>
          <w:lang w:eastAsia="zh-CN"/>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.5凡审查、澄清、评价和比较的有关资料及被授标意见等内容，磋商小组成员均不得向磋商供应商及与</w:t>
      </w:r>
      <w:r>
        <w:rPr>
          <w:rFonts w:hint="eastAsia" w:ascii="仿宋" w:hAnsi="仿宋" w:eastAsia="仿宋" w:cs="仿宋"/>
          <w:color w:val="auto"/>
          <w:kern w:val="1"/>
          <w:sz w:val="28"/>
          <w:szCs w:val="28"/>
          <w:highlight w:val="none"/>
          <w:lang w:eastAsia="zh-CN"/>
        </w:rPr>
        <w:t>评审</w:t>
      </w:r>
      <w:r>
        <w:rPr>
          <w:rFonts w:hint="eastAsia" w:ascii="仿宋" w:hAnsi="仿宋" w:eastAsia="仿宋" w:cs="仿宋"/>
          <w:color w:val="auto"/>
          <w:kern w:val="1"/>
          <w:sz w:val="28"/>
          <w:szCs w:val="28"/>
          <w:highlight w:val="none"/>
        </w:rPr>
        <w:t>无关的其他人透露。</w:t>
      </w:r>
    </w:p>
    <w:p w14:paraId="13A07C4E">
      <w:pPr>
        <w:spacing w:line="360" w:lineRule="auto"/>
        <w:ind w:left="0" w:leftChars="0" w:firstLine="560" w:firstLineChars="200"/>
        <w:rPr>
          <w:rFonts w:hint="eastAsia" w:ascii="仿宋" w:hAnsi="仿宋" w:eastAsia="仿宋" w:cs="仿宋"/>
          <w:bCs/>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.6竞争性磋商响应文件中出现下列情况之一者（但不限于），</w:t>
      </w:r>
      <w:r>
        <w:rPr>
          <w:rFonts w:hint="eastAsia" w:ascii="仿宋" w:hAnsi="仿宋" w:eastAsia="仿宋" w:cs="仿宋"/>
          <w:bCs/>
          <w:color w:val="auto"/>
          <w:kern w:val="1"/>
          <w:sz w:val="28"/>
          <w:szCs w:val="28"/>
          <w:highlight w:val="none"/>
        </w:rPr>
        <w:t>按响应无效处理：</w:t>
      </w:r>
    </w:p>
    <w:p w14:paraId="109220B2">
      <w:pPr>
        <w:spacing w:line="360" w:lineRule="auto"/>
        <w:ind w:left="0" w:leftChars="0" w:firstLine="560" w:firstLineChars="20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3.6.1磋商供应商未经正常渠道购买竞争性磋商文件，或磋商供应商名称与领取文</w:t>
      </w:r>
      <w:r>
        <w:rPr>
          <w:rFonts w:hint="eastAsia" w:ascii="仿宋" w:hAnsi="仿宋" w:eastAsia="仿宋" w:cs="仿宋"/>
          <w:color w:val="auto"/>
          <w:kern w:val="1"/>
          <w:sz w:val="28"/>
          <w:szCs w:val="28"/>
          <w:highlight w:val="none"/>
        </w:rPr>
        <w:t>件时登记的单位名称不符，且未出具有效证明的。</w:t>
      </w:r>
    </w:p>
    <w:p w14:paraId="029B6FB5">
      <w:pPr>
        <w:spacing w:line="360" w:lineRule="auto"/>
        <w:ind w:left="0" w:leftChars="0" w:firstLine="560" w:firstLineChars="20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3.6.2</w:t>
      </w:r>
      <w:r>
        <w:rPr>
          <w:rFonts w:hint="eastAsia" w:ascii="仿宋" w:hAnsi="仿宋" w:eastAsia="仿宋" w:cs="仿宋"/>
          <w:color w:val="auto"/>
          <w:kern w:val="1"/>
          <w:sz w:val="28"/>
          <w:szCs w:val="28"/>
          <w:highlight w:val="none"/>
        </w:rPr>
        <w:t>竞争性磋商响应文件没有法定代表人授权书或授权书的合法性或有效性不符合要求（法定代表人直接</w:t>
      </w:r>
      <w:r>
        <w:rPr>
          <w:rFonts w:hint="eastAsia" w:ascii="仿宋" w:hAnsi="仿宋" w:eastAsia="仿宋" w:cs="仿宋"/>
          <w:color w:val="auto"/>
          <w:kern w:val="1"/>
          <w:sz w:val="28"/>
          <w:szCs w:val="28"/>
          <w:highlight w:val="none"/>
          <w:lang w:val="en-US" w:eastAsia="zh-CN"/>
        </w:rPr>
        <w:t>参与</w:t>
      </w:r>
      <w:r>
        <w:rPr>
          <w:rFonts w:hint="eastAsia" w:ascii="仿宋" w:hAnsi="仿宋" w:eastAsia="仿宋" w:cs="仿宋"/>
          <w:color w:val="auto"/>
          <w:kern w:val="1"/>
          <w:sz w:val="28"/>
          <w:szCs w:val="28"/>
          <w:highlight w:val="none"/>
        </w:rPr>
        <w:t>除外，但须提供身份证件）。</w:t>
      </w:r>
    </w:p>
    <w:p w14:paraId="1236D6A1">
      <w:pPr>
        <w:spacing w:line="360" w:lineRule="auto"/>
        <w:ind w:left="0" w:leftChars="0" w:firstLine="560" w:firstLineChars="20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3.6.3</w:t>
      </w:r>
      <w:r>
        <w:rPr>
          <w:rFonts w:hint="eastAsia" w:ascii="仿宋" w:hAnsi="仿宋" w:eastAsia="仿宋" w:cs="仿宋"/>
          <w:color w:val="auto"/>
          <w:kern w:val="1"/>
          <w:sz w:val="28"/>
          <w:szCs w:val="28"/>
          <w:highlight w:val="none"/>
        </w:rPr>
        <w:t>竞争性磋商响应文件未按竞争性磋商文件要求密封、签署、盖章的。</w:t>
      </w:r>
    </w:p>
    <w:p w14:paraId="44774836">
      <w:pPr>
        <w:spacing w:line="360" w:lineRule="auto"/>
        <w:ind w:left="0" w:leftChars="0" w:firstLine="560" w:firstLineChars="20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3.6.4</w:t>
      </w:r>
      <w:r>
        <w:rPr>
          <w:rFonts w:hint="eastAsia" w:ascii="仿宋" w:hAnsi="仿宋" w:eastAsia="仿宋" w:cs="仿宋"/>
          <w:color w:val="auto"/>
          <w:kern w:val="1"/>
          <w:sz w:val="28"/>
          <w:szCs w:val="28"/>
          <w:highlight w:val="none"/>
        </w:rPr>
        <w:t>产品供货渠道不明确的，提供虚假技术性能指标的。</w:t>
      </w:r>
    </w:p>
    <w:p w14:paraId="18517E3F">
      <w:pPr>
        <w:spacing w:line="360" w:lineRule="auto"/>
        <w:ind w:left="0" w:leftChars="0" w:firstLine="560" w:firstLineChars="200"/>
        <w:rPr>
          <w:rFonts w:hint="eastAsia" w:ascii="仿宋" w:hAnsi="仿宋" w:eastAsia="仿宋" w:cs="仿宋"/>
          <w:color w:val="auto"/>
          <w:kern w:val="1"/>
          <w:sz w:val="28"/>
          <w:szCs w:val="28"/>
          <w:highlight w:val="none"/>
          <w:lang w:val="en-US" w:eastAsia="zh-CN"/>
        </w:rPr>
      </w:pPr>
      <w:r>
        <w:rPr>
          <w:rFonts w:hint="eastAsia" w:ascii="仿宋" w:hAnsi="仿宋" w:eastAsia="仿宋" w:cs="仿宋"/>
          <w:color w:val="auto"/>
          <w:kern w:val="1"/>
          <w:sz w:val="28"/>
          <w:szCs w:val="28"/>
          <w:highlight w:val="none"/>
          <w:lang w:val="en-US" w:eastAsia="zh-CN"/>
        </w:rPr>
        <w:t>3.6.5提供虚假证明、虚假资质（包含第三方提供的虚假证明）、出现虚假应答的，除按无效文件处理外，还进行相应的处罚。</w:t>
      </w:r>
    </w:p>
    <w:p w14:paraId="1B1FEA0B">
      <w:pPr>
        <w:spacing w:line="360" w:lineRule="auto"/>
        <w:ind w:left="0" w:leftChars="0" w:firstLine="560" w:firstLineChars="200"/>
        <w:rPr>
          <w:rFonts w:hint="eastAsia" w:ascii="仿宋" w:hAnsi="仿宋" w:eastAsia="仿宋" w:cs="仿宋"/>
          <w:color w:val="auto"/>
          <w:kern w:val="1"/>
          <w:sz w:val="28"/>
          <w:szCs w:val="28"/>
          <w:highlight w:val="none"/>
          <w:lang w:val="en-US" w:eastAsia="zh-CN"/>
        </w:rPr>
      </w:pPr>
      <w:r>
        <w:rPr>
          <w:rFonts w:hint="eastAsia" w:ascii="仿宋" w:hAnsi="仿宋" w:eastAsia="仿宋" w:cs="仿宋"/>
          <w:color w:val="auto"/>
          <w:kern w:val="1"/>
          <w:sz w:val="28"/>
          <w:szCs w:val="28"/>
          <w:highlight w:val="none"/>
          <w:lang w:val="en-US" w:eastAsia="zh-CN"/>
        </w:rPr>
        <w:t>3.6.6磋商小组认为磋商供应商的报价明显低于其他通过符合性审查磋商供应商的报价，有可能影响产品质量或者不能诚信履约的，应当要求其在评审现场合理的时间内提供书面说明，必要时提交相关证明材料；磋商供应商不能证明其报价合理性的。</w:t>
      </w:r>
    </w:p>
    <w:p w14:paraId="3B017B05">
      <w:pPr>
        <w:spacing w:line="360" w:lineRule="auto"/>
        <w:ind w:left="0" w:leftChars="0" w:firstLine="560" w:firstLineChars="200"/>
        <w:rPr>
          <w:rFonts w:hint="eastAsia" w:ascii="仿宋" w:hAnsi="仿宋" w:eastAsia="仿宋" w:cs="仿宋"/>
          <w:color w:val="auto"/>
          <w:kern w:val="1"/>
          <w:sz w:val="28"/>
          <w:szCs w:val="28"/>
          <w:highlight w:val="none"/>
          <w:lang w:val="en-US" w:eastAsia="zh-CN"/>
        </w:rPr>
      </w:pPr>
      <w:r>
        <w:rPr>
          <w:rFonts w:hint="eastAsia" w:ascii="仿宋" w:hAnsi="仿宋" w:eastAsia="仿宋" w:cs="仿宋"/>
          <w:color w:val="auto"/>
          <w:kern w:val="1"/>
          <w:sz w:val="28"/>
          <w:szCs w:val="28"/>
          <w:highlight w:val="none"/>
          <w:lang w:val="en-US" w:eastAsia="zh-CN"/>
        </w:rPr>
        <w:t>3.6.7磋商供应商不按照磋商小组要求进行澄清或说明。</w:t>
      </w:r>
    </w:p>
    <w:p w14:paraId="783F3077">
      <w:pPr>
        <w:spacing w:line="360" w:lineRule="auto"/>
        <w:ind w:left="0" w:leftChars="0" w:firstLine="560" w:firstLineChars="200"/>
        <w:rPr>
          <w:rFonts w:hint="eastAsia" w:ascii="仿宋" w:hAnsi="仿宋" w:eastAsia="仿宋" w:cs="仿宋"/>
          <w:color w:val="auto"/>
          <w:kern w:val="1"/>
          <w:sz w:val="28"/>
          <w:szCs w:val="28"/>
          <w:highlight w:val="none"/>
          <w:lang w:val="en-US" w:eastAsia="zh-CN"/>
        </w:rPr>
      </w:pPr>
      <w:r>
        <w:rPr>
          <w:rFonts w:hint="eastAsia" w:ascii="仿宋" w:hAnsi="仿宋" w:eastAsia="仿宋" w:cs="仿宋"/>
          <w:color w:val="auto"/>
          <w:kern w:val="1"/>
          <w:sz w:val="28"/>
          <w:szCs w:val="28"/>
          <w:highlight w:val="none"/>
          <w:lang w:val="en-US" w:eastAsia="zh-CN"/>
        </w:rPr>
        <w:t>3.6.8响应内容存在重大缺漏项。</w:t>
      </w:r>
    </w:p>
    <w:p w14:paraId="7FD168E5">
      <w:pPr>
        <w:spacing w:line="360" w:lineRule="auto"/>
        <w:ind w:left="0" w:leftChars="0" w:firstLine="560" w:firstLineChars="200"/>
        <w:rPr>
          <w:rFonts w:hint="eastAsia" w:ascii="仿宋" w:hAnsi="仿宋" w:eastAsia="仿宋" w:cs="仿宋"/>
          <w:color w:val="auto"/>
          <w:kern w:val="1"/>
          <w:sz w:val="28"/>
          <w:szCs w:val="28"/>
          <w:highlight w:val="none"/>
          <w:lang w:val="en-US" w:eastAsia="zh-CN"/>
        </w:rPr>
      </w:pPr>
      <w:r>
        <w:rPr>
          <w:rFonts w:hint="eastAsia" w:ascii="仿宋" w:hAnsi="仿宋" w:eastAsia="仿宋" w:cs="仿宋"/>
          <w:color w:val="auto"/>
          <w:kern w:val="1"/>
          <w:sz w:val="28"/>
          <w:szCs w:val="28"/>
          <w:highlight w:val="none"/>
          <w:lang w:val="en-US" w:eastAsia="zh-CN"/>
        </w:rPr>
        <w:t>3.6.9附加了采购人难以接受的条件或条款。</w:t>
      </w:r>
    </w:p>
    <w:p w14:paraId="1D0C454B">
      <w:pPr>
        <w:spacing w:line="360" w:lineRule="auto"/>
        <w:ind w:left="0" w:leftChars="0" w:firstLine="560" w:firstLineChars="200"/>
        <w:rPr>
          <w:rFonts w:hint="eastAsia" w:ascii="仿宋" w:hAnsi="仿宋" w:eastAsia="仿宋" w:cs="仿宋"/>
          <w:color w:val="auto"/>
          <w:kern w:val="1"/>
          <w:sz w:val="28"/>
          <w:szCs w:val="28"/>
          <w:highlight w:val="none"/>
          <w:lang w:val="en-US" w:eastAsia="zh-CN"/>
        </w:rPr>
      </w:pPr>
      <w:r>
        <w:rPr>
          <w:rFonts w:hint="eastAsia" w:ascii="仿宋" w:hAnsi="仿宋" w:eastAsia="仿宋" w:cs="仿宋"/>
          <w:color w:val="auto"/>
          <w:kern w:val="1"/>
          <w:sz w:val="28"/>
          <w:szCs w:val="28"/>
          <w:highlight w:val="none"/>
          <w:lang w:val="en-US" w:eastAsia="zh-CN"/>
        </w:rPr>
        <w:t>3.6.10单位负责人为同一人或者存在直接控股、管理关系的不同供应商，不得参加同一合同项下的政府采购活动。</w:t>
      </w:r>
    </w:p>
    <w:p w14:paraId="05A38F26">
      <w:pPr>
        <w:spacing w:line="360" w:lineRule="auto"/>
        <w:ind w:left="0" w:leftChars="0" w:firstLine="560" w:firstLineChars="200"/>
        <w:rPr>
          <w:rFonts w:hint="eastAsia" w:ascii="仿宋" w:hAnsi="仿宋" w:eastAsia="仿宋" w:cs="仿宋"/>
          <w:color w:val="auto"/>
          <w:kern w:val="1"/>
          <w:sz w:val="28"/>
          <w:szCs w:val="28"/>
          <w:highlight w:val="none"/>
          <w:lang w:val="en-US" w:eastAsia="zh-CN"/>
        </w:rPr>
      </w:pPr>
      <w:r>
        <w:rPr>
          <w:rFonts w:hint="eastAsia" w:ascii="仿宋" w:hAnsi="仿宋" w:eastAsia="仿宋" w:cs="仿宋"/>
          <w:color w:val="auto"/>
          <w:kern w:val="1"/>
          <w:sz w:val="28"/>
          <w:szCs w:val="28"/>
          <w:highlight w:val="none"/>
          <w:lang w:val="en-US" w:eastAsia="zh-CN"/>
        </w:rPr>
        <w:t>3.6.11出现相关法律法规所不允许或磋商文件规定的其他情况。</w:t>
      </w:r>
    </w:p>
    <w:p w14:paraId="6EFD0DBC">
      <w:pPr>
        <w:spacing w:line="360" w:lineRule="auto"/>
        <w:ind w:left="0" w:leftChars="0" w:firstLine="560" w:firstLineChars="200"/>
        <w:rPr>
          <w:rFonts w:hint="eastAsia" w:ascii="仿宋" w:hAnsi="仿宋" w:eastAsia="仿宋" w:cs="仿宋"/>
          <w:color w:val="auto"/>
          <w:kern w:val="1"/>
          <w:sz w:val="28"/>
          <w:szCs w:val="28"/>
          <w:highlight w:val="none"/>
          <w:lang w:val="en-US" w:eastAsia="zh-CN"/>
        </w:rPr>
      </w:pPr>
      <w:r>
        <w:rPr>
          <w:rFonts w:hint="eastAsia" w:ascii="仿宋" w:hAnsi="仿宋" w:eastAsia="仿宋" w:cs="仿宋"/>
          <w:color w:val="auto"/>
          <w:kern w:val="1"/>
          <w:sz w:val="28"/>
          <w:szCs w:val="28"/>
          <w:highlight w:val="none"/>
          <w:lang w:val="en-US" w:eastAsia="zh-CN"/>
        </w:rPr>
        <w:t>3.7磋商响应文件的澄清</w:t>
      </w:r>
    </w:p>
    <w:p w14:paraId="53B9A568">
      <w:pPr>
        <w:widowControl/>
        <w:spacing w:line="360" w:lineRule="auto"/>
        <w:ind w:left="0" w:leftChars="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.7.1磋商小组有权就磋商响应文件中含混之处向磋商供应商提出询问或澄清要求；磋商供应商将有关询标澄清、补正、说明的内容应以书面形式提交。</w:t>
      </w:r>
    </w:p>
    <w:p w14:paraId="6FA18A45">
      <w:pPr>
        <w:widowControl/>
        <w:spacing w:line="360" w:lineRule="auto"/>
        <w:ind w:left="0" w:leftChars="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.7.2询标澄清时磋商供应商只作说明和解释，不得借此对报价、</w:t>
      </w:r>
      <w:r>
        <w:rPr>
          <w:rFonts w:hint="eastAsia" w:ascii="仿宋" w:hAnsi="仿宋" w:eastAsia="仿宋" w:cs="仿宋"/>
          <w:color w:val="auto"/>
          <w:sz w:val="28"/>
          <w:szCs w:val="28"/>
          <w:highlight w:val="none"/>
          <w:lang w:val="en-US" w:eastAsia="zh-CN"/>
        </w:rPr>
        <w:t>服务期</w:t>
      </w:r>
      <w:r>
        <w:rPr>
          <w:rFonts w:hint="eastAsia" w:ascii="仿宋" w:hAnsi="仿宋" w:eastAsia="仿宋" w:cs="仿宋"/>
          <w:color w:val="auto"/>
          <w:sz w:val="28"/>
          <w:szCs w:val="28"/>
          <w:highlight w:val="none"/>
        </w:rPr>
        <w:t>、主要技术指标等实质性内容做任何修改。</w:t>
      </w:r>
    </w:p>
    <w:p w14:paraId="0BB83E8C">
      <w:pPr>
        <w:pStyle w:val="18"/>
        <w:spacing w:line="360" w:lineRule="auto"/>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.8</w:t>
      </w:r>
      <w:r>
        <w:rPr>
          <w:rFonts w:hint="eastAsia" w:ascii="仿宋" w:hAnsi="仿宋" w:eastAsia="仿宋" w:cs="仿宋"/>
          <w:color w:val="auto"/>
          <w:sz w:val="28"/>
          <w:szCs w:val="28"/>
          <w:highlight w:val="none"/>
          <w:lang w:val="zh-CN"/>
        </w:rPr>
        <w:t>磋商小组所有成员集中与单一供应商分别进行磋商，并给予参加磋商的供应商平等的磋商机会。</w:t>
      </w:r>
      <w:r>
        <w:rPr>
          <w:rFonts w:hint="eastAsia" w:ascii="仿宋" w:hAnsi="仿宋" w:eastAsia="仿宋" w:cs="仿宋"/>
          <w:color w:val="auto"/>
          <w:sz w:val="28"/>
          <w:szCs w:val="28"/>
          <w:highlight w:val="none"/>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加盖公章。</w:t>
      </w:r>
    </w:p>
    <w:p w14:paraId="43E34D05">
      <w:pPr>
        <w:pStyle w:val="18"/>
        <w:spacing w:line="360" w:lineRule="auto"/>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.9在竞争性磋商文件规定的竞争性磋商响应文件递交截止时间后，磋商单位不足三家或在评议期间，出现符合条件的磋商单位不足三家的情形时，依照</w:t>
      </w:r>
      <w:r>
        <w:rPr>
          <w:rFonts w:hint="eastAsia" w:ascii="仿宋" w:hAnsi="仿宋" w:eastAsia="仿宋" w:cs="仿宋"/>
          <w:color w:val="auto"/>
          <w:sz w:val="28"/>
          <w:szCs w:val="28"/>
          <w:highlight w:val="none"/>
          <w:lang w:val="en-US" w:eastAsia="zh-CN"/>
        </w:rPr>
        <w:t>省、市</w:t>
      </w:r>
      <w:r>
        <w:rPr>
          <w:rFonts w:hint="eastAsia" w:ascii="仿宋" w:hAnsi="仿宋" w:eastAsia="仿宋" w:cs="仿宋"/>
          <w:color w:val="auto"/>
          <w:sz w:val="28"/>
          <w:szCs w:val="28"/>
          <w:highlight w:val="none"/>
        </w:rPr>
        <w:t>财政局</w:t>
      </w:r>
      <w:r>
        <w:rPr>
          <w:rFonts w:hint="eastAsia" w:ascii="仿宋" w:hAnsi="仿宋" w:eastAsia="仿宋" w:cs="仿宋"/>
          <w:color w:val="auto"/>
          <w:sz w:val="28"/>
          <w:szCs w:val="28"/>
          <w:highlight w:val="none"/>
          <w:lang w:val="en-US" w:eastAsia="zh-CN"/>
        </w:rPr>
        <w:t>相关文件</w:t>
      </w:r>
      <w:r>
        <w:rPr>
          <w:rFonts w:hint="eastAsia" w:ascii="仿宋" w:hAnsi="仿宋" w:eastAsia="仿宋" w:cs="仿宋"/>
          <w:color w:val="auto"/>
          <w:sz w:val="28"/>
          <w:szCs w:val="28"/>
          <w:highlight w:val="none"/>
        </w:rPr>
        <w:t>的规定执行。</w:t>
      </w:r>
    </w:p>
    <w:p w14:paraId="3A441913">
      <w:pPr>
        <w:spacing w:line="360" w:lineRule="auto"/>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.10磋商响应文件的</w:t>
      </w:r>
      <w:r>
        <w:rPr>
          <w:rFonts w:hint="eastAsia" w:ascii="仿宋" w:hAnsi="仿宋" w:eastAsia="仿宋" w:cs="仿宋"/>
          <w:bCs/>
          <w:color w:val="auto"/>
          <w:sz w:val="28"/>
          <w:szCs w:val="28"/>
          <w:highlight w:val="none"/>
        </w:rPr>
        <w:t>详细审查</w:t>
      </w:r>
    </w:p>
    <w:p w14:paraId="443870BC">
      <w:pPr>
        <w:spacing w:line="360" w:lineRule="auto"/>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.10.1经磋商确定最终采购需求和提交最后报价的供应商后，磋商小组采用综合评分法对提交最后报价的供应商的竞争性磋商响应文件和最后报价进行综合评分。</w:t>
      </w:r>
    </w:p>
    <w:p w14:paraId="12856460">
      <w:pPr>
        <w:spacing w:line="360" w:lineRule="auto"/>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.10.2综合评分法是指响应文件满足磋商文件全部实质性要求且按评审因素的量化指标评审得分最高的供应商为成交候选供应商的评审方法。磋商文件中没有规定的评审标准不得作为评审依据。</w:t>
      </w:r>
    </w:p>
    <w:p w14:paraId="0D562DE3">
      <w:pPr>
        <w:spacing w:line="360" w:lineRule="auto"/>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.10.3磋商小组各成员应独立对每个有效响应文件进行评价、打分，然后汇总每个供应商每项评分因素的得分，并根据综合评分情况，按照评审得分由高到低顺序推荐</w:t>
      </w:r>
      <w:r>
        <w:rPr>
          <w:rFonts w:hint="eastAsia" w:ascii="仿宋" w:hAnsi="仿宋" w:eastAsia="仿宋" w:cs="仿宋"/>
          <w:color w:val="auto"/>
          <w:sz w:val="28"/>
          <w:szCs w:val="28"/>
          <w:highlight w:val="none"/>
          <w:lang w:val="en-US" w:eastAsia="zh-CN"/>
        </w:rPr>
        <w:t>3名</w:t>
      </w:r>
      <w:r>
        <w:rPr>
          <w:rFonts w:hint="eastAsia" w:ascii="仿宋" w:hAnsi="仿宋" w:eastAsia="仿宋" w:cs="仿宋"/>
          <w:color w:val="auto"/>
          <w:sz w:val="28"/>
          <w:szCs w:val="28"/>
          <w:highlight w:val="none"/>
        </w:rPr>
        <w:t>成交候选</w:t>
      </w:r>
      <w:r>
        <w:rPr>
          <w:rFonts w:hint="eastAsia" w:ascii="仿宋" w:hAnsi="仿宋" w:eastAsia="仿宋" w:cs="仿宋"/>
          <w:color w:val="auto"/>
          <w:sz w:val="28"/>
          <w:szCs w:val="28"/>
          <w:highlight w:val="none"/>
          <w:lang w:val="en-US" w:eastAsia="zh-CN"/>
        </w:rPr>
        <w:t>人</w:t>
      </w:r>
      <w:r>
        <w:rPr>
          <w:rFonts w:hint="eastAsia" w:ascii="仿宋" w:hAnsi="仿宋" w:eastAsia="仿宋" w:cs="仿宋"/>
          <w:color w:val="auto"/>
          <w:sz w:val="28"/>
          <w:szCs w:val="28"/>
          <w:highlight w:val="none"/>
        </w:rPr>
        <w:t>，并编写评审报告。</w:t>
      </w:r>
    </w:p>
    <w:p w14:paraId="37954A6E">
      <w:pPr>
        <w:spacing w:line="360" w:lineRule="auto"/>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.10.4</w:t>
      </w:r>
      <w:r>
        <w:rPr>
          <w:rFonts w:hint="eastAsia" w:ascii="仿宋" w:hAnsi="仿宋" w:eastAsia="仿宋" w:cs="仿宋"/>
          <w:bCs/>
          <w:color w:val="auto"/>
          <w:sz w:val="28"/>
          <w:szCs w:val="28"/>
          <w:highlight w:val="none"/>
          <w:lang w:val="zh-CN"/>
        </w:rPr>
        <w:t>评审报告应当由磋商小组全体人员签字认可。对评审报告有异议的磋商小组成员，应当在报告上签署不同意见并说明理由，由磋商小组书面记录相关情况。磋商小组成员拒绝在报告上签字又不书面说明其不同意见和理由的，视为同意评审报告。</w:t>
      </w:r>
    </w:p>
    <w:p w14:paraId="0D4B808A">
      <w:pPr>
        <w:spacing w:line="360" w:lineRule="auto"/>
        <w:ind w:left="0" w:leftChars="0" w:firstLine="560" w:firstLineChars="200"/>
        <w:rPr>
          <w:rFonts w:hint="eastAsia" w:ascii="仿宋" w:hAnsi="仿宋" w:eastAsia="仿宋" w:cs="仿宋"/>
          <w:color w:val="auto"/>
          <w:sz w:val="28"/>
          <w:szCs w:val="28"/>
          <w:highlight w:val="none"/>
        </w:rPr>
      </w:pPr>
      <w:bookmarkStart w:id="21" w:name="OLE_LINK8"/>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.11评审内容、原则及标准</w:t>
      </w:r>
      <w:bookmarkEnd w:id="21"/>
      <w:r>
        <w:rPr>
          <w:rFonts w:hint="eastAsia" w:ascii="仿宋" w:hAnsi="仿宋" w:eastAsia="仿宋" w:cs="仿宋"/>
          <w:color w:val="auto"/>
          <w:sz w:val="28"/>
          <w:szCs w:val="28"/>
          <w:highlight w:val="none"/>
        </w:rPr>
        <w:t>（满分100分）</w:t>
      </w:r>
    </w:p>
    <w:tbl>
      <w:tblPr>
        <w:tblStyle w:val="25"/>
        <w:tblpPr w:leftFromText="180" w:rightFromText="180" w:vertAnchor="text" w:horzAnchor="page" w:tblpXSpec="center" w:tblpY="493"/>
        <w:tblOverlap w:val="never"/>
        <w:tblW w:w="95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0"/>
        <w:gridCol w:w="7512"/>
        <w:gridCol w:w="786"/>
      </w:tblGrid>
      <w:tr w14:paraId="6212B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jc w:val="center"/>
        </w:trPr>
        <w:tc>
          <w:tcPr>
            <w:tcW w:w="1240" w:type="dxa"/>
            <w:vAlign w:val="center"/>
          </w:tcPr>
          <w:p w14:paraId="553CC062">
            <w:pPr>
              <w:pStyle w:val="24"/>
              <w:spacing w:line="360" w:lineRule="auto"/>
              <w:jc w:val="both"/>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rPr>
              <w:t>评审</w:t>
            </w:r>
            <w:r>
              <w:rPr>
                <w:rFonts w:hint="eastAsia" w:ascii="仿宋" w:hAnsi="仿宋" w:eastAsia="仿宋" w:cs="仿宋"/>
                <w:b/>
                <w:bCs/>
                <w:color w:val="auto"/>
                <w:sz w:val="28"/>
                <w:szCs w:val="28"/>
                <w:highlight w:val="none"/>
                <w:lang w:val="en-US" w:eastAsia="zh-CN"/>
              </w:rPr>
              <w:t>内容</w:t>
            </w:r>
          </w:p>
        </w:tc>
        <w:tc>
          <w:tcPr>
            <w:tcW w:w="7512" w:type="dxa"/>
            <w:vAlign w:val="center"/>
          </w:tcPr>
          <w:p w14:paraId="1F30A17B">
            <w:pPr>
              <w:pStyle w:val="24"/>
              <w:spacing w:line="360" w:lineRule="auto"/>
              <w:ind w:firstLine="239" w:firstLineChars="85"/>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详细描述</w:t>
            </w:r>
          </w:p>
        </w:tc>
        <w:tc>
          <w:tcPr>
            <w:tcW w:w="786" w:type="dxa"/>
            <w:vAlign w:val="center"/>
          </w:tcPr>
          <w:p w14:paraId="636EF1A2">
            <w:pPr>
              <w:pStyle w:val="24"/>
              <w:spacing w:line="360" w:lineRule="auto"/>
              <w:jc w:val="both"/>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分值</w:t>
            </w:r>
          </w:p>
        </w:tc>
      </w:tr>
      <w:tr w14:paraId="6D03A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40" w:type="dxa"/>
            <w:shd w:val="clear" w:color="auto" w:fill="auto"/>
            <w:vAlign w:val="center"/>
          </w:tcPr>
          <w:p w14:paraId="7CD34600">
            <w:pPr>
              <w:pStyle w:val="24"/>
              <w:spacing w:before="61" w:line="360" w:lineRule="auto"/>
              <w:ind w:left="101" w:firstLine="238" w:firstLineChars="85"/>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报价</w:t>
            </w:r>
          </w:p>
        </w:tc>
        <w:tc>
          <w:tcPr>
            <w:tcW w:w="7512" w:type="dxa"/>
            <w:shd w:val="clear" w:color="auto" w:fill="auto"/>
            <w:vAlign w:val="center"/>
          </w:tcPr>
          <w:p w14:paraId="191D4000">
            <w:pPr>
              <w:spacing w:line="360" w:lineRule="auto"/>
              <w:ind w:firstLine="238" w:firstLineChars="85"/>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价格分统一采用低价优先法计算，即满足</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文件要求且</w:t>
            </w:r>
            <w:r>
              <w:rPr>
                <w:rFonts w:hint="eastAsia" w:ascii="仿宋" w:hAnsi="仿宋" w:eastAsia="仿宋" w:cs="仿宋"/>
                <w:color w:val="auto"/>
                <w:sz w:val="28"/>
                <w:szCs w:val="28"/>
                <w:highlight w:val="none"/>
                <w:lang w:val="en-US" w:eastAsia="zh-CN"/>
              </w:rPr>
              <w:t>报价</w:t>
            </w:r>
            <w:r>
              <w:rPr>
                <w:rFonts w:hint="eastAsia" w:ascii="仿宋" w:hAnsi="仿宋" w:eastAsia="仿宋" w:cs="仿宋"/>
                <w:color w:val="auto"/>
                <w:sz w:val="28"/>
                <w:szCs w:val="28"/>
                <w:highlight w:val="none"/>
              </w:rPr>
              <w:t>最低的为评审基准价，其价格分为满分。其他供应商的价格分统一按照下列公式计算：</w:t>
            </w:r>
          </w:p>
          <w:p w14:paraId="1AECA44D">
            <w:pPr>
              <w:spacing w:line="360" w:lineRule="auto"/>
              <w:ind w:firstLine="238" w:firstLineChars="85"/>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报价得分=(评审基准价／</w:t>
            </w:r>
            <w:r>
              <w:rPr>
                <w:rFonts w:hint="eastAsia" w:ascii="仿宋" w:hAnsi="仿宋" w:eastAsia="仿宋" w:cs="仿宋"/>
                <w:color w:val="auto"/>
                <w:sz w:val="28"/>
                <w:szCs w:val="28"/>
                <w:highlight w:val="none"/>
                <w:lang w:val="en-US" w:eastAsia="zh-CN"/>
              </w:rPr>
              <w:t>总</w:t>
            </w:r>
            <w:r>
              <w:rPr>
                <w:rFonts w:hint="eastAsia" w:ascii="仿宋" w:hAnsi="仿宋" w:eastAsia="仿宋" w:cs="仿宋"/>
                <w:color w:val="auto"/>
                <w:sz w:val="28"/>
                <w:szCs w:val="28"/>
                <w:highlight w:val="none"/>
              </w:rPr>
              <w:t>报价)×价格权值×100</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计算分数时四舍五入取小数点后两位</w:t>
            </w:r>
            <w:r>
              <w:rPr>
                <w:rFonts w:hint="eastAsia" w:ascii="仿宋" w:hAnsi="仿宋" w:eastAsia="仿宋" w:cs="仿宋"/>
                <w:color w:val="auto"/>
                <w:sz w:val="28"/>
                <w:szCs w:val="28"/>
                <w:highlight w:val="none"/>
                <w:lang w:eastAsia="zh-CN"/>
              </w:rPr>
              <w:t>。</w:t>
            </w:r>
          </w:p>
          <w:p w14:paraId="1761280A">
            <w:pPr>
              <w:spacing w:line="360" w:lineRule="auto"/>
              <w:ind w:firstLine="238" w:firstLineChars="85"/>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注：（1）根据《政府采购促进中小企业发展管理办法》的通知--财库〔2020〕46号的相关规定，对小型和微型企业的价格给予10%的扣除，用扣除后的价格参与评审。</w:t>
            </w:r>
          </w:p>
          <w:p w14:paraId="2C032525">
            <w:pPr>
              <w:spacing w:line="360" w:lineRule="auto"/>
              <w:ind w:firstLine="238" w:firstLineChars="85"/>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2）根据《财政部民政部中国残疾人联合会关于促进残疾人就业政府采购政策的通知》（财库〔2017〕141号）的规定，对符合条件的残疾人福利性单位产品的价格给予10%的扣除，用扣除后的价格参与评审。小型、微型企业和监狱企业级符合财政部、民政部、中国残疾人联合会关于促进残疾人就业政府采购政策的通知，以上政策同时具备的仅对其进行一次10%的价格扣除，不重复扣除。</w:t>
            </w:r>
          </w:p>
        </w:tc>
        <w:tc>
          <w:tcPr>
            <w:tcW w:w="786" w:type="dxa"/>
            <w:shd w:val="clear" w:color="auto" w:fill="auto"/>
            <w:vAlign w:val="center"/>
          </w:tcPr>
          <w:p w14:paraId="64F81E1C">
            <w:pPr>
              <w:spacing w:line="360" w:lineRule="auto"/>
              <w:ind w:firstLine="238" w:firstLineChars="85"/>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w:t>
            </w:r>
          </w:p>
        </w:tc>
      </w:tr>
      <w:tr w14:paraId="045F9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40" w:type="dxa"/>
            <w:shd w:val="clear" w:color="auto" w:fill="auto"/>
            <w:vAlign w:val="center"/>
          </w:tcPr>
          <w:p w14:paraId="2B0CB40E">
            <w:pPr>
              <w:spacing w:line="360" w:lineRule="auto"/>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需求理解</w:t>
            </w:r>
          </w:p>
          <w:p w14:paraId="71C66AC9">
            <w:pPr>
              <w:spacing w:line="360" w:lineRule="auto"/>
              <w:ind w:firstLine="239" w:firstLineChars="85"/>
              <w:jc w:val="both"/>
              <w:rPr>
                <w:rFonts w:hint="eastAsia" w:ascii="仿宋" w:hAnsi="仿宋" w:eastAsia="仿宋" w:cs="仿宋"/>
                <w:b/>
                <w:bCs/>
                <w:kern w:val="2"/>
                <w:sz w:val="28"/>
                <w:szCs w:val="28"/>
                <w:highlight w:val="none"/>
                <w:lang w:val="en-US" w:eastAsia="zh-CN" w:bidi="ar-SA"/>
              </w:rPr>
            </w:pPr>
          </w:p>
        </w:tc>
        <w:tc>
          <w:tcPr>
            <w:tcW w:w="7512" w:type="dxa"/>
            <w:shd w:val="clear" w:color="auto" w:fill="auto"/>
            <w:vAlign w:val="center"/>
          </w:tcPr>
          <w:p w14:paraId="146A1F15">
            <w:pPr>
              <w:keepNext w:val="0"/>
              <w:keepLines w:val="0"/>
              <w:pageBreakBefore w:val="0"/>
              <w:widowControl/>
              <w:kinsoku/>
              <w:wordWrap/>
              <w:overflowPunct/>
              <w:topLinePunct w:val="0"/>
              <w:autoSpaceDE/>
              <w:autoSpaceDN/>
              <w:bidi w:val="0"/>
              <w:spacing w:line="360" w:lineRule="auto"/>
              <w:ind w:firstLine="238" w:firstLineChars="85"/>
              <w:jc w:val="left"/>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rPr>
              <w:t>供应商了解本项目的现状，对本项目目前的情况</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整体</w:t>
            </w:r>
            <w:r>
              <w:rPr>
                <w:rFonts w:hint="eastAsia" w:ascii="仿宋" w:hAnsi="仿宋" w:eastAsia="仿宋" w:cs="仿宋"/>
                <w:b w:val="0"/>
                <w:bCs w:val="0"/>
                <w:sz w:val="28"/>
                <w:szCs w:val="28"/>
                <w:highlight w:val="none"/>
                <w:lang w:val="en-US" w:eastAsia="zh-CN"/>
              </w:rPr>
              <w:t>现状</w:t>
            </w:r>
            <w:r>
              <w:rPr>
                <w:rFonts w:hint="eastAsia" w:ascii="仿宋" w:hAnsi="仿宋" w:eastAsia="仿宋" w:cs="仿宋"/>
                <w:b w:val="0"/>
                <w:bCs w:val="0"/>
                <w:sz w:val="28"/>
                <w:szCs w:val="28"/>
                <w:highlight w:val="none"/>
              </w:rPr>
              <w:t>以及可能</w:t>
            </w:r>
            <w:r>
              <w:rPr>
                <w:rFonts w:hint="eastAsia" w:ascii="仿宋" w:hAnsi="仿宋" w:eastAsia="仿宋" w:cs="仿宋"/>
                <w:b w:val="0"/>
                <w:bCs w:val="0"/>
                <w:sz w:val="28"/>
                <w:szCs w:val="28"/>
                <w:highlight w:val="none"/>
                <w:lang w:val="en-US" w:eastAsia="zh-CN"/>
              </w:rPr>
              <w:t>注意的</w:t>
            </w:r>
            <w:r>
              <w:rPr>
                <w:rFonts w:hint="eastAsia" w:ascii="仿宋" w:hAnsi="仿宋" w:eastAsia="仿宋" w:cs="仿宋"/>
                <w:b w:val="0"/>
                <w:bCs w:val="0"/>
                <w:sz w:val="28"/>
                <w:szCs w:val="28"/>
                <w:highlight w:val="none"/>
              </w:rPr>
              <w:t>问题，提供相关的分析说明</w:t>
            </w:r>
            <w:r>
              <w:rPr>
                <w:rFonts w:hint="eastAsia" w:ascii="仿宋" w:hAnsi="仿宋" w:eastAsia="仿宋" w:cs="仿宋"/>
                <w:b w:val="0"/>
                <w:bCs w:val="0"/>
                <w:sz w:val="28"/>
                <w:szCs w:val="28"/>
                <w:highlight w:val="none"/>
                <w:lang w:eastAsia="zh-CN"/>
              </w:rPr>
              <w:t>。</w:t>
            </w:r>
          </w:p>
          <w:p w14:paraId="6438CD1F">
            <w:pPr>
              <w:keepNext w:val="0"/>
              <w:keepLines w:val="0"/>
              <w:pageBreakBefore w:val="0"/>
              <w:widowControl/>
              <w:numPr>
                <w:ilvl w:val="0"/>
                <w:numId w:val="0"/>
              </w:numPr>
              <w:kinsoku/>
              <w:wordWrap/>
              <w:overflowPunct/>
              <w:topLinePunct w:val="0"/>
              <w:autoSpaceDE/>
              <w:autoSpaceDN/>
              <w:bidi w:val="0"/>
              <w:spacing w:line="360" w:lineRule="auto"/>
              <w:ind w:firstLine="238" w:firstLineChars="85"/>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kern w:val="2"/>
                <w:sz w:val="28"/>
                <w:szCs w:val="28"/>
                <w:highlight w:val="none"/>
                <w:lang w:val="en-US" w:eastAsia="zh-CN" w:bidi="ar-SA"/>
              </w:rPr>
              <w:t>（1）</w:t>
            </w:r>
            <w:r>
              <w:rPr>
                <w:rFonts w:hint="eastAsia" w:ascii="仿宋" w:hAnsi="仿宋" w:eastAsia="仿宋" w:cs="仿宋"/>
                <w:b w:val="0"/>
                <w:bCs w:val="0"/>
                <w:sz w:val="28"/>
                <w:szCs w:val="28"/>
                <w:highlight w:val="none"/>
              </w:rPr>
              <w:t>方案逻辑层次清晰、针对性强、与采购内容的吻合程度高的，得</w:t>
            </w:r>
            <w:r>
              <w:rPr>
                <w:rFonts w:hint="eastAsia" w:ascii="仿宋" w:hAnsi="仿宋" w:eastAsia="仿宋" w:cs="仿宋"/>
                <w:b w:val="0"/>
                <w:bCs w:val="0"/>
                <w:sz w:val="28"/>
                <w:szCs w:val="28"/>
                <w:highlight w:val="none"/>
                <w:lang w:val="en-US" w:eastAsia="zh-CN"/>
              </w:rPr>
              <w:t>7</w:t>
            </w:r>
            <w:r>
              <w:rPr>
                <w:rFonts w:hint="eastAsia" w:ascii="仿宋" w:hAnsi="仿宋" w:eastAsia="仿宋" w:cs="仿宋"/>
                <w:b w:val="0"/>
                <w:bCs w:val="0"/>
                <w:sz w:val="28"/>
                <w:szCs w:val="28"/>
                <w:highlight w:val="none"/>
              </w:rPr>
              <w:t>分</w:t>
            </w:r>
            <w:r>
              <w:rPr>
                <w:rFonts w:hint="eastAsia" w:ascii="仿宋" w:hAnsi="仿宋" w:eastAsia="仿宋" w:cs="仿宋"/>
                <w:b w:val="0"/>
                <w:bCs w:val="0"/>
                <w:sz w:val="28"/>
                <w:szCs w:val="28"/>
                <w:highlight w:val="none"/>
                <w:lang w:eastAsia="zh-CN"/>
              </w:rPr>
              <w:t>。</w:t>
            </w:r>
          </w:p>
          <w:p w14:paraId="154E109D">
            <w:pPr>
              <w:keepNext w:val="0"/>
              <w:keepLines w:val="0"/>
              <w:pageBreakBefore w:val="0"/>
              <w:widowControl/>
              <w:numPr>
                <w:ilvl w:val="0"/>
                <w:numId w:val="0"/>
              </w:numPr>
              <w:kinsoku/>
              <w:wordWrap/>
              <w:overflowPunct/>
              <w:topLinePunct w:val="0"/>
              <w:autoSpaceDE/>
              <w:autoSpaceDN/>
              <w:bidi w:val="0"/>
              <w:spacing w:line="360" w:lineRule="auto"/>
              <w:ind w:firstLine="238" w:firstLineChars="85"/>
              <w:jc w:val="left"/>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（2）</w:t>
            </w:r>
            <w:r>
              <w:rPr>
                <w:rFonts w:hint="eastAsia" w:ascii="仿宋" w:hAnsi="仿宋" w:eastAsia="仿宋" w:cs="仿宋"/>
                <w:b w:val="0"/>
                <w:bCs w:val="0"/>
                <w:sz w:val="28"/>
                <w:szCs w:val="28"/>
                <w:highlight w:val="none"/>
              </w:rPr>
              <w:t>方案逻辑层次较清晰、针对性较强、与采购内容的吻合程度一般，内容较简单的，得</w:t>
            </w:r>
            <w:r>
              <w:rPr>
                <w:rFonts w:hint="eastAsia" w:ascii="仿宋" w:hAnsi="仿宋" w:eastAsia="仿宋" w:cs="仿宋"/>
                <w:b w:val="0"/>
                <w:bCs w:val="0"/>
                <w:sz w:val="28"/>
                <w:szCs w:val="28"/>
                <w:highlight w:val="none"/>
                <w:lang w:val="en-US" w:eastAsia="zh-CN"/>
              </w:rPr>
              <w:t>4</w:t>
            </w:r>
            <w:r>
              <w:rPr>
                <w:rFonts w:hint="eastAsia" w:ascii="仿宋" w:hAnsi="仿宋" w:eastAsia="仿宋" w:cs="仿宋"/>
                <w:b w:val="0"/>
                <w:bCs w:val="0"/>
                <w:sz w:val="28"/>
                <w:szCs w:val="28"/>
                <w:highlight w:val="none"/>
              </w:rPr>
              <w:t>分</w:t>
            </w:r>
            <w:r>
              <w:rPr>
                <w:rFonts w:hint="eastAsia" w:ascii="仿宋" w:hAnsi="仿宋" w:eastAsia="仿宋" w:cs="仿宋"/>
                <w:b w:val="0"/>
                <w:bCs w:val="0"/>
                <w:sz w:val="28"/>
                <w:szCs w:val="28"/>
                <w:highlight w:val="none"/>
                <w:lang w:eastAsia="zh-CN"/>
              </w:rPr>
              <w:t>。</w:t>
            </w:r>
          </w:p>
          <w:p w14:paraId="24F9CB5C">
            <w:pPr>
              <w:keepNext w:val="0"/>
              <w:keepLines w:val="0"/>
              <w:pageBreakBefore w:val="0"/>
              <w:widowControl/>
              <w:numPr>
                <w:ilvl w:val="0"/>
                <w:numId w:val="0"/>
              </w:numPr>
              <w:kinsoku/>
              <w:wordWrap/>
              <w:overflowPunct/>
              <w:topLinePunct w:val="0"/>
              <w:autoSpaceDE/>
              <w:autoSpaceDN/>
              <w:bidi w:val="0"/>
              <w:spacing w:line="360" w:lineRule="auto"/>
              <w:ind w:firstLine="238" w:firstLineChars="85"/>
              <w:jc w:val="left"/>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（3）</w:t>
            </w:r>
            <w:r>
              <w:rPr>
                <w:rFonts w:hint="eastAsia" w:ascii="仿宋" w:hAnsi="仿宋" w:eastAsia="仿宋" w:cs="仿宋"/>
                <w:b w:val="0"/>
                <w:bCs w:val="0"/>
                <w:sz w:val="28"/>
                <w:szCs w:val="28"/>
                <w:highlight w:val="none"/>
              </w:rPr>
              <w:t>方案逻辑层次不清晰、不全面，得</w:t>
            </w:r>
            <w:r>
              <w:rPr>
                <w:rFonts w:hint="eastAsia" w:ascii="仿宋" w:hAnsi="仿宋" w:eastAsia="仿宋" w:cs="仿宋"/>
                <w:b w:val="0"/>
                <w:bCs w:val="0"/>
                <w:sz w:val="28"/>
                <w:szCs w:val="28"/>
                <w:highlight w:val="none"/>
                <w:lang w:val="en-US" w:eastAsia="zh-CN"/>
              </w:rPr>
              <w:t>2</w:t>
            </w:r>
            <w:r>
              <w:rPr>
                <w:rFonts w:hint="eastAsia" w:ascii="仿宋" w:hAnsi="仿宋" w:eastAsia="仿宋" w:cs="仿宋"/>
                <w:b w:val="0"/>
                <w:bCs w:val="0"/>
                <w:sz w:val="28"/>
                <w:szCs w:val="28"/>
                <w:highlight w:val="none"/>
              </w:rPr>
              <w:t>分</w:t>
            </w:r>
            <w:r>
              <w:rPr>
                <w:rFonts w:hint="eastAsia" w:ascii="仿宋" w:hAnsi="仿宋" w:eastAsia="仿宋" w:cs="仿宋"/>
                <w:b w:val="0"/>
                <w:bCs w:val="0"/>
                <w:sz w:val="28"/>
                <w:szCs w:val="28"/>
                <w:highlight w:val="none"/>
                <w:lang w:eastAsia="zh-CN"/>
              </w:rPr>
              <w:t>。</w:t>
            </w:r>
          </w:p>
          <w:p w14:paraId="4D1B14C5">
            <w:pPr>
              <w:keepNext w:val="0"/>
              <w:keepLines w:val="0"/>
              <w:pageBreakBefore w:val="0"/>
              <w:widowControl/>
              <w:numPr>
                <w:ilvl w:val="0"/>
                <w:numId w:val="0"/>
              </w:numPr>
              <w:kinsoku/>
              <w:wordWrap/>
              <w:overflowPunct/>
              <w:topLinePunct w:val="0"/>
              <w:autoSpaceDE/>
              <w:autoSpaceDN/>
              <w:bidi w:val="0"/>
              <w:spacing w:line="360" w:lineRule="auto"/>
              <w:ind w:firstLine="238" w:firstLineChars="85"/>
              <w:jc w:val="left"/>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（4）</w:t>
            </w:r>
            <w:r>
              <w:rPr>
                <w:rFonts w:hint="eastAsia" w:ascii="仿宋" w:hAnsi="仿宋" w:eastAsia="仿宋" w:cs="仿宋"/>
                <w:b w:val="0"/>
                <w:bCs w:val="0"/>
                <w:sz w:val="28"/>
                <w:szCs w:val="28"/>
                <w:highlight w:val="none"/>
              </w:rPr>
              <w:t>未提供</w:t>
            </w:r>
            <w:r>
              <w:rPr>
                <w:rFonts w:hint="eastAsia" w:ascii="仿宋" w:hAnsi="仿宋" w:eastAsia="仿宋" w:cs="仿宋"/>
                <w:b w:val="0"/>
                <w:bCs w:val="0"/>
                <w:sz w:val="28"/>
                <w:szCs w:val="28"/>
                <w:highlight w:val="none"/>
                <w:lang w:val="en-US" w:eastAsia="zh-CN"/>
              </w:rPr>
              <w:t>或内容无关</w:t>
            </w:r>
            <w:r>
              <w:rPr>
                <w:rFonts w:hint="eastAsia" w:ascii="仿宋" w:hAnsi="仿宋" w:eastAsia="仿宋" w:cs="仿宋"/>
                <w:b w:val="0"/>
                <w:bCs w:val="0"/>
                <w:sz w:val="28"/>
                <w:szCs w:val="28"/>
                <w:highlight w:val="none"/>
              </w:rPr>
              <w:t>的不得分。</w:t>
            </w:r>
          </w:p>
        </w:tc>
        <w:tc>
          <w:tcPr>
            <w:tcW w:w="786" w:type="dxa"/>
            <w:shd w:val="clear" w:color="auto" w:fill="auto"/>
            <w:vAlign w:val="center"/>
          </w:tcPr>
          <w:p w14:paraId="6B909C54">
            <w:pPr>
              <w:spacing w:line="360" w:lineRule="auto"/>
              <w:ind w:firstLine="238" w:firstLineChars="85"/>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w:t>
            </w:r>
          </w:p>
        </w:tc>
      </w:tr>
      <w:tr w14:paraId="41755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8" w:hRule="atLeast"/>
          <w:jc w:val="center"/>
        </w:trPr>
        <w:tc>
          <w:tcPr>
            <w:tcW w:w="1240" w:type="dxa"/>
            <w:shd w:val="clear" w:color="auto" w:fill="auto"/>
            <w:vAlign w:val="center"/>
          </w:tcPr>
          <w:p w14:paraId="0F380E86">
            <w:pPr>
              <w:spacing w:line="36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实施服务方案</w:t>
            </w:r>
          </w:p>
        </w:tc>
        <w:tc>
          <w:tcPr>
            <w:tcW w:w="7512" w:type="dxa"/>
            <w:shd w:val="clear" w:color="auto" w:fill="auto"/>
            <w:vAlign w:val="center"/>
          </w:tcPr>
          <w:p w14:paraId="6BDDC36A">
            <w:pPr>
              <w:spacing w:line="360" w:lineRule="auto"/>
              <w:ind w:firstLine="238" w:firstLineChars="8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供应商针对本项目服务内容提供</w:t>
            </w:r>
            <w:r>
              <w:rPr>
                <w:rFonts w:hint="eastAsia" w:ascii="仿宋" w:hAnsi="仿宋" w:eastAsia="仿宋" w:cs="仿宋"/>
                <w:color w:val="auto"/>
                <w:sz w:val="28"/>
                <w:szCs w:val="28"/>
                <w:highlight w:val="none"/>
                <w:lang w:eastAsia="zh-CN"/>
              </w:rPr>
              <w:t>一份完整的服务方案，</w:t>
            </w:r>
            <w:r>
              <w:rPr>
                <w:rFonts w:hint="eastAsia" w:ascii="仿宋" w:hAnsi="仿宋" w:eastAsia="仿宋" w:cs="仿宋"/>
                <w:color w:val="auto"/>
                <w:sz w:val="28"/>
                <w:szCs w:val="28"/>
                <w:highlight w:val="none"/>
                <w:u w:val="single"/>
                <w:lang w:val="en-US" w:eastAsia="zh-CN"/>
              </w:rPr>
              <w:t>包括但不限于</w:t>
            </w:r>
            <w:r>
              <w:rPr>
                <w:rFonts w:hint="eastAsia" w:ascii="仿宋" w:hAnsi="仿宋" w:eastAsia="仿宋" w:cs="仿宋"/>
                <w:b/>
                <w:bCs/>
                <w:color w:val="auto"/>
                <w:sz w:val="28"/>
                <w:szCs w:val="28"/>
                <w:highlight w:val="none"/>
                <w:u w:val="single"/>
                <w:lang w:val="en-US" w:eastAsia="zh-CN"/>
              </w:rPr>
              <w:t>对预算管理一体化系统进行功能改造，实现保工资、专项债及特殊再融资债劵的资金专户管理、专账清算功能。增设“清算标识”“专项债资金使用方向”字段，涉及基础数据、项目库、预算编制、预算调整调剂、预算批复管理、预算执行管理、会计核算、数据统计</w:t>
            </w:r>
            <w:r>
              <w:rPr>
                <w:rFonts w:hint="eastAsia" w:ascii="仿宋" w:hAnsi="仿宋" w:eastAsia="仿宋" w:cs="仿宋"/>
                <w:color w:val="auto"/>
                <w:sz w:val="28"/>
                <w:szCs w:val="28"/>
                <w:highlight w:val="none"/>
                <w:lang w:val="en-US" w:eastAsia="zh-CN"/>
              </w:rPr>
              <w:t>等内容</w:t>
            </w:r>
            <w:r>
              <w:rPr>
                <w:rFonts w:hint="eastAsia" w:ascii="仿宋" w:hAnsi="仿宋" w:eastAsia="仿宋" w:cs="仿宋"/>
                <w:color w:val="auto"/>
                <w:sz w:val="28"/>
                <w:szCs w:val="28"/>
                <w:highlight w:val="none"/>
                <w:lang w:eastAsia="zh-CN"/>
              </w:rPr>
              <w:t>。</w:t>
            </w:r>
          </w:p>
          <w:p w14:paraId="09D1A5C4">
            <w:pPr>
              <w:numPr>
                <w:ilvl w:val="0"/>
                <w:numId w:val="0"/>
              </w:numPr>
              <w:spacing w:line="360" w:lineRule="auto"/>
              <w:ind w:firstLine="238" w:firstLineChars="85"/>
              <w:rPr>
                <w:rFonts w:hint="eastAsia" w:ascii="仿宋" w:hAnsi="仿宋" w:eastAsia="仿宋" w:cs="仿宋"/>
                <w:color w:val="auto"/>
                <w:sz w:val="28"/>
                <w:szCs w:val="28"/>
                <w:highlight w:val="none"/>
                <w:lang w:val="en-US" w:eastAsia="zh-CN"/>
              </w:rPr>
            </w:pPr>
            <w:r>
              <w:rPr>
                <w:rFonts w:hint="eastAsia" w:ascii="仿宋" w:hAnsi="仿宋" w:eastAsia="仿宋" w:cs="仿宋"/>
                <w:color w:val="auto"/>
                <w:kern w:val="2"/>
                <w:sz w:val="28"/>
                <w:szCs w:val="28"/>
                <w:lang w:val="en-US" w:eastAsia="zh-CN" w:bidi="ar-SA"/>
              </w:rPr>
              <w:t>（1）</w:t>
            </w:r>
            <w:r>
              <w:rPr>
                <w:rFonts w:hint="eastAsia" w:ascii="仿宋" w:hAnsi="仿宋" w:eastAsia="仿宋" w:cs="仿宋"/>
                <w:color w:val="auto"/>
                <w:sz w:val="28"/>
                <w:szCs w:val="28"/>
                <w:highlight w:val="none"/>
              </w:rPr>
              <w:t>对项目需求与难点理解深刻、全面；实施方案详尽、科学、创新，完全针对项目特点定制，逻辑严密；保障措施全面得力，风险预判精准且应对预案周全、可行；完全具备</w:t>
            </w:r>
            <w:r>
              <w:rPr>
                <w:rFonts w:hint="eastAsia" w:ascii="仿宋" w:hAnsi="仿宋" w:eastAsia="仿宋" w:cs="仿宋"/>
                <w:color w:val="auto"/>
                <w:sz w:val="28"/>
                <w:szCs w:val="28"/>
                <w:highlight w:val="none"/>
                <w:lang w:val="en-US" w:eastAsia="zh-CN"/>
              </w:rPr>
              <w:t>采购人</w:t>
            </w:r>
            <w:r>
              <w:rPr>
                <w:rFonts w:hint="eastAsia" w:ascii="仿宋" w:hAnsi="仿宋" w:eastAsia="仿宋" w:cs="仿宋"/>
                <w:color w:val="auto"/>
                <w:sz w:val="28"/>
                <w:szCs w:val="28"/>
                <w:highlight w:val="none"/>
              </w:rPr>
              <w:t>要求的服务能力</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得25分。</w:t>
            </w:r>
          </w:p>
          <w:p w14:paraId="5BC4E4B6">
            <w:pPr>
              <w:numPr>
                <w:ilvl w:val="0"/>
                <w:numId w:val="0"/>
              </w:numPr>
              <w:spacing w:line="360" w:lineRule="auto"/>
              <w:ind w:firstLine="238" w:firstLineChars="85"/>
              <w:rPr>
                <w:rFonts w:hint="default" w:ascii="仿宋" w:hAnsi="仿宋" w:eastAsia="仿宋" w:cs="仿宋"/>
                <w:color w:val="auto"/>
                <w:sz w:val="28"/>
                <w:szCs w:val="28"/>
                <w:highlight w:val="none"/>
                <w:lang w:val="en-US" w:eastAsia="zh-CN"/>
              </w:rPr>
            </w:pPr>
            <w:r>
              <w:rPr>
                <w:rFonts w:hint="default" w:ascii="仿宋" w:hAnsi="仿宋" w:eastAsia="仿宋" w:cs="仿宋"/>
                <w:color w:val="auto"/>
                <w:kern w:val="2"/>
                <w:sz w:val="28"/>
                <w:szCs w:val="28"/>
                <w:lang w:val="en-US" w:eastAsia="zh-CN" w:bidi="ar-SA"/>
              </w:rPr>
              <w:t>（2）</w:t>
            </w:r>
            <w:r>
              <w:rPr>
                <w:rFonts w:hint="default" w:ascii="仿宋" w:hAnsi="仿宋" w:eastAsia="仿宋" w:cs="仿宋"/>
                <w:color w:val="auto"/>
                <w:sz w:val="28"/>
                <w:szCs w:val="28"/>
                <w:highlight w:val="none"/>
                <w:lang w:val="en-US" w:eastAsia="zh-CN"/>
              </w:rPr>
              <w:t>对项目需求理解准确、全面；实施方案具体、合理，具有较强的针对性和可操作性；质量保障体系健全，风险识别清楚并有明确预案；整体方案</w:t>
            </w:r>
            <w:r>
              <w:rPr>
                <w:rFonts w:hint="eastAsia" w:ascii="仿宋" w:hAnsi="仿宋" w:eastAsia="仿宋" w:cs="仿宋"/>
                <w:color w:val="auto"/>
                <w:sz w:val="28"/>
                <w:szCs w:val="28"/>
                <w:highlight w:val="none"/>
                <w:lang w:val="en-US" w:eastAsia="zh-CN"/>
              </w:rPr>
              <w:t>较好能满足采购人</w:t>
            </w:r>
            <w:r>
              <w:rPr>
                <w:rFonts w:hint="default" w:ascii="仿宋" w:hAnsi="仿宋" w:eastAsia="仿宋" w:cs="仿宋"/>
                <w:color w:val="auto"/>
                <w:sz w:val="28"/>
                <w:szCs w:val="28"/>
                <w:highlight w:val="none"/>
                <w:lang w:val="en-US" w:eastAsia="zh-CN"/>
              </w:rPr>
              <w:t>要求</w:t>
            </w:r>
            <w:r>
              <w:rPr>
                <w:rFonts w:hint="eastAsia" w:ascii="仿宋" w:hAnsi="仿宋" w:eastAsia="仿宋" w:cs="仿宋"/>
                <w:color w:val="auto"/>
                <w:sz w:val="28"/>
                <w:szCs w:val="28"/>
                <w:highlight w:val="none"/>
                <w:lang w:val="en-US" w:eastAsia="zh-CN"/>
              </w:rPr>
              <w:t>，得20分。</w:t>
            </w:r>
          </w:p>
          <w:p w14:paraId="09B4BE6E">
            <w:pPr>
              <w:numPr>
                <w:ilvl w:val="0"/>
                <w:numId w:val="0"/>
              </w:numPr>
              <w:spacing w:line="360" w:lineRule="auto"/>
              <w:ind w:firstLine="238" w:firstLineChars="85"/>
              <w:rPr>
                <w:rFonts w:hint="default" w:ascii="仿宋" w:hAnsi="仿宋" w:eastAsia="仿宋" w:cs="仿宋"/>
                <w:color w:val="auto"/>
                <w:sz w:val="28"/>
                <w:szCs w:val="28"/>
                <w:highlight w:val="none"/>
                <w:lang w:val="en-US" w:eastAsia="zh-CN"/>
              </w:rPr>
            </w:pPr>
            <w:r>
              <w:rPr>
                <w:rFonts w:hint="default" w:ascii="仿宋" w:hAnsi="仿宋" w:eastAsia="仿宋" w:cs="仿宋"/>
                <w:color w:val="auto"/>
                <w:kern w:val="2"/>
                <w:sz w:val="28"/>
                <w:szCs w:val="28"/>
                <w:lang w:val="en-US" w:eastAsia="zh-CN" w:bidi="ar-SA"/>
              </w:rPr>
              <w:t>（</w:t>
            </w:r>
            <w:r>
              <w:rPr>
                <w:rFonts w:hint="eastAsia" w:ascii="仿宋" w:hAnsi="仿宋" w:eastAsia="仿宋" w:cs="仿宋"/>
                <w:color w:val="auto"/>
                <w:kern w:val="2"/>
                <w:sz w:val="28"/>
                <w:szCs w:val="28"/>
                <w:lang w:val="en-US" w:eastAsia="zh-CN" w:bidi="ar-SA"/>
              </w:rPr>
              <w:t>3</w:t>
            </w:r>
            <w:r>
              <w:rPr>
                <w:rFonts w:hint="default" w:ascii="仿宋" w:hAnsi="仿宋" w:eastAsia="仿宋" w:cs="仿宋"/>
                <w:color w:val="auto"/>
                <w:kern w:val="2"/>
                <w:sz w:val="28"/>
                <w:szCs w:val="28"/>
                <w:lang w:val="en-US" w:eastAsia="zh-CN" w:bidi="ar-SA"/>
              </w:rPr>
              <w:t>）</w:t>
            </w:r>
            <w:r>
              <w:rPr>
                <w:rFonts w:hint="default" w:ascii="仿宋" w:hAnsi="仿宋" w:eastAsia="仿宋" w:cs="仿宋"/>
                <w:color w:val="auto"/>
                <w:sz w:val="28"/>
                <w:szCs w:val="28"/>
                <w:highlight w:val="none"/>
                <w:lang w:val="en-US" w:eastAsia="zh-CN"/>
              </w:rPr>
              <w:t>对项目需求有基本理解，无重大偏差；实施方案内容完整但较为常规，缺乏针对性；具备基本的质量保障和风险控制思路；方案整体可行，能满足</w:t>
            </w:r>
            <w:r>
              <w:rPr>
                <w:rFonts w:hint="eastAsia" w:ascii="仿宋" w:hAnsi="仿宋" w:eastAsia="仿宋" w:cs="仿宋"/>
                <w:color w:val="auto"/>
                <w:sz w:val="28"/>
                <w:szCs w:val="28"/>
                <w:highlight w:val="none"/>
                <w:lang w:val="en-US" w:eastAsia="zh-CN"/>
              </w:rPr>
              <w:t>采购人</w:t>
            </w:r>
            <w:r>
              <w:rPr>
                <w:rFonts w:hint="default"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lang w:val="en-US" w:eastAsia="zh-CN"/>
              </w:rPr>
              <w:t>基本</w:t>
            </w:r>
            <w:r>
              <w:rPr>
                <w:rFonts w:hint="default" w:ascii="仿宋" w:hAnsi="仿宋" w:eastAsia="仿宋" w:cs="仿宋"/>
                <w:color w:val="auto"/>
                <w:sz w:val="28"/>
                <w:szCs w:val="28"/>
                <w:highlight w:val="none"/>
                <w:lang w:val="en-US" w:eastAsia="zh-CN"/>
              </w:rPr>
              <w:t>要求</w:t>
            </w:r>
            <w:r>
              <w:rPr>
                <w:rFonts w:hint="eastAsia" w:ascii="仿宋" w:hAnsi="仿宋" w:eastAsia="仿宋" w:cs="仿宋"/>
                <w:color w:val="auto"/>
                <w:sz w:val="28"/>
                <w:szCs w:val="28"/>
                <w:highlight w:val="none"/>
                <w:lang w:val="en-US" w:eastAsia="zh-CN"/>
              </w:rPr>
              <w:t>，得15分。</w:t>
            </w:r>
          </w:p>
          <w:p w14:paraId="7FE936AD">
            <w:pPr>
              <w:numPr>
                <w:ilvl w:val="0"/>
                <w:numId w:val="0"/>
              </w:numPr>
              <w:spacing w:line="360" w:lineRule="auto"/>
              <w:ind w:firstLine="238" w:firstLineChars="85"/>
              <w:rPr>
                <w:rFonts w:hint="eastAsia" w:ascii="仿宋" w:hAnsi="仿宋" w:eastAsia="仿宋" w:cs="仿宋"/>
                <w:color w:val="auto"/>
                <w:sz w:val="28"/>
                <w:szCs w:val="28"/>
                <w:highlight w:val="none"/>
                <w:lang w:val="en-US" w:eastAsia="zh-CN"/>
              </w:rPr>
            </w:pPr>
            <w:r>
              <w:rPr>
                <w:rFonts w:hint="eastAsia" w:ascii="仿宋" w:hAnsi="仿宋" w:eastAsia="仿宋" w:cs="仿宋"/>
                <w:color w:val="auto"/>
                <w:kern w:val="2"/>
                <w:sz w:val="28"/>
                <w:szCs w:val="28"/>
                <w:lang w:val="en-US" w:eastAsia="zh-CN" w:bidi="ar-SA"/>
              </w:rPr>
              <w:t>（4）</w:t>
            </w:r>
            <w:r>
              <w:rPr>
                <w:rFonts w:hint="eastAsia" w:ascii="仿宋" w:hAnsi="仿宋" w:eastAsia="仿宋" w:cs="仿宋"/>
                <w:color w:val="auto"/>
                <w:sz w:val="28"/>
                <w:szCs w:val="28"/>
                <w:highlight w:val="none"/>
              </w:rPr>
              <w:t>对项目需求理解不够深入，部分细节有遗漏；实施方案较为简略，部分环节可操作性不强；质量保障和风险控制措施薄弱；方案仅能基本满足要求，无明显优势</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得10分。</w:t>
            </w:r>
          </w:p>
          <w:p w14:paraId="50675CCC">
            <w:pPr>
              <w:numPr>
                <w:ilvl w:val="0"/>
                <w:numId w:val="0"/>
              </w:numPr>
              <w:spacing w:line="360" w:lineRule="auto"/>
              <w:ind w:firstLine="238" w:firstLineChars="85"/>
              <w:rPr>
                <w:rFonts w:hint="default" w:ascii="仿宋" w:hAnsi="仿宋" w:eastAsia="仿宋" w:cs="仿宋"/>
                <w:color w:val="auto"/>
                <w:sz w:val="28"/>
                <w:szCs w:val="28"/>
                <w:highlight w:val="none"/>
                <w:lang w:val="en-US" w:eastAsia="zh-CN"/>
              </w:rPr>
            </w:pPr>
            <w:r>
              <w:rPr>
                <w:rFonts w:hint="eastAsia" w:ascii="仿宋" w:hAnsi="仿宋" w:eastAsia="仿宋" w:cs="仿宋"/>
                <w:color w:val="auto"/>
                <w:kern w:val="2"/>
                <w:sz w:val="28"/>
                <w:szCs w:val="28"/>
                <w:lang w:val="en-US" w:eastAsia="zh-CN" w:bidi="ar-SA"/>
              </w:rPr>
              <w:t>（5）</w:t>
            </w:r>
            <w:r>
              <w:rPr>
                <w:rFonts w:hint="eastAsia" w:ascii="仿宋" w:hAnsi="仿宋" w:eastAsia="仿宋" w:cs="仿宋"/>
                <w:color w:val="auto"/>
                <w:sz w:val="28"/>
                <w:szCs w:val="28"/>
                <w:highlight w:val="none"/>
              </w:rPr>
              <w:t>对项目核心需求理解有缺失或错误；实施方案缺乏细节，可操作性差；</w:t>
            </w:r>
            <w:r>
              <w:rPr>
                <w:rFonts w:hint="eastAsia" w:ascii="仿宋" w:hAnsi="仿宋" w:eastAsia="仿宋" w:cs="仿宋"/>
                <w:color w:val="auto"/>
                <w:sz w:val="28"/>
                <w:szCs w:val="28"/>
                <w:highlight w:val="none"/>
                <w:lang w:val="en-US" w:eastAsia="zh-CN"/>
              </w:rPr>
              <w:t>几乎</w:t>
            </w:r>
            <w:r>
              <w:rPr>
                <w:rFonts w:hint="eastAsia" w:ascii="仿宋" w:hAnsi="仿宋" w:eastAsia="仿宋" w:cs="仿宋"/>
                <w:color w:val="auto"/>
                <w:sz w:val="28"/>
                <w:szCs w:val="28"/>
                <w:highlight w:val="none"/>
              </w:rPr>
              <w:t>未涉及有效的质量保障或风险控制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得5分。</w:t>
            </w:r>
          </w:p>
          <w:p w14:paraId="0FD040B0">
            <w:pPr>
              <w:numPr>
                <w:ilvl w:val="0"/>
                <w:numId w:val="0"/>
              </w:numPr>
              <w:spacing w:line="360" w:lineRule="auto"/>
              <w:ind w:firstLine="238" w:firstLineChars="85"/>
              <w:rPr>
                <w:rFonts w:hint="default"/>
                <w:highlight w:val="none"/>
                <w:lang w:val="en-US" w:eastAsia="zh-CN"/>
              </w:rPr>
            </w:pPr>
            <w:r>
              <w:rPr>
                <w:rFonts w:hint="eastAsia" w:ascii="仿宋" w:hAnsi="仿宋" w:eastAsia="仿宋" w:cs="仿宋"/>
                <w:color w:val="auto"/>
                <w:sz w:val="28"/>
                <w:szCs w:val="28"/>
                <w:highlight w:val="none"/>
                <w:lang w:val="en-US" w:eastAsia="zh-CN"/>
              </w:rPr>
              <w:t>（6）未提供或内容无关不得分。</w:t>
            </w:r>
          </w:p>
        </w:tc>
        <w:tc>
          <w:tcPr>
            <w:tcW w:w="786" w:type="dxa"/>
            <w:shd w:val="clear" w:color="auto" w:fill="auto"/>
            <w:vAlign w:val="center"/>
          </w:tcPr>
          <w:p w14:paraId="5BB8C664">
            <w:pPr>
              <w:spacing w:line="360" w:lineRule="auto"/>
              <w:ind w:firstLine="238" w:firstLineChars="85"/>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25</w:t>
            </w:r>
          </w:p>
        </w:tc>
      </w:tr>
      <w:tr w14:paraId="5933E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6" w:hRule="atLeast"/>
          <w:jc w:val="center"/>
        </w:trPr>
        <w:tc>
          <w:tcPr>
            <w:tcW w:w="1240" w:type="dxa"/>
            <w:vAlign w:val="center"/>
          </w:tcPr>
          <w:p w14:paraId="51DC1DD2">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进度保障方案</w:t>
            </w:r>
          </w:p>
        </w:tc>
        <w:tc>
          <w:tcPr>
            <w:tcW w:w="7512" w:type="dxa"/>
          </w:tcPr>
          <w:p w14:paraId="6DA0B881">
            <w:pPr>
              <w:spacing w:line="360" w:lineRule="auto"/>
              <w:ind w:firstLine="238" w:firstLineChars="85"/>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对供应商提供的针对本项目45个工作日交付周期所涉及的包括但不限于工作流程、进度计划及保证措施进行评审。</w:t>
            </w:r>
          </w:p>
          <w:p w14:paraId="13A45A7D">
            <w:pPr>
              <w:numPr>
                <w:ilvl w:val="0"/>
                <w:numId w:val="0"/>
              </w:numPr>
              <w:spacing w:line="360" w:lineRule="auto"/>
              <w:ind w:firstLine="238" w:firstLineChars="85"/>
              <w:rPr>
                <w:rFonts w:hint="eastAsia" w:ascii="仿宋" w:hAnsi="仿宋" w:eastAsia="仿宋" w:cs="仿宋"/>
                <w:sz w:val="28"/>
                <w:szCs w:val="28"/>
                <w:highlight w:val="none"/>
                <w:lang w:val="en-US" w:eastAsia="zh-CN"/>
              </w:rPr>
            </w:pPr>
            <w:r>
              <w:rPr>
                <w:rFonts w:hint="eastAsia" w:ascii="仿宋" w:hAnsi="仿宋" w:eastAsia="仿宋" w:cs="仿宋"/>
                <w:kern w:val="2"/>
                <w:sz w:val="28"/>
                <w:szCs w:val="28"/>
                <w:highlight w:val="none"/>
                <w:lang w:val="en-US" w:eastAsia="zh-CN" w:bidi="ar-SA"/>
              </w:rPr>
              <w:t>（1）</w:t>
            </w:r>
            <w:r>
              <w:rPr>
                <w:rFonts w:hint="eastAsia" w:ascii="仿宋" w:hAnsi="仿宋" w:eastAsia="仿宋" w:cs="仿宋"/>
                <w:sz w:val="28"/>
                <w:szCs w:val="28"/>
                <w:highlight w:val="none"/>
                <w:lang w:val="en-US" w:eastAsia="zh-CN"/>
              </w:rPr>
              <w:t>措施细致详细、合理性强、贴近项目情况针对性强得10分。</w:t>
            </w:r>
          </w:p>
          <w:p w14:paraId="24519227">
            <w:pPr>
              <w:numPr>
                <w:ilvl w:val="0"/>
                <w:numId w:val="0"/>
              </w:numPr>
              <w:spacing w:line="360" w:lineRule="auto"/>
              <w:ind w:firstLine="238" w:firstLineChars="85"/>
              <w:rPr>
                <w:rFonts w:hint="eastAsia" w:ascii="仿宋" w:hAnsi="仿宋" w:eastAsia="仿宋" w:cs="仿宋"/>
                <w:color w:val="auto"/>
                <w:sz w:val="28"/>
                <w:szCs w:val="28"/>
                <w:highlight w:val="none"/>
                <w:lang w:eastAsia="zh-CN"/>
              </w:rPr>
            </w:pPr>
            <w:r>
              <w:rPr>
                <w:rFonts w:hint="eastAsia" w:ascii="仿宋" w:hAnsi="仿宋" w:eastAsia="仿宋" w:cs="仿宋"/>
                <w:color w:val="auto"/>
                <w:kern w:val="2"/>
                <w:sz w:val="28"/>
                <w:szCs w:val="28"/>
                <w:highlight w:val="none"/>
                <w:lang w:val="en-US" w:eastAsia="zh-CN" w:bidi="ar-SA"/>
              </w:rPr>
              <w:t>（2）</w:t>
            </w:r>
            <w:r>
              <w:rPr>
                <w:rFonts w:hint="eastAsia" w:ascii="仿宋" w:hAnsi="仿宋" w:eastAsia="仿宋" w:cs="仿宋"/>
                <w:sz w:val="28"/>
                <w:szCs w:val="28"/>
                <w:highlight w:val="none"/>
                <w:lang w:val="en-US" w:eastAsia="zh-CN"/>
              </w:rPr>
              <w:t>措施较为细致详细、较有合理性、针对性强得7分。</w:t>
            </w:r>
          </w:p>
          <w:p w14:paraId="6999F214">
            <w:pPr>
              <w:pStyle w:val="16"/>
              <w:spacing w:line="360" w:lineRule="auto"/>
              <w:ind w:firstLine="238" w:firstLineChars="85"/>
              <w:rPr>
                <w:rFonts w:hint="default"/>
                <w:highlight w:val="none"/>
                <w:lang w:val="en-US" w:eastAsia="zh-CN"/>
              </w:rPr>
            </w:pPr>
            <w:r>
              <w:rPr>
                <w:rFonts w:hint="eastAsia" w:ascii="仿宋" w:hAnsi="仿宋" w:eastAsia="仿宋" w:cs="仿宋"/>
                <w:sz w:val="28"/>
                <w:szCs w:val="28"/>
                <w:highlight w:val="none"/>
                <w:lang w:val="en-US" w:eastAsia="zh-CN"/>
              </w:rPr>
              <w:t>（3）措施基本内容基本但针对性及实施性欠缺，得4分。</w:t>
            </w:r>
          </w:p>
          <w:p w14:paraId="55C348A5">
            <w:pPr>
              <w:numPr>
                <w:ilvl w:val="0"/>
                <w:numId w:val="0"/>
              </w:numPr>
              <w:spacing w:line="360" w:lineRule="auto"/>
              <w:ind w:firstLine="238" w:firstLineChars="85"/>
              <w:rPr>
                <w:rFonts w:hint="eastAsia" w:ascii="仿宋" w:hAnsi="仿宋" w:eastAsia="仿宋" w:cs="仿宋"/>
                <w:color w:val="auto"/>
                <w:sz w:val="28"/>
                <w:szCs w:val="28"/>
                <w:highlight w:val="none"/>
                <w:lang w:eastAsia="zh-CN"/>
              </w:rPr>
            </w:pPr>
            <w:r>
              <w:rPr>
                <w:rFonts w:hint="eastAsia" w:ascii="仿宋" w:hAnsi="仿宋" w:eastAsia="仿宋" w:cs="仿宋"/>
                <w:color w:val="auto"/>
                <w:kern w:val="2"/>
                <w:sz w:val="28"/>
                <w:szCs w:val="28"/>
                <w:highlight w:val="none"/>
                <w:lang w:val="en-US" w:eastAsia="zh-CN" w:bidi="ar-SA"/>
              </w:rPr>
              <w:t>（4）</w:t>
            </w:r>
            <w:r>
              <w:rPr>
                <w:rFonts w:hint="eastAsia" w:ascii="仿宋" w:hAnsi="仿宋" w:eastAsia="仿宋" w:cs="仿宋"/>
                <w:sz w:val="28"/>
                <w:szCs w:val="28"/>
                <w:highlight w:val="none"/>
                <w:lang w:val="en-US" w:eastAsia="zh-CN"/>
              </w:rPr>
              <w:t>措施不完善，提供内容简单有欠缺，未贴合实际得1分。</w:t>
            </w:r>
          </w:p>
          <w:p w14:paraId="45C5B06F">
            <w:pPr>
              <w:numPr>
                <w:ilvl w:val="0"/>
                <w:numId w:val="0"/>
              </w:numPr>
              <w:spacing w:line="360" w:lineRule="auto"/>
              <w:ind w:firstLine="238" w:firstLineChars="85"/>
              <w:rPr>
                <w:rFonts w:hint="eastAsia" w:ascii="仿宋" w:hAnsi="仿宋" w:eastAsia="仿宋" w:cs="仿宋"/>
                <w:color w:val="auto"/>
                <w:sz w:val="28"/>
                <w:szCs w:val="28"/>
                <w:highlight w:val="none"/>
                <w:lang w:eastAsia="zh-CN"/>
              </w:rPr>
            </w:pPr>
            <w:r>
              <w:rPr>
                <w:rFonts w:hint="eastAsia" w:ascii="仿宋" w:hAnsi="仿宋" w:eastAsia="仿宋" w:cs="仿宋"/>
                <w:color w:val="auto"/>
                <w:kern w:val="2"/>
                <w:sz w:val="28"/>
                <w:szCs w:val="28"/>
                <w:highlight w:val="none"/>
                <w:lang w:val="en-US" w:eastAsia="zh-CN" w:bidi="ar-SA"/>
              </w:rPr>
              <w:t>（5）</w:t>
            </w:r>
            <w:r>
              <w:rPr>
                <w:rFonts w:hint="eastAsia" w:ascii="仿宋" w:hAnsi="仿宋" w:eastAsia="仿宋" w:cs="仿宋"/>
                <w:sz w:val="28"/>
                <w:szCs w:val="28"/>
                <w:highlight w:val="none"/>
                <w:lang w:val="en-US" w:eastAsia="zh-CN"/>
              </w:rPr>
              <w:t>未提供或内容无关的不得分。</w:t>
            </w:r>
          </w:p>
        </w:tc>
        <w:tc>
          <w:tcPr>
            <w:tcW w:w="786" w:type="dxa"/>
            <w:vAlign w:val="center"/>
          </w:tcPr>
          <w:p w14:paraId="4E48CA5E">
            <w:pPr>
              <w:spacing w:line="360" w:lineRule="auto"/>
              <w:ind w:firstLine="238" w:firstLineChars="85"/>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w:t>
            </w:r>
          </w:p>
        </w:tc>
      </w:tr>
      <w:tr w14:paraId="72D69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0" w:hRule="atLeast"/>
          <w:jc w:val="center"/>
        </w:trPr>
        <w:tc>
          <w:tcPr>
            <w:tcW w:w="1240" w:type="dxa"/>
            <w:vAlign w:val="center"/>
          </w:tcPr>
          <w:p w14:paraId="3DD0A171">
            <w:pPr>
              <w:spacing w:line="360" w:lineRule="auto"/>
              <w:jc w:val="center"/>
              <w:rPr>
                <w:rFonts w:hint="eastAsia" w:ascii="仿宋" w:hAnsi="仿宋" w:eastAsia="仿宋" w:cs="宋体"/>
                <w:color w:val="auto"/>
                <w:kern w:val="2"/>
                <w:sz w:val="28"/>
                <w:szCs w:val="28"/>
                <w:highlight w:val="none"/>
              </w:rPr>
            </w:pPr>
            <w:r>
              <w:rPr>
                <w:rFonts w:hint="eastAsia" w:ascii="仿宋" w:hAnsi="仿宋" w:eastAsia="仿宋" w:cs="宋体"/>
                <w:color w:val="auto"/>
                <w:kern w:val="2"/>
                <w:sz w:val="28"/>
                <w:szCs w:val="28"/>
                <w:highlight w:val="none"/>
              </w:rPr>
              <w:t>应急</w:t>
            </w:r>
            <w:r>
              <w:rPr>
                <w:rFonts w:hint="eastAsia" w:ascii="仿宋" w:hAnsi="仿宋" w:eastAsia="仿宋" w:cs="宋体"/>
                <w:color w:val="auto"/>
                <w:kern w:val="2"/>
                <w:sz w:val="28"/>
                <w:szCs w:val="28"/>
                <w:highlight w:val="none"/>
                <w:lang w:val="en-US" w:eastAsia="zh-CN"/>
              </w:rPr>
              <w:t>服务</w:t>
            </w:r>
            <w:r>
              <w:rPr>
                <w:rFonts w:hint="eastAsia" w:ascii="仿宋" w:hAnsi="仿宋" w:eastAsia="仿宋" w:cs="宋体"/>
                <w:color w:val="auto"/>
                <w:kern w:val="2"/>
                <w:sz w:val="28"/>
                <w:szCs w:val="28"/>
                <w:highlight w:val="none"/>
              </w:rPr>
              <w:t>方案</w:t>
            </w:r>
          </w:p>
          <w:p w14:paraId="37DD7891">
            <w:pPr>
              <w:pStyle w:val="8"/>
              <w:spacing w:line="360" w:lineRule="auto"/>
              <w:ind w:firstLine="238" w:firstLineChars="85"/>
              <w:jc w:val="center"/>
              <w:rPr>
                <w:rFonts w:hint="default" w:ascii="仿宋" w:hAnsi="仿宋" w:eastAsia="仿宋" w:cs="仿宋"/>
                <w:color w:val="auto"/>
                <w:sz w:val="28"/>
                <w:szCs w:val="28"/>
                <w:highlight w:val="none"/>
                <w:lang w:val="en-US" w:eastAsia="zh-CN"/>
              </w:rPr>
            </w:pPr>
          </w:p>
        </w:tc>
        <w:tc>
          <w:tcPr>
            <w:tcW w:w="7512" w:type="dxa"/>
            <w:vAlign w:val="center"/>
          </w:tcPr>
          <w:p w14:paraId="61F9E786">
            <w:pPr>
              <w:spacing w:line="360" w:lineRule="auto"/>
              <w:ind w:firstLine="238" w:firstLineChars="85"/>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供应商根据采购要求，针对项目出现的突发事件、高危事件有具体可行的应急上报、记录、处置和解决方案。</w:t>
            </w:r>
          </w:p>
          <w:p w14:paraId="15B4E370">
            <w:pPr>
              <w:numPr>
                <w:ilvl w:val="0"/>
                <w:numId w:val="4"/>
              </w:numPr>
              <w:spacing w:line="360" w:lineRule="auto"/>
              <w:ind w:firstLine="238" w:firstLineChars="85"/>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方案逻辑层次清晰、时效性强、针对性强，有完善的解决方案得5分。</w:t>
            </w:r>
          </w:p>
          <w:p w14:paraId="47EB75E3">
            <w:pPr>
              <w:numPr>
                <w:ilvl w:val="0"/>
                <w:numId w:val="4"/>
              </w:numPr>
              <w:spacing w:line="360" w:lineRule="auto"/>
              <w:ind w:firstLine="238" w:firstLineChars="85"/>
              <w:rPr>
                <w:rFonts w:hint="eastAsia" w:ascii="仿宋" w:hAnsi="仿宋" w:eastAsia="仿宋" w:cs="仿宋"/>
                <w:color w:val="auto"/>
                <w:sz w:val="28"/>
                <w:szCs w:val="28"/>
                <w:highlight w:val="none"/>
                <w:lang w:eastAsia="zh-CN"/>
              </w:rPr>
            </w:pPr>
            <w:r>
              <w:rPr>
                <w:rFonts w:hint="eastAsia" w:ascii="仿宋" w:hAnsi="仿宋" w:eastAsia="仿宋" w:cs="仿宋"/>
                <w:sz w:val="28"/>
                <w:szCs w:val="28"/>
                <w:highlight w:val="none"/>
                <w:lang w:val="en-US" w:eastAsia="zh-CN"/>
              </w:rPr>
              <w:t>方案逻辑层次较清晰、时效性满足应急要求、较强针对性，有具体的解决方案得3分。</w:t>
            </w:r>
          </w:p>
          <w:p w14:paraId="3BCE9859">
            <w:pPr>
              <w:numPr>
                <w:ilvl w:val="0"/>
                <w:numId w:val="4"/>
              </w:numPr>
              <w:spacing w:line="360" w:lineRule="auto"/>
              <w:ind w:firstLine="238" w:firstLineChars="85"/>
              <w:rPr>
                <w:rFonts w:hint="eastAsia" w:ascii="仿宋" w:hAnsi="仿宋" w:eastAsia="仿宋" w:cs="仿宋"/>
                <w:color w:val="auto"/>
                <w:sz w:val="28"/>
                <w:szCs w:val="28"/>
                <w:highlight w:val="none"/>
                <w:lang w:eastAsia="zh-CN"/>
              </w:rPr>
            </w:pPr>
            <w:r>
              <w:rPr>
                <w:rFonts w:hint="eastAsia" w:ascii="仿宋" w:hAnsi="仿宋" w:eastAsia="仿宋" w:cs="仿宋"/>
                <w:sz w:val="28"/>
                <w:szCs w:val="28"/>
                <w:highlight w:val="none"/>
                <w:lang w:val="en-US" w:eastAsia="zh-CN"/>
              </w:rPr>
              <w:t>方案逻辑层次一般、时效性基本保障应急要求、针对性一般，有解决方案得1分。</w:t>
            </w:r>
          </w:p>
          <w:p w14:paraId="02E0FCD7">
            <w:pPr>
              <w:numPr>
                <w:ilvl w:val="0"/>
                <w:numId w:val="4"/>
              </w:numPr>
              <w:spacing w:line="360" w:lineRule="auto"/>
              <w:ind w:firstLine="238" w:firstLineChars="85"/>
              <w:rPr>
                <w:rFonts w:hint="eastAsia" w:ascii="仿宋" w:hAnsi="仿宋" w:eastAsia="仿宋" w:cs="仿宋"/>
                <w:color w:val="auto"/>
                <w:sz w:val="28"/>
                <w:szCs w:val="28"/>
                <w:highlight w:val="none"/>
                <w:lang w:eastAsia="zh-CN"/>
              </w:rPr>
            </w:pPr>
            <w:r>
              <w:rPr>
                <w:rFonts w:hint="eastAsia" w:ascii="仿宋" w:hAnsi="仿宋" w:eastAsia="仿宋" w:cs="仿宋"/>
                <w:sz w:val="28"/>
                <w:szCs w:val="28"/>
                <w:highlight w:val="none"/>
                <w:lang w:val="en-US" w:eastAsia="zh-CN"/>
              </w:rPr>
              <w:t>未提供或内容无关的不得分。</w:t>
            </w:r>
          </w:p>
        </w:tc>
        <w:tc>
          <w:tcPr>
            <w:tcW w:w="786" w:type="dxa"/>
            <w:vAlign w:val="center"/>
          </w:tcPr>
          <w:p w14:paraId="581EB00C">
            <w:pPr>
              <w:spacing w:line="360" w:lineRule="auto"/>
              <w:ind w:firstLine="238" w:firstLineChars="85"/>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w:t>
            </w:r>
          </w:p>
        </w:tc>
      </w:tr>
      <w:tr w14:paraId="63272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1240" w:type="dxa"/>
            <w:vAlign w:val="center"/>
          </w:tcPr>
          <w:p w14:paraId="7A6CEE08">
            <w:pPr>
              <w:spacing w:line="360" w:lineRule="auto"/>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保密措施</w:t>
            </w:r>
          </w:p>
          <w:p w14:paraId="7C5DE3B4">
            <w:pPr>
              <w:spacing w:line="360" w:lineRule="auto"/>
              <w:ind w:firstLine="238" w:firstLineChars="85"/>
              <w:jc w:val="center"/>
              <w:rPr>
                <w:rFonts w:hint="eastAsia" w:ascii="仿宋" w:hAnsi="仿宋" w:eastAsia="仿宋" w:cs="仿宋"/>
                <w:color w:val="auto"/>
                <w:sz w:val="28"/>
                <w:szCs w:val="28"/>
                <w:highlight w:val="none"/>
                <w:lang w:val="en-US" w:eastAsia="zh-CN"/>
              </w:rPr>
            </w:pPr>
          </w:p>
        </w:tc>
        <w:tc>
          <w:tcPr>
            <w:tcW w:w="7512" w:type="dxa"/>
            <w:vAlign w:val="top"/>
          </w:tcPr>
          <w:p w14:paraId="43988655">
            <w:pPr>
              <w:spacing w:line="360" w:lineRule="auto"/>
              <w:ind w:firstLine="238" w:firstLineChars="85"/>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供应商具有相关的保密制度措施及保密承诺函等。</w:t>
            </w:r>
          </w:p>
          <w:p w14:paraId="0150E2F1">
            <w:pPr>
              <w:numPr>
                <w:ilvl w:val="0"/>
                <w:numId w:val="0"/>
              </w:numPr>
              <w:spacing w:line="360" w:lineRule="auto"/>
              <w:ind w:firstLine="238" w:firstLineChars="85"/>
              <w:rPr>
                <w:rFonts w:hint="eastAsia"/>
                <w:highlight w:val="none"/>
                <w:lang w:val="en-US" w:eastAsia="zh-CN"/>
              </w:rPr>
            </w:pPr>
            <w:r>
              <w:rPr>
                <w:rFonts w:hint="eastAsia" w:ascii="仿宋" w:hAnsi="仿宋" w:eastAsia="仿宋" w:cs="仿宋"/>
                <w:sz w:val="28"/>
                <w:szCs w:val="28"/>
                <w:highlight w:val="none"/>
                <w:lang w:val="en-US" w:eastAsia="zh-CN"/>
              </w:rPr>
              <w:t>（1）承诺函明确清晰，保密制度完善、合理，计5分。</w:t>
            </w:r>
          </w:p>
          <w:p w14:paraId="323D9F5B">
            <w:pPr>
              <w:numPr>
                <w:ilvl w:val="0"/>
                <w:numId w:val="0"/>
              </w:numPr>
              <w:spacing w:line="360" w:lineRule="auto"/>
              <w:ind w:left="0" w:leftChars="0" w:firstLine="238" w:firstLineChars="85"/>
              <w:rPr>
                <w:rFonts w:hint="eastAsia" w:ascii="仿宋" w:hAnsi="仿宋" w:eastAsia="仿宋" w:cs="仿宋"/>
                <w:sz w:val="28"/>
                <w:szCs w:val="28"/>
                <w:highlight w:val="none"/>
                <w:lang w:val="en-US" w:eastAsia="zh-CN"/>
              </w:rPr>
            </w:pPr>
            <w:r>
              <w:rPr>
                <w:rFonts w:hint="eastAsia" w:ascii="仿宋" w:hAnsi="仿宋" w:eastAsia="仿宋" w:cs="仿宋"/>
                <w:kern w:val="2"/>
                <w:sz w:val="28"/>
                <w:szCs w:val="28"/>
                <w:lang w:val="en-US" w:eastAsia="zh-CN" w:bidi="ar-SA"/>
              </w:rPr>
              <w:t>（2）</w:t>
            </w:r>
            <w:r>
              <w:rPr>
                <w:rFonts w:hint="eastAsia" w:ascii="仿宋" w:hAnsi="仿宋" w:eastAsia="仿宋" w:cs="仿宋"/>
                <w:sz w:val="28"/>
                <w:szCs w:val="28"/>
                <w:highlight w:val="none"/>
                <w:lang w:val="en-US" w:eastAsia="zh-CN"/>
              </w:rPr>
              <w:t>承诺函较为明确清晰，保密制度较为完善、合理性欠缺3分。</w:t>
            </w:r>
          </w:p>
          <w:p w14:paraId="07E5D761">
            <w:pPr>
              <w:numPr>
                <w:ilvl w:val="0"/>
                <w:numId w:val="0"/>
              </w:numPr>
              <w:spacing w:line="360" w:lineRule="auto"/>
              <w:ind w:left="0" w:leftChars="0" w:firstLine="238" w:firstLineChars="85"/>
              <w:rPr>
                <w:rFonts w:hint="eastAsia" w:ascii="仿宋" w:hAnsi="仿宋" w:eastAsia="仿宋" w:cs="仿宋"/>
                <w:color w:val="auto"/>
                <w:sz w:val="28"/>
                <w:szCs w:val="28"/>
                <w:highlight w:val="none"/>
                <w:lang w:eastAsia="zh-CN"/>
              </w:rPr>
            </w:pPr>
            <w:r>
              <w:rPr>
                <w:rFonts w:hint="eastAsia" w:ascii="仿宋" w:hAnsi="仿宋" w:eastAsia="仿宋" w:cs="仿宋"/>
                <w:color w:val="auto"/>
                <w:kern w:val="2"/>
                <w:sz w:val="28"/>
                <w:szCs w:val="28"/>
                <w:lang w:val="en-US" w:eastAsia="zh-CN" w:bidi="ar-SA"/>
              </w:rPr>
              <w:t>（3）</w:t>
            </w:r>
            <w:r>
              <w:rPr>
                <w:rFonts w:hint="eastAsia" w:ascii="仿宋" w:hAnsi="仿宋" w:eastAsia="仿宋" w:cs="仿宋"/>
                <w:sz w:val="28"/>
                <w:szCs w:val="28"/>
                <w:highlight w:val="none"/>
                <w:lang w:val="en-US" w:eastAsia="zh-CN"/>
              </w:rPr>
              <w:t>提供承诺函但内容不清晰，合理性较差，计1分。</w:t>
            </w:r>
          </w:p>
          <w:p w14:paraId="2BCF3C91">
            <w:pPr>
              <w:numPr>
                <w:ilvl w:val="0"/>
                <w:numId w:val="0"/>
              </w:numPr>
              <w:spacing w:line="360" w:lineRule="auto"/>
              <w:ind w:left="0" w:leftChars="0" w:firstLine="238" w:firstLineChars="85"/>
              <w:rPr>
                <w:rFonts w:hint="eastAsia" w:ascii="仿宋" w:hAnsi="仿宋" w:eastAsia="仿宋" w:cs="仿宋"/>
                <w:color w:val="auto"/>
                <w:sz w:val="28"/>
                <w:szCs w:val="28"/>
                <w:highlight w:val="none"/>
                <w:lang w:eastAsia="zh-CN"/>
              </w:rPr>
            </w:pPr>
            <w:r>
              <w:rPr>
                <w:rFonts w:hint="eastAsia" w:ascii="仿宋" w:hAnsi="仿宋" w:eastAsia="仿宋" w:cs="仿宋"/>
                <w:color w:val="auto"/>
                <w:kern w:val="2"/>
                <w:sz w:val="28"/>
                <w:szCs w:val="28"/>
                <w:lang w:val="en-US" w:eastAsia="zh-CN" w:bidi="ar-SA"/>
              </w:rPr>
              <w:t>（4）</w:t>
            </w:r>
            <w:r>
              <w:rPr>
                <w:rFonts w:hint="eastAsia" w:ascii="仿宋" w:hAnsi="仿宋" w:eastAsia="仿宋" w:cs="仿宋"/>
                <w:sz w:val="28"/>
                <w:szCs w:val="28"/>
                <w:highlight w:val="none"/>
                <w:lang w:val="zh-CN" w:eastAsia="zh-CN"/>
              </w:rPr>
              <w:t>未提供</w:t>
            </w:r>
            <w:r>
              <w:rPr>
                <w:rFonts w:hint="eastAsia" w:ascii="仿宋" w:hAnsi="仿宋" w:eastAsia="仿宋" w:cs="仿宋"/>
                <w:sz w:val="28"/>
                <w:szCs w:val="28"/>
                <w:highlight w:val="none"/>
                <w:lang w:val="en-US" w:eastAsia="zh-CN"/>
              </w:rPr>
              <w:t>或内容与本项目无关</w:t>
            </w:r>
            <w:r>
              <w:rPr>
                <w:rFonts w:hint="eastAsia" w:ascii="仿宋" w:hAnsi="仿宋" w:eastAsia="仿宋" w:cs="仿宋"/>
                <w:sz w:val="28"/>
                <w:szCs w:val="28"/>
                <w:highlight w:val="none"/>
                <w:lang w:val="zh-CN" w:eastAsia="zh-CN"/>
              </w:rPr>
              <w:t>的不得分。</w:t>
            </w:r>
          </w:p>
        </w:tc>
        <w:tc>
          <w:tcPr>
            <w:tcW w:w="786" w:type="dxa"/>
            <w:vAlign w:val="center"/>
          </w:tcPr>
          <w:p w14:paraId="4B018DD5">
            <w:pPr>
              <w:spacing w:line="360" w:lineRule="auto"/>
              <w:ind w:firstLine="238" w:firstLineChars="85"/>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w:t>
            </w:r>
          </w:p>
        </w:tc>
      </w:tr>
      <w:tr w14:paraId="6B335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9" w:hRule="atLeast"/>
          <w:jc w:val="center"/>
        </w:trPr>
        <w:tc>
          <w:tcPr>
            <w:tcW w:w="1240" w:type="dxa"/>
            <w:vAlign w:val="center"/>
          </w:tcPr>
          <w:p w14:paraId="2001849D">
            <w:pPr>
              <w:spacing w:line="360" w:lineRule="auto"/>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合理化</w:t>
            </w:r>
          </w:p>
          <w:p w14:paraId="18B3FC33">
            <w:pPr>
              <w:spacing w:line="360" w:lineRule="auto"/>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建议</w:t>
            </w:r>
          </w:p>
        </w:tc>
        <w:tc>
          <w:tcPr>
            <w:tcW w:w="7512" w:type="dxa"/>
            <w:vAlign w:val="top"/>
          </w:tcPr>
          <w:p w14:paraId="0EA22FBB">
            <w:pPr>
              <w:spacing w:line="360" w:lineRule="auto"/>
              <w:ind w:firstLine="238" w:firstLineChars="85"/>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针对项目的顺利实施，提供具体、可行的合理化建议。</w:t>
            </w:r>
          </w:p>
          <w:p w14:paraId="513FCFEE">
            <w:pPr>
              <w:numPr>
                <w:ilvl w:val="0"/>
                <w:numId w:val="0"/>
              </w:numPr>
              <w:spacing w:line="360" w:lineRule="auto"/>
              <w:ind w:firstLine="238" w:firstLineChars="85"/>
              <w:rPr>
                <w:rFonts w:hint="eastAsia" w:ascii="仿宋" w:hAnsi="仿宋" w:eastAsia="仿宋" w:cs="仿宋"/>
                <w:sz w:val="28"/>
                <w:szCs w:val="28"/>
                <w:highlight w:val="none"/>
                <w:lang w:val="en-US" w:eastAsia="zh-CN"/>
              </w:rPr>
            </w:pPr>
            <w:r>
              <w:rPr>
                <w:rFonts w:hint="eastAsia" w:ascii="仿宋" w:hAnsi="仿宋" w:eastAsia="仿宋" w:cs="仿宋"/>
                <w:kern w:val="2"/>
                <w:sz w:val="28"/>
                <w:szCs w:val="28"/>
                <w:lang w:val="en-US" w:eastAsia="zh-CN" w:bidi="ar-SA"/>
              </w:rPr>
              <w:t>（1）</w:t>
            </w:r>
            <w:r>
              <w:rPr>
                <w:rFonts w:hint="eastAsia" w:ascii="仿宋" w:hAnsi="仿宋" w:eastAsia="仿宋" w:cs="仿宋"/>
                <w:sz w:val="28"/>
                <w:szCs w:val="28"/>
                <w:highlight w:val="none"/>
                <w:lang w:val="en-US" w:eastAsia="zh-CN"/>
              </w:rPr>
              <w:t>内容具体、建议合理、完全理解采购人立场及建议全面细致，得5分.</w:t>
            </w:r>
          </w:p>
          <w:p w14:paraId="302255D4">
            <w:pPr>
              <w:numPr>
                <w:ilvl w:val="0"/>
                <w:numId w:val="0"/>
              </w:numPr>
              <w:spacing w:line="360" w:lineRule="auto"/>
              <w:ind w:firstLine="238" w:firstLineChars="85"/>
              <w:rPr>
                <w:rFonts w:hint="eastAsia" w:ascii="仿宋" w:hAnsi="仿宋" w:eastAsia="仿宋" w:cs="仿宋"/>
                <w:color w:val="auto"/>
                <w:sz w:val="28"/>
                <w:szCs w:val="28"/>
                <w:highlight w:val="none"/>
                <w:lang w:eastAsia="zh-CN"/>
              </w:rPr>
            </w:pPr>
            <w:r>
              <w:rPr>
                <w:rFonts w:hint="eastAsia" w:ascii="仿宋" w:hAnsi="仿宋" w:eastAsia="仿宋" w:cs="仿宋"/>
                <w:color w:val="auto"/>
                <w:kern w:val="2"/>
                <w:sz w:val="28"/>
                <w:szCs w:val="28"/>
                <w:lang w:val="en-US" w:eastAsia="zh-CN" w:bidi="ar-SA"/>
              </w:rPr>
              <w:t>（2）</w:t>
            </w:r>
            <w:r>
              <w:rPr>
                <w:rFonts w:hint="eastAsia" w:ascii="仿宋" w:hAnsi="仿宋" w:eastAsia="仿宋" w:cs="仿宋"/>
                <w:sz w:val="28"/>
                <w:szCs w:val="28"/>
                <w:highlight w:val="none"/>
                <w:lang w:val="en-US" w:eastAsia="zh-CN"/>
              </w:rPr>
              <w:t>建议内容表达较为明确、建议较为合理得3分。</w:t>
            </w:r>
          </w:p>
          <w:p w14:paraId="7ABA9D89">
            <w:pPr>
              <w:numPr>
                <w:ilvl w:val="0"/>
                <w:numId w:val="0"/>
              </w:numPr>
              <w:spacing w:line="360" w:lineRule="auto"/>
              <w:ind w:left="0" w:leftChars="0" w:firstLine="238" w:firstLineChars="85"/>
              <w:rPr>
                <w:rFonts w:hint="eastAsia" w:ascii="仿宋" w:hAnsi="仿宋" w:eastAsia="仿宋" w:cs="仿宋"/>
                <w:sz w:val="28"/>
                <w:szCs w:val="28"/>
                <w:highlight w:val="none"/>
                <w:lang w:val="en-US" w:eastAsia="zh-CN"/>
              </w:rPr>
            </w:pPr>
            <w:r>
              <w:rPr>
                <w:rFonts w:hint="eastAsia" w:ascii="仿宋" w:hAnsi="仿宋" w:eastAsia="仿宋" w:cs="仿宋"/>
                <w:kern w:val="2"/>
                <w:sz w:val="28"/>
                <w:szCs w:val="28"/>
                <w:lang w:val="en-US" w:eastAsia="zh-CN" w:bidi="ar-SA"/>
              </w:rPr>
              <w:t>（3）</w:t>
            </w:r>
            <w:r>
              <w:rPr>
                <w:rFonts w:hint="eastAsia" w:ascii="仿宋" w:hAnsi="仿宋" w:eastAsia="仿宋" w:cs="仿宋"/>
                <w:sz w:val="28"/>
                <w:szCs w:val="28"/>
                <w:highlight w:val="none"/>
                <w:lang w:val="en-US" w:eastAsia="zh-CN"/>
              </w:rPr>
              <w:t>合理化建议内容可行性较差，针对性较差，得1分。</w:t>
            </w:r>
          </w:p>
          <w:p w14:paraId="0E3D4219">
            <w:pPr>
              <w:numPr>
                <w:ilvl w:val="0"/>
                <w:numId w:val="0"/>
              </w:numPr>
              <w:spacing w:line="360" w:lineRule="auto"/>
              <w:ind w:left="0" w:leftChars="0" w:firstLine="238" w:firstLineChars="85"/>
              <w:rPr>
                <w:rFonts w:hint="eastAsia" w:ascii="仿宋" w:hAnsi="仿宋" w:eastAsia="仿宋" w:cs="仿宋"/>
                <w:color w:val="auto"/>
                <w:sz w:val="28"/>
                <w:szCs w:val="28"/>
                <w:highlight w:val="none"/>
                <w:lang w:eastAsia="zh-CN"/>
              </w:rPr>
            </w:pPr>
            <w:r>
              <w:rPr>
                <w:rFonts w:hint="eastAsia" w:ascii="仿宋" w:hAnsi="仿宋" w:eastAsia="仿宋" w:cs="仿宋"/>
                <w:color w:val="auto"/>
                <w:kern w:val="2"/>
                <w:sz w:val="28"/>
                <w:szCs w:val="28"/>
                <w:lang w:val="en-US" w:eastAsia="zh-CN" w:bidi="ar-SA"/>
              </w:rPr>
              <w:t>（4）</w:t>
            </w:r>
            <w:r>
              <w:rPr>
                <w:rFonts w:hint="default" w:ascii="仿宋" w:hAnsi="仿宋" w:eastAsia="仿宋" w:cs="仿宋"/>
                <w:sz w:val="28"/>
                <w:szCs w:val="28"/>
                <w:highlight w:val="none"/>
                <w:lang w:val="en-US" w:eastAsia="zh-Hans"/>
              </w:rPr>
              <w:t>未提供或</w:t>
            </w:r>
            <w:r>
              <w:rPr>
                <w:rFonts w:hint="eastAsia" w:ascii="仿宋" w:hAnsi="仿宋" w:eastAsia="仿宋" w:cs="仿宋"/>
                <w:sz w:val="28"/>
                <w:szCs w:val="28"/>
                <w:highlight w:val="none"/>
                <w:lang w:val="en-US" w:eastAsia="zh-CN"/>
              </w:rPr>
              <w:t>内容无关</w:t>
            </w:r>
            <w:r>
              <w:rPr>
                <w:rFonts w:hint="default" w:ascii="仿宋" w:hAnsi="仿宋" w:eastAsia="仿宋" w:cs="仿宋"/>
                <w:sz w:val="28"/>
                <w:szCs w:val="28"/>
                <w:highlight w:val="none"/>
                <w:lang w:val="en-US" w:eastAsia="zh-Hans"/>
              </w:rPr>
              <w:t>的不得分。</w:t>
            </w:r>
          </w:p>
        </w:tc>
        <w:tc>
          <w:tcPr>
            <w:tcW w:w="786" w:type="dxa"/>
            <w:vAlign w:val="center"/>
          </w:tcPr>
          <w:p w14:paraId="4948385E">
            <w:pPr>
              <w:spacing w:line="360" w:lineRule="auto"/>
              <w:ind w:firstLine="238" w:firstLineChars="85"/>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w:t>
            </w:r>
          </w:p>
        </w:tc>
      </w:tr>
      <w:tr w14:paraId="3BEE2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9" w:hRule="atLeast"/>
          <w:jc w:val="center"/>
        </w:trPr>
        <w:tc>
          <w:tcPr>
            <w:tcW w:w="1240" w:type="dxa"/>
            <w:shd w:val="clear" w:color="auto" w:fill="auto"/>
            <w:vAlign w:val="center"/>
          </w:tcPr>
          <w:p w14:paraId="602947AF">
            <w:pPr>
              <w:spacing w:line="360" w:lineRule="auto"/>
              <w:jc w:val="cente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系统安全保障方案</w:t>
            </w:r>
          </w:p>
        </w:tc>
        <w:tc>
          <w:tcPr>
            <w:tcW w:w="7512" w:type="dxa"/>
            <w:shd w:val="clear" w:color="auto" w:fill="auto"/>
            <w:vAlign w:val="top"/>
          </w:tcPr>
          <w:p w14:paraId="1C5D822E">
            <w:pPr>
              <w:spacing w:line="360" w:lineRule="auto"/>
              <w:ind w:firstLine="238" w:firstLineChars="85"/>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供应商针对本项目有明确、具体和可行的系统安全保障措施，且内容详实、有效，切实可行。</w:t>
            </w:r>
          </w:p>
          <w:p w14:paraId="6F54CA73">
            <w:pPr>
              <w:numPr>
                <w:ilvl w:val="0"/>
                <w:numId w:val="0"/>
              </w:numPr>
              <w:spacing w:line="360" w:lineRule="auto"/>
              <w:ind w:firstLine="238" w:firstLineChars="85"/>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kern w:val="2"/>
                <w:sz w:val="28"/>
                <w:szCs w:val="28"/>
                <w:highlight w:val="none"/>
                <w:lang w:val="en-US" w:eastAsia="zh-CN" w:bidi="ar-SA"/>
              </w:rPr>
              <w:t>（1）</w:t>
            </w:r>
            <w:r>
              <w:rPr>
                <w:rFonts w:hint="eastAsia" w:ascii="仿宋" w:hAnsi="仿宋" w:eastAsia="仿宋" w:cs="仿宋"/>
                <w:b w:val="0"/>
                <w:bCs w:val="0"/>
                <w:sz w:val="28"/>
                <w:szCs w:val="28"/>
                <w:highlight w:val="none"/>
                <w:lang w:val="en-US" w:eastAsia="zh-CN"/>
              </w:rPr>
              <w:t>措施细致详细、合理性强、贴近项目情况针对性强，得5分。</w:t>
            </w:r>
          </w:p>
          <w:p w14:paraId="130B9FE3">
            <w:pPr>
              <w:numPr>
                <w:ilvl w:val="0"/>
                <w:numId w:val="0"/>
              </w:numPr>
              <w:spacing w:line="360" w:lineRule="auto"/>
              <w:ind w:firstLine="238" w:firstLineChars="85"/>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（2）</w:t>
            </w:r>
            <w:r>
              <w:rPr>
                <w:rFonts w:hint="eastAsia" w:ascii="仿宋" w:hAnsi="仿宋" w:eastAsia="仿宋" w:cs="仿宋"/>
                <w:b w:val="0"/>
                <w:bCs w:val="0"/>
                <w:sz w:val="28"/>
                <w:szCs w:val="28"/>
                <w:highlight w:val="none"/>
                <w:lang w:val="en-US" w:eastAsia="zh-CN"/>
              </w:rPr>
              <w:t>措施较为细致详细、较有合理性、针对性强得3分。</w:t>
            </w:r>
          </w:p>
          <w:p w14:paraId="7EBB899C">
            <w:pPr>
              <w:numPr>
                <w:ilvl w:val="0"/>
                <w:numId w:val="0"/>
              </w:numPr>
              <w:spacing w:line="360" w:lineRule="auto"/>
              <w:ind w:firstLine="238" w:firstLineChars="85"/>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（3）</w:t>
            </w:r>
            <w:r>
              <w:rPr>
                <w:rFonts w:hint="eastAsia" w:ascii="仿宋" w:hAnsi="仿宋" w:eastAsia="仿宋" w:cs="仿宋"/>
                <w:b w:val="0"/>
                <w:bCs w:val="0"/>
                <w:sz w:val="28"/>
                <w:szCs w:val="28"/>
                <w:highlight w:val="none"/>
                <w:lang w:val="en-US" w:eastAsia="zh-CN"/>
              </w:rPr>
              <w:t>措施不完善，提供内容简单有欠缺，未贴合实际得1分。</w:t>
            </w:r>
          </w:p>
          <w:p w14:paraId="69B61A64">
            <w:pPr>
              <w:numPr>
                <w:ilvl w:val="0"/>
                <w:numId w:val="0"/>
              </w:numPr>
              <w:spacing w:line="360" w:lineRule="auto"/>
              <w:ind w:firstLine="238" w:firstLineChars="85"/>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（4）</w:t>
            </w:r>
            <w:r>
              <w:rPr>
                <w:rFonts w:hint="eastAsia" w:ascii="仿宋" w:hAnsi="仿宋" w:eastAsia="仿宋" w:cs="仿宋"/>
                <w:b w:val="0"/>
                <w:bCs w:val="0"/>
                <w:sz w:val="28"/>
                <w:szCs w:val="28"/>
                <w:highlight w:val="none"/>
                <w:lang w:val="en-US" w:eastAsia="zh-CN"/>
              </w:rPr>
              <w:t>未提供或内容无关的不得分。</w:t>
            </w:r>
          </w:p>
        </w:tc>
        <w:tc>
          <w:tcPr>
            <w:tcW w:w="786" w:type="dxa"/>
            <w:shd w:val="clear" w:color="auto" w:fill="auto"/>
            <w:vAlign w:val="center"/>
          </w:tcPr>
          <w:p w14:paraId="201BB0B0">
            <w:pPr>
              <w:spacing w:line="360" w:lineRule="auto"/>
              <w:ind w:firstLine="238" w:firstLineChars="85"/>
              <w:jc w:val="center"/>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5</w:t>
            </w:r>
          </w:p>
        </w:tc>
      </w:tr>
      <w:tr w14:paraId="5B7AB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240" w:type="dxa"/>
            <w:shd w:val="clear" w:color="auto" w:fill="auto"/>
            <w:vAlign w:val="center"/>
          </w:tcPr>
          <w:p w14:paraId="139F1ED3">
            <w:pPr>
              <w:spacing w:line="360" w:lineRule="auto"/>
              <w:jc w:val="cente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质量保障方案</w:t>
            </w:r>
          </w:p>
        </w:tc>
        <w:tc>
          <w:tcPr>
            <w:tcW w:w="7512" w:type="dxa"/>
            <w:shd w:val="clear" w:color="auto" w:fill="auto"/>
            <w:vAlign w:val="top"/>
          </w:tcPr>
          <w:p w14:paraId="77C9283A">
            <w:pPr>
              <w:spacing w:line="360" w:lineRule="auto"/>
              <w:ind w:firstLine="238" w:firstLineChars="85"/>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供应商针对本项目有明确、具体和可行的服务质量保障措施，且内容详实、有效，切实可行，并提供服务质量保障承诺。</w:t>
            </w:r>
          </w:p>
          <w:p w14:paraId="4A16FB89">
            <w:pPr>
              <w:numPr>
                <w:ilvl w:val="0"/>
                <w:numId w:val="0"/>
              </w:numPr>
              <w:spacing w:line="360" w:lineRule="auto"/>
              <w:ind w:firstLine="238" w:firstLineChars="85"/>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kern w:val="2"/>
                <w:sz w:val="28"/>
                <w:szCs w:val="28"/>
                <w:highlight w:val="none"/>
                <w:lang w:val="en-US" w:eastAsia="zh-CN" w:bidi="ar-SA"/>
              </w:rPr>
              <w:t>（1）</w:t>
            </w:r>
            <w:r>
              <w:rPr>
                <w:rFonts w:hint="eastAsia" w:ascii="仿宋" w:hAnsi="仿宋" w:eastAsia="仿宋" w:cs="仿宋"/>
                <w:b w:val="0"/>
                <w:bCs w:val="0"/>
                <w:sz w:val="28"/>
                <w:szCs w:val="28"/>
                <w:highlight w:val="none"/>
                <w:lang w:val="en-US" w:eastAsia="zh-CN"/>
              </w:rPr>
              <w:t>措施细致详细、合理性强、贴近项目情况针对性强，得5分。</w:t>
            </w:r>
          </w:p>
          <w:p w14:paraId="3CCDDD98">
            <w:pPr>
              <w:numPr>
                <w:ilvl w:val="0"/>
                <w:numId w:val="0"/>
              </w:numPr>
              <w:spacing w:line="360" w:lineRule="auto"/>
              <w:ind w:firstLine="238" w:firstLineChars="85"/>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（2）</w:t>
            </w:r>
            <w:r>
              <w:rPr>
                <w:rFonts w:hint="eastAsia" w:ascii="仿宋" w:hAnsi="仿宋" w:eastAsia="仿宋" w:cs="仿宋"/>
                <w:b w:val="0"/>
                <w:bCs w:val="0"/>
                <w:sz w:val="28"/>
                <w:szCs w:val="28"/>
                <w:highlight w:val="none"/>
                <w:lang w:val="en-US" w:eastAsia="zh-CN"/>
              </w:rPr>
              <w:t>措施较为细致详细、较有合理性、针对性强得3分。</w:t>
            </w:r>
          </w:p>
          <w:p w14:paraId="5463987B">
            <w:pPr>
              <w:numPr>
                <w:ilvl w:val="0"/>
                <w:numId w:val="0"/>
              </w:numPr>
              <w:spacing w:line="360" w:lineRule="auto"/>
              <w:ind w:firstLine="238" w:firstLineChars="85"/>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（3）</w:t>
            </w:r>
            <w:r>
              <w:rPr>
                <w:rFonts w:hint="eastAsia" w:ascii="仿宋" w:hAnsi="仿宋" w:eastAsia="仿宋" w:cs="仿宋"/>
                <w:b w:val="0"/>
                <w:bCs w:val="0"/>
                <w:sz w:val="28"/>
                <w:szCs w:val="28"/>
                <w:highlight w:val="none"/>
                <w:lang w:val="en-US" w:eastAsia="zh-CN"/>
              </w:rPr>
              <w:t>措施不完善，提供内容简单有欠缺，未贴合实际得1分。</w:t>
            </w:r>
          </w:p>
          <w:p w14:paraId="7967E2BA">
            <w:pPr>
              <w:spacing w:line="360" w:lineRule="auto"/>
              <w:ind w:firstLine="238" w:firstLineChars="85"/>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kern w:val="2"/>
                <w:sz w:val="28"/>
                <w:szCs w:val="28"/>
                <w:highlight w:val="none"/>
                <w:lang w:val="en-US" w:eastAsia="zh-CN" w:bidi="ar-SA"/>
              </w:rPr>
              <w:t>（4）</w:t>
            </w:r>
            <w:r>
              <w:rPr>
                <w:rFonts w:hint="eastAsia" w:ascii="仿宋" w:hAnsi="仿宋" w:eastAsia="仿宋" w:cs="仿宋"/>
                <w:b w:val="0"/>
                <w:bCs w:val="0"/>
                <w:sz w:val="28"/>
                <w:szCs w:val="28"/>
                <w:highlight w:val="none"/>
                <w:lang w:val="en-US" w:eastAsia="zh-CN"/>
              </w:rPr>
              <w:t>未提供或内容无关的不得分。</w:t>
            </w:r>
          </w:p>
        </w:tc>
        <w:tc>
          <w:tcPr>
            <w:tcW w:w="786" w:type="dxa"/>
            <w:shd w:val="clear" w:color="auto" w:fill="auto"/>
            <w:vAlign w:val="center"/>
          </w:tcPr>
          <w:p w14:paraId="75CBC41F">
            <w:pPr>
              <w:spacing w:line="360" w:lineRule="auto"/>
              <w:ind w:firstLine="238" w:firstLineChars="85"/>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w:t>
            </w:r>
          </w:p>
        </w:tc>
      </w:tr>
      <w:tr w14:paraId="1D6D8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jc w:val="center"/>
        </w:trPr>
        <w:tc>
          <w:tcPr>
            <w:tcW w:w="1240" w:type="dxa"/>
            <w:vAlign w:val="center"/>
          </w:tcPr>
          <w:p w14:paraId="215ED86C">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人员配置</w:t>
            </w:r>
          </w:p>
          <w:p w14:paraId="74E0ACFA">
            <w:pPr>
              <w:spacing w:line="360" w:lineRule="auto"/>
              <w:ind w:firstLine="238" w:firstLineChars="85"/>
              <w:jc w:val="center"/>
              <w:rPr>
                <w:rFonts w:hint="eastAsia" w:ascii="仿宋" w:hAnsi="仿宋" w:eastAsia="仿宋" w:cs="仿宋"/>
                <w:color w:val="auto"/>
                <w:sz w:val="28"/>
                <w:szCs w:val="28"/>
                <w:highlight w:val="none"/>
              </w:rPr>
            </w:pPr>
          </w:p>
        </w:tc>
        <w:tc>
          <w:tcPr>
            <w:tcW w:w="7512" w:type="dxa"/>
            <w:vAlign w:val="center"/>
          </w:tcPr>
          <w:p w14:paraId="744249CB">
            <w:pPr>
              <w:spacing w:line="360" w:lineRule="auto"/>
              <w:ind w:firstLine="238" w:firstLineChars="85"/>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针对本项目服务团队</w:t>
            </w:r>
            <w:r>
              <w:rPr>
                <w:rFonts w:hint="eastAsia" w:ascii="仿宋" w:hAnsi="仿宋" w:eastAsia="仿宋" w:cs="仿宋"/>
                <w:color w:val="auto"/>
                <w:sz w:val="28"/>
                <w:szCs w:val="28"/>
                <w:highlight w:val="none"/>
                <w:lang w:val="en-US" w:eastAsia="zh-CN"/>
              </w:rPr>
              <w:t>人员</w:t>
            </w:r>
            <w:r>
              <w:rPr>
                <w:rFonts w:hint="eastAsia" w:ascii="仿宋" w:hAnsi="仿宋" w:eastAsia="仿宋" w:cs="仿宋"/>
                <w:color w:val="auto"/>
                <w:sz w:val="28"/>
                <w:szCs w:val="28"/>
                <w:highlight w:val="none"/>
              </w:rPr>
              <w:t>能力介绍</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相关</w:t>
            </w:r>
            <w:r>
              <w:rPr>
                <w:rFonts w:hint="eastAsia" w:ascii="仿宋" w:hAnsi="仿宋" w:eastAsia="仿宋" w:cs="仿宋"/>
                <w:color w:val="auto"/>
                <w:sz w:val="28"/>
                <w:szCs w:val="28"/>
                <w:highlight w:val="none"/>
                <w:lang w:val="en-US" w:eastAsia="zh-CN"/>
              </w:rPr>
              <w:t>技术</w:t>
            </w:r>
            <w:r>
              <w:rPr>
                <w:rFonts w:hint="eastAsia" w:ascii="仿宋" w:hAnsi="仿宋" w:eastAsia="仿宋" w:cs="仿宋"/>
                <w:color w:val="auto"/>
                <w:sz w:val="28"/>
                <w:szCs w:val="28"/>
                <w:highlight w:val="none"/>
              </w:rPr>
              <w:t>人员</w:t>
            </w:r>
            <w:r>
              <w:rPr>
                <w:rFonts w:hint="eastAsia" w:ascii="仿宋" w:hAnsi="仿宋" w:eastAsia="仿宋" w:cs="仿宋"/>
                <w:color w:val="auto"/>
                <w:sz w:val="28"/>
                <w:szCs w:val="28"/>
                <w:highlight w:val="none"/>
                <w:lang w:val="en-US" w:eastAsia="zh-CN"/>
              </w:rPr>
              <w:t>需</w:t>
            </w:r>
            <w:r>
              <w:rPr>
                <w:rFonts w:hint="eastAsia" w:ascii="仿宋" w:hAnsi="仿宋" w:eastAsia="仿宋" w:cs="仿宋"/>
                <w:color w:val="auto"/>
                <w:sz w:val="28"/>
                <w:szCs w:val="28"/>
                <w:highlight w:val="none"/>
              </w:rPr>
              <w:t>提供技术支持，满足项目优化、升级的需求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根据服务团队的的专业技术能力评审</w:t>
            </w:r>
            <w:r>
              <w:rPr>
                <w:rFonts w:hint="eastAsia" w:ascii="仿宋" w:hAnsi="仿宋" w:eastAsia="仿宋" w:cs="仿宋"/>
                <w:color w:val="auto"/>
                <w:sz w:val="28"/>
                <w:szCs w:val="28"/>
                <w:highlight w:val="none"/>
                <w:lang w:eastAsia="zh-CN"/>
              </w:rPr>
              <w:t>。</w:t>
            </w:r>
          </w:p>
          <w:p w14:paraId="672F3AC4">
            <w:pPr>
              <w:spacing w:line="360" w:lineRule="auto"/>
              <w:ind w:firstLine="238" w:firstLineChars="8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项目服务团队人员均具备相应的专业技术能力，能够完全</w:t>
            </w:r>
            <w:r>
              <w:rPr>
                <w:rFonts w:hint="eastAsia" w:ascii="仿宋" w:hAnsi="仿宋" w:eastAsia="仿宋" w:cs="仿宋"/>
                <w:color w:val="auto"/>
                <w:sz w:val="28"/>
                <w:szCs w:val="28"/>
                <w:highlight w:val="none"/>
                <w:lang w:val="en-US" w:eastAsia="zh-CN"/>
              </w:rPr>
              <w:t>满足采购人需求</w:t>
            </w:r>
            <w:r>
              <w:rPr>
                <w:rFonts w:hint="eastAsia" w:ascii="仿宋" w:hAnsi="仿宋" w:eastAsia="仿宋" w:cs="仿宋"/>
                <w:color w:val="auto"/>
                <w:sz w:val="28"/>
                <w:szCs w:val="28"/>
                <w:highlight w:val="none"/>
              </w:rPr>
              <w:t>服务得</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分；</w:t>
            </w:r>
          </w:p>
          <w:p w14:paraId="2A8D9F23">
            <w:pPr>
              <w:spacing w:line="360" w:lineRule="auto"/>
              <w:ind w:firstLine="238" w:firstLineChars="8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项目服务团队部分人员</w:t>
            </w:r>
            <w:r>
              <w:rPr>
                <w:rFonts w:hint="eastAsia" w:ascii="仿宋" w:hAnsi="仿宋" w:eastAsia="仿宋" w:cs="仿宋"/>
                <w:color w:val="auto"/>
                <w:sz w:val="28"/>
                <w:szCs w:val="28"/>
                <w:highlight w:val="none"/>
                <w:lang w:val="en-US" w:eastAsia="zh-CN"/>
              </w:rPr>
              <w:t>部分</w:t>
            </w:r>
            <w:r>
              <w:rPr>
                <w:rFonts w:hint="eastAsia" w:ascii="仿宋" w:hAnsi="仿宋" w:eastAsia="仿宋" w:cs="仿宋"/>
                <w:color w:val="auto"/>
                <w:sz w:val="28"/>
                <w:szCs w:val="28"/>
                <w:highlight w:val="none"/>
              </w:rPr>
              <w:t>具备一定的专业技术能力，能够</w:t>
            </w:r>
            <w:r>
              <w:rPr>
                <w:rFonts w:hint="eastAsia" w:ascii="仿宋" w:hAnsi="仿宋" w:eastAsia="仿宋" w:cs="仿宋"/>
                <w:color w:val="auto"/>
                <w:sz w:val="28"/>
                <w:szCs w:val="28"/>
                <w:highlight w:val="none"/>
                <w:lang w:val="en-US" w:eastAsia="zh-CN"/>
              </w:rPr>
              <w:t>较好</w:t>
            </w:r>
            <w:r>
              <w:rPr>
                <w:rFonts w:hint="eastAsia" w:ascii="仿宋" w:hAnsi="仿宋" w:eastAsia="仿宋" w:cs="仿宋"/>
                <w:color w:val="auto"/>
                <w:sz w:val="28"/>
                <w:szCs w:val="28"/>
                <w:highlight w:val="none"/>
              </w:rPr>
              <w:t>保障</w:t>
            </w:r>
            <w:r>
              <w:rPr>
                <w:rFonts w:hint="eastAsia" w:ascii="仿宋" w:hAnsi="仿宋" w:eastAsia="仿宋" w:cs="仿宋"/>
                <w:color w:val="auto"/>
                <w:sz w:val="28"/>
                <w:szCs w:val="28"/>
                <w:highlight w:val="none"/>
                <w:lang w:val="en-US" w:eastAsia="zh-CN"/>
              </w:rPr>
              <w:t>项目</w:t>
            </w:r>
            <w:r>
              <w:rPr>
                <w:rFonts w:hint="eastAsia" w:ascii="仿宋" w:hAnsi="仿宋" w:eastAsia="仿宋" w:cs="仿宋"/>
                <w:color w:val="auto"/>
                <w:sz w:val="28"/>
                <w:szCs w:val="28"/>
                <w:highlight w:val="none"/>
              </w:rPr>
              <w:t>服务得</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分；</w:t>
            </w:r>
          </w:p>
          <w:p w14:paraId="15FC4300">
            <w:pPr>
              <w:spacing w:line="360" w:lineRule="auto"/>
              <w:ind w:firstLine="238" w:firstLineChars="8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rPr>
              <w:t>项目服务团队人员</w:t>
            </w:r>
            <w:r>
              <w:rPr>
                <w:rFonts w:hint="eastAsia" w:ascii="仿宋" w:hAnsi="仿宋" w:eastAsia="仿宋" w:cs="仿宋"/>
                <w:color w:val="auto"/>
                <w:sz w:val="28"/>
                <w:szCs w:val="28"/>
                <w:highlight w:val="none"/>
                <w:lang w:val="en-US" w:eastAsia="zh-CN"/>
              </w:rPr>
              <w:t>部分</w:t>
            </w:r>
            <w:r>
              <w:rPr>
                <w:rFonts w:hint="eastAsia" w:ascii="仿宋" w:hAnsi="仿宋" w:eastAsia="仿宋" w:cs="仿宋"/>
                <w:color w:val="auto"/>
                <w:sz w:val="28"/>
                <w:szCs w:val="28"/>
                <w:highlight w:val="none"/>
              </w:rPr>
              <w:t>具备基本的专业技术能力，能够基本保障服务得</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分；</w:t>
            </w:r>
          </w:p>
          <w:p w14:paraId="428F9AF9">
            <w:pPr>
              <w:pStyle w:val="8"/>
              <w:spacing w:line="360" w:lineRule="auto"/>
              <w:ind w:firstLine="238" w:firstLineChars="85"/>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lang w:eastAsia="zh-CN"/>
              </w:rPr>
              <w:t>未提供或内容与本项目无关的不得分。</w:t>
            </w:r>
          </w:p>
          <w:p w14:paraId="21C97D27">
            <w:pPr>
              <w:spacing w:line="360" w:lineRule="auto"/>
              <w:ind w:firstLine="238" w:firstLineChars="8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（2）项目服务团队人员具有类似项目经验，得</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没有</w:t>
            </w:r>
            <w:r>
              <w:rPr>
                <w:rFonts w:hint="eastAsia" w:ascii="仿宋" w:hAnsi="仿宋" w:eastAsia="仿宋" w:cs="仿宋"/>
                <w:color w:val="auto"/>
                <w:sz w:val="28"/>
                <w:szCs w:val="28"/>
                <w:highlight w:val="none"/>
              </w:rPr>
              <w:t>类似项目经验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得0分</w:t>
            </w:r>
            <w:r>
              <w:rPr>
                <w:rFonts w:hint="eastAsia" w:ascii="仿宋" w:hAnsi="仿宋" w:eastAsia="仿宋" w:cs="仿宋"/>
                <w:color w:val="auto"/>
                <w:sz w:val="28"/>
                <w:szCs w:val="28"/>
                <w:highlight w:val="none"/>
              </w:rPr>
              <w:t>（需提供合同或项目验收单或业主证明资料等，</w:t>
            </w:r>
            <w:r>
              <w:rPr>
                <w:rFonts w:hint="eastAsia" w:ascii="仿宋" w:hAnsi="仿宋" w:eastAsia="仿宋" w:cs="仿宋"/>
                <w:color w:val="auto"/>
                <w:sz w:val="28"/>
                <w:szCs w:val="28"/>
                <w:highlight w:val="none"/>
                <w:lang w:val="en-US" w:eastAsia="zh-CN"/>
              </w:rPr>
              <w:t>需体现人员名字，</w:t>
            </w:r>
            <w:r>
              <w:rPr>
                <w:rFonts w:hint="eastAsia" w:ascii="仿宋" w:hAnsi="仿宋" w:eastAsia="仿宋" w:cs="仿宋"/>
                <w:color w:val="auto"/>
                <w:sz w:val="28"/>
                <w:szCs w:val="28"/>
                <w:highlight w:val="none"/>
              </w:rPr>
              <w:t>否则不得分）。</w:t>
            </w:r>
          </w:p>
        </w:tc>
        <w:tc>
          <w:tcPr>
            <w:tcW w:w="786" w:type="dxa"/>
            <w:vAlign w:val="center"/>
          </w:tcPr>
          <w:p w14:paraId="59316233">
            <w:pPr>
              <w:spacing w:line="360" w:lineRule="auto"/>
              <w:ind w:firstLine="238" w:firstLineChars="85"/>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8</w:t>
            </w:r>
          </w:p>
        </w:tc>
      </w:tr>
      <w:tr w14:paraId="4744F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jc w:val="center"/>
        </w:trPr>
        <w:tc>
          <w:tcPr>
            <w:tcW w:w="1240" w:type="dxa"/>
            <w:shd w:val="clear" w:color="auto" w:fill="auto"/>
            <w:vAlign w:val="center"/>
          </w:tcPr>
          <w:p w14:paraId="38641535">
            <w:pPr>
              <w:spacing w:line="360" w:lineRule="auto"/>
              <w:ind w:firstLine="280" w:firstLineChars="100"/>
              <w:jc w:val="both"/>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业绩</w:t>
            </w:r>
          </w:p>
        </w:tc>
        <w:tc>
          <w:tcPr>
            <w:tcW w:w="7512" w:type="dxa"/>
            <w:shd w:val="clear" w:color="auto" w:fill="auto"/>
            <w:vAlign w:val="center"/>
          </w:tcPr>
          <w:p w14:paraId="3EDEE1E9">
            <w:pPr>
              <w:spacing w:line="360" w:lineRule="auto"/>
              <w:ind w:firstLine="238" w:firstLineChars="85"/>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提供</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年1月1日至今同类项目合同(以合同签订日期为准)，每提供1个得</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分，最高得</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分。</w:t>
            </w:r>
          </w:p>
          <w:p w14:paraId="098FF72B">
            <w:pPr>
              <w:spacing w:line="360" w:lineRule="auto"/>
              <w:ind w:firstLine="238" w:firstLineChars="85"/>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备注：提供合同复印件加盖公章。</w:t>
            </w:r>
          </w:p>
        </w:tc>
        <w:tc>
          <w:tcPr>
            <w:tcW w:w="786" w:type="dxa"/>
            <w:shd w:val="clear" w:color="auto" w:fill="auto"/>
            <w:vAlign w:val="center"/>
          </w:tcPr>
          <w:p w14:paraId="41389B92">
            <w:pPr>
              <w:spacing w:line="360" w:lineRule="auto"/>
              <w:ind w:firstLine="238" w:firstLineChars="85"/>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5</w:t>
            </w:r>
          </w:p>
        </w:tc>
      </w:tr>
    </w:tbl>
    <w:p w14:paraId="5F658518">
      <w:pPr>
        <w:spacing w:line="360" w:lineRule="auto"/>
        <w:ind w:firstLine="178" w:firstLineChars="85"/>
        <w:rPr>
          <w:highlight w:val="none"/>
        </w:rPr>
      </w:pPr>
    </w:p>
    <w:p w14:paraId="52EE10DA">
      <w:pPr>
        <w:spacing w:line="360" w:lineRule="auto"/>
        <w:ind w:firstLine="239" w:firstLineChars="85"/>
        <w:rPr>
          <w:rFonts w:hint="eastAsia" w:ascii="仿宋" w:hAnsi="仿宋" w:eastAsia="仿宋" w:cs="仿宋"/>
          <w:b/>
          <w:color w:val="auto"/>
          <w:kern w:val="1"/>
          <w:sz w:val="28"/>
          <w:szCs w:val="28"/>
          <w:highlight w:val="none"/>
          <w:lang w:val="en-US" w:eastAsia="zh-CN"/>
        </w:rPr>
      </w:pPr>
    </w:p>
    <w:p w14:paraId="7D530227">
      <w:pPr>
        <w:pStyle w:val="16"/>
        <w:spacing w:line="360" w:lineRule="auto"/>
        <w:ind w:firstLine="239" w:firstLineChars="85"/>
        <w:rPr>
          <w:rFonts w:hint="eastAsia" w:ascii="仿宋" w:hAnsi="仿宋" w:eastAsia="仿宋" w:cs="仿宋"/>
          <w:b/>
          <w:color w:val="auto"/>
          <w:kern w:val="1"/>
          <w:sz w:val="28"/>
          <w:szCs w:val="28"/>
          <w:highlight w:val="none"/>
          <w:lang w:val="en-US" w:eastAsia="zh-CN"/>
        </w:rPr>
      </w:pPr>
    </w:p>
    <w:p w14:paraId="7FC5BC62">
      <w:pPr>
        <w:pStyle w:val="10"/>
        <w:spacing w:line="360" w:lineRule="auto"/>
        <w:ind w:firstLine="239" w:firstLineChars="85"/>
        <w:rPr>
          <w:rFonts w:hint="eastAsia" w:ascii="仿宋" w:hAnsi="仿宋" w:eastAsia="仿宋" w:cs="仿宋"/>
          <w:b/>
          <w:color w:val="auto"/>
          <w:kern w:val="1"/>
          <w:sz w:val="28"/>
          <w:szCs w:val="28"/>
          <w:highlight w:val="none"/>
          <w:lang w:val="en-US" w:eastAsia="zh-CN"/>
        </w:rPr>
      </w:pPr>
    </w:p>
    <w:p w14:paraId="0E93C79E">
      <w:pPr>
        <w:spacing w:line="360" w:lineRule="auto"/>
        <w:ind w:firstLine="239" w:firstLineChars="85"/>
        <w:rPr>
          <w:rFonts w:hint="eastAsia" w:ascii="仿宋" w:hAnsi="仿宋" w:eastAsia="仿宋" w:cs="仿宋"/>
          <w:b/>
          <w:color w:val="auto"/>
          <w:kern w:val="1"/>
          <w:sz w:val="28"/>
          <w:szCs w:val="28"/>
          <w:highlight w:val="none"/>
          <w:lang w:val="en-US" w:eastAsia="zh-CN"/>
        </w:rPr>
      </w:pPr>
    </w:p>
    <w:p w14:paraId="6E0DB57E">
      <w:pPr>
        <w:pStyle w:val="16"/>
        <w:spacing w:line="360" w:lineRule="auto"/>
        <w:ind w:firstLine="239" w:firstLineChars="85"/>
        <w:rPr>
          <w:rFonts w:hint="eastAsia" w:ascii="仿宋" w:hAnsi="仿宋" w:eastAsia="仿宋" w:cs="仿宋"/>
          <w:b/>
          <w:color w:val="auto"/>
          <w:kern w:val="1"/>
          <w:sz w:val="28"/>
          <w:szCs w:val="28"/>
          <w:highlight w:val="none"/>
          <w:lang w:val="en-US" w:eastAsia="zh-CN"/>
        </w:rPr>
      </w:pPr>
    </w:p>
    <w:p w14:paraId="381A7037">
      <w:pPr>
        <w:pStyle w:val="10"/>
        <w:spacing w:line="360" w:lineRule="auto"/>
        <w:ind w:firstLine="239" w:firstLineChars="85"/>
        <w:rPr>
          <w:rFonts w:hint="eastAsia" w:ascii="仿宋" w:hAnsi="仿宋" w:eastAsia="仿宋" w:cs="仿宋"/>
          <w:b/>
          <w:color w:val="auto"/>
          <w:kern w:val="1"/>
          <w:sz w:val="28"/>
          <w:szCs w:val="28"/>
          <w:highlight w:val="none"/>
          <w:lang w:val="en-US" w:eastAsia="zh-CN"/>
        </w:rPr>
      </w:pPr>
    </w:p>
    <w:p w14:paraId="072F96A3">
      <w:pPr>
        <w:spacing w:line="360" w:lineRule="auto"/>
        <w:ind w:firstLine="239" w:firstLineChars="85"/>
        <w:rPr>
          <w:rFonts w:hint="eastAsia" w:ascii="仿宋" w:hAnsi="仿宋" w:eastAsia="仿宋" w:cs="仿宋"/>
          <w:b/>
          <w:color w:val="auto"/>
          <w:kern w:val="1"/>
          <w:sz w:val="28"/>
          <w:szCs w:val="28"/>
          <w:highlight w:val="none"/>
          <w:lang w:val="en-US" w:eastAsia="zh-CN"/>
        </w:rPr>
      </w:pPr>
    </w:p>
    <w:p w14:paraId="6F8F67C9">
      <w:pPr>
        <w:spacing w:line="360" w:lineRule="auto"/>
        <w:ind w:firstLine="239" w:firstLineChars="85"/>
        <w:rPr>
          <w:rFonts w:hint="eastAsia" w:ascii="仿宋" w:hAnsi="仿宋" w:eastAsia="仿宋" w:cs="仿宋"/>
          <w:b/>
          <w:color w:val="auto"/>
          <w:kern w:val="1"/>
          <w:sz w:val="28"/>
          <w:szCs w:val="28"/>
          <w:highlight w:val="none"/>
          <w:lang w:val="en-US" w:eastAsia="zh-CN"/>
        </w:rPr>
      </w:pPr>
    </w:p>
    <w:p w14:paraId="6F56851C">
      <w:pPr>
        <w:spacing w:line="360" w:lineRule="auto"/>
        <w:ind w:firstLine="239" w:firstLineChars="85"/>
        <w:rPr>
          <w:rFonts w:hint="eastAsia" w:ascii="仿宋" w:hAnsi="仿宋" w:eastAsia="仿宋" w:cs="仿宋"/>
          <w:b/>
          <w:color w:val="auto"/>
          <w:kern w:val="1"/>
          <w:sz w:val="28"/>
          <w:szCs w:val="28"/>
          <w:highlight w:val="none"/>
          <w:lang w:val="en-US" w:eastAsia="zh-CN"/>
        </w:rPr>
      </w:pPr>
    </w:p>
    <w:p w14:paraId="770F3488">
      <w:pPr>
        <w:spacing w:line="360" w:lineRule="auto"/>
        <w:ind w:firstLine="239" w:firstLineChars="85"/>
        <w:rPr>
          <w:rFonts w:hint="eastAsia" w:ascii="仿宋" w:hAnsi="仿宋" w:eastAsia="仿宋" w:cs="仿宋"/>
          <w:b/>
          <w:color w:val="auto"/>
          <w:kern w:val="1"/>
          <w:sz w:val="28"/>
          <w:szCs w:val="28"/>
          <w:highlight w:val="none"/>
          <w:lang w:val="en-US" w:eastAsia="zh-CN"/>
        </w:rPr>
      </w:pPr>
    </w:p>
    <w:p w14:paraId="5202CE8E">
      <w:pPr>
        <w:spacing w:line="360" w:lineRule="auto"/>
        <w:ind w:firstLine="239" w:firstLineChars="85"/>
        <w:rPr>
          <w:rFonts w:hint="eastAsia" w:ascii="仿宋" w:hAnsi="仿宋" w:eastAsia="仿宋" w:cs="仿宋"/>
          <w:b/>
          <w:color w:val="auto"/>
          <w:kern w:val="1"/>
          <w:sz w:val="28"/>
          <w:szCs w:val="28"/>
          <w:highlight w:val="none"/>
          <w:lang w:val="en-US" w:eastAsia="zh-CN"/>
        </w:rPr>
      </w:pPr>
    </w:p>
    <w:p w14:paraId="7D331237">
      <w:pPr>
        <w:spacing w:line="360" w:lineRule="auto"/>
        <w:ind w:firstLine="239" w:firstLineChars="85"/>
        <w:rPr>
          <w:rFonts w:hint="eastAsia" w:ascii="仿宋" w:hAnsi="仿宋" w:eastAsia="仿宋" w:cs="仿宋"/>
          <w:b/>
          <w:color w:val="auto"/>
          <w:kern w:val="1"/>
          <w:sz w:val="28"/>
          <w:szCs w:val="28"/>
          <w:highlight w:val="none"/>
          <w:lang w:val="en-US" w:eastAsia="zh-CN"/>
        </w:rPr>
      </w:pPr>
    </w:p>
    <w:p w14:paraId="6208FB2C">
      <w:pPr>
        <w:spacing w:line="360" w:lineRule="auto"/>
        <w:ind w:firstLine="239" w:firstLineChars="85"/>
        <w:rPr>
          <w:rFonts w:hint="eastAsia" w:ascii="仿宋" w:hAnsi="仿宋" w:eastAsia="仿宋" w:cs="仿宋"/>
          <w:b/>
          <w:color w:val="auto"/>
          <w:kern w:val="1"/>
          <w:sz w:val="28"/>
          <w:szCs w:val="28"/>
          <w:highlight w:val="none"/>
          <w:lang w:val="en-US" w:eastAsia="zh-CN"/>
        </w:rPr>
      </w:pPr>
    </w:p>
    <w:p w14:paraId="46243BD0">
      <w:pPr>
        <w:spacing w:line="360" w:lineRule="auto"/>
        <w:ind w:firstLine="239" w:firstLineChars="85"/>
        <w:rPr>
          <w:rFonts w:hint="eastAsia" w:ascii="仿宋" w:hAnsi="仿宋" w:eastAsia="仿宋" w:cs="仿宋"/>
          <w:b/>
          <w:color w:val="auto"/>
          <w:kern w:val="1"/>
          <w:sz w:val="28"/>
          <w:szCs w:val="28"/>
          <w:highlight w:val="none"/>
          <w:lang w:val="en-US" w:eastAsia="zh-CN"/>
        </w:rPr>
      </w:pPr>
    </w:p>
    <w:p w14:paraId="1F93D69B">
      <w:pPr>
        <w:spacing w:line="360" w:lineRule="auto"/>
        <w:ind w:firstLine="239" w:firstLineChars="85"/>
        <w:rPr>
          <w:rFonts w:hint="eastAsia" w:ascii="仿宋" w:hAnsi="仿宋" w:eastAsia="仿宋" w:cs="仿宋"/>
          <w:b/>
          <w:color w:val="auto"/>
          <w:kern w:val="1"/>
          <w:sz w:val="28"/>
          <w:szCs w:val="28"/>
          <w:highlight w:val="none"/>
          <w:lang w:val="en-US" w:eastAsia="zh-CN"/>
        </w:rPr>
      </w:pPr>
    </w:p>
    <w:p w14:paraId="23F7854F">
      <w:pPr>
        <w:spacing w:line="360" w:lineRule="auto"/>
        <w:ind w:firstLine="239" w:firstLineChars="85"/>
        <w:rPr>
          <w:rFonts w:hint="eastAsia" w:ascii="仿宋" w:hAnsi="仿宋" w:eastAsia="仿宋" w:cs="仿宋"/>
          <w:b/>
          <w:color w:val="auto"/>
          <w:kern w:val="1"/>
          <w:sz w:val="28"/>
          <w:szCs w:val="28"/>
          <w:highlight w:val="none"/>
          <w:lang w:val="en-US" w:eastAsia="zh-CN"/>
        </w:rPr>
      </w:pPr>
    </w:p>
    <w:p w14:paraId="2F47B536">
      <w:pPr>
        <w:pStyle w:val="16"/>
        <w:spacing w:line="360" w:lineRule="auto"/>
        <w:ind w:firstLine="239" w:firstLineChars="85"/>
        <w:rPr>
          <w:rFonts w:hint="eastAsia" w:ascii="仿宋" w:hAnsi="仿宋" w:eastAsia="仿宋" w:cs="仿宋"/>
          <w:b/>
          <w:color w:val="auto"/>
          <w:kern w:val="1"/>
          <w:sz w:val="28"/>
          <w:szCs w:val="28"/>
          <w:highlight w:val="none"/>
          <w:lang w:val="en-US" w:eastAsia="zh-CN"/>
        </w:rPr>
      </w:pPr>
    </w:p>
    <w:p w14:paraId="2AB23104">
      <w:pPr>
        <w:pStyle w:val="10"/>
        <w:spacing w:line="360" w:lineRule="auto"/>
        <w:ind w:firstLine="239" w:firstLineChars="85"/>
        <w:rPr>
          <w:rFonts w:hint="eastAsia" w:ascii="仿宋" w:hAnsi="仿宋" w:eastAsia="仿宋" w:cs="仿宋"/>
          <w:b/>
          <w:color w:val="auto"/>
          <w:kern w:val="1"/>
          <w:sz w:val="28"/>
          <w:szCs w:val="28"/>
          <w:highlight w:val="none"/>
          <w:lang w:val="en-US" w:eastAsia="zh-CN"/>
        </w:rPr>
      </w:pPr>
    </w:p>
    <w:p w14:paraId="1A3E49C0">
      <w:pPr>
        <w:spacing w:line="360" w:lineRule="auto"/>
        <w:ind w:firstLine="178" w:firstLineChars="85"/>
        <w:rPr>
          <w:rFonts w:hint="eastAsia"/>
          <w:lang w:val="en-US" w:eastAsia="zh-CN"/>
        </w:rPr>
      </w:pPr>
    </w:p>
    <w:p w14:paraId="74C47D98">
      <w:pPr>
        <w:spacing w:line="360" w:lineRule="auto"/>
        <w:ind w:firstLine="239" w:firstLineChars="85"/>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4</w:t>
      </w:r>
      <w:r>
        <w:rPr>
          <w:rFonts w:hint="eastAsia" w:ascii="仿宋" w:hAnsi="仿宋" w:eastAsia="仿宋" w:cs="仿宋"/>
          <w:b/>
          <w:color w:val="auto"/>
          <w:kern w:val="1"/>
          <w:sz w:val="28"/>
          <w:szCs w:val="28"/>
          <w:highlight w:val="none"/>
        </w:rPr>
        <w:t>.评审过程保密</w:t>
      </w:r>
    </w:p>
    <w:p w14:paraId="339DFE93">
      <w:pPr>
        <w:pStyle w:val="18"/>
        <w:spacing w:line="360" w:lineRule="auto"/>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.1从磋商截止之日到确定成交供应商止，磋商小组成员不得向磋商供应商或其他无关人员透露有关审查、澄清、评价等情况或授标意向。</w:t>
      </w:r>
    </w:p>
    <w:p w14:paraId="1DB08365">
      <w:pPr>
        <w:pStyle w:val="18"/>
        <w:spacing w:line="360" w:lineRule="auto"/>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.2任何人员如发生泄密现象，将承担相应的法律责任。</w:t>
      </w:r>
    </w:p>
    <w:p w14:paraId="63A586F0">
      <w:pPr>
        <w:pStyle w:val="18"/>
        <w:spacing w:line="360" w:lineRule="auto"/>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.3磋商供应商企图影响采购人的任何行为，将导致该磋商供应商被拒绝，并承担相应的法律责任。</w:t>
      </w:r>
    </w:p>
    <w:p w14:paraId="14D7AA21">
      <w:pPr>
        <w:pStyle w:val="2"/>
        <w:spacing w:line="360" w:lineRule="auto"/>
        <w:ind w:firstLine="273" w:firstLineChars="85"/>
        <w:jc w:val="center"/>
        <w:rPr>
          <w:rFonts w:hint="eastAsia" w:ascii="仿宋" w:hAnsi="仿宋" w:eastAsia="仿宋" w:cs="仿宋"/>
          <w:color w:val="auto"/>
          <w:kern w:val="1"/>
          <w:szCs w:val="24"/>
          <w:highlight w:val="none"/>
          <w:lang w:eastAsia="zh-CN"/>
        </w:rPr>
      </w:pPr>
      <w:bookmarkStart w:id="22" w:name="_Toc11514"/>
      <w:bookmarkStart w:id="23" w:name="_Toc14487"/>
      <w:bookmarkStart w:id="24" w:name="_Toc26122"/>
      <w:r>
        <w:rPr>
          <w:rFonts w:hint="eastAsia" w:ascii="仿宋" w:hAnsi="仿宋" w:eastAsia="仿宋" w:cs="仿宋"/>
          <w:color w:val="auto"/>
          <w:kern w:val="1"/>
          <w:szCs w:val="24"/>
          <w:highlight w:val="none"/>
        </w:rPr>
        <w:t>六、确定</w:t>
      </w:r>
      <w:r>
        <w:rPr>
          <w:rFonts w:hint="eastAsia" w:ascii="仿宋" w:hAnsi="仿宋" w:eastAsia="仿宋" w:cs="仿宋"/>
          <w:color w:val="auto"/>
          <w:kern w:val="1"/>
          <w:szCs w:val="24"/>
          <w:highlight w:val="none"/>
          <w:lang w:eastAsia="zh-CN"/>
        </w:rPr>
        <w:t>成交</w:t>
      </w:r>
      <w:bookmarkEnd w:id="22"/>
      <w:bookmarkEnd w:id="23"/>
      <w:bookmarkEnd w:id="24"/>
    </w:p>
    <w:p w14:paraId="6EA2D7FB">
      <w:pPr>
        <w:spacing w:line="360" w:lineRule="auto"/>
        <w:ind w:left="0" w:leftChars="0" w:firstLine="560" w:firstLineChars="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w:t>
      </w:r>
      <w:r>
        <w:rPr>
          <w:rFonts w:hint="eastAsia" w:ascii="仿宋" w:hAnsi="仿宋" w:eastAsia="仿宋" w:cs="仿宋"/>
          <w:color w:val="auto"/>
          <w:kern w:val="1"/>
          <w:sz w:val="28"/>
          <w:szCs w:val="28"/>
          <w:highlight w:val="none"/>
          <w:lang w:eastAsia="zh-CN"/>
        </w:rPr>
        <w:t>.</w:t>
      </w:r>
      <w:r>
        <w:rPr>
          <w:rFonts w:hint="eastAsia" w:ascii="仿宋" w:hAnsi="仿宋" w:eastAsia="仿宋" w:cs="仿宋"/>
          <w:color w:val="auto"/>
          <w:kern w:val="1"/>
          <w:sz w:val="28"/>
          <w:szCs w:val="28"/>
          <w:highlight w:val="none"/>
        </w:rPr>
        <w:t>采购代理机构应当在评审结束后</w:t>
      </w:r>
      <w:r>
        <w:rPr>
          <w:rFonts w:hint="eastAsia" w:ascii="仿宋" w:hAnsi="仿宋" w:eastAsia="仿宋" w:cs="仿宋"/>
          <w:color w:val="auto"/>
          <w:kern w:val="1"/>
          <w:sz w:val="28"/>
          <w:szCs w:val="28"/>
          <w:highlight w:val="none"/>
          <w:lang w:val="en-US" w:eastAsia="zh-CN"/>
        </w:rPr>
        <w:t>2</w:t>
      </w:r>
      <w:r>
        <w:rPr>
          <w:rFonts w:hint="eastAsia" w:ascii="仿宋" w:hAnsi="仿宋" w:eastAsia="仿宋" w:cs="仿宋"/>
          <w:color w:val="auto"/>
          <w:kern w:val="1"/>
          <w:sz w:val="28"/>
          <w:szCs w:val="28"/>
          <w:highlight w:val="none"/>
        </w:rPr>
        <w:t>个工作日内将评审报告送采购人确认。</w:t>
      </w:r>
    </w:p>
    <w:p w14:paraId="0EFA315D">
      <w:pPr>
        <w:spacing w:line="360" w:lineRule="auto"/>
        <w:ind w:left="0" w:leftChars="0" w:firstLine="560" w:firstLineChars="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2</w:t>
      </w:r>
      <w:r>
        <w:rPr>
          <w:rFonts w:hint="eastAsia" w:ascii="仿宋" w:hAnsi="仿宋" w:eastAsia="仿宋" w:cs="仿宋"/>
          <w:color w:val="auto"/>
          <w:kern w:val="1"/>
          <w:sz w:val="28"/>
          <w:szCs w:val="28"/>
          <w:highlight w:val="none"/>
          <w:lang w:eastAsia="zh-CN"/>
        </w:rPr>
        <w:t>.</w:t>
      </w:r>
      <w:r>
        <w:rPr>
          <w:rFonts w:hint="eastAsia" w:ascii="仿宋" w:hAnsi="仿宋" w:eastAsia="仿宋" w:cs="仿宋"/>
          <w:color w:val="auto"/>
          <w:kern w:val="1"/>
          <w:sz w:val="28"/>
          <w:szCs w:val="28"/>
          <w:highlight w:val="none"/>
        </w:rPr>
        <w:t>采购人应当在收到评审报告后</w:t>
      </w:r>
      <w:r>
        <w:rPr>
          <w:rFonts w:hint="eastAsia" w:ascii="仿宋" w:hAnsi="仿宋" w:eastAsia="仿宋" w:cs="仿宋"/>
          <w:color w:val="auto"/>
          <w:kern w:val="1"/>
          <w:sz w:val="28"/>
          <w:szCs w:val="28"/>
          <w:highlight w:val="none"/>
          <w:lang w:val="en-US" w:eastAsia="zh-CN"/>
        </w:rPr>
        <w:t>5</w:t>
      </w:r>
      <w:r>
        <w:rPr>
          <w:rFonts w:hint="eastAsia" w:ascii="仿宋" w:hAnsi="仿宋" w:eastAsia="仿宋" w:cs="仿宋"/>
          <w:color w:val="auto"/>
          <w:kern w:val="1"/>
          <w:sz w:val="28"/>
          <w:szCs w:val="28"/>
          <w:highlight w:val="none"/>
        </w:rPr>
        <w:t>个工作日内，从评审报告推荐的成交候选供应商中，按照排序由高到低的原则确定成交供应商，并向采购代理机构出具“成交复函”。采购人逾期未确定成交供应商且不提出异议的，视为确定评审报告提出的排序第一的供应商为成交供应商。</w:t>
      </w:r>
    </w:p>
    <w:p w14:paraId="06D4FA5D">
      <w:pPr>
        <w:spacing w:line="360" w:lineRule="auto"/>
        <w:ind w:left="0" w:leftChars="0" w:firstLine="560" w:firstLineChars="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3</w:t>
      </w:r>
      <w:r>
        <w:rPr>
          <w:rFonts w:hint="eastAsia" w:ascii="仿宋" w:hAnsi="仿宋" w:eastAsia="仿宋" w:cs="仿宋"/>
          <w:color w:val="auto"/>
          <w:kern w:val="1"/>
          <w:sz w:val="28"/>
          <w:szCs w:val="28"/>
          <w:highlight w:val="none"/>
          <w:lang w:eastAsia="zh-CN"/>
        </w:rPr>
        <w:t>.</w:t>
      </w:r>
      <w:r>
        <w:rPr>
          <w:rFonts w:hint="eastAsia" w:ascii="仿宋" w:hAnsi="仿宋" w:eastAsia="仿宋" w:cs="仿宋"/>
          <w:color w:val="auto"/>
          <w:kern w:val="1"/>
          <w:sz w:val="28"/>
          <w:szCs w:val="28"/>
          <w:highlight w:val="none"/>
        </w:rPr>
        <w:t>采购代理机构应当在收到采购人出具的“成交复函”后</w:t>
      </w:r>
      <w:r>
        <w:rPr>
          <w:rFonts w:hint="eastAsia" w:ascii="仿宋" w:hAnsi="仿宋" w:eastAsia="仿宋" w:cs="仿宋"/>
          <w:color w:val="auto"/>
          <w:kern w:val="1"/>
          <w:sz w:val="28"/>
          <w:szCs w:val="28"/>
          <w:highlight w:val="none"/>
          <w:lang w:val="en-US" w:eastAsia="zh-CN"/>
        </w:rPr>
        <w:t>2</w:t>
      </w:r>
      <w:r>
        <w:rPr>
          <w:rFonts w:hint="eastAsia" w:ascii="仿宋" w:hAnsi="仿宋" w:eastAsia="仿宋" w:cs="仿宋"/>
          <w:color w:val="auto"/>
          <w:kern w:val="1"/>
          <w:sz w:val="28"/>
          <w:szCs w:val="28"/>
          <w:highlight w:val="none"/>
        </w:rPr>
        <w:t>个工作日内，在陕西省政府采购网上发布成交结果公告，同时向成交供应商发出成交通知书，并将磋商文件随成交结果同时公告。</w:t>
      </w:r>
    </w:p>
    <w:p w14:paraId="02CCC37E">
      <w:pPr>
        <w:spacing w:line="360" w:lineRule="auto"/>
        <w:ind w:left="0" w:leftChars="0" w:firstLine="560" w:firstLineChars="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8"/>
          <w:szCs w:val="28"/>
          <w:highlight w:val="none"/>
          <w:lang w:val="en-US" w:eastAsia="zh-CN"/>
        </w:rPr>
        <w:t>4.</w:t>
      </w:r>
      <w:r>
        <w:rPr>
          <w:rFonts w:hint="eastAsia" w:ascii="仿宋" w:hAnsi="仿宋" w:eastAsia="仿宋" w:cs="仿宋"/>
          <w:color w:val="auto"/>
          <w:kern w:val="1"/>
          <w:sz w:val="28"/>
          <w:szCs w:val="28"/>
          <w:highlight w:val="none"/>
        </w:rPr>
        <w:t>采购代理机构不做未成交原因的解释。</w:t>
      </w:r>
    </w:p>
    <w:p w14:paraId="17315DF6">
      <w:pPr>
        <w:pStyle w:val="2"/>
        <w:spacing w:line="360" w:lineRule="auto"/>
        <w:ind w:firstLine="273" w:firstLineChars="85"/>
        <w:jc w:val="center"/>
        <w:rPr>
          <w:rFonts w:hint="eastAsia" w:ascii="仿宋" w:hAnsi="仿宋" w:eastAsia="仿宋" w:cs="仿宋"/>
          <w:color w:val="auto"/>
          <w:kern w:val="1"/>
          <w:szCs w:val="24"/>
          <w:highlight w:val="none"/>
        </w:rPr>
      </w:pPr>
      <w:bookmarkStart w:id="25" w:name="_Toc28"/>
      <w:bookmarkStart w:id="26" w:name="_Toc15200"/>
      <w:r>
        <w:rPr>
          <w:rFonts w:hint="eastAsia" w:ascii="仿宋" w:hAnsi="仿宋" w:eastAsia="仿宋" w:cs="仿宋"/>
          <w:color w:val="auto"/>
          <w:kern w:val="1"/>
          <w:szCs w:val="24"/>
          <w:highlight w:val="none"/>
          <w:lang w:val="en-US" w:eastAsia="zh-CN"/>
        </w:rPr>
        <w:t>七</w:t>
      </w:r>
      <w:r>
        <w:rPr>
          <w:rFonts w:hint="eastAsia" w:ascii="仿宋" w:hAnsi="仿宋" w:eastAsia="仿宋" w:cs="仿宋"/>
          <w:color w:val="auto"/>
          <w:kern w:val="1"/>
          <w:szCs w:val="24"/>
          <w:highlight w:val="none"/>
        </w:rPr>
        <w:t>、合同授予</w:t>
      </w:r>
      <w:bookmarkEnd w:id="25"/>
      <w:bookmarkEnd w:id="26"/>
      <w:bookmarkStart w:id="27" w:name="_Toc217446065"/>
    </w:p>
    <w:p w14:paraId="76CA9029">
      <w:pPr>
        <w:spacing w:line="360" w:lineRule="auto"/>
        <w:ind w:firstLine="239" w:firstLineChars="85"/>
        <w:rPr>
          <w:rFonts w:hint="eastAsia" w:ascii="仿宋" w:hAnsi="仿宋" w:eastAsia="仿宋" w:cs="仿宋"/>
          <w:b/>
          <w:color w:val="auto"/>
          <w:kern w:val="1"/>
          <w:sz w:val="28"/>
          <w:szCs w:val="28"/>
          <w:highlight w:val="none"/>
          <w:lang w:val="en-US" w:eastAsia="zh-CN"/>
        </w:rPr>
      </w:pPr>
      <w:r>
        <w:rPr>
          <w:rFonts w:hint="eastAsia" w:ascii="仿宋" w:hAnsi="仿宋" w:eastAsia="仿宋" w:cs="仿宋"/>
          <w:b/>
          <w:color w:val="auto"/>
          <w:kern w:val="1"/>
          <w:sz w:val="28"/>
          <w:szCs w:val="28"/>
          <w:highlight w:val="none"/>
          <w:lang w:val="en-US" w:eastAsia="zh-CN"/>
        </w:rPr>
        <w:t>1.合同</w:t>
      </w:r>
      <w:bookmarkEnd w:id="27"/>
      <w:r>
        <w:rPr>
          <w:rFonts w:hint="eastAsia" w:ascii="仿宋" w:hAnsi="仿宋" w:eastAsia="仿宋" w:cs="仿宋"/>
          <w:b/>
          <w:color w:val="auto"/>
          <w:kern w:val="1"/>
          <w:sz w:val="28"/>
          <w:szCs w:val="28"/>
          <w:highlight w:val="none"/>
          <w:lang w:val="en-US" w:eastAsia="zh-CN"/>
        </w:rPr>
        <w:t>订立</w:t>
      </w:r>
    </w:p>
    <w:p w14:paraId="4B9C03EE">
      <w:pPr>
        <w:tabs>
          <w:tab w:val="left" w:pos="7665"/>
        </w:tabs>
        <w:spacing w:line="360" w:lineRule="auto"/>
        <w:ind w:left="0" w:leftChars="0" w:firstLine="560" w:firstLineChars="200"/>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.成交供应商</w:t>
      </w:r>
      <w:r>
        <w:rPr>
          <w:rFonts w:hint="eastAsia" w:ascii="仿宋" w:hAnsi="仿宋" w:eastAsia="仿宋" w:cs="仿宋"/>
          <w:color w:val="auto"/>
          <w:sz w:val="28"/>
          <w:szCs w:val="28"/>
          <w:highlight w:val="none"/>
        </w:rPr>
        <w:t>应在《</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rPr>
        <w:t>通知书》发出之日起30日内与采购人签订采购合同。由于</w:t>
      </w:r>
      <w:r>
        <w:rPr>
          <w:rFonts w:hint="eastAsia" w:ascii="仿宋" w:hAnsi="仿宋" w:eastAsia="仿宋" w:cs="仿宋"/>
          <w:color w:val="auto"/>
          <w:sz w:val="28"/>
          <w:szCs w:val="28"/>
          <w:highlight w:val="none"/>
          <w:lang w:val="en-US" w:eastAsia="zh-CN"/>
        </w:rPr>
        <w:t>成交供应商</w:t>
      </w:r>
      <w:r>
        <w:rPr>
          <w:rFonts w:hint="eastAsia" w:ascii="仿宋" w:hAnsi="仿宋" w:eastAsia="仿宋" w:cs="仿宋"/>
          <w:color w:val="auto"/>
          <w:sz w:val="28"/>
          <w:szCs w:val="28"/>
          <w:highlight w:val="none"/>
        </w:rPr>
        <w:t>的原因逾期未与采购人签订采购合同的，将视为放弃</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rPr>
        <w:t>，取消其</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rPr>
        <w:t>资格，给采购人造成的损失超过保证金数额的，</w:t>
      </w:r>
      <w:r>
        <w:rPr>
          <w:rFonts w:hint="eastAsia" w:ascii="仿宋" w:hAnsi="仿宋" w:eastAsia="仿宋" w:cs="仿宋"/>
          <w:color w:val="auto"/>
          <w:spacing w:val="2"/>
          <w:sz w:val="28"/>
          <w:szCs w:val="28"/>
          <w:highlight w:val="none"/>
        </w:rPr>
        <w:t>应当予以赔偿。</w:t>
      </w:r>
    </w:p>
    <w:p w14:paraId="4076CF8F">
      <w:pPr>
        <w:spacing w:line="360" w:lineRule="auto"/>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.成交供应商</w:t>
      </w:r>
      <w:r>
        <w:rPr>
          <w:rFonts w:hint="eastAsia" w:ascii="仿宋" w:hAnsi="仿宋" w:eastAsia="仿宋" w:cs="仿宋"/>
          <w:color w:val="auto"/>
          <w:sz w:val="28"/>
          <w:szCs w:val="28"/>
          <w:highlight w:val="none"/>
        </w:rPr>
        <w:t>因不可抗力原因不能履行采购合同或放弃</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rPr>
        <w:t>的，采购人可以与排在</w:t>
      </w:r>
      <w:r>
        <w:rPr>
          <w:rFonts w:hint="eastAsia" w:ascii="仿宋" w:hAnsi="仿宋" w:eastAsia="仿宋" w:cs="仿宋"/>
          <w:color w:val="auto"/>
          <w:sz w:val="28"/>
          <w:szCs w:val="28"/>
          <w:highlight w:val="none"/>
          <w:lang w:val="en-US" w:eastAsia="zh-CN"/>
        </w:rPr>
        <w:t>成交供应商</w:t>
      </w:r>
      <w:r>
        <w:rPr>
          <w:rFonts w:hint="eastAsia" w:ascii="仿宋" w:hAnsi="仿宋" w:eastAsia="仿宋" w:cs="仿宋"/>
          <w:color w:val="auto"/>
          <w:sz w:val="28"/>
          <w:szCs w:val="28"/>
          <w:highlight w:val="none"/>
        </w:rPr>
        <w:t>之后第一位的</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rPr>
        <w:t>候选人签订采购合同，以此类推</w:t>
      </w:r>
      <w:bookmarkStart w:id="28" w:name="_Toc217446066"/>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也可重新进行采购。</w:t>
      </w:r>
    </w:p>
    <w:p w14:paraId="4058C186">
      <w:pPr>
        <w:keepNext/>
        <w:keepLines/>
        <w:spacing w:line="360" w:lineRule="auto"/>
        <w:ind w:firstLine="239" w:firstLineChars="85"/>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2.</w:t>
      </w:r>
      <w:r>
        <w:rPr>
          <w:rFonts w:hint="eastAsia" w:ascii="仿宋" w:hAnsi="仿宋" w:eastAsia="仿宋" w:cs="仿宋"/>
          <w:b/>
          <w:bCs/>
          <w:color w:val="auto"/>
          <w:sz w:val="28"/>
          <w:szCs w:val="28"/>
          <w:highlight w:val="none"/>
        </w:rPr>
        <w:t>合同履行</w:t>
      </w:r>
    </w:p>
    <w:p w14:paraId="435A4C70">
      <w:pPr>
        <w:tabs>
          <w:tab w:val="left" w:pos="7665"/>
        </w:tabs>
        <w:spacing w:line="360" w:lineRule="auto"/>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TW"/>
        </w:rPr>
        <w:t>政府采购合同订立后，合同各方不得擅自变更</w:t>
      </w:r>
      <w:r>
        <w:rPr>
          <w:rFonts w:hint="eastAsia" w:ascii="仿宋" w:hAnsi="仿宋" w:eastAsia="仿宋" w:cs="仿宋"/>
          <w:color w:val="auto"/>
          <w:sz w:val="28"/>
          <w:szCs w:val="28"/>
          <w:highlight w:val="none"/>
        </w:rPr>
        <w:t>或者</w:t>
      </w:r>
      <w:r>
        <w:rPr>
          <w:rFonts w:hint="eastAsia" w:ascii="仿宋" w:hAnsi="仿宋" w:eastAsia="仿宋" w:cs="仿宋"/>
          <w:color w:val="auto"/>
          <w:sz w:val="28"/>
          <w:szCs w:val="28"/>
          <w:highlight w:val="none"/>
          <w:lang w:eastAsia="zh-TW"/>
        </w:rPr>
        <w:t>中止或者终止合同。政府采购合同需要变更的，采购人应将有关合同变更内容，以书面形式报政府采购监督管理</w:t>
      </w:r>
      <w:r>
        <w:rPr>
          <w:rFonts w:hint="eastAsia" w:ascii="仿宋" w:hAnsi="仿宋" w:eastAsia="仿宋" w:cs="仿宋"/>
          <w:color w:val="auto"/>
          <w:sz w:val="28"/>
          <w:szCs w:val="28"/>
          <w:highlight w:val="none"/>
        </w:rPr>
        <w:t>部门</w:t>
      </w:r>
      <w:r>
        <w:rPr>
          <w:rFonts w:hint="eastAsia" w:ascii="仿宋" w:hAnsi="仿宋" w:eastAsia="仿宋" w:cs="仿宋"/>
          <w:color w:val="auto"/>
          <w:sz w:val="28"/>
          <w:szCs w:val="28"/>
          <w:highlight w:val="none"/>
          <w:lang w:eastAsia="zh-TW"/>
        </w:rPr>
        <w:t>备案；因特殊情况需要中止或终止合同的，采购人应将中止或终止合同的理由以及相应措施，以书面形式报政府采购监督管理</w:t>
      </w:r>
      <w:r>
        <w:rPr>
          <w:rFonts w:hint="eastAsia" w:ascii="仿宋" w:hAnsi="仿宋" w:eastAsia="仿宋" w:cs="仿宋"/>
          <w:color w:val="auto"/>
          <w:sz w:val="28"/>
          <w:szCs w:val="28"/>
          <w:highlight w:val="none"/>
        </w:rPr>
        <w:t>部门</w:t>
      </w:r>
      <w:r>
        <w:rPr>
          <w:rFonts w:hint="eastAsia" w:ascii="仿宋" w:hAnsi="仿宋" w:eastAsia="仿宋" w:cs="仿宋"/>
          <w:color w:val="auto"/>
          <w:sz w:val="28"/>
          <w:szCs w:val="28"/>
          <w:highlight w:val="none"/>
          <w:lang w:eastAsia="zh-TW"/>
        </w:rPr>
        <w:t>备案。</w:t>
      </w:r>
    </w:p>
    <w:p w14:paraId="2463F1A8">
      <w:pPr>
        <w:tabs>
          <w:tab w:val="left" w:pos="7665"/>
        </w:tabs>
        <w:spacing w:line="360" w:lineRule="auto"/>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eastAsia="zh-TW"/>
        </w:rPr>
        <w:t>政府采购合同履行中，采购人需追加与合同标的相同的</w:t>
      </w:r>
      <w:r>
        <w:rPr>
          <w:rFonts w:hint="eastAsia" w:ascii="仿宋" w:hAnsi="仿宋" w:eastAsia="仿宋" w:cs="仿宋"/>
          <w:color w:val="auto"/>
          <w:sz w:val="28"/>
          <w:szCs w:val="28"/>
          <w:highlight w:val="none"/>
        </w:rPr>
        <w:t>服务</w:t>
      </w:r>
      <w:r>
        <w:rPr>
          <w:rFonts w:hint="eastAsia" w:ascii="仿宋" w:hAnsi="仿宋" w:eastAsia="仿宋" w:cs="仿宋"/>
          <w:color w:val="auto"/>
          <w:sz w:val="28"/>
          <w:szCs w:val="28"/>
          <w:highlight w:val="none"/>
          <w:lang w:eastAsia="zh-TW"/>
        </w:rPr>
        <w:t>的，在不改变合同其他条款的前提下，可以与</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w:t>
      </w:r>
      <w:r>
        <w:rPr>
          <w:rFonts w:hint="eastAsia" w:ascii="仿宋" w:hAnsi="仿宋" w:eastAsia="仿宋" w:cs="仿宋"/>
          <w:color w:val="auto"/>
          <w:sz w:val="28"/>
          <w:szCs w:val="28"/>
          <w:highlight w:val="none"/>
          <w:lang w:eastAsia="zh-TW"/>
        </w:rPr>
        <w:t>签订补充合同，但所补充合同的采购金额不得超过原</w:t>
      </w:r>
      <w:r>
        <w:rPr>
          <w:rFonts w:hint="eastAsia" w:ascii="仿宋" w:hAnsi="仿宋" w:eastAsia="仿宋" w:cs="仿宋"/>
          <w:color w:val="auto"/>
          <w:sz w:val="28"/>
          <w:szCs w:val="28"/>
          <w:highlight w:val="none"/>
        </w:rPr>
        <w:t>合同</w:t>
      </w:r>
      <w:r>
        <w:rPr>
          <w:rFonts w:hint="eastAsia" w:ascii="仿宋" w:hAnsi="仿宋" w:eastAsia="仿宋" w:cs="仿宋"/>
          <w:color w:val="auto"/>
          <w:sz w:val="28"/>
          <w:szCs w:val="28"/>
          <w:highlight w:val="none"/>
          <w:lang w:eastAsia="zh-TW"/>
        </w:rPr>
        <w:t>采购金额的</w:t>
      </w:r>
      <w:r>
        <w:rPr>
          <w:rFonts w:hint="eastAsia" w:ascii="仿宋" w:hAnsi="仿宋" w:eastAsia="仿宋" w:cs="仿宋"/>
          <w:color w:val="auto"/>
          <w:sz w:val="28"/>
          <w:szCs w:val="28"/>
          <w:highlight w:val="none"/>
          <w:lang w:eastAsia="zh-CN"/>
        </w:rPr>
        <w:t>10%</w:t>
      </w:r>
      <w:r>
        <w:rPr>
          <w:rFonts w:hint="eastAsia" w:ascii="仿宋" w:hAnsi="仿宋" w:eastAsia="仿宋" w:cs="仿宋"/>
          <w:color w:val="auto"/>
          <w:sz w:val="28"/>
          <w:szCs w:val="28"/>
          <w:highlight w:val="none"/>
          <w:lang w:eastAsia="zh-TW"/>
        </w:rPr>
        <w:t>。签订补充合同的</w:t>
      </w:r>
      <w:r>
        <w:rPr>
          <w:rFonts w:hint="eastAsia" w:ascii="仿宋" w:hAnsi="仿宋" w:eastAsia="仿宋" w:cs="仿宋"/>
          <w:color w:val="auto"/>
          <w:sz w:val="28"/>
          <w:szCs w:val="28"/>
          <w:highlight w:val="none"/>
        </w:rPr>
        <w:t>应</w:t>
      </w:r>
      <w:r>
        <w:rPr>
          <w:rFonts w:hint="eastAsia" w:ascii="仿宋" w:hAnsi="仿宋" w:eastAsia="仿宋" w:cs="仿宋"/>
          <w:color w:val="auto"/>
          <w:sz w:val="28"/>
          <w:szCs w:val="28"/>
          <w:highlight w:val="none"/>
          <w:lang w:eastAsia="zh-TW"/>
        </w:rPr>
        <w:t>按规定备案。</w:t>
      </w:r>
    </w:p>
    <w:bookmarkEnd w:id="28"/>
    <w:p w14:paraId="4711147D">
      <w:pPr>
        <w:tabs>
          <w:tab w:val="left" w:pos="7665"/>
        </w:tabs>
        <w:spacing w:line="360" w:lineRule="auto"/>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2</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成交供应商应依据成交通知书与采购人在法定期限内签订合同。</w:t>
      </w:r>
    </w:p>
    <w:p w14:paraId="1C957DAA">
      <w:pPr>
        <w:tabs>
          <w:tab w:val="left" w:pos="7665"/>
        </w:tabs>
        <w:spacing w:line="360" w:lineRule="auto"/>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2</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竞争性磋商文件、成交供应商的竞争性磋商响应文件及有关的澄清文件均作为合同附件。</w:t>
      </w:r>
    </w:p>
    <w:p w14:paraId="3EB69B80">
      <w:pPr>
        <w:tabs>
          <w:tab w:val="left" w:pos="7665"/>
        </w:tabs>
        <w:spacing w:line="360" w:lineRule="auto"/>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成交通知书将是合同的一个组成部分。</w:t>
      </w:r>
    </w:p>
    <w:p w14:paraId="46233544">
      <w:pPr>
        <w:pStyle w:val="2"/>
        <w:spacing w:line="360" w:lineRule="auto"/>
        <w:ind w:firstLine="273" w:firstLineChars="85"/>
        <w:jc w:val="center"/>
        <w:rPr>
          <w:rFonts w:hint="eastAsia" w:ascii="仿宋" w:hAnsi="仿宋" w:eastAsia="仿宋" w:cs="仿宋"/>
          <w:color w:val="auto"/>
          <w:kern w:val="1"/>
          <w:szCs w:val="24"/>
          <w:highlight w:val="none"/>
          <w:lang w:val="en-US" w:eastAsia="zh-CN"/>
        </w:rPr>
      </w:pPr>
      <w:bookmarkStart w:id="29" w:name="_Toc20006"/>
      <w:bookmarkStart w:id="30" w:name="_Toc493074178"/>
      <w:bookmarkStart w:id="31" w:name="_Toc31232"/>
      <w:bookmarkStart w:id="32" w:name="_Toc15949"/>
      <w:r>
        <w:rPr>
          <w:rFonts w:hint="eastAsia" w:ascii="仿宋" w:hAnsi="仿宋" w:eastAsia="仿宋" w:cs="仿宋"/>
          <w:color w:val="auto"/>
          <w:kern w:val="1"/>
          <w:szCs w:val="24"/>
          <w:highlight w:val="none"/>
          <w:lang w:val="en-US" w:eastAsia="zh-CN"/>
        </w:rPr>
        <w:t>八、合同的履约</w:t>
      </w:r>
      <w:bookmarkEnd w:id="29"/>
      <w:bookmarkEnd w:id="30"/>
      <w:bookmarkEnd w:id="31"/>
      <w:r>
        <w:rPr>
          <w:rFonts w:hint="eastAsia" w:ascii="仿宋" w:hAnsi="仿宋" w:eastAsia="仿宋" w:cs="仿宋"/>
          <w:color w:val="auto"/>
          <w:kern w:val="1"/>
          <w:szCs w:val="24"/>
          <w:highlight w:val="none"/>
          <w:lang w:val="en-US" w:eastAsia="zh-CN"/>
        </w:rPr>
        <w:t>评价</w:t>
      </w:r>
      <w:bookmarkEnd w:id="32"/>
    </w:p>
    <w:p w14:paraId="7E9DE82F">
      <w:pPr>
        <w:spacing w:line="360" w:lineRule="auto"/>
        <w:ind w:left="0" w:leftChars="0" w:firstLine="560" w:firstLineChars="20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采购人应按照政府采购合同约定的技术、服务、安全标准组织对供应商每一项技术、服务、安全标准的履约情况进行</w:t>
      </w:r>
      <w:r>
        <w:rPr>
          <w:rFonts w:hint="eastAsia" w:ascii="仿宋" w:hAnsi="仿宋" w:eastAsia="仿宋" w:cs="仿宋"/>
          <w:color w:val="auto"/>
          <w:kern w:val="1"/>
          <w:sz w:val="28"/>
          <w:szCs w:val="28"/>
          <w:highlight w:val="none"/>
          <w:lang w:val="en-US" w:eastAsia="zh-CN"/>
        </w:rPr>
        <w:t>评价</w:t>
      </w:r>
      <w:r>
        <w:rPr>
          <w:rFonts w:hint="eastAsia" w:ascii="仿宋" w:hAnsi="仿宋" w:eastAsia="仿宋" w:cs="仿宋"/>
          <w:color w:val="auto"/>
          <w:kern w:val="1"/>
          <w:sz w:val="28"/>
          <w:szCs w:val="28"/>
          <w:highlight w:val="none"/>
        </w:rPr>
        <w:t>。</w:t>
      </w:r>
    </w:p>
    <w:p w14:paraId="133C058C">
      <w:pPr>
        <w:pStyle w:val="2"/>
        <w:spacing w:line="360" w:lineRule="auto"/>
        <w:ind w:firstLine="273" w:firstLineChars="85"/>
        <w:jc w:val="center"/>
        <w:rPr>
          <w:rFonts w:hint="eastAsia" w:ascii="仿宋" w:hAnsi="仿宋" w:eastAsia="仿宋" w:cs="仿宋"/>
          <w:color w:val="auto"/>
          <w:kern w:val="1"/>
          <w:szCs w:val="24"/>
          <w:highlight w:val="none"/>
        </w:rPr>
      </w:pPr>
      <w:bookmarkStart w:id="33" w:name="_Toc25763"/>
      <w:bookmarkStart w:id="34" w:name="_Toc29726"/>
      <w:bookmarkStart w:id="35" w:name="_Toc3332"/>
      <w:r>
        <w:rPr>
          <w:rFonts w:hint="eastAsia" w:ascii="仿宋" w:hAnsi="仿宋" w:eastAsia="仿宋" w:cs="仿宋"/>
          <w:color w:val="auto"/>
          <w:kern w:val="1"/>
          <w:szCs w:val="24"/>
          <w:highlight w:val="none"/>
          <w:lang w:val="en-US" w:eastAsia="zh-CN"/>
        </w:rPr>
        <w:t>九</w:t>
      </w:r>
      <w:r>
        <w:rPr>
          <w:rFonts w:hint="eastAsia" w:ascii="仿宋" w:hAnsi="仿宋" w:eastAsia="仿宋" w:cs="仿宋"/>
          <w:color w:val="auto"/>
          <w:kern w:val="1"/>
          <w:szCs w:val="24"/>
          <w:highlight w:val="none"/>
        </w:rPr>
        <w:t>、招标代理服务费</w:t>
      </w:r>
      <w:bookmarkEnd w:id="33"/>
      <w:bookmarkEnd w:id="34"/>
      <w:bookmarkEnd w:id="35"/>
    </w:p>
    <w:p w14:paraId="686866A0">
      <w:pPr>
        <w:spacing w:line="360" w:lineRule="auto"/>
        <w:ind w:left="0" w:leftChars="0" w:firstLine="560" w:firstLineChars="200"/>
        <w:rPr>
          <w:rFonts w:hint="eastAsia" w:ascii="仿宋" w:hAnsi="仿宋" w:eastAsia="仿宋" w:cs="仿宋"/>
          <w:color w:val="auto"/>
          <w:kern w:val="1"/>
          <w:sz w:val="28"/>
          <w:szCs w:val="28"/>
          <w:highlight w:val="none"/>
          <w:lang w:eastAsia="zh-CN"/>
        </w:rPr>
      </w:pPr>
      <w:bookmarkStart w:id="36" w:name="_Toc8634"/>
      <w:bookmarkStart w:id="37" w:name="_Toc28323"/>
      <w:r>
        <w:rPr>
          <w:rFonts w:hint="eastAsia" w:ascii="仿宋" w:hAnsi="仿宋" w:eastAsia="仿宋" w:cs="仿宋"/>
          <w:color w:val="auto"/>
          <w:kern w:val="1"/>
          <w:sz w:val="28"/>
          <w:szCs w:val="28"/>
          <w:highlight w:val="none"/>
          <w:lang w:eastAsia="zh-CN"/>
        </w:rPr>
        <w:t>本项目收取代理服务费</w:t>
      </w:r>
    </w:p>
    <w:p w14:paraId="43BA9558">
      <w:pPr>
        <w:spacing w:line="360" w:lineRule="auto"/>
        <w:ind w:left="0" w:leftChars="0" w:firstLine="560" w:firstLineChars="200"/>
        <w:rPr>
          <w:rFonts w:hint="eastAsia" w:ascii="仿宋" w:hAnsi="仿宋" w:eastAsia="仿宋" w:cs="仿宋"/>
          <w:color w:val="auto"/>
          <w:kern w:val="1"/>
          <w:sz w:val="28"/>
          <w:szCs w:val="28"/>
          <w:highlight w:val="none"/>
          <w:lang w:eastAsia="zh-CN"/>
        </w:rPr>
      </w:pPr>
      <w:r>
        <w:rPr>
          <w:rFonts w:hint="eastAsia" w:ascii="仿宋" w:hAnsi="仿宋" w:eastAsia="仿宋" w:cs="仿宋"/>
          <w:color w:val="auto"/>
          <w:kern w:val="1"/>
          <w:sz w:val="28"/>
          <w:szCs w:val="28"/>
          <w:highlight w:val="none"/>
          <w:lang w:eastAsia="zh-CN"/>
        </w:rPr>
        <w:t>代理服务费用收取对象：成交供应商</w:t>
      </w:r>
    </w:p>
    <w:p w14:paraId="235EA043">
      <w:pPr>
        <w:spacing w:line="360" w:lineRule="auto"/>
        <w:ind w:left="0" w:leftChars="0" w:firstLine="560" w:firstLineChars="200"/>
        <w:rPr>
          <w:rFonts w:hint="eastAsia" w:ascii="仿宋" w:hAnsi="仿宋" w:eastAsia="仿宋" w:cs="仿宋"/>
          <w:color w:val="auto"/>
          <w:kern w:val="1"/>
          <w:sz w:val="28"/>
          <w:szCs w:val="28"/>
          <w:highlight w:val="none"/>
          <w:lang w:eastAsia="zh-CN"/>
        </w:rPr>
      </w:pPr>
      <w:r>
        <w:rPr>
          <w:rFonts w:hint="eastAsia" w:ascii="仿宋" w:hAnsi="仿宋" w:eastAsia="仿宋" w:cs="仿宋"/>
          <w:color w:val="auto"/>
          <w:kern w:val="1"/>
          <w:sz w:val="28"/>
          <w:szCs w:val="28"/>
          <w:highlight w:val="none"/>
          <w:lang w:eastAsia="zh-CN"/>
        </w:rPr>
        <w:t>代理服务费收费标准：1.成交供应商在领取成交通知书前，须向采购代理机构支付成交服务费，服务费由采购人与采购代理机构约定：（参照原国家计委计价格〔2002〕1980号文和国家发改委发改办价格〔2003〕857号文的计算方法按标准下浮30%收取。</w:t>
      </w:r>
    </w:p>
    <w:p w14:paraId="50FC0E89">
      <w:pPr>
        <w:spacing w:line="360" w:lineRule="auto"/>
        <w:ind w:firstLine="273" w:firstLineChars="85"/>
        <w:rPr>
          <w:rFonts w:hint="eastAsia" w:ascii="仿宋" w:hAnsi="仿宋" w:eastAsia="仿宋" w:cs="仿宋"/>
          <w:b/>
          <w:color w:val="auto"/>
          <w:kern w:val="1"/>
          <w:sz w:val="32"/>
          <w:szCs w:val="24"/>
          <w:highlight w:val="none"/>
          <w:lang w:val="en-US" w:eastAsia="zh-CN" w:bidi="ar-SA"/>
        </w:rPr>
      </w:pPr>
      <w:r>
        <w:rPr>
          <w:rFonts w:hint="eastAsia" w:ascii="仿宋" w:hAnsi="仿宋" w:eastAsia="仿宋" w:cs="仿宋"/>
          <w:b/>
          <w:color w:val="auto"/>
          <w:kern w:val="1"/>
          <w:sz w:val="32"/>
          <w:szCs w:val="24"/>
          <w:highlight w:val="none"/>
          <w:lang w:val="en-US" w:eastAsia="zh-CN" w:bidi="ar-SA"/>
        </w:rPr>
        <w:t>十、政府采购相关政策</w:t>
      </w:r>
      <w:bookmarkEnd w:id="36"/>
      <w:bookmarkEnd w:id="37"/>
    </w:p>
    <w:p w14:paraId="245B4CC2">
      <w:pPr>
        <w:keepNext/>
        <w:keepLines/>
        <w:pageBreakBefore w:val="0"/>
        <w:kinsoku/>
        <w:wordWrap/>
        <w:overflowPunct/>
        <w:topLinePunct w:val="0"/>
        <w:bidi w:val="0"/>
        <w:spacing w:line="360" w:lineRule="auto"/>
        <w:ind w:right="0" w:rightChars="0" w:firstLine="239" w:firstLineChars="85"/>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rPr>
        <w:t>享受政府采购政策</w:t>
      </w:r>
    </w:p>
    <w:p w14:paraId="05D97986">
      <w:pPr>
        <w:pageBreakBefore w:val="0"/>
        <w:kinsoku/>
        <w:wordWrap/>
        <w:overflowPunct/>
        <w:topLinePunct w:val="0"/>
        <w:bidi w:val="0"/>
        <w:spacing w:line="360" w:lineRule="auto"/>
        <w:ind w:left="0" w:leftChars="0" w:right="0" w:rightChars="0" w:firstLine="560" w:firstLineChars="200"/>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b/>
          <w:bCs/>
          <w:color w:val="auto"/>
          <w:sz w:val="28"/>
          <w:szCs w:val="28"/>
          <w:highlight w:val="none"/>
          <w:lang w:val="en-US" w:eastAsia="zh-CN"/>
        </w:rPr>
        <w:t>《政府采购促进中小企业发展管理办法》的通知－－财库〔2020〕46号</w:t>
      </w:r>
    </w:p>
    <w:p w14:paraId="4002E182">
      <w:pPr>
        <w:pageBreakBefore w:val="0"/>
        <w:kinsoku/>
        <w:wordWrap/>
        <w:overflowPunct/>
        <w:topLinePunct w:val="0"/>
        <w:bidi w:val="0"/>
        <w:spacing w:line="360" w:lineRule="auto"/>
        <w:ind w:left="0" w:leftChars="0"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根据《政府采购促进中小企业发展管理办法》（财库〔2020〕46号）规定，参加政府采购活动的中小企业应当提供《中小企业声明函》。供应商提供的《中小企业声明函》资料必须真实，否则，按照有关规定予以处理。</w:t>
      </w:r>
    </w:p>
    <w:p w14:paraId="40930C50">
      <w:pPr>
        <w:pageBreakBefore w:val="0"/>
        <w:kinsoku/>
        <w:wordWrap/>
        <w:overflowPunct/>
        <w:topLinePunct w:val="0"/>
        <w:bidi w:val="0"/>
        <w:spacing w:line="360" w:lineRule="auto"/>
        <w:ind w:left="0" w:leftChars="0"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磋商小组对供应商提供的《中小企业声明函》，根据《政府采购促进中小企业发展暂行办法》的相关规定，对小型和微型企业的价格给予10%的扣除，用扣除后的价格参与评审。</w:t>
      </w:r>
    </w:p>
    <w:p w14:paraId="58918B30">
      <w:pPr>
        <w:pageBreakBefore w:val="0"/>
        <w:kinsoku/>
        <w:wordWrap/>
        <w:overflowPunct/>
        <w:topLinePunct w:val="0"/>
        <w:bidi w:val="0"/>
        <w:spacing w:line="360" w:lineRule="auto"/>
        <w:ind w:left="0" w:leftChars="0"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b/>
          <w:bCs/>
          <w:color w:val="auto"/>
          <w:sz w:val="28"/>
          <w:szCs w:val="28"/>
          <w:highlight w:val="none"/>
          <w:lang w:val="en-US" w:eastAsia="zh-CN"/>
        </w:rPr>
        <w:t>财政部司法部关于政府采购支持监狱企业发展有关问题的通知－－财库〔2014〕68号</w:t>
      </w:r>
    </w:p>
    <w:p w14:paraId="549614E0">
      <w:pPr>
        <w:pageBreakBefore w:val="0"/>
        <w:kinsoku/>
        <w:wordWrap/>
        <w:overflowPunct/>
        <w:topLinePunct w:val="0"/>
        <w:bidi w:val="0"/>
        <w:spacing w:line="360" w:lineRule="auto"/>
        <w:ind w:left="0" w:leftChars="0"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根据《关于政府采购支持监狱企业发展有关问题的通知》（财库（2014）68号）规定，在政府采购活动中，监狱企业视同小型、微型企业，享受政府采购促进中小企业发展的政府采购政策。监狱企业参加政府采购活动时，应当提供书面声明，并对声明的真实性负责，由磋商小组对监狱企业的价格给予10%的扣除，用扣除后的价格参与评审。</w:t>
      </w:r>
    </w:p>
    <w:p w14:paraId="4E0151CF">
      <w:pPr>
        <w:pageBreakBefore w:val="0"/>
        <w:kinsoku/>
        <w:wordWrap/>
        <w:overflowPunct/>
        <w:topLinePunct w:val="0"/>
        <w:bidi w:val="0"/>
        <w:spacing w:line="360" w:lineRule="auto"/>
        <w:ind w:left="0" w:leftChars="0" w:right="0" w:rightChars="0" w:firstLine="560" w:firstLineChars="200"/>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b/>
          <w:bCs/>
          <w:color w:val="auto"/>
          <w:sz w:val="28"/>
          <w:szCs w:val="28"/>
          <w:highlight w:val="none"/>
          <w:lang w:val="en-US" w:eastAsia="zh-CN"/>
        </w:rPr>
        <w:t>《国务院办公厅关于建立政府强制采购节能产品制度的通知》--国办发〔2007〕51号</w:t>
      </w:r>
    </w:p>
    <w:p w14:paraId="6737FA15">
      <w:pPr>
        <w:pageBreakBefore w:val="0"/>
        <w:kinsoku/>
        <w:wordWrap/>
        <w:overflowPunct/>
        <w:topLinePunct w:val="0"/>
        <w:bidi w:val="0"/>
        <w:spacing w:line="360" w:lineRule="auto"/>
        <w:ind w:left="0" w:leftChars="0"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各级政府机构使用财政性资金进行政府采购活动时，在技术、服务等指标满足采购需求的前提下，要优先采购节能产品，对部分节能效果、性能等达到要求的产品，实行强制采购。</w:t>
      </w:r>
    </w:p>
    <w:p w14:paraId="57B60681">
      <w:pPr>
        <w:pageBreakBefore w:val="0"/>
        <w:kinsoku/>
        <w:wordWrap/>
        <w:overflowPunct/>
        <w:topLinePunct w:val="0"/>
        <w:bidi w:val="0"/>
        <w:spacing w:line="360" w:lineRule="auto"/>
        <w:ind w:left="0" w:leftChars="0" w:right="0" w:rightChars="0" w:firstLine="560" w:firstLineChars="200"/>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r>
        <w:rPr>
          <w:rFonts w:hint="eastAsia" w:ascii="仿宋" w:hAnsi="仿宋" w:eastAsia="仿宋" w:cs="仿宋"/>
          <w:b/>
          <w:bCs/>
          <w:color w:val="auto"/>
          <w:sz w:val="28"/>
          <w:szCs w:val="28"/>
          <w:highlight w:val="none"/>
          <w:lang w:val="en-US" w:eastAsia="zh-CN"/>
        </w:rPr>
        <w:t>《财政部发展改革委生态环境部市场监管总局关于调整优化节能产品、环境标志产品政府采购执行机制的通知》--财库[2019]9号</w:t>
      </w:r>
    </w:p>
    <w:p w14:paraId="4C019B76">
      <w:pPr>
        <w:pageBreakBefore w:val="0"/>
        <w:kinsoku/>
        <w:wordWrap/>
        <w:overflowPunct/>
        <w:topLinePunct w:val="0"/>
        <w:bidi w:val="0"/>
        <w:spacing w:line="360" w:lineRule="auto"/>
        <w:ind w:left="0" w:leftChars="0"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根据《环境标志产品政府采购实施的意见》--财库[2006]90号规定，采购人采购的产品在品目清单中并具有认证证书的，在性能、技术、服务等指标同等条件下，应当优先采购清单中的产品。</w:t>
      </w:r>
    </w:p>
    <w:p w14:paraId="0A6D3F4B">
      <w:pPr>
        <w:pageBreakBefore w:val="0"/>
        <w:kinsoku/>
        <w:wordWrap/>
        <w:overflowPunct/>
        <w:topLinePunct w:val="0"/>
        <w:bidi w:val="0"/>
        <w:spacing w:line="360" w:lineRule="auto"/>
        <w:ind w:left="0" w:leftChars="0"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p>
    <w:p w14:paraId="0EEA3F73">
      <w:pPr>
        <w:pageBreakBefore w:val="0"/>
        <w:kinsoku/>
        <w:wordWrap/>
        <w:overflowPunct/>
        <w:topLinePunct w:val="0"/>
        <w:bidi w:val="0"/>
        <w:spacing w:line="360" w:lineRule="auto"/>
        <w:ind w:left="0" w:leftChars="0" w:right="0" w:rightChars="0" w:firstLine="560" w:firstLineChars="200"/>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b/>
          <w:bCs/>
          <w:color w:val="auto"/>
          <w:sz w:val="28"/>
          <w:szCs w:val="28"/>
          <w:highlight w:val="none"/>
          <w:lang w:val="en-US" w:eastAsia="zh-CN"/>
        </w:rPr>
        <w:t>《三部门联合发布关于促进残疾人就业政府采购政策的通知》--财库〔2017〕141号</w:t>
      </w:r>
    </w:p>
    <w:p w14:paraId="2403EF8E">
      <w:pPr>
        <w:pageBreakBefore w:val="0"/>
        <w:kinsoku/>
        <w:wordWrap/>
        <w:overflowPunct/>
        <w:topLinePunct w:val="0"/>
        <w:bidi w:val="0"/>
        <w:spacing w:line="360" w:lineRule="auto"/>
        <w:ind w:left="0" w:leftChars="0"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符合条件的残疾人福利性单位在参加政府采购活动时，应提供本通知规定的《残疾人福利性单位声明函》，并对声明的真实性负责。</w:t>
      </w:r>
    </w:p>
    <w:p w14:paraId="5312FAB9">
      <w:pPr>
        <w:pageBreakBefore w:val="0"/>
        <w:kinsoku/>
        <w:wordWrap/>
        <w:overflowPunct/>
        <w:topLinePunct w:val="0"/>
        <w:bidi w:val="0"/>
        <w:spacing w:line="360" w:lineRule="auto"/>
        <w:ind w:left="0" w:leftChars="0"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18CEC933">
      <w:pPr>
        <w:pageBreakBefore w:val="0"/>
        <w:kinsoku/>
        <w:wordWrap/>
        <w:overflowPunct/>
        <w:topLinePunct w:val="0"/>
        <w:bidi w:val="0"/>
        <w:spacing w:line="360" w:lineRule="auto"/>
        <w:ind w:left="0" w:leftChars="0"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b/>
          <w:bCs/>
          <w:color w:val="auto"/>
          <w:sz w:val="28"/>
          <w:szCs w:val="28"/>
          <w:highlight w:val="none"/>
          <w:lang w:val="en-US" w:eastAsia="zh-CN"/>
        </w:rPr>
        <w:t>《关于运用政府采购政策支持乡村产业振兴的通知》--（财库〔2021〕19号</w:t>
      </w:r>
    </w:p>
    <w:p w14:paraId="32747CE5">
      <w:pPr>
        <w:pageBreakBefore w:val="0"/>
        <w:kinsoku/>
        <w:wordWrap/>
        <w:overflowPunct/>
        <w:topLinePunct w:val="0"/>
        <w:bidi w:val="0"/>
        <w:spacing w:line="360" w:lineRule="auto"/>
        <w:ind w:left="0" w:leftChars="0"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各级预算单位采购农副产品的，同等条件下应优先采购贫困地区农副产品。贫困地区农副产品是指832个国家级贫困县域内注册的企业、农民专业合作社、家庭农场等出产的农副产品。</w:t>
      </w:r>
    </w:p>
    <w:p w14:paraId="0EAC7D75">
      <w:pPr>
        <w:pageBreakBefore w:val="0"/>
        <w:kinsoku/>
        <w:wordWrap/>
        <w:overflowPunct/>
        <w:topLinePunct w:val="0"/>
        <w:bidi w:val="0"/>
        <w:spacing w:line="360" w:lineRule="auto"/>
        <w:ind w:left="0" w:leftChars="0"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各级预算单位使用财政性资金采购物业服务的，有条件的应当优先采购注册地在832个国家级贫困县域内，且聘用建档立卡贫困人员物业公司提供的物业服务。</w:t>
      </w:r>
    </w:p>
    <w:p w14:paraId="579F7AA7">
      <w:pPr>
        <w:pageBreakBefore w:val="0"/>
        <w:kinsoku/>
        <w:wordWrap/>
        <w:overflowPunct/>
        <w:topLinePunct w:val="0"/>
        <w:bidi w:val="0"/>
        <w:spacing w:line="360" w:lineRule="auto"/>
        <w:ind w:left="0" w:leftChars="0" w:right="0" w:rightChars="0" w:firstLine="560" w:firstLineChars="200"/>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（7）</w:t>
      </w:r>
      <w:r>
        <w:rPr>
          <w:rFonts w:hint="eastAsia" w:ascii="仿宋" w:hAnsi="仿宋" w:eastAsia="仿宋" w:cs="仿宋"/>
          <w:b/>
          <w:bCs/>
          <w:color w:val="auto"/>
          <w:sz w:val="28"/>
          <w:szCs w:val="28"/>
          <w:highlight w:val="none"/>
          <w:lang w:val="en-US" w:eastAsia="zh-CN"/>
        </w:rPr>
        <w:t>《节能产品政府采购实施意见》--（财库〔2004〕185号）</w:t>
      </w:r>
    </w:p>
    <w:p w14:paraId="67A5FDB0">
      <w:pPr>
        <w:pageBreakBefore w:val="0"/>
        <w:kinsoku/>
        <w:wordWrap/>
        <w:overflowPunct/>
        <w:topLinePunct w:val="0"/>
        <w:bidi w:val="0"/>
        <w:spacing w:line="360" w:lineRule="auto"/>
        <w:ind w:left="0" w:leftChars="0"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根据《节能产品政府采购实施意见》--（财库[2004]185号）规定，采购人采购的产品在品目清单中并具有认证证书的，在技术、服务等指标同等条件下，应当优先采购节能清单所列的节能产品。</w:t>
      </w:r>
    </w:p>
    <w:p w14:paraId="288B1620">
      <w:pPr>
        <w:pageBreakBefore w:val="0"/>
        <w:kinsoku/>
        <w:wordWrap/>
        <w:overflowPunct/>
        <w:topLinePunct w:val="0"/>
        <w:bidi w:val="0"/>
        <w:spacing w:line="360" w:lineRule="auto"/>
        <w:ind w:left="0" w:leftChars="0"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产品属于品目清单范围中实施政府强制采购的，需提供依据国家确定的认证机构出具的、处于有效期之内的节能产品认证证书，属于品目清单范围中实施政府优先采购的，依据提供的品目清单和认证证书实施政府优先采购。</w:t>
      </w:r>
    </w:p>
    <w:p w14:paraId="215BA7C5">
      <w:pPr>
        <w:pageBreakBefore w:val="0"/>
        <w:kinsoku/>
        <w:wordWrap/>
        <w:overflowPunct/>
        <w:topLinePunct w:val="0"/>
        <w:bidi w:val="0"/>
        <w:spacing w:line="360" w:lineRule="auto"/>
        <w:ind w:left="0" w:leftChars="0" w:right="0" w:rightChars="0" w:firstLine="560" w:firstLineChars="200"/>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（8）</w:t>
      </w:r>
      <w:r>
        <w:rPr>
          <w:rFonts w:hint="eastAsia" w:ascii="仿宋" w:hAnsi="仿宋" w:eastAsia="仿宋" w:cs="仿宋"/>
          <w:b/>
          <w:bCs/>
          <w:color w:val="auto"/>
          <w:sz w:val="28"/>
          <w:szCs w:val="28"/>
          <w:highlight w:val="none"/>
          <w:lang w:val="en-US" w:eastAsia="zh-CN"/>
        </w:rPr>
        <w:t>《关于在政府采购活动中查询及使用信用记录有关问题的通知》--财库〔2016〕125号</w:t>
      </w:r>
    </w:p>
    <w:p w14:paraId="5624EEA5">
      <w:pPr>
        <w:pageBreakBefore w:val="0"/>
        <w:kinsoku/>
        <w:wordWrap/>
        <w:overflowPunct/>
        <w:topLinePunct w:val="0"/>
        <w:bidi w:val="0"/>
        <w:spacing w:line="360" w:lineRule="auto"/>
        <w:ind w:left="0" w:leftChars="0"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应商通过“信用中国”网站（www.creditchina.gov.cn）和中国政府采购网（www.ccgp.gov.cn)查询相关主体信用记录，查询节点应在采购文件获取期至响应文件递交截止时间之间。采购人、采购代理机构有权在开标现场对各供应商信用记录情况进行甄别查询，并对查询结果予以截图留存。对被列入失信被执行人、政府采购严重违法失信行为记录名单及其他不符合《中华人民共和国政府采购法》第二十二条规定条件的供应商，将拒绝其参与政府采购活动。）</w:t>
      </w:r>
    </w:p>
    <w:p w14:paraId="7C0F32C5">
      <w:pPr>
        <w:pageBreakBefore w:val="0"/>
        <w:kinsoku/>
        <w:wordWrap/>
        <w:overflowPunct/>
        <w:topLinePunct w:val="0"/>
        <w:bidi w:val="0"/>
        <w:spacing w:line="360" w:lineRule="auto"/>
        <w:ind w:left="0" w:leftChars="0" w:right="0" w:rightChars="0" w:firstLine="560" w:firstLineChars="200"/>
        <w:textAlignment w:val="auto"/>
        <w:outlineLvl w:val="9"/>
        <w:rPr>
          <w:rFonts w:hint="eastAsia" w:ascii="仿宋" w:hAnsi="仿宋" w:eastAsia="仿宋" w:cs="仿宋"/>
          <w:b/>
          <w:color w:val="auto"/>
          <w:sz w:val="28"/>
          <w:szCs w:val="28"/>
          <w:highlight w:val="none"/>
          <w:lang w:val="en-US" w:eastAsia="zh-CN"/>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lang w:val="zh-CN" w:eastAsia="zh-CN"/>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等有关规定，按照市场主导、财政引导、银企自愿、风险自担的原则，中标（成交）供应商可根据自身资金需求，登录陕西省政府采购信用融资平台（http://www.ccgp-shaanxi.gov.cn/zcdservice/zcd/shanxi/）在线申请，依法参加政府采购信用融资活动。</w:t>
      </w:r>
      <w:r>
        <w:rPr>
          <w:rFonts w:hint="eastAsia" w:ascii="仿宋" w:hAnsi="仿宋" w:eastAsia="仿宋" w:cs="仿宋"/>
          <w:color w:val="auto"/>
          <w:sz w:val="28"/>
          <w:szCs w:val="28"/>
          <w:highlight w:val="none"/>
          <w:lang w:val="en-US" w:eastAsia="zh-CN"/>
        </w:rPr>
        <w:t>注：融资政策以最新通知为准。</w:t>
      </w:r>
    </w:p>
    <w:p w14:paraId="273F9B93">
      <w:pPr>
        <w:pStyle w:val="2"/>
        <w:spacing w:line="360" w:lineRule="auto"/>
        <w:ind w:firstLine="273" w:firstLineChars="85"/>
        <w:jc w:val="center"/>
        <w:rPr>
          <w:rFonts w:hint="eastAsia" w:ascii="仿宋" w:hAnsi="仿宋" w:eastAsia="仿宋" w:cs="仿宋"/>
          <w:color w:val="auto"/>
          <w:kern w:val="1"/>
          <w:szCs w:val="24"/>
          <w:highlight w:val="none"/>
          <w:lang w:eastAsia="zh-CN"/>
        </w:rPr>
      </w:pPr>
      <w:bookmarkStart w:id="38" w:name="_Toc5789"/>
      <w:bookmarkStart w:id="39" w:name="_Toc31764"/>
      <w:r>
        <w:rPr>
          <w:rFonts w:hint="eastAsia" w:ascii="仿宋" w:hAnsi="仿宋" w:eastAsia="仿宋" w:cs="仿宋"/>
          <w:color w:val="auto"/>
          <w:kern w:val="1"/>
          <w:szCs w:val="24"/>
          <w:highlight w:val="none"/>
          <w:lang w:val="en-US" w:eastAsia="zh-CN"/>
        </w:rPr>
        <w:t>十一</w:t>
      </w:r>
      <w:r>
        <w:rPr>
          <w:rFonts w:hint="eastAsia" w:ascii="仿宋" w:hAnsi="仿宋" w:eastAsia="仿宋" w:cs="仿宋"/>
          <w:color w:val="auto"/>
          <w:kern w:val="1"/>
          <w:szCs w:val="24"/>
          <w:highlight w:val="none"/>
        </w:rPr>
        <w:t>、</w:t>
      </w:r>
      <w:r>
        <w:rPr>
          <w:rFonts w:hint="eastAsia" w:ascii="仿宋" w:hAnsi="仿宋" w:eastAsia="仿宋" w:cs="仿宋"/>
          <w:color w:val="auto"/>
          <w:kern w:val="1"/>
          <w:szCs w:val="24"/>
          <w:highlight w:val="none"/>
          <w:lang w:val="en-US" w:eastAsia="zh-CN"/>
        </w:rPr>
        <w:t>质疑</w:t>
      </w:r>
      <w:bookmarkEnd w:id="38"/>
      <w:bookmarkEnd w:id="39"/>
    </w:p>
    <w:p w14:paraId="6EEB44A2">
      <w:pPr>
        <w:keepNext/>
        <w:keepLines/>
        <w:spacing w:line="360" w:lineRule="auto"/>
        <w:ind w:firstLine="239" w:firstLineChars="85"/>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rPr>
        <w:t>质疑</w:t>
      </w:r>
    </w:p>
    <w:p w14:paraId="33515232">
      <w:pPr>
        <w:tabs>
          <w:tab w:val="left" w:pos="426"/>
        </w:tabs>
        <w:autoSpaceDE w:val="0"/>
        <w:autoSpaceDN w:val="0"/>
        <w:adjustRightInd w:val="0"/>
        <w:snapToGrid w:val="0"/>
        <w:spacing w:line="360" w:lineRule="auto"/>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1供应商认为</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文件、</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过程、</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rPr>
        <w:t>结果使自己的权益受到损害的，可以在知道或者应知其权益受到损害之日起7个工作日内，以书面形式向采购人、采购代理机构提出质疑。</w:t>
      </w:r>
    </w:p>
    <w:p w14:paraId="077BB1CC">
      <w:pPr>
        <w:tabs>
          <w:tab w:val="left" w:pos="426"/>
        </w:tabs>
        <w:autoSpaceDE w:val="0"/>
        <w:autoSpaceDN w:val="0"/>
        <w:adjustRightInd w:val="0"/>
        <w:snapToGrid w:val="0"/>
        <w:spacing w:line="360" w:lineRule="auto"/>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2供应商必须在法定质疑期内一次性提出针对同一采购程序环节的质疑。</w:t>
      </w:r>
    </w:p>
    <w:p w14:paraId="5FABBCFE">
      <w:pPr>
        <w:tabs>
          <w:tab w:val="left" w:pos="426"/>
        </w:tabs>
        <w:autoSpaceDE w:val="0"/>
        <w:autoSpaceDN w:val="0"/>
        <w:adjustRightInd w:val="0"/>
        <w:snapToGrid w:val="0"/>
        <w:spacing w:line="360" w:lineRule="auto"/>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3供应商可以委托代理人进行质疑。代理人提出质疑的，应当提交授权委托书。授权委托书应当载明代理人的姓名或者名称、代理事项、具体权限、期限和相关事项。供应商为自然人的，应当由本人签字；供应商为</w:t>
      </w: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或者其他组织的，应当由法定代表人、主要负责人签字或者盖章，并加盖公章。</w:t>
      </w:r>
    </w:p>
    <w:p w14:paraId="5B22A266">
      <w:pPr>
        <w:tabs>
          <w:tab w:val="left" w:pos="426"/>
        </w:tabs>
        <w:autoSpaceDE w:val="0"/>
        <w:autoSpaceDN w:val="0"/>
        <w:adjustRightInd w:val="0"/>
        <w:snapToGrid w:val="0"/>
        <w:spacing w:line="360" w:lineRule="auto"/>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4以联合体形式参加政府采购活动的，其质疑应当由组成联合体的所有供应商共同提出。</w:t>
      </w:r>
    </w:p>
    <w:p w14:paraId="6528D78F">
      <w:pPr>
        <w:tabs>
          <w:tab w:val="left" w:pos="426"/>
        </w:tabs>
        <w:autoSpaceDE w:val="0"/>
        <w:autoSpaceDN w:val="0"/>
        <w:adjustRightInd w:val="0"/>
        <w:snapToGrid w:val="0"/>
        <w:spacing w:line="360" w:lineRule="auto"/>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5供应商提出质疑应当提交质疑函和必要的证明材料。质疑函应当包括下列内容：</w:t>
      </w:r>
    </w:p>
    <w:p w14:paraId="17784226">
      <w:pPr>
        <w:tabs>
          <w:tab w:val="left" w:pos="426"/>
        </w:tabs>
        <w:autoSpaceDE w:val="0"/>
        <w:autoSpaceDN w:val="0"/>
        <w:adjustRightInd w:val="0"/>
        <w:snapToGrid w:val="0"/>
        <w:spacing w:line="360" w:lineRule="auto"/>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5.1供应商的姓名或者名称、地址、邮编、联系人及联系电话；</w:t>
      </w:r>
    </w:p>
    <w:p w14:paraId="4BB585E0">
      <w:pPr>
        <w:tabs>
          <w:tab w:val="left" w:pos="426"/>
        </w:tabs>
        <w:autoSpaceDE w:val="0"/>
        <w:autoSpaceDN w:val="0"/>
        <w:adjustRightInd w:val="0"/>
        <w:snapToGrid w:val="0"/>
        <w:spacing w:line="360" w:lineRule="auto"/>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5.2质疑项目的名称、编号；</w:t>
      </w:r>
    </w:p>
    <w:p w14:paraId="5EEC0AD8">
      <w:pPr>
        <w:tabs>
          <w:tab w:val="left" w:pos="426"/>
        </w:tabs>
        <w:autoSpaceDE w:val="0"/>
        <w:autoSpaceDN w:val="0"/>
        <w:adjustRightInd w:val="0"/>
        <w:snapToGrid w:val="0"/>
        <w:spacing w:line="360" w:lineRule="auto"/>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5.3具体、明确的质疑事项和与质疑事项相关的请求；</w:t>
      </w:r>
    </w:p>
    <w:p w14:paraId="64DC7E3B">
      <w:pPr>
        <w:tabs>
          <w:tab w:val="left" w:pos="426"/>
        </w:tabs>
        <w:autoSpaceDE w:val="0"/>
        <w:autoSpaceDN w:val="0"/>
        <w:adjustRightInd w:val="0"/>
        <w:snapToGrid w:val="0"/>
        <w:spacing w:line="360" w:lineRule="auto"/>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5.4事实依据；</w:t>
      </w:r>
    </w:p>
    <w:p w14:paraId="7E62FD86">
      <w:pPr>
        <w:tabs>
          <w:tab w:val="left" w:pos="426"/>
        </w:tabs>
        <w:autoSpaceDE w:val="0"/>
        <w:autoSpaceDN w:val="0"/>
        <w:adjustRightInd w:val="0"/>
        <w:snapToGrid w:val="0"/>
        <w:spacing w:line="360" w:lineRule="auto"/>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5.5必要的法律依据；</w:t>
      </w:r>
    </w:p>
    <w:p w14:paraId="7B2069CB">
      <w:pPr>
        <w:tabs>
          <w:tab w:val="left" w:pos="426"/>
        </w:tabs>
        <w:autoSpaceDE w:val="0"/>
        <w:autoSpaceDN w:val="0"/>
        <w:adjustRightInd w:val="0"/>
        <w:snapToGrid w:val="0"/>
        <w:spacing w:line="360" w:lineRule="auto"/>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5.6提出质疑的日期。</w:t>
      </w:r>
    </w:p>
    <w:p w14:paraId="06F1A64F">
      <w:pPr>
        <w:tabs>
          <w:tab w:val="left" w:pos="426"/>
        </w:tabs>
        <w:autoSpaceDE w:val="0"/>
        <w:autoSpaceDN w:val="0"/>
        <w:adjustRightInd w:val="0"/>
        <w:snapToGrid w:val="0"/>
        <w:spacing w:line="360" w:lineRule="auto"/>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6有下列情形之一的，属于无效质疑，采购代理机构和采购人不予受理：</w:t>
      </w:r>
    </w:p>
    <w:p w14:paraId="538A94FD">
      <w:pPr>
        <w:tabs>
          <w:tab w:val="left" w:pos="426"/>
        </w:tabs>
        <w:autoSpaceDE w:val="0"/>
        <w:autoSpaceDN w:val="0"/>
        <w:adjustRightInd w:val="0"/>
        <w:snapToGrid w:val="0"/>
        <w:spacing w:line="360" w:lineRule="auto"/>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6.1质疑供应商不是参与本次政府采购项目的供应商；</w:t>
      </w:r>
    </w:p>
    <w:p w14:paraId="5BDD4ABE">
      <w:pPr>
        <w:tabs>
          <w:tab w:val="left" w:pos="426"/>
        </w:tabs>
        <w:autoSpaceDE w:val="0"/>
        <w:autoSpaceDN w:val="0"/>
        <w:adjustRightInd w:val="0"/>
        <w:snapToGrid w:val="0"/>
        <w:spacing w:line="360" w:lineRule="auto"/>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6.2质疑供应商与质疑事项不存在利害关系的；</w:t>
      </w:r>
    </w:p>
    <w:p w14:paraId="2C4BBC68">
      <w:pPr>
        <w:tabs>
          <w:tab w:val="left" w:pos="426"/>
        </w:tabs>
        <w:autoSpaceDE w:val="0"/>
        <w:autoSpaceDN w:val="0"/>
        <w:adjustRightInd w:val="0"/>
        <w:snapToGrid w:val="0"/>
        <w:spacing w:line="360" w:lineRule="auto"/>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6.3未在法定期限内提出质疑的；</w:t>
      </w:r>
    </w:p>
    <w:p w14:paraId="185C7141">
      <w:pPr>
        <w:tabs>
          <w:tab w:val="left" w:pos="426"/>
        </w:tabs>
        <w:autoSpaceDE w:val="0"/>
        <w:autoSpaceDN w:val="0"/>
        <w:adjustRightInd w:val="0"/>
        <w:snapToGrid w:val="0"/>
        <w:spacing w:line="360" w:lineRule="auto"/>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6.4质疑未以书面形式提出，或质疑函主要内容构成不完整的；</w:t>
      </w:r>
    </w:p>
    <w:p w14:paraId="13C8F8A0">
      <w:pPr>
        <w:tabs>
          <w:tab w:val="left" w:pos="426"/>
        </w:tabs>
        <w:autoSpaceDE w:val="0"/>
        <w:autoSpaceDN w:val="0"/>
        <w:adjustRightInd w:val="0"/>
        <w:snapToGrid w:val="0"/>
        <w:spacing w:line="360" w:lineRule="auto"/>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6.5应当提交授权书而未提交的；</w:t>
      </w:r>
    </w:p>
    <w:p w14:paraId="65700266">
      <w:pPr>
        <w:tabs>
          <w:tab w:val="left" w:pos="426"/>
        </w:tabs>
        <w:autoSpaceDE w:val="0"/>
        <w:autoSpaceDN w:val="0"/>
        <w:adjustRightInd w:val="0"/>
        <w:snapToGrid w:val="0"/>
        <w:spacing w:line="360" w:lineRule="auto"/>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6.6以非法手段取得证据、材料的；</w:t>
      </w:r>
    </w:p>
    <w:p w14:paraId="6074564A">
      <w:pPr>
        <w:tabs>
          <w:tab w:val="left" w:pos="426"/>
        </w:tabs>
        <w:autoSpaceDE w:val="0"/>
        <w:autoSpaceDN w:val="0"/>
        <w:adjustRightInd w:val="0"/>
        <w:snapToGrid w:val="0"/>
        <w:spacing w:line="360" w:lineRule="auto"/>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6.7质疑答复后，同一质疑人就同一事项或同一采购程序环节再次提出质疑的；</w:t>
      </w:r>
    </w:p>
    <w:p w14:paraId="102B093E">
      <w:pPr>
        <w:tabs>
          <w:tab w:val="left" w:pos="426"/>
        </w:tabs>
        <w:autoSpaceDE w:val="0"/>
        <w:autoSpaceDN w:val="0"/>
        <w:adjustRightInd w:val="0"/>
        <w:snapToGrid w:val="0"/>
        <w:spacing w:line="360" w:lineRule="auto"/>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6.8不符合</w:t>
      </w:r>
      <w:r>
        <w:rPr>
          <w:rFonts w:hint="eastAsia" w:ascii="仿宋" w:hAnsi="仿宋" w:eastAsia="仿宋" w:cs="仿宋"/>
          <w:color w:val="auto"/>
          <w:sz w:val="28"/>
          <w:szCs w:val="28"/>
          <w:highlight w:val="none"/>
          <w:lang w:eastAsia="zh-CN"/>
        </w:rPr>
        <w:t>法律法规</w:t>
      </w:r>
      <w:r>
        <w:rPr>
          <w:rFonts w:hint="eastAsia" w:ascii="仿宋" w:hAnsi="仿宋" w:eastAsia="仿宋" w:cs="仿宋"/>
          <w:color w:val="auto"/>
          <w:sz w:val="28"/>
          <w:szCs w:val="28"/>
          <w:highlight w:val="none"/>
        </w:rPr>
        <w:t>、规章和政府采购监管机构规定的其他条件的。</w:t>
      </w:r>
    </w:p>
    <w:p w14:paraId="6FF57F10">
      <w:pPr>
        <w:tabs>
          <w:tab w:val="left" w:pos="426"/>
        </w:tabs>
        <w:autoSpaceDE w:val="0"/>
        <w:autoSpaceDN w:val="0"/>
        <w:adjustRightInd w:val="0"/>
        <w:snapToGrid w:val="0"/>
        <w:spacing w:line="360" w:lineRule="auto"/>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7质疑答复</w:t>
      </w:r>
    </w:p>
    <w:p w14:paraId="1666B6E1">
      <w:pPr>
        <w:tabs>
          <w:tab w:val="left" w:pos="426"/>
        </w:tabs>
        <w:autoSpaceDE w:val="0"/>
        <w:autoSpaceDN w:val="0"/>
        <w:adjustRightInd w:val="0"/>
        <w:snapToGrid w:val="0"/>
        <w:spacing w:line="360" w:lineRule="auto"/>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7.1采购人或采购代理机构在收到质疑函后7个工作日内作出答复，并以书面形式通知质疑供应商和其他有关供应商。</w:t>
      </w:r>
    </w:p>
    <w:p w14:paraId="611BFDB8">
      <w:pPr>
        <w:tabs>
          <w:tab w:val="left" w:pos="426"/>
        </w:tabs>
        <w:autoSpaceDE w:val="0"/>
        <w:autoSpaceDN w:val="0"/>
        <w:adjustRightInd w:val="0"/>
        <w:snapToGrid w:val="0"/>
        <w:spacing w:line="360" w:lineRule="auto"/>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7.2质疑供应商对采购人、采购代理机构的答复不满意，或者采购人、采购代理机构未在规定时间内作出答复的，可以在答复期满后15个工作日内向</w:t>
      </w:r>
      <w:r>
        <w:rPr>
          <w:rFonts w:hint="eastAsia" w:ascii="仿宋" w:hAnsi="仿宋" w:eastAsia="仿宋" w:cs="仿宋"/>
          <w:color w:val="auto"/>
          <w:sz w:val="28"/>
          <w:szCs w:val="28"/>
          <w:highlight w:val="none"/>
          <w:lang w:val="en-US" w:eastAsia="zh-CN"/>
        </w:rPr>
        <w:t>丹凤县</w:t>
      </w:r>
      <w:r>
        <w:rPr>
          <w:rFonts w:hint="eastAsia" w:ascii="仿宋" w:hAnsi="仿宋" w:eastAsia="仿宋" w:cs="仿宋"/>
          <w:color w:val="auto"/>
          <w:sz w:val="28"/>
          <w:szCs w:val="28"/>
          <w:highlight w:val="none"/>
        </w:rPr>
        <w:t>财政局提起投诉。</w:t>
      </w:r>
    </w:p>
    <w:p w14:paraId="3A9E7E51">
      <w:pPr>
        <w:tabs>
          <w:tab w:val="left" w:pos="426"/>
        </w:tabs>
        <w:autoSpaceDE w:val="0"/>
        <w:autoSpaceDN w:val="0"/>
        <w:adjustRightInd w:val="0"/>
        <w:snapToGrid w:val="0"/>
        <w:spacing w:line="360" w:lineRule="auto"/>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8.1质疑函须按财政部《质疑函范本》给定的格式进行填写，范本下载详见【财政部国库司（gks.mof.gov.cn）】网站〖首页·政府采购管理〗栏目中的《政府采购供应商质疑函范本》。《政府采购供应商质疑函范本》链接地址：</w:t>
      </w:r>
    </w:p>
    <w:p w14:paraId="18299FA4">
      <w:pPr>
        <w:tabs>
          <w:tab w:val="left" w:pos="426"/>
        </w:tabs>
        <w:autoSpaceDE w:val="0"/>
        <w:autoSpaceDN w:val="0"/>
        <w:adjustRightInd w:val="0"/>
        <w:snapToGrid w:val="0"/>
        <w:spacing w:line="360" w:lineRule="auto"/>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http://gks.mof.gov.cn/zhengfucaigouguanli/201802/t20180201_2804589.html</w:t>
      </w:r>
    </w:p>
    <w:p w14:paraId="14323DC5">
      <w:pPr>
        <w:tabs>
          <w:tab w:val="left" w:pos="426"/>
        </w:tabs>
        <w:autoSpaceDE w:val="0"/>
        <w:autoSpaceDN w:val="0"/>
        <w:adjustRightInd w:val="0"/>
        <w:snapToGrid w:val="0"/>
        <w:spacing w:line="360" w:lineRule="auto"/>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8.2接收质疑函的方式：书面形式</w:t>
      </w:r>
    </w:p>
    <w:p w14:paraId="689FF3B9">
      <w:pPr>
        <w:tabs>
          <w:tab w:val="left" w:pos="426"/>
        </w:tabs>
        <w:autoSpaceDE w:val="0"/>
        <w:autoSpaceDN w:val="0"/>
        <w:adjustRightInd w:val="0"/>
        <w:snapToGrid w:val="0"/>
        <w:spacing w:line="360" w:lineRule="auto"/>
        <w:ind w:left="0" w:leftChars="0"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8.3联系部门：</w:t>
      </w:r>
      <w:r>
        <w:rPr>
          <w:rFonts w:hint="eastAsia" w:ascii="仿宋" w:hAnsi="仿宋" w:eastAsia="仿宋" w:cs="仿宋"/>
          <w:color w:val="auto"/>
          <w:sz w:val="28"/>
          <w:szCs w:val="28"/>
          <w:highlight w:val="none"/>
          <w:lang w:eastAsia="zh-CN"/>
        </w:rPr>
        <w:t>华春建设工程项目管理有限责任公司</w:t>
      </w:r>
    </w:p>
    <w:p w14:paraId="64CB8688">
      <w:pPr>
        <w:tabs>
          <w:tab w:val="left" w:pos="426"/>
        </w:tabs>
        <w:autoSpaceDE w:val="0"/>
        <w:autoSpaceDN w:val="0"/>
        <w:adjustRightInd w:val="0"/>
        <w:snapToGrid w:val="0"/>
        <w:spacing w:line="360" w:lineRule="auto"/>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8.4联系电话：</w:t>
      </w:r>
      <w:r>
        <w:rPr>
          <w:rFonts w:hint="eastAsia" w:ascii="仿宋" w:hAnsi="仿宋" w:eastAsia="仿宋" w:cs="仿宋"/>
          <w:color w:val="auto"/>
          <w:sz w:val="28"/>
          <w:szCs w:val="28"/>
          <w:highlight w:val="none"/>
          <w:lang w:val="en-US" w:eastAsia="zh-CN"/>
        </w:rPr>
        <w:t>18392767108</w:t>
      </w:r>
    </w:p>
    <w:p w14:paraId="254D1C0C">
      <w:pPr>
        <w:tabs>
          <w:tab w:val="left" w:pos="426"/>
        </w:tabs>
        <w:autoSpaceDE w:val="0"/>
        <w:autoSpaceDN w:val="0"/>
        <w:adjustRightInd w:val="0"/>
        <w:snapToGrid w:val="0"/>
        <w:spacing w:line="360" w:lineRule="auto"/>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8.5通讯地址：</w:t>
      </w:r>
      <w:r>
        <w:rPr>
          <w:rFonts w:hint="eastAsia" w:ascii="仿宋" w:hAnsi="仿宋" w:eastAsia="仿宋" w:cs="仿宋"/>
          <w:color w:val="auto"/>
          <w:sz w:val="28"/>
          <w:szCs w:val="28"/>
          <w:highlight w:val="none"/>
          <w:lang w:eastAsia="zh-CN"/>
        </w:rPr>
        <w:t>西安市南二环西段58号成长大厦8楼</w:t>
      </w:r>
    </w:p>
    <w:p w14:paraId="34633E7A">
      <w:pPr>
        <w:spacing w:line="360" w:lineRule="auto"/>
        <w:ind w:firstLine="239" w:firstLineChars="85"/>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2.</w:t>
      </w:r>
      <w:r>
        <w:rPr>
          <w:rFonts w:hint="eastAsia" w:ascii="仿宋" w:hAnsi="仿宋" w:eastAsia="仿宋" w:cs="仿宋"/>
          <w:b/>
          <w:color w:val="auto"/>
          <w:sz w:val="28"/>
          <w:szCs w:val="28"/>
          <w:highlight w:val="none"/>
        </w:rPr>
        <w:t>投诉</w:t>
      </w:r>
    </w:p>
    <w:p w14:paraId="408BEFD2">
      <w:pPr>
        <w:spacing w:line="360" w:lineRule="auto"/>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和其他</w:t>
      </w:r>
      <w:r>
        <w:rPr>
          <w:rFonts w:hint="eastAsia" w:ascii="仿宋" w:hAnsi="仿宋" w:eastAsia="仿宋" w:cs="仿宋"/>
          <w:color w:val="auto"/>
          <w:sz w:val="28"/>
          <w:szCs w:val="28"/>
          <w:highlight w:val="none"/>
          <w:lang w:eastAsia="zh-CN"/>
        </w:rPr>
        <w:t>利害关系人</w:t>
      </w:r>
      <w:r>
        <w:rPr>
          <w:rFonts w:hint="eastAsia" w:ascii="仿宋" w:hAnsi="仿宋" w:eastAsia="仿宋" w:cs="仿宋"/>
          <w:color w:val="auto"/>
          <w:sz w:val="28"/>
          <w:szCs w:val="28"/>
          <w:highlight w:val="none"/>
        </w:rPr>
        <w:t>认为本次招标采购活动违反</w:t>
      </w:r>
      <w:r>
        <w:rPr>
          <w:rFonts w:hint="eastAsia" w:ascii="仿宋" w:hAnsi="仿宋" w:eastAsia="仿宋" w:cs="仿宋"/>
          <w:color w:val="auto"/>
          <w:sz w:val="28"/>
          <w:szCs w:val="28"/>
          <w:highlight w:val="none"/>
          <w:lang w:eastAsia="zh-CN"/>
        </w:rPr>
        <w:t>法律法规</w:t>
      </w:r>
      <w:r>
        <w:rPr>
          <w:rFonts w:hint="eastAsia" w:ascii="仿宋" w:hAnsi="仿宋" w:eastAsia="仿宋" w:cs="仿宋"/>
          <w:color w:val="auto"/>
          <w:sz w:val="28"/>
          <w:szCs w:val="28"/>
          <w:highlight w:val="none"/>
        </w:rPr>
        <w:t>和规章规定的，有权向有关行政监督机构投诉。</w:t>
      </w:r>
    </w:p>
    <w:p w14:paraId="4171A891">
      <w:pPr>
        <w:widowControl/>
        <w:spacing w:line="360" w:lineRule="auto"/>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2.2</w:t>
      </w:r>
      <w:r>
        <w:rPr>
          <w:rFonts w:hint="eastAsia" w:ascii="仿宋" w:hAnsi="仿宋" w:eastAsia="仿宋" w:cs="仿宋"/>
          <w:color w:val="auto"/>
          <w:sz w:val="28"/>
          <w:szCs w:val="28"/>
          <w:highlight w:val="none"/>
        </w:rPr>
        <w:t>质疑人对采购代理机构或采购人的答复不满意，以及采购代理机构或采购人未在规定时间内</w:t>
      </w:r>
      <w:r>
        <w:rPr>
          <w:rFonts w:hint="eastAsia" w:ascii="仿宋" w:hAnsi="仿宋" w:eastAsia="仿宋" w:cs="仿宋"/>
          <w:color w:val="auto"/>
          <w:sz w:val="28"/>
          <w:szCs w:val="28"/>
          <w:highlight w:val="none"/>
          <w:lang w:eastAsia="zh-CN"/>
        </w:rPr>
        <w:t>作出</w:t>
      </w:r>
      <w:r>
        <w:rPr>
          <w:rFonts w:hint="eastAsia" w:ascii="仿宋" w:hAnsi="仿宋" w:eastAsia="仿宋" w:cs="仿宋"/>
          <w:color w:val="auto"/>
          <w:sz w:val="28"/>
          <w:szCs w:val="28"/>
          <w:highlight w:val="none"/>
        </w:rPr>
        <w:t>答复的，可以在答复期满后15个工作日内向政府采购监管机构提出投诉。</w:t>
      </w:r>
    </w:p>
    <w:p w14:paraId="19BDFDF0">
      <w:pPr>
        <w:spacing w:line="360" w:lineRule="auto"/>
        <w:ind w:left="0" w:leftChars="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2.3</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投诉的事项不得超出已质疑事项的范围。</w:t>
      </w:r>
    </w:p>
    <w:p w14:paraId="08AF86B3">
      <w:pPr>
        <w:spacing w:line="360" w:lineRule="auto"/>
        <w:ind w:firstLine="238" w:firstLineChars="8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1C940240">
      <w:pPr>
        <w:numPr>
          <w:ilvl w:val="0"/>
          <w:numId w:val="0"/>
        </w:numPr>
        <w:snapToGrid w:val="0"/>
        <w:spacing w:line="360" w:lineRule="auto"/>
        <w:ind w:firstLine="307" w:firstLineChars="85"/>
        <w:jc w:val="center"/>
        <w:outlineLvl w:val="0"/>
        <w:rPr>
          <w:rFonts w:hint="eastAsia" w:ascii="仿宋" w:hAnsi="仿宋" w:eastAsia="仿宋" w:cs="仿宋"/>
          <w:b/>
          <w:bCs/>
          <w:color w:val="auto"/>
          <w:sz w:val="36"/>
          <w:szCs w:val="36"/>
          <w:highlight w:val="none"/>
        </w:rPr>
      </w:pPr>
      <w:bookmarkStart w:id="40" w:name="_Toc30822"/>
      <w:r>
        <w:rPr>
          <w:rFonts w:hint="eastAsia" w:ascii="仿宋" w:hAnsi="仿宋" w:eastAsia="仿宋" w:cs="仿宋"/>
          <w:b/>
          <w:color w:val="auto"/>
          <w:kern w:val="2"/>
          <w:sz w:val="36"/>
          <w:szCs w:val="36"/>
          <w:lang w:val="en-US" w:eastAsia="zh-CN" w:bidi="ar-SA"/>
        </w:rPr>
        <w:t xml:space="preserve">第三章 </w:t>
      </w:r>
      <w:r>
        <w:rPr>
          <w:rFonts w:hint="eastAsia" w:ascii="仿宋" w:hAnsi="仿宋" w:eastAsia="仿宋" w:cs="仿宋"/>
          <w:b/>
          <w:bCs/>
          <w:color w:val="auto"/>
          <w:sz w:val="36"/>
          <w:szCs w:val="36"/>
          <w:highlight w:val="none"/>
          <w:lang w:val="en-US" w:eastAsia="zh-CN"/>
        </w:rPr>
        <w:t>磋商内容及</w:t>
      </w:r>
      <w:r>
        <w:rPr>
          <w:rFonts w:hint="eastAsia" w:ascii="仿宋" w:hAnsi="仿宋" w:eastAsia="仿宋" w:cs="仿宋"/>
          <w:b/>
          <w:bCs/>
          <w:color w:val="auto"/>
          <w:sz w:val="36"/>
          <w:szCs w:val="36"/>
          <w:highlight w:val="none"/>
        </w:rPr>
        <w:t>要求</w:t>
      </w:r>
      <w:bookmarkEnd w:id="40"/>
    </w:p>
    <w:p w14:paraId="6F3C4855">
      <w:pPr>
        <w:keepNext w:val="0"/>
        <w:keepLines w:val="0"/>
        <w:pageBreakBefore w:val="0"/>
        <w:widowControl w:val="0"/>
        <w:kinsoku/>
        <w:wordWrap/>
        <w:overflowPunct/>
        <w:topLinePunct w:val="0"/>
        <w:autoSpaceDE/>
        <w:autoSpaceDN/>
        <w:bidi w:val="0"/>
        <w:adjustRightInd/>
        <w:snapToGrid/>
        <w:spacing w:line="360" w:lineRule="auto"/>
        <w:ind w:firstLine="239" w:firstLineChars="85"/>
        <w:jc w:val="both"/>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一、项目概况</w:t>
      </w:r>
    </w:p>
    <w:p w14:paraId="1AAE424D">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通过实施置换债券一体化整合及专项债券专户管理，建立覆盖专项债券资金全生命周期的精细化管理体系，强化债券资金全流程管理，助力更好发挥政策效能，防控法定债务风险。</w:t>
      </w:r>
    </w:p>
    <w:p w14:paraId="7AA6C9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39" w:firstLineChars="85"/>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二、项目内容</w:t>
      </w:r>
    </w:p>
    <w:p w14:paraId="4364CF42">
      <w:pPr>
        <w:spacing w:line="360" w:lineRule="auto"/>
        <w:ind w:left="0" w:leftChars="0" w:firstLine="560" w:firstLineChars="200"/>
        <w:rPr>
          <w:rFonts w:hint="eastAsia" w:ascii="仿宋" w:hAnsi="仿宋" w:eastAsia="仿宋" w:cs="仿宋"/>
          <w:b w:val="0"/>
          <w:bCs w:val="0"/>
          <w:color w:val="auto"/>
          <w:sz w:val="28"/>
          <w:szCs w:val="28"/>
          <w:lang w:val="en-US" w:eastAsia="zh-CN"/>
        </w:rPr>
      </w:pPr>
      <w:bookmarkStart w:id="41" w:name="_Toc31043"/>
      <w:bookmarkStart w:id="42" w:name="_Toc18284"/>
      <w:r>
        <w:rPr>
          <w:rFonts w:hint="eastAsia" w:ascii="仿宋" w:hAnsi="仿宋" w:eastAsia="仿宋" w:cs="仿宋"/>
          <w:b w:val="0"/>
          <w:bCs w:val="0"/>
          <w:color w:val="auto"/>
          <w:sz w:val="28"/>
          <w:szCs w:val="28"/>
          <w:lang w:val="en-US" w:eastAsia="zh-CN"/>
        </w:rPr>
        <w:t>1.1 基础信息管理</w:t>
      </w:r>
    </w:p>
    <w:p w14:paraId="478EF25E">
      <w:pPr>
        <w:spacing w:line="360" w:lineRule="auto"/>
        <w:ind w:left="0" w:leftChars="0"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在一体化基础信息模块细化清算标识要素，在现有‘高标准农田’清算标识基础上并列增加‘专项债券’清算标识，细化后清算标识基础信息要素如下：</w:t>
      </w:r>
    </w:p>
    <w:tbl>
      <w:tblPr>
        <w:tblStyle w:val="20"/>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2097"/>
        <w:gridCol w:w="5517"/>
      </w:tblGrid>
      <w:tr w14:paraId="72269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91" w:type="dxa"/>
            <w:noWrap w:val="0"/>
            <w:vAlign w:val="center"/>
          </w:tcPr>
          <w:p w14:paraId="3D701E41">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代码</w:t>
            </w:r>
          </w:p>
        </w:tc>
        <w:tc>
          <w:tcPr>
            <w:tcW w:w="2097" w:type="dxa"/>
            <w:noWrap w:val="0"/>
            <w:vAlign w:val="center"/>
          </w:tcPr>
          <w:p w14:paraId="5BDE32E4">
            <w:pPr>
              <w:spacing w:line="360" w:lineRule="auto"/>
              <w:ind w:firstLine="238" w:firstLineChars="85"/>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名称</w:t>
            </w:r>
          </w:p>
        </w:tc>
        <w:tc>
          <w:tcPr>
            <w:tcW w:w="5517" w:type="dxa"/>
            <w:noWrap w:val="0"/>
            <w:vAlign w:val="center"/>
          </w:tcPr>
          <w:p w14:paraId="6E826653">
            <w:pPr>
              <w:spacing w:line="360" w:lineRule="auto"/>
              <w:ind w:firstLine="238" w:firstLineChars="85"/>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说明</w:t>
            </w:r>
          </w:p>
        </w:tc>
      </w:tr>
      <w:tr w14:paraId="6D498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91" w:type="dxa"/>
            <w:noWrap w:val="0"/>
            <w:vAlign w:val="center"/>
          </w:tcPr>
          <w:p w14:paraId="07E93BAE">
            <w:pPr>
              <w:spacing w:line="360" w:lineRule="auto"/>
              <w:ind w:firstLine="238" w:firstLineChars="85"/>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w:t>
            </w:r>
          </w:p>
        </w:tc>
        <w:tc>
          <w:tcPr>
            <w:tcW w:w="2097" w:type="dxa"/>
            <w:noWrap w:val="0"/>
            <w:vAlign w:val="center"/>
          </w:tcPr>
          <w:p w14:paraId="7094AF9F">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国库单一账户</w:t>
            </w:r>
          </w:p>
        </w:tc>
        <w:tc>
          <w:tcPr>
            <w:tcW w:w="5517" w:type="dxa"/>
            <w:noWrap w:val="0"/>
            <w:vAlign w:val="center"/>
          </w:tcPr>
          <w:p w14:paraId="315BC027">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用于标记国库单一账户资金清算指标</w:t>
            </w:r>
          </w:p>
        </w:tc>
      </w:tr>
      <w:tr w14:paraId="3E23B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91" w:type="dxa"/>
            <w:noWrap w:val="0"/>
            <w:vAlign w:val="center"/>
          </w:tcPr>
          <w:p w14:paraId="10748FB3">
            <w:pPr>
              <w:spacing w:line="360" w:lineRule="auto"/>
              <w:ind w:firstLine="238" w:firstLineChars="85"/>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w:t>
            </w:r>
          </w:p>
        </w:tc>
        <w:tc>
          <w:tcPr>
            <w:tcW w:w="2097" w:type="dxa"/>
            <w:noWrap w:val="0"/>
            <w:vAlign w:val="center"/>
          </w:tcPr>
          <w:p w14:paraId="256DC500">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高标准农田子账户</w:t>
            </w:r>
          </w:p>
        </w:tc>
        <w:tc>
          <w:tcPr>
            <w:tcW w:w="5517" w:type="dxa"/>
            <w:noWrap w:val="0"/>
            <w:vAlign w:val="center"/>
          </w:tcPr>
          <w:p w14:paraId="3A60E3A7">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用于标记国库单一子账户清算的高标准农田资金指标</w:t>
            </w:r>
          </w:p>
        </w:tc>
      </w:tr>
      <w:tr w14:paraId="259C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91" w:type="dxa"/>
            <w:noWrap w:val="0"/>
            <w:vAlign w:val="center"/>
          </w:tcPr>
          <w:p w14:paraId="569D616E">
            <w:pPr>
              <w:spacing w:line="360" w:lineRule="auto"/>
              <w:ind w:firstLine="238" w:firstLineChars="85"/>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w:t>
            </w:r>
          </w:p>
        </w:tc>
        <w:tc>
          <w:tcPr>
            <w:tcW w:w="2097" w:type="dxa"/>
            <w:noWrap w:val="0"/>
            <w:vAlign w:val="center"/>
          </w:tcPr>
          <w:p w14:paraId="776C6B9B">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保工资</w:t>
            </w:r>
          </w:p>
        </w:tc>
        <w:tc>
          <w:tcPr>
            <w:tcW w:w="5517" w:type="dxa"/>
            <w:noWrap w:val="0"/>
            <w:vAlign w:val="center"/>
          </w:tcPr>
          <w:p w14:paraId="57C46FBA">
            <w:pPr>
              <w:spacing w:line="360" w:lineRule="auto"/>
              <w:ind w:firstLine="238" w:firstLineChars="85"/>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用于标记国库单一子账户清算的工资指标</w:t>
            </w:r>
          </w:p>
        </w:tc>
      </w:tr>
      <w:tr w14:paraId="7E47C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91" w:type="dxa"/>
            <w:noWrap w:val="0"/>
            <w:vAlign w:val="center"/>
          </w:tcPr>
          <w:p w14:paraId="62B55B91">
            <w:pPr>
              <w:spacing w:line="360" w:lineRule="auto"/>
              <w:ind w:firstLine="238" w:firstLineChars="85"/>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w:t>
            </w:r>
          </w:p>
        </w:tc>
        <w:tc>
          <w:tcPr>
            <w:tcW w:w="2097" w:type="dxa"/>
            <w:noWrap w:val="0"/>
            <w:vAlign w:val="center"/>
          </w:tcPr>
          <w:p w14:paraId="6495D44C">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专项债券</w:t>
            </w:r>
          </w:p>
        </w:tc>
        <w:tc>
          <w:tcPr>
            <w:tcW w:w="5517" w:type="dxa"/>
            <w:noWrap w:val="0"/>
            <w:vAlign w:val="center"/>
          </w:tcPr>
          <w:p w14:paraId="2A3637D0">
            <w:pPr>
              <w:spacing w:line="360" w:lineRule="auto"/>
              <w:ind w:firstLine="238" w:firstLineChars="85"/>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用于标记国库单一子账户清算的专项债券指标</w:t>
            </w:r>
          </w:p>
        </w:tc>
      </w:tr>
    </w:tbl>
    <w:p w14:paraId="282F45AC">
      <w:pPr>
        <w:spacing w:line="360" w:lineRule="auto"/>
        <w:ind w:left="0" w:leftChars="0"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同时，新增专项债资金使用方向要素,细分为‘置换债券’、‘项目建设’、‘补充财力’、‘清理欠款’。</w:t>
      </w:r>
    </w:p>
    <w:p w14:paraId="3CC95E76">
      <w:pPr>
        <w:spacing w:line="360" w:lineRule="auto"/>
        <w:ind w:left="0" w:leftChars="0"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在一体化基础信息模块手工维护置换债券限额信息，用于控制预算编制规模。</w:t>
      </w:r>
    </w:p>
    <w:p w14:paraId="4408D54C">
      <w:pPr>
        <w:spacing w:line="360" w:lineRule="auto"/>
        <w:ind w:left="0" w:leftChars="0"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1.2 置换债券</w:t>
      </w:r>
      <w:bookmarkEnd w:id="41"/>
      <w:bookmarkEnd w:id="42"/>
      <w:r>
        <w:rPr>
          <w:rFonts w:hint="eastAsia" w:ascii="仿宋" w:hAnsi="仿宋" w:eastAsia="仿宋" w:cs="仿宋"/>
          <w:b w:val="0"/>
          <w:bCs w:val="0"/>
          <w:color w:val="auto"/>
          <w:sz w:val="28"/>
          <w:szCs w:val="28"/>
          <w:lang w:val="en-US" w:eastAsia="zh-CN"/>
        </w:rPr>
        <w:t>一体化整合</w:t>
      </w:r>
    </w:p>
    <w:p w14:paraId="35979F98">
      <w:pPr>
        <w:spacing w:line="360" w:lineRule="auto"/>
        <w:ind w:left="0" w:leftChars="0" w:firstLine="560" w:firstLineChars="200"/>
        <w:rPr>
          <w:rFonts w:hint="eastAsia" w:ascii="仿宋" w:hAnsi="仿宋" w:eastAsia="仿宋" w:cs="仿宋"/>
          <w:b w:val="0"/>
          <w:bCs w:val="0"/>
          <w:color w:val="auto"/>
          <w:sz w:val="28"/>
          <w:szCs w:val="28"/>
          <w:lang w:val="en-US" w:eastAsia="zh-CN"/>
        </w:rPr>
      </w:pPr>
      <w:bookmarkStart w:id="43" w:name="_Toc21402"/>
      <w:r>
        <w:rPr>
          <w:rFonts w:hint="eastAsia" w:ascii="仿宋" w:hAnsi="仿宋" w:eastAsia="仿宋" w:cs="仿宋"/>
          <w:b w:val="0"/>
          <w:bCs w:val="0"/>
          <w:color w:val="auto"/>
          <w:sz w:val="28"/>
          <w:szCs w:val="28"/>
          <w:lang w:val="en-US" w:eastAsia="zh-CN"/>
        </w:rPr>
        <w:t>1.2.1 置换债券项目</w:t>
      </w:r>
      <w:bookmarkEnd w:id="43"/>
      <w:r>
        <w:rPr>
          <w:rFonts w:hint="eastAsia" w:ascii="仿宋" w:hAnsi="仿宋" w:eastAsia="仿宋" w:cs="仿宋"/>
          <w:b w:val="0"/>
          <w:bCs w:val="0"/>
          <w:color w:val="auto"/>
          <w:sz w:val="28"/>
          <w:szCs w:val="28"/>
          <w:lang w:val="en-US" w:eastAsia="zh-CN"/>
        </w:rPr>
        <w:t>管理</w:t>
      </w:r>
    </w:p>
    <w:p w14:paraId="305EE2AC">
      <w:pPr>
        <w:spacing w:line="360" w:lineRule="auto"/>
        <w:ind w:left="0" w:leftChars="0"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由省级债务管理处室在一体化项目库模块统一导入全省置换债券项目信息，系统根据规则自动补充除财政区划、项目名称、预算单位、项目金额信息外其他要素，且支持人工修改默认值要素。分年度支出计划根据置换债券项目金额自动生成，项目绩效信息自动生成。建立债务模块项目编码与一体化项目库项目编码对照关系，便于后续支出信息回传债务模块。</w:t>
      </w:r>
    </w:p>
    <w:p w14:paraId="3CADD261">
      <w:pPr>
        <w:spacing w:line="360" w:lineRule="auto"/>
        <w:ind w:left="0" w:leftChars="0" w:firstLine="560" w:firstLineChars="200"/>
        <w:rPr>
          <w:rFonts w:hint="eastAsia" w:ascii="仿宋" w:hAnsi="仿宋" w:eastAsia="仿宋" w:cs="仿宋"/>
          <w:b w:val="0"/>
          <w:bCs w:val="0"/>
          <w:color w:val="auto"/>
          <w:sz w:val="28"/>
          <w:szCs w:val="28"/>
          <w:lang w:val="en-US" w:eastAsia="zh-CN"/>
        </w:rPr>
      </w:pPr>
      <w:bookmarkStart w:id="44" w:name="_Toc27267"/>
      <w:r>
        <w:rPr>
          <w:rFonts w:hint="eastAsia" w:ascii="仿宋" w:hAnsi="仿宋" w:eastAsia="仿宋" w:cs="仿宋"/>
          <w:b w:val="0"/>
          <w:bCs w:val="0"/>
          <w:color w:val="auto"/>
          <w:sz w:val="28"/>
          <w:szCs w:val="28"/>
          <w:lang w:val="en-US" w:eastAsia="zh-CN"/>
        </w:rPr>
        <w:t>1.2.2 置换债券项目预算</w:t>
      </w:r>
      <w:bookmarkEnd w:id="44"/>
      <w:r>
        <w:rPr>
          <w:rFonts w:hint="eastAsia" w:ascii="仿宋" w:hAnsi="仿宋" w:eastAsia="仿宋" w:cs="仿宋"/>
          <w:b w:val="0"/>
          <w:bCs w:val="0"/>
          <w:color w:val="auto"/>
          <w:sz w:val="28"/>
          <w:szCs w:val="28"/>
          <w:lang w:val="en-US" w:eastAsia="zh-CN"/>
        </w:rPr>
        <w:t>管理</w:t>
      </w:r>
    </w:p>
    <w:p w14:paraId="6CBD91A2">
      <w:pPr>
        <w:spacing w:line="360" w:lineRule="auto"/>
        <w:ind w:left="0" w:leftChars="0"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一体化预算模块基于维护的限额信息自动生成预算控制数，挑选置换债券项目编制或追加预算形成预算指标。支持置换债券转贷预算编制。省财政厅债务处向地市下达置换债券转贷预算指标环节系统自动标记清算标识为‘专项债券’，同时标记专项债资金使用方向为‘置换债券’，省级业务人员可修改。清算标识及专项债资金使用方向向下继承至市县预算分配及资金支出环节且不可修改。省本级留用的部分由省财政厅债务处编制待分预算时明确清算标识和专项债资金使用方向。</w:t>
      </w:r>
    </w:p>
    <w:p w14:paraId="49F21278">
      <w:pPr>
        <w:spacing w:line="360" w:lineRule="auto"/>
        <w:ind w:left="0" w:leftChars="0"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1.2.3 置换债券项目预算执行</w:t>
      </w:r>
    </w:p>
    <w:p w14:paraId="6520AB1D">
      <w:pPr>
        <w:spacing w:line="360" w:lineRule="auto"/>
        <w:ind w:left="0" w:leftChars="0"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置换债券项目资金通过国库集中支付流程进行资金支出，指标上有‘专项债券’清算标识且专项债资金使用方向为‘置换债券’的指标资金支付后只能通过国库单一账户子账户进行资金清算，该资金不能与子账户其它资金混用，对该项资金单独收支管理。置换债券资金支出后将支出结果反馈债务模块进行支出结果登记。</w:t>
      </w:r>
    </w:p>
    <w:p w14:paraId="55C01F25">
      <w:pPr>
        <w:spacing w:line="360" w:lineRule="auto"/>
        <w:ind w:left="0" w:leftChars="0" w:firstLine="560" w:firstLineChars="200"/>
        <w:rPr>
          <w:rFonts w:hint="eastAsia" w:ascii="仿宋" w:hAnsi="仿宋" w:eastAsia="仿宋" w:cs="仿宋"/>
          <w:b w:val="0"/>
          <w:bCs w:val="0"/>
          <w:color w:val="auto"/>
          <w:sz w:val="28"/>
          <w:szCs w:val="28"/>
          <w:lang w:val="en-US" w:eastAsia="zh-CN"/>
        </w:rPr>
      </w:pPr>
      <w:bookmarkStart w:id="45" w:name="_Toc6979"/>
      <w:r>
        <w:rPr>
          <w:rFonts w:hint="eastAsia" w:ascii="仿宋" w:hAnsi="仿宋" w:eastAsia="仿宋" w:cs="仿宋"/>
          <w:b w:val="0"/>
          <w:bCs w:val="0"/>
          <w:color w:val="auto"/>
          <w:sz w:val="28"/>
          <w:szCs w:val="28"/>
          <w:lang w:val="en-US" w:eastAsia="zh-CN"/>
        </w:rPr>
        <w:t>1.2.4 置换债券项目资金用途调整</w:t>
      </w:r>
      <w:bookmarkEnd w:id="45"/>
      <w:r>
        <w:rPr>
          <w:rFonts w:hint="eastAsia" w:ascii="仿宋" w:hAnsi="仿宋" w:eastAsia="仿宋" w:cs="仿宋"/>
          <w:b w:val="0"/>
          <w:bCs w:val="0"/>
          <w:color w:val="auto"/>
          <w:sz w:val="28"/>
          <w:szCs w:val="28"/>
          <w:lang w:val="en-US" w:eastAsia="zh-CN"/>
        </w:rPr>
        <w:t>管理</w:t>
      </w:r>
    </w:p>
    <w:p w14:paraId="7D664762">
      <w:pPr>
        <w:spacing w:line="360" w:lineRule="auto"/>
        <w:ind w:left="0" w:leftChars="0"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置换债券项目资金用途调整使用预算模块的预算调整调剂模块实现，基于储备入库的置换债券项目调剂，不与置换债券发行计划进行衔接。调剂完成后生成一正一负两笔指标，系统自动扣减负指标对应项目的用款计划额度。支持跨区划调整调剂。</w:t>
      </w:r>
    </w:p>
    <w:p w14:paraId="4E88BC40">
      <w:pPr>
        <w:spacing w:line="360" w:lineRule="auto"/>
        <w:ind w:left="0" w:leftChars="0"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1.2.5 会计核算</w:t>
      </w:r>
    </w:p>
    <w:p w14:paraId="2B2CB2D1">
      <w:pPr>
        <w:spacing w:line="360" w:lineRule="auto"/>
        <w:ind w:left="0" w:leftChars="0"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置换债券资金支出属于债务还本支出，会计核算时记线下支出。</w:t>
      </w:r>
    </w:p>
    <w:p w14:paraId="641E2BBD">
      <w:pPr>
        <w:spacing w:line="360" w:lineRule="auto"/>
        <w:ind w:left="0" w:leftChars="0" w:firstLine="560" w:firstLineChars="200"/>
        <w:rPr>
          <w:rFonts w:hint="eastAsia" w:ascii="仿宋" w:hAnsi="仿宋" w:eastAsia="仿宋" w:cs="仿宋"/>
          <w:b w:val="0"/>
          <w:bCs w:val="0"/>
          <w:color w:val="auto"/>
          <w:sz w:val="28"/>
          <w:szCs w:val="28"/>
          <w:lang w:val="en-US" w:eastAsia="zh-CN"/>
        </w:rPr>
      </w:pPr>
      <w:bookmarkStart w:id="46" w:name="_Toc29026"/>
      <w:bookmarkStart w:id="47" w:name="_Toc15140"/>
      <w:r>
        <w:rPr>
          <w:rFonts w:hint="eastAsia" w:ascii="仿宋" w:hAnsi="仿宋" w:eastAsia="仿宋" w:cs="仿宋"/>
          <w:b w:val="0"/>
          <w:bCs w:val="0"/>
          <w:color w:val="auto"/>
          <w:sz w:val="28"/>
          <w:szCs w:val="28"/>
          <w:lang w:val="en-US" w:eastAsia="zh-CN"/>
        </w:rPr>
        <w:t>1.3 新增专项债券资金</w:t>
      </w:r>
      <w:bookmarkEnd w:id="46"/>
      <w:r>
        <w:rPr>
          <w:rFonts w:hint="eastAsia" w:ascii="仿宋" w:hAnsi="仿宋" w:eastAsia="仿宋" w:cs="仿宋"/>
          <w:b w:val="0"/>
          <w:bCs w:val="0"/>
          <w:color w:val="auto"/>
          <w:sz w:val="28"/>
          <w:szCs w:val="28"/>
          <w:lang w:val="en-US" w:eastAsia="zh-CN"/>
        </w:rPr>
        <w:t>管理</w:t>
      </w:r>
      <w:bookmarkEnd w:id="47"/>
    </w:p>
    <w:p w14:paraId="4F5E5F46">
      <w:pPr>
        <w:spacing w:line="360" w:lineRule="auto"/>
        <w:ind w:left="0" w:leftChars="0" w:firstLine="560" w:firstLineChars="200"/>
        <w:rPr>
          <w:rFonts w:hint="eastAsia" w:ascii="仿宋" w:hAnsi="仿宋" w:eastAsia="仿宋" w:cs="仿宋"/>
          <w:b w:val="0"/>
          <w:bCs w:val="0"/>
          <w:color w:val="auto"/>
          <w:sz w:val="28"/>
          <w:szCs w:val="28"/>
          <w:lang w:val="en-US" w:eastAsia="zh-CN"/>
        </w:rPr>
      </w:pPr>
      <w:bookmarkStart w:id="48" w:name="_Toc14319"/>
      <w:r>
        <w:rPr>
          <w:rFonts w:hint="eastAsia" w:ascii="仿宋" w:hAnsi="仿宋" w:eastAsia="仿宋" w:cs="仿宋"/>
          <w:b w:val="0"/>
          <w:bCs w:val="0"/>
          <w:color w:val="auto"/>
          <w:sz w:val="28"/>
          <w:szCs w:val="28"/>
          <w:lang w:val="en-US" w:eastAsia="zh-CN"/>
        </w:rPr>
        <w:t>1.3.1 新增专项债券预算管理</w:t>
      </w:r>
      <w:bookmarkEnd w:id="48"/>
    </w:p>
    <w:p w14:paraId="7F0F1BF9">
      <w:pPr>
        <w:spacing w:line="360" w:lineRule="auto"/>
        <w:ind w:left="0" w:leftChars="0"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新增专项债券资金由省财政厅债务处在债务转贷预算指标下达环节根据业务管理需要设置清算标识，分三类业务场景：</w:t>
      </w:r>
    </w:p>
    <w:p w14:paraId="4CA86139">
      <w:pPr>
        <w:spacing w:line="360" w:lineRule="auto"/>
        <w:ind w:left="0" w:leftChars="0"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全省统一打清算标识：</w:t>
      </w:r>
    </w:p>
    <w:p w14:paraId="10E4F9AE">
      <w:pPr>
        <w:spacing w:line="360" w:lineRule="auto"/>
        <w:ind w:left="0" w:leftChars="0"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对于需要进行全省统一国库单一子账户资金清算管理的新增专项债券资金，省财政厅债务处下达转贷预算指标时标记指标清算标识为‘专项债券’，同时细化专项债资金使用方向，省级财政标记清算标识为‘专项债券’的债务转贷指标市县财政在预算分解及资金支出环节一直继承且不可修改。</w:t>
      </w:r>
    </w:p>
    <w:p w14:paraId="3C6FFF3D">
      <w:pPr>
        <w:spacing w:line="360" w:lineRule="auto"/>
        <w:ind w:left="0" w:leftChars="0"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省级部分打清算标识：</w:t>
      </w:r>
    </w:p>
    <w:p w14:paraId="259AAE09">
      <w:pPr>
        <w:spacing w:line="360" w:lineRule="auto"/>
        <w:ind w:left="0" w:leftChars="0"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对于需要部分地市进行国库单一子账户资金清算管理的新增专项债券资金，省财政厅债务处下达转贷预算指标时不标记指标清算标识，只细化专项债资金使用方向，同时在系统中维护需要国库单一子账户资金清算管理的财政区划信息，地市区县财政基于省财政厅债务处下达的政策文件自行标记清算标识为‘专项债券’。系统增加校验机制，校验地市财政标记的清算标识与政策文件要求一致。</w:t>
      </w:r>
    </w:p>
    <w:p w14:paraId="39F4EF95">
      <w:pPr>
        <w:spacing w:line="360" w:lineRule="auto"/>
        <w:ind w:left="0" w:leftChars="0"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省级不打清算标识：</w:t>
      </w:r>
    </w:p>
    <w:p w14:paraId="0A6D809C">
      <w:pPr>
        <w:spacing w:line="360" w:lineRule="auto"/>
        <w:ind w:left="0" w:leftChars="0"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对于不需要进行全省统一国库单一子账户资金清算管理的新增专项债券资金，省财政厅债务处下达转贷预算指标时不标记指标清算标识，只细化专项债资金使用方向。</w:t>
      </w:r>
    </w:p>
    <w:p w14:paraId="03193462">
      <w:pPr>
        <w:spacing w:line="360" w:lineRule="auto"/>
        <w:ind w:left="0" w:leftChars="0"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省本级留用的部分由省财政厅债务处编制待分预算时明确清算标识和专项债资金使用方向。</w:t>
      </w:r>
    </w:p>
    <w:p w14:paraId="6FE4D0C7">
      <w:pPr>
        <w:spacing w:line="360" w:lineRule="auto"/>
        <w:ind w:left="0" w:leftChars="0" w:firstLine="560" w:firstLineChars="200"/>
        <w:rPr>
          <w:rFonts w:hint="eastAsia" w:ascii="仿宋" w:hAnsi="仿宋" w:eastAsia="仿宋" w:cs="仿宋"/>
          <w:b w:val="0"/>
          <w:bCs w:val="0"/>
          <w:color w:val="auto"/>
          <w:sz w:val="28"/>
          <w:szCs w:val="28"/>
          <w:lang w:val="en-US" w:eastAsia="zh-CN"/>
        </w:rPr>
      </w:pPr>
      <w:bookmarkStart w:id="49" w:name="_Toc20982"/>
      <w:r>
        <w:rPr>
          <w:rFonts w:hint="eastAsia" w:ascii="仿宋" w:hAnsi="仿宋" w:eastAsia="仿宋" w:cs="仿宋"/>
          <w:b w:val="0"/>
          <w:bCs w:val="0"/>
          <w:color w:val="auto"/>
          <w:sz w:val="28"/>
          <w:szCs w:val="28"/>
          <w:lang w:val="en-US" w:eastAsia="zh-CN"/>
        </w:rPr>
        <w:t>1.3.2 新增专项债券执行管理</w:t>
      </w:r>
      <w:bookmarkEnd w:id="49"/>
    </w:p>
    <w:p w14:paraId="50354233">
      <w:pPr>
        <w:spacing w:line="360" w:lineRule="auto"/>
        <w:ind w:left="0" w:leftChars="0" w:firstLine="560" w:firstLineChars="200"/>
        <w:rPr>
          <w:rFonts w:hint="eastAsia" w:ascii="仿宋" w:hAnsi="仿宋" w:eastAsia="仿宋" w:cs="仿宋"/>
          <w:b w:val="0"/>
          <w:bCs w:val="0"/>
          <w:color w:val="auto"/>
          <w:sz w:val="28"/>
          <w:szCs w:val="28"/>
          <w:lang w:val="en-US" w:eastAsia="zh-CN"/>
        </w:rPr>
      </w:pPr>
      <w:bookmarkStart w:id="50" w:name="_Toc17437"/>
      <w:r>
        <w:rPr>
          <w:rFonts w:hint="eastAsia" w:ascii="仿宋" w:hAnsi="仿宋" w:eastAsia="仿宋" w:cs="仿宋"/>
          <w:b w:val="0"/>
          <w:bCs w:val="0"/>
          <w:color w:val="auto"/>
          <w:sz w:val="28"/>
          <w:szCs w:val="28"/>
          <w:lang w:val="en-US" w:eastAsia="zh-CN"/>
        </w:rPr>
        <w:t>1.3.2.1收入</w:t>
      </w:r>
      <w:bookmarkEnd w:id="50"/>
      <w:r>
        <w:rPr>
          <w:rFonts w:hint="eastAsia" w:ascii="仿宋" w:hAnsi="仿宋" w:eastAsia="仿宋" w:cs="仿宋"/>
          <w:b w:val="0"/>
          <w:bCs w:val="0"/>
          <w:color w:val="auto"/>
          <w:sz w:val="28"/>
          <w:szCs w:val="28"/>
          <w:lang w:val="en-US" w:eastAsia="zh-CN"/>
        </w:rPr>
        <w:t>管理</w:t>
      </w:r>
    </w:p>
    <w:p w14:paraId="65F5528A">
      <w:pPr>
        <w:spacing w:line="360" w:lineRule="auto"/>
        <w:ind w:left="0" w:leftChars="0" w:firstLine="560" w:firstLineChars="200"/>
        <w:rPr>
          <w:rFonts w:hint="eastAsia" w:ascii="仿宋" w:hAnsi="仿宋" w:eastAsia="仿宋" w:cs="仿宋"/>
          <w:b w:val="0"/>
          <w:bCs w:val="0"/>
          <w:color w:val="auto"/>
          <w:sz w:val="28"/>
          <w:szCs w:val="28"/>
          <w:lang w:val="en-US" w:eastAsia="zh-CN"/>
        </w:rPr>
      </w:pPr>
      <w:bookmarkStart w:id="51" w:name="_Toc24002"/>
      <w:r>
        <w:rPr>
          <w:rFonts w:hint="eastAsia" w:ascii="仿宋" w:hAnsi="仿宋" w:eastAsia="仿宋" w:cs="仿宋"/>
          <w:b w:val="0"/>
          <w:bCs w:val="0"/>
          <w:color w:val="auto"/>
          <w:sz w:val="28"/>
          <w:szCs w:val="28"/>
          <w:lang w:val="en-US" w:eastAsia="zh-CN"/>
        </w:rPr>
        <w:t>1.3.2.1.1 库存日报</w:t>
      </w:r>
      <w:bookmarkEnd w:id="51"/>
    </w:p>
    <w:p w14:paraId="4EFF0A65">
      <w:pPr>
        <w:spacing w:line="360" w:lineRule="auto"/>
        <w:ind w:left="0" w:leftChars="0"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新增专项债券资金按业务管理需要使用国库单一账户或高标准农田子账户进行资金管理。人民银行按日发送财政部门的本级国库的《库存日报》，若使用高标准农田子账户管理专项债资金的“国库单一子账户”的余额信息包含新增专项债券资金余额，财政部门进行凭证登记。</w:t>
      </w:r>
    </w:p>
    <w:p w14:paraId="1621AD94">
      <w:pPr>
        <w:spacing w:line="360" w:lineRule="auto"/>
        <w:ind w:left="0" w:leftChars="0" w:firstLine="560" w:firstLineChars="200"/>
        <w:rPr>
          <w:rFonts w:hint="eastAsia" w:ascii="仿宋" w:hAnsi="仿宋" w:eastAsia="仿宋" w:cs="仿宋"/>
          <w:b w:val="0"/>
          <w:bCs w:val="0"/>
          <w:color w:val="auto"/>
          <w:sz w:val="28"/>
          <w:szCs w:val="28"/>
          <w:lang w:val="en-US" w:eastAsia="zh-CN"/>
        </w:rPr>
      </w:pPr>
      <w:bookmarkStart w:id="52" w:name="_Toc9713"/>
      <w:r>
        <w:rPr>
          <w:rFonts w:hint="eastAsia" w:ascii="仿宋" w:hAnsi="仿宋" w:eastAsia="仿宋" w:cs="仿宋"/>
          <w:b w:val="0"/>
          <w:bCs w:val="0"/>
          <w:color w:val="auto"/>
          <w:sz w:val="28"/>
          <w:szCs w:val="28"/>
          <w:lang w:val="en-US" w:eastAsia="zh-CN"/>
        </w:rPr>
        <w:t>1.3.2.1.2 国库往来票据</w:t>
      </w:r>
      <w:bookmarkEnd w:id="52"/>
    </w:p>
    <w:p w14:paraId="2684552E">
      <w:pPr>
        <w:spacing w:line="360" w:lineRule="auto"/>
        <w:ind w:left="0" w:leftChars="0"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新增专项债券资金按业务管理需要使用国库单一账户或高标准农田子账户进行资金管理。省、市、县三级的国库支行，接收到调拨的新增专项债券资金时，需生成《国库往来票据》发送财政部门，作为财政部门专项债专户收入会计核算依据。</w:t>
      </w:r>
    </w:p>
    <w:p w14:paraId="71B97A7B">
      <w:pPr>
        <w:spacing w:line="360" w:lineRule="auto"/>
        <w:ind w:left="0" w:leftChars="0" w:firstLine="560" w:firstLineChars="200"/>
        <w:rPr>
          <w:rFonts w:hint="eastAsia" w:ascii="仿宋" w:hAnsi="仿宋" w:eastAsia="仿宋" w:cs="仿宋"/>
          <w:b w:val="0"/>
          <w:bCs w:val="0"/>
          <w:color w:val="auto"/>
          <w:sz w:val="28"/>
          <w:szCs w:val="28"/>
          <w:lang w:val="en-US" w:eastAsia="zh-CN"/>
        </w:rPr>
      </w:pPr>
      <w:bookmarkStart w:id="53" w:name="_Toc32314"/>
      <w:r>
        <w:rPr>
          <w:rFonts w:hint="eastAsia" w:ascii="仿宋" w:hAnsi="仿宋" w:eastAsia="仿宋" w:cs="仿宋"/>
          <w:b w:val="0"/>
          <w:bCs w:val="0"/>
          <w:color w:val="auto"/>
          <w:sz w:val="28"/>
          <w:szCs w:val="28"/>
          <w:lang w:val="en-US" w:eastAsia="zh-CN"/>
        </w:rPr>
        <w:t>1.3.2.2 计划管理</w:t>
      </w:r>
      <w:bookmarkEnd w:id="53"/>
    </w:p>
    <w:p w14:paraId="12F65F8F">
      <w:pPr>
        <w:spacing w:line="360" w:lineRule="auto"/>
        <w:ind w:left="0" w:leftChars="0"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在计划管理环节，区分业务数据的清算标识为‘国库单一账户’、‘高标准农田’、‘专项债券’、‘保工资’，按国库单一账户或子账户生成清算额度单。</w:t>
      </w:r>
    </w:p>
    <w:p w14:paraId="29758378">
      <w:pPr>
        <w:spacing w:line="360" w:lineRule="auto"/>
        <w:ind w:left="0" w:leftChars="0" w:firstLine="560" w:firstLineChars="200"/>
        <w:rPr>
          <w:rFonts w:hint="eastAsia" w:ascii="仿宋" w:hAnsi="仿宋" w:eastAsia="仿宋" w:cs="仿宋"/>
          <w:b w:val="0"/>
          <w:bCs w:val="0"/>
          <w:color w:val="auto"/>
          <w:sz w:val="28"/>
          <w:szCs w:val="28"/>
          <w:lang w:val="en-US" w:eastAsia="zh-CN"/>
        </w:rPr>
      </w:pPr>
      <w:bookmarkStart w:id="54" w:name="_Toc21071"/>
      <w:r>
        <w:rPr>
          <w:rFonts w:hint="eastAsia" w:ascii="仿宋" w:hAnsi="仿宋" w:eastAsia="仿宋" w:cs="仿宋"/>
          <w:b w:val="0"/>
          <w:bCs w:val="0"/>
          <w:color w:val="auto"/>
          <w:sz w:val="28"/>
          <w:szCs w:val="28"/>
          <w:lang w:val="en-US" w:eastAsia="zh-CN"/>
        </w:rPr>
        <w:t>1.3.2.3 支付管理</w:t>
      </w:r>
      <w:bookmarkEnd w:id="54"/>
    </w:p>
    <w:p w14:paraId="4153B7CC">
      <w:pPr>
        <w:spacing w:line="360" w:lineRule="auto"/>
        <w:ind w:left="0" w:leftChars="0"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新增专项债券支付时，支付凭证的清算账户信息继承计划额度上清算账户信息。</w:t>
      </w:r>
    </w:p>
    <w:p w14:paraId="4C2E51DD">
      <w:pPr>
        <w:spacing w:line="360" w:lineRule="auto"/>
        <w:ind w:left="0" w:leftChars="0"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新增专项债券资金支付凭证进行支付更正时，新增专项债券资金不能更正到非新增专项债券资金的指标上。</w:t>
      </w:r>
    </w:p>
    <w:p w14:paraId="75CDD38B">
      <w:pPr>
        <w:spacing w:line="360" w:lineRule="auto"/>
        <w:ind w:left="0" w:leftChars="0" w:firstLine="560" w:firstLineChars="200"/>
        <w:rPr>
          <w:rFonts w:hint="eastAsia" w:ascii="仿宋" w:hAnsi="仿宋" w:eastAsia="仿宋" w:cs="仿宋"/>
          <w:b w:val="0"/>
          <w:bCs w:val="0"/>
          <w:color w:val="auto"/>
          <w:sz w:val="28"/>
          <w:szCs w:val="28"/>
          <w:lang w:val="en-US" w:eastAsia="zh-CN"/>
        </w:rPr>
      </w:pPr>
      <w:bookmarkStart w:id="55" w:name="_Toc12527"/>
      <w:r>
        <w:rPr>
          <w:rFonts w:hint="eastAsia" w:ascii="仿宋" w:hAnsi="仿宋" w:eastAsia="仿宋" w:cs="仿宋"/>
          <w:b w:val="0"/>
          <w:bCs w:val="0"/>
          <w:color w:val="auto"/>
          <w:sz w:val="28"/>
          <w:szCs w:val="28"/>
          <w:lang w:val="en-US" w:eastAsia="zh-CN"/>
        </w:rPr>
        <w:t>1.3.2.4 调拨管理</w:t>
      </w:r>
      <w:bookmarkEnd w:id="55"/>
    </w:p>
    <w:p w14:paraId="25E23698">
      <w:pPr>
        <w:spacing w:line="360" w:lineRule="auto"/>
        <w:ind w:left="0" w:leftChars="0"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新增专项债券资金按业务管理需要使用国库单一账户或高标准农田子账户进行资金管理。</w:t>
      </w:r>
    </w:p>
    <w:p w14:paraId="28C55430">
      <w:pPr>
        <w:spacing w:line="360" w:lineRule="auto"/>
        <w:ind w:left="0" w:leftChars="0"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债券发行后省级国库部门根据转贷协议将新增专项债券资金从国库单一账户调拨至市级国库单一账户，市级国库部门从市级国库单一账户调拨至县级国库单一账户（包含设有金库的乡镇）。地市及区县国库部门根据管理需要将专项债券资金从本级国库单一账户调拨资金至本级国库单一子账户。</w:t>
      </w:r>
    </w:p>
    <w:p w14:paraId="11B9A06B">
      <w:pPr>
        <w:spacing w:line="360" w:lineRule="auto"/>
        <w:ind w:left="0" w:leftChars="0"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新增专项债券资金调拨时，通过设置新增专项债券资金拨款模板，增加清算标识要素区分‘高标准农田’、‘专项债券’、‘保工资’资金，生成《预算拨款凭证》进行资金调拨，完成资金调拨后，国库支行返回《预算拨款凭证回单》，财政部门进行登记。</w:t>
      </w:r>
    </w:p>
    <w:p w14:paraId="7472AA51">
      <w:pPr>
        <w:spacing w:line="360" w:lineRule="auto"/>
        <w:ind w:left="0" w:leftChars="0" w:firstLine="560" w:firstLineChars="200"/>
        <w:rPr>
          <w:rFonts w:hint="eastAsia" w:ascii="仿宋" w:hAnsi="仿宋" w:eastAsia="仿宋" w:cs="仿宋"/>
          <w:b w:val="0"/>
          <w:bCs w:val="0"/>
          <w:color w:val="auto"/>
          <w:sz w:val="28"/>
          <w:szCs w:val="28"/>
          <w:lang w:val="en-US" w:eastAsia="zh-CN"/>
        </w:rPr>
      </w:pPr>
      <w:bookmarkStart w:id="56" w:name="_Toc28518"/>
      <w:r>
        <w:rPr>
          <w:rFonts w:hint="eastAsia" w:ascii="仿宋" w:hAnsi="仿宋" w:eastAsia="仿宋" w:cs="仿宋"/>
          <w:b w:val="0"/>
          <w:bCs w:val="0"/>
          <w:color w:val="auto"/>
          <w:sz w:val="28"/>
          <w:szCs w:val="28"/>
          <w:lang w:val="en-US" w:eastAsia="zh-CN"/>
        </w:rPr>
        <w:t>1.3.2.5 清算管理</w:t>
      </w:r>
      <w:bookmarkEnd w:id="56"/>
    </w:p>
    <w:p w14:paraId="4E4D8A26">
      <w:pPr>
        <w:spacing w:line="360" w:lineRule="auto"/>
        <w:ind w:left="0" w:leftChars="0"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代理银行完成资金支付后，根据支付凭证信息上的清算账户信息，生成对应清算行的划款清算申请，通过“国库单一账户”或“国库单一子账户”进行清算，完成资金清算后，人民银行发送划款清算凭证回单至代理银行及财政部门。</w:t>
      </w:r>
    </w:p>
    <w:p w14:paraId="68A94F21">
      <w:pPr>
        <w:spacing w:line="360" w:lineRule="auto"/>
        <w:ind w:left="0" w:leftChars="0"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1.4 数据分析需求</w:t>
      </w:r>
    </w:p>
    <w:tbl>
      <w:tblPr>
        <w:tblStyle w:val="20"/>
        <w:tblpPr w:leftFromText="180" w:rightFromText="180" w:vertAnchor="text" w:horzAnchor="page" w:tblpX="1890" w:tblpY="516"/>
        <w:tblOverlap w:val="never"/>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8"/>
        <w:gridCol w:w="2108"/>
        <w:gridCol w:w="2108"/>
        <w:gridCol w:w="806"/>
        <w:gridCol w:w="1820"/>
      </w:tblGrid>
      <w:tr w14:paraId="7E0FC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8950" w:type="dxa"/>
            <w:gridSpan w:val="5"/>
            <w:noWrap/>
            <w:vAlign w:val="center"/>
          </w:tcPr>
          <w:p w14:paraId="110165D8">
            <w:pPr>
              <w:spacing w:line="360" w:lineRule="auto"/>
              <w:ind w:firstLine="238" w:firstLineChars="85"/>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单一账户子账户收支情况表</w:t>
            </w:r>
          </w:p>
        </w:tc>
      </w:tr>
      <w:tr w14:paraId="554BA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08" w:type="dxa"/>
            <w:noWrap/>
            <w:vAlign w:val="center"/>
          </w:tcPr>
          <w:p w14:paraId="1D21A817">
            <w:pPr>
              <w:spacing w:line="360" w:lineRule="auto"/>
              <w:ind w:firstLine="238" w:firstLineChars="85"/>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区划：</w:t>
            </w:r>
          </w:p>
        </w:tc>
        <w:tc>
          <w:tcPr>
            <w:tcW w:w="2108" w:type="dxa"/>
            <w:noWrap/>
            <w:vAlign w:val="center"/>
          </w:tcPr>
          <w:p w14:paraId="0D4B340C">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2108" w:type="dxa"/>
            <w:noWrap/>
            <w:vAlign w:val="center"/>
          </w:tcPr>
          <w:p w14:paraId="36CD6891">
            <w:pPr>
              <w:spacing w:line="360" w:lineRule="auto"/>
              <w:ind w:firstLine="238" w:firstLineChars="85"/>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清算标识：</w:t>
            </w:r>
          </w:p>
        </w:tc>
        <w:tc>
          <w:tcPr>
            <w:tcW w:w="806" w:type="dxa"/>
            <w:noWrap/>
            <w:vAlign w:val="center"/>
          </w:tcPr>
          <w:p w14:paraId="7DD1C5B5">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1820" w:type="dxa"/>
            <w:noWrap/>
            <w:vAlign w:val="center"/>
          </w:tcPr>
          <w:p w14:paraId="56BA3E44">
            <w:pPr>
              <w:spacing w:line="360" w:lineRule="auto"/>
              <w:ind w:firstLine="238" w:firstLineChars="85"/>
              <w:jc w:val="center"/>
              <w:rPr>
                <w:rFonts w:hint="eastAsia" w:ascii="仿宋" w:hAnsi="仿宋" w:eastAsia="仿宋" w:cs="仿宋"/>
                <w:b w:val="0"/>
                <w:bCs w:val="0"/>
                <w:color w:val="auto"/>
                <w:sz w:val="28"/>
                <w:szCs w:val="28"/>
                <w:lang w:val="en-US" w:eastAsia="zh-CN"/>
              </w:rPr>
            </w:pPr>
          </w:p>
        </w:tc>
      </w:tr>
      <w:tr w14:paraId="30AF8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08" w:type="dxa"/>
            <w:noWrap/>
            <w:vAlign w:val="center"/>
          </w:tcPr>
          <w:p w14:paraId="20B5CBF4">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2108" w:type="dxa"/>
            <w:noWrap/>
            <w:vAlign w:val="center"/>
          </w:tcPr>
          <w:p w14:paraId="4C6ECC2F">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2108" w:type="dxa"/>
            <w:noWrap/>
            <w:vAlign w:val="center"/>
          </w:tcPr>
          <w:p w14:paraId="1FAA636B">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806" w:type="dxa"/>
            <w:noWrap/>
            <w:vAlign w:val="center"/>
          </w:tcPr>
          <w:p w14:paraId="1D22D40E">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1820" w:type="dxa"/>
            <w:noWrap/>
            <w:vAlign w:val="center"/>
          </w:tcPr>
          <w:p w14:paraId="16D458F5">
            <w:pPr>
              <w:spacing w:line="360" w:lineRule="auto"/>
              <w:ind w:firstLine="238" w:firstLineChars="85"/>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金额：元</w:t>
            </w:r>
          </w:p>
        </w:tc>
      </w:tr>
      <w:tr w14:paraId="13540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08" w:type="dxa"/>
            <w:noWrap/>
            <w:vAlign w:val="center"/>
          </w:tcPr>
          <w:p w14:paraId="51542BAA">
            <w:pPr>
              <w:spacing w:line="360" w:lineRule="auto"/>
              <w:ind w:firstLine="238" w:firstLineChars="85"/>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区划</w:t>
            </w:r>
          </w:p>
        </w:tc>
        <w:tc>
          <w:tcPr>
            <w:tcW w:w="2108" w:type="dxa"/>
            <w:noWrap/>
            <w:vAlign w:val="center"/>
          </w:tcPr>
          <w:p w14:paraId="5C1A1B1B">
            <w:pPr>
              <w:spacing w:line="360" w:lineRule="auto"/>
              <w:ind w:firstLine="238" w:firstLineChars="85"/>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清算标识</w:t>
            </w:r>
          </w:p>
        </w:tc>
        <w:tc>
          <w:tcPr>
            <w:tcW w:w="2108" w:type="dxa"/>
            <w:noWrap/>
            <w:vAlign w:val="center"/>
          </w:tcPr>
          <w:p w14:paraId="12303FD4">
            <w:pPr>
              <w:spacing w:line="360" w:lineRule="auto"/>
              <w:ind w:firstLine="238" w:firstLineChars="85"/>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收入</w:t>
            </w:r>
          </w:p>
        </w:tc>
        <w:tc>
          <w:tcPr>
            <w:tcW w:w="806" w:type="dxa"/>
            <w:noWrap/>
            <w:vAlign w:val="center"/>
          </w:tcPr>
          <w:p w14:paraId="4C1AFBF1">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支出</w:t>
            </w:r>
          </w:p>
        </w:tc>
        <w:tc>
          <w:tcPr>
            <w:tcW w:w="1820" w:type="dxa"/>
            <w:noWrap/>
            <w:vAlign w:val="center"/>
          </w:tcPr>
          <w:p w14:paraId="26587D83">
            <w:pPr>
              <w:spacing w:line="360" w:lineRule="auto"/>
              <w:ind w:firstLine="238" w:firstLineChars="85"/>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余额</w:t>
            </w:r>
          </w:p>
        </w:tc>
      </w:tr>
      <w:tr w14:paraId="3C1E9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08" w:type="dxa"/>
            <w:noWrap/>
            <w:vAlign w:val="center"/>
          </w:tcPr>
          <w:p w14:paraId="372D23A3">
            <w:pPr>
              <w:spacing w:line="360" w:lineRule="auto"/>
              <w:ind w:firstLine="238" w:firstLineChars="85"/>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合计：</w:t>
            </w:r>
          </w:p>
        </w:tc>
        <w:tc>
          <w:tcPr>
            <w:tcW w:w="2108" w:type="dxa"/>
            <w:noWrap/>
            <w:vAlign w:val="center"/>
          </w:tcPr>
          <w:p w14:paraId="5755FDD2">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2108" w:type="dxa"/>
            <w:noWrap/>
            <w:vAlign w:val="center"/>
          </w:tcPr>
          <w:p w14:paraId="11AA1531">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806" w:type="dxa"/>
            <w:noWrap/>
            <w:vAlign w:val="center"/>
          </w:tcPr>
          <w:p w14:paraId="07E3E089">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1820" w:type="dxa"/>
            <w:noWrap/>
            <w:vAlign w:val="center"/>
          </w:tcPr>
          <w:p w14:paraId="1C589C5F">
            <w:pPr>
              <w:spacing w:line="360" w:lineRule="auto"/>
              <w:ind w:firstLine="238" w:firstLineChars="85"/>
              <w:jc w:val="center"/>
              <w:rPr>
                <w:rFonts w:hint="eastAsia" w:ascii="仿宋" w:hAnsi="仿宋" w:eastAsia="仿宋" w:cs="仿宋"/>
                <w:b w:val="0"/>
                <w:bCs w:val="0"/>
                <w:color w:val="auto"/>
                <w:sz w:val="28"/>
                <w:szCs w:val="28"/>
                <w:lang w:val="en-US" w:eastAsia="zh-CN"/>
              </w:rPr>
            </w:pPr>
          </w:p>
        </w:tc>
      </w:tr>
      <w:tr w14:paraId="54401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08" w:type="dxa"/>
            <w:noWrap/>
            <w:vAlign w:val="center"/>
          </w:tcPr>
          <w:p w14:paraId="7279C433">
            <w:pPr>
              <w:spacing w:line="360" w:lineRule="auto"/>
              <w:ind w:firstLine="238" w:firstLineChars="85"/>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陕西省本级</w:t>
            </w:r>
          </w:p>
        </w:tc>
        <w:tc>
          <w:tcPr>
            <w:tcW w:w="2108" w:type="dxa"/>
            <w:noWrap/>
            <w:vAlign w:val="center"/>
          </w:tcPr>
          <w:p w14:paraId="1D9AF71E">
            <w:pPr>
              <w:spacing w:line="360" w:lineRule="auto"/>
              <w:ind w:firstLine="238" w:firstLineChars="85"/>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小计：</w:t>
            </w:r>
          </w:p>
        </w:tc>
        <w:tc>
          <w:tcPr>
            <w:tcW w:w="2108" w:type="dxa"/>
            <w:noWrap/>
            <w:vAlign w:val="center"/>
          </w:tcPr>
          <w:p w14:paraId="7247D59E">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806" w:type="dxa"/>
            <w:noWrap/>
            <w:vAlign w:val="center"/>
          </w:tcPr>
          <w:p w14:paraId="3F6D0E11">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1820" w:type="dxa"/>
            <w:noWrap/>
            <w:vAlign w:val="center"/>
          </w:tcPr>
          <w:p w14:paraId="1D928753">
            <w:pPr>
              <w:spacing w:line="360" w:lineRule="auto"/>
              <w:ind w:firstLine="238" w:firstLineChars="85"/>
              <w:jc w:val="center"/>
              <w:rPr>
                <w:rFonts w:hint="eastAsia" w:ascii="仿宋" w:hAnsi="仿宋" w:eastAsia="仿宋" w:cs="仿宋"/>
                <w:b w:val="0"/>
                <w:bCs w:val="0"/>
                <w:color w:val="auto"/>
                <w:sz w:val="28"/>
                <w:szCs w:val="28"/>
                <w:lang w:val="en-US" w:eastAsia="zh-CN"/>
              </w:rPr>
            </w:pPr>
          </w:p>
        </w:tc>
      </w:tr>
      <w:tr w14:paraId="300F6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08" w:type="dxa"/>
            <w:noWrap/>
            <w:vAlign w:val="center"/>
          </w:tcPr>
          <w:p w14:paraId="6A31BA28">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2108" w:type="dxa"/>
            <w:noWrap/>
            <w:vAlign w:val="center"/>
          </w:tcPr>
          <w:p w14:paraId="062E16BE">
            <w:pPr>
              <w:spacing w:line="360" w:lineRule="auto"/>
              <w:ind w:firstLine="238" w:firstLineChars="85"/>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高标准农田</w:t>
            </w:r>
          </w:p>
        </w:tc>
        <w:tc>
          <w:tcPr>
            <w:tcW w:w="2108" w:type="dxa"/>
            <w:noWrap/>
            <w:vAlign w:val="center"/>
          </w:tcPr>
          <w:p w14:paraId="12F5D47C">
            <w:pPr>
              <w:spacing w:line="360" w:lineRule="auto"/>
              <w:ind w:firstLine="238" w:firstLineChars="85"/>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xxxx</w:t>
            </w:r>
          </w:p>
        </w:tc>
        <w:tc>
          <w:tcPr>
            <w:tcW w:w="806" w:type="dxa"/>
            <w:noWrap/>
            <w:vAlign w:val="center"/>
          </w:tcPr>
          <w:p w14:paraId="77507521">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xxxx</w:t>
            </w:r>
          </w:p>
        </w:tc>
        <w:tc>
          <w:tcPr>
            <w:tcW w:w="1820" w:type="dxa"/>
            <w:noWrap/>
            <w:vAlign w:val="center"/>
          </w:tcPr>
          <w:p w14:paraId="03355486">
            <w:pPr>
              <w:spacing w:line="360" w:lineRule="auto"/>
              <w:ind w:firstLine="238" w:firstLineChars="85"/>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xxxx</w:t>
            </w:r>
          </w:p>
        </w:tc>
      </w:tr>
      <w:tr w14:paraId="69D49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08" w:type="dxa"/>
            <w:noWrap/>
            <w:vAlign w:val="center"/>
          </w:tcPr>
          <w:p w14:paraId="0D6C117D">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2108" w:type="dxa"/>
            <w:noWrap/>
            <w:vAlign w:val="center"/>
          </w:tcPr>
          <w:p w14:paraId="32C468AF">
            <w:pPr>
              <w:spacing w:line="360" w:lineRule="auto"/>
              <w:ind w:firstLine="238" w:firstLineChars="85"/>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保工资</w:t>
            </w:r>
          </w:p>
        </w:tc>
        <w:tc>
          <w:tcPr>
            <w:tcW w:w="2108" w:type="dxa"/>
            <w:noWrap/>
            <w:vAlign w:val="center"/>
          </w:tcPr>
          <w:p w14:paraId="2E09E99E">
            <w:pPr>
              <w:spacing w:line="360" w:lineRule="auto"/>
              <w:ind w:firstLine="238" w:firstLineChars="85"/>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xxxx</w:t>
            </w:r>
          </w:p>
        </w:tc>
        <w:tc>
          <w:tcPr>
            <w:tcW w:w="806" w:type="dxa"/>
            <w:noWrap/>
            <w:vAlign w:val="center"/>
          </w:tcPr>
          <w:p w14:paraId="06A64291">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xxxx</w:t>
            </w:r>
          </w:p>
        </w:tc>
        <w:tc>
          <w:tcPr>
            <w:tcW w:w="1820" w:type="dxa"/>
            <w:noWrap/>
            <w:vAlign w:val="center"/>
          </w:tcPr>
          <w:p w14:paraId="781C906D">
            <w:pPr>
              <w:spacing w:line="360" w:lineRule="auto"/>
              <w:ind w:firstLine="238" w:firstLineChars="85"/>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xxxx</w:t>
            </w:r>
          </w:p>
        </w:tc>
      </w:tr>
      <w:tr w14:paraId="226B7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08" w:type="dxa"/>
            <w:noWrap/>
            <w:vAlign w:val="center"/>
          </w:tcPr>
          <w:p w14:paraId="29A12712">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2108" w:type="dxa"/>
            <w:noWrap/>
            <w:vAlign w:val="center"/>
          </w:tcPr>
          <w:p w14:paraId="39F9D00F">
            <w:pPr>
              <w:spacing w:line="360" w:lineRule="auto"/>
              <w:ind w:firstLine="238" w:firstLineChars="85"/>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专项债</w:t>
            </w:r>
          </w:p>
        </w:tc>
        <w:tc>
          <w:tcPr>
            <w:tcW w:w="2108" w:type="dxa"/>
            <w:noWrap/>
            <w:vAlign w:val="center"/>
          </w:tcPr>
          <w:p w14:paraId="7D6076FE">
            <w:pPr>
              <w:spacing w:line="360" w:lineRule="auto"/>
              <w:ind w:firstLine="238" w:firstLineChars="85"/>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xxxx</w:t>
            </w:r>
          </w:p>
        </w:tc>
        <w:tc>
          <w:tcPr>
            <w:tcW w:w="806" w:type="dxa"/>
            <w:noWrap/>
            <w:vAlign w:val="center"/>
          </w:tcPr>
          <w:p w14:paraId="3E198FB3">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xxxx</w:t>
            </w:r>
          </w:p>
        </w:tc>
        <w:tc>
          <w:tcPr>
            <w:tcW w:w="1820" w:type="dxa"/>
            <w:noWrap/>
            <w:vAlign w:val="center"/>
          </w:tcPr>
          <w:p w14:paraId="4180D21B">
            <w:pPr>
              <w:spacing w:line="360" w:lineRule="auto"/>
              <w:ind w:firstLine="238" w:firstLineChars="85"/>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xxxx</w:t>
            </w:r>
          </w:p>
        </w:tc>
      </w:tr>
      <w:tr w14:paraId="4D5AD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08" w:type="dxa"/>
            <w:noWrap/>
            <w:vAlign w:val="center"/>
          </w:tcPr>
          <w:p w14:paraId="1C6FAE89">
            <w:pPr>
              <w:spacing w:line="360" w:lineRule="auto"/>
              <w:ind w:firstLine="238" w:firstLineChars="85"/>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西安市本级</w:t>
            </w:r>
          </w:p>
        </w:tc>
        <w:tc>
          <w:tcPr>
            <w:tcW w:w="2108" w:type="dxa"/>
            <w:noWrap/>
            <w:vAlign w:val="center"/>
          </w:tcPr>
          <w:p w14:paraId="331BE5DF">
            <w:pPr>
              <w:spacing w:line="360" w:lineRule="auto"/>
              <w:ind w:firstLine="238" w:firstLineChars="85"/>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小计：</w:t>
            </w:r>
          </w:p>
        </w:tc>
        <w:tc>
          <w:tcPr>
            <w:tcW w:w="2108" w:type="dxa"/>
            <w:noWrap/>
            <w:vAlign w:val="center"/>
          </w:tcPr>
          <w:p w14:paraId="1AE71124">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806" w:type="dxa"/>
            <w:noWrap/>
            <w:vAlign w:val="center"/>
          </w:tcPr>
          <w:p w14:paraId="519C073F">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1820" w:type="dxa"/>
            <w:noWrap/>
            <w:vAlign w:val="center"/>
          </w:tcPr>
          <w:p w14:paraId="0C4E6CAB">
            <w:pPr>
              <w:spacing w:line="360" w:lineRule="auto"/>
              <w:ind w:firstLine="238" w:firstLineChars="85"/>
              <w:jc w:val="center"/>
              <w:rPr>
                <w:rFonts w:hint="eastAsia" w:ascii="仿宋" w:hAnsi="仿宋" w:eastAsia="仿宋" w:cs="仿宋"/>
                <w:b w:val="0"/>
                <w:bCs w:val="0"/>
                <w:color w:val="auto"/>
                <w:sz w:val="28"/>
                <w:szCs w:val="28"/>
                <w:lang w:val="en-US" w:eastAsia="zh-CN"/>
              </w:rPr>
            </w:pPr>
          </w:p>
        </w:tc>
      </w:tr>
      <w:tr w14:paraId="45AE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08" w:type="dxa"/>
            <w:noWrap/>
            <w:vAlign w:val="center"/>
          </w:tcPr>
          <w:p w14:paraId="6ADE1A4B">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2108" w:type="dxa"/>
            <w:noWrap/>
            <w:vAlign w:val="center"/>
          </w:tcPr>
          <w:p w14:paraId="0EA493A8">
            <w:pPr>
              <w:spacing w:line="360" w:lineRule="auto"/>
              <w:ind w:firstLine="238" w:firstLineChars="85"/>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高标准农田</w:t>
            </w:r>
          </w:p>
        </w:tc>
        <w:tc>
          <w:tcPr>
            <w:tcW w:w="2108" w:type="dxa"/>
            <w:noWrap/>
            <w:vAlign w:val="center"/>
          </w:tcPr>
          <w:p w14:paraId="3C24DA9A">
            <w:pPr>
              <w:spacing w:line="360" w:lineRule="auto"/>
              <w:ind w:firstLine="238" w:firstLineChars="85"/>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xxxx</w:t>
            </w:r>
          </w:p>
        </w:tc>
        <w:tc>
          <w:tcPr>
            <w:tcW w:w="806" w:type="dxa"/>
            <w:noWrap/>
            <w:vAlign w:val="center"/>
          </w:tcPr>
          <w:p w14:paraId="59023584">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xxxx</w:t>
            </w:r>
          </w:p>
        </w:tc>
        <w:tc>
          <w:tcPr>
            <w:tcW w:w="1820" w:type="dxa"/>
            <w:noWrap/>
            <w:vAlign w:val="center"/>
          </w:tcPr>
          <w:p w14:paraId="71E927E7">
            <w:pPr>
              <w:spacing w:line="360" w:lineRule="auto"/>
              <w:ind w:firstLine="238" w:firstLineChars="85"/>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xxxx</w:t>
            </w:r>
          </w:p>
        </w:tc>
      </w:tr>
      <w:tr w14:paraId="2A1E6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08" w:type="dxa"/>
            <w:noWrap/>
            <w:vAlign w:val="center"/>
          </w:tcPr>
          <w:p w14:paraId="79B882E7">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2108" w:type="dxa"/>
            <w:noWrap/>
            <w:vAlign w:val="center"/>
          </w:tcPr>
          <w:p w14:paraId="69B2A8ED">
            <w:pPr>
              <w:spacing w:line="360" w:lineRule="auto"/>
              <w:ind w:firstLine="238" w:firstLineChars="85"/>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保工资</w:t>
            </w:r>
          </w:p>
        </w:tc>
        <w:tc>
          <w:tcPr>
            <w:tcW w:w="2108" w:type="dxa"/>
            <w:noWrap/>
            <w:vAlign w:val="center"/>
          </w:tcPr>
          <w:p w14:paraId="6C3E94B7">
            <w:pPr>
              <w:spacing w:line="360" w:lineRule="auto"/>
              <w:ind w:firstLine="238" w:firstLineChars="85"/>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xxxx</w:t>
            </w:r>
          </w:p>
        </w:tc>
        <w:tc>
          <w:tcPr>
            <w:tcW w:w="806" w:type="dxa"/>
            <w:noWrap/>
            <w:vAlign w:val="center"/>
          </w:tcPr>
          <w:p w14:paraId="3C38432A">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xxxx</w:t>
            </w:r>
          </w:p>
        </w:tc>
        <w:tc>
          <w:tcPr>
            <w:tcW w:w="1820" w:type="dxa"/>
            <w:noWrap/>
            <w:vAlign w:val="center"/>
          </w:tcPr>
          <w:p w14:paraId="518A143E">
            <w:pPr>
              <w:spacing w:line="360" w:lineRule="auto"/>
              <w:ind w:firstLine="238" w:firstLineChars="85"/>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xxxx</w:t>
            </w:r>
          </w:p>
        </w:tc>
      </w:tr>
      <w:tr w14:paraId="4771E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08" w:type="dxa"/>
            <w:noWrap/>
            <w:vAlign w:val="center"/>
          </w:tcPr>
          <w:p w14:paraId="0A625007">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2108" w:type="dxa"/>
            <w:noWrap/>
            <w:vAlign w:val="center"/>
          </w:tcPr>
          <w:p w14:paraId="2E074795">
            <w:pPr>
              <w:spacing w:line="360" w:lineRule="auto"/>
              <w:ind w:firstLine="238" w:firstLineChars="85"/>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专项债</w:t>
            </w:r>
          </w:p>
        </w:tc>
        <w:tc>
          <w:tcPr>
            <w:tcW w:w="2108" w:type="dxa"/>
            <w:noWrap/>
            <w:vAlign w:val="center"/>
          </w:tcPr>
          <w:p w14:paraId="2334CA96">
            <w:pPr>
              <w:spacing w:line="360" w:lineRule="auto"/>
              <w:ind w:firstLine="238" w:firstLineChars="85"/>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xxxx</w:t>
            </w:r>
          </w:p>
        </w:tc>
        <w:tc>
          <w:tcPr>
            <w:tcW w:w="806" w:type="dxa"/>
            <w:noWrap/>
            <w:vAlign w:val="center"/>
          </w:tcPr>
          <w:p w14:paraId="2E096C99">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xxxx</w:t>
            </w:r>
          </w:p>
        </w:tc>
        <w:tc>
          <w:tcPr>
            <w:tcW w:w="1820" w:type="dxa"/>
            <w:noWrap/>
            <w:vAlign w:val="center"/>
          </w:tcPr>
          <w:p w14:paraId="753602CE">
            <w:pPr>
              <w:spacing w:line="360" w:lineRule="auto"/>
              <w:ind w:firstLine="238" w:firstLineChars="85"/>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xxxx</w:t>
            </w:r>
          </w:p>
        </w:tc>
      </w:tr>
      <w:tr w14:paraId="19340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08" w:type="dxa"/>
            <w:noWrap/>
            <w:vAlign w:val="center"/>
          </w:tcPr>
          <w:p w14:paraId="48155F20">
            <w:pPr>
              <w:spacing w:line="360" w:lineRule="auto"/>
              <w:ind w:firstLine="238" w:firstLineChars="85"/>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xxxx</w:t>
            </w:r>
          </w:p>
        </w:tc>
        <w:tc>
          <w:tcPr>
            <w:tcW w:w="2108" w:type="dxa"/>
            <w:noWrap/>
            <w:vAlign w:val="center"/>
          </w:tcPr>
          <w:p w14:paraId="163F7915">
            <w:pPr>
              <w:spacing w:line="360" w:lineRule="auto"/>
              <w:ind w:firstLine="238" w:firstLineChars="85"/>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小计：</w:t>
            </w:r>
          </w:p>
        </w:tc>
        <w:tc>
          <w:tcPr>
            <w:tcW w:w="2108" w:type="dxa"/>
            <w:noWrap/>
            <w:vAlign w:val="center"/>
          </w:tcPr>
          <w:p w14:paraId="02C3EA20">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806" w:type="dxa"/>
            <w:noWrap/>
            <w:vAlign w:val="center"/>
          </w:tcPr>
          <w:p w14:paraId="368BA2FC">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1820" w:type="dxa"/>
            <w:noWrap/>
            <w:vAlign w:val="center"/>
          </w:tcPr>
          <w:p w14:paraId="58E273D7">
            <w:pPr>
              <w:spacing w:line="360" w:lineRule="auto"/>
              <w:ind w:firstLine="238" w:firstLineChars="85"/>
              <w:jc w:val="center"/>
              <w:rPr>
                <w:rFonts w:hint="eastAsia" w:ascii="仿宋" w:hAnsi="仿宋" w:eastAsia="仿宋" w:cs="仿宋"/>
                <w:b w:val="0"/>
                <w:bCs w:val="0"/>
                <w:color w:val="auto"/>
                <w:sz w:val="28"/>
                <w:szCs w:val="28"/>
                <w:lang w:val="en-US" w:eastAsia="zh-CN"/>
              </w:rPr>
            </w:pPr>
          </w:p>
        </w:tc>
      </w:tr>
      <w:tr w14:paraId="47BD5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2108" w:type="dxa"/>
            <w:noWrap/>
            <w:vAlign w:val="center"/>
          </w:tcPr>
          <w:p w14:paraId="08A25418">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2108" w:type="dxa"/>
            <w:noWrap/>
            <w:vAlign w:val="center"/>
          </w:tcPr>
          <w:p w14:paraId="2821F71B">
            <w:pPr>
              <w:spacing w:line="360" w:lineRule="auto"/>
              <w:ind w:firstLine="238" w:firstLineChars="85"/>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高标准农田</w:t>
            </w:r>
          </w:p>
        </w:tc>
        <w:tc>
          <w:tcPr>
            <w:tcW w:w="2108" w:type="dxa"/>
            <w:noWrap/>
            <w:vAlign w:val="center"/>
          </w:tcPr>
          <w:p w14:paraId="4B9B1CFB">
            <w:pPr>
              <w:spacing w:line="360" w:lineRule="auto"/>
              <w:ind w:firstLine="238" w:firstLineChars="85"/>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xxxx</w:t>
            </w:r>
          </w:p>
        </w:tc>
        <w:tc>
          <w:tcPr>
            <w:tcW w:w="806" w:type="dxa"/>
            <w:noWrap/>
            <w:vAlign w:val="center"/>
          </w:tcPr>
          <w:p w14:paraId="2EA1A58A">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xxxx</w:t>
            </w:r>
          </w:p>
        </w:tc>
        <w:tc>
          <w:tcPr>
            <w:tcW w:w="1820" w:type="dxa"/>
            <w:noWrap/>
            <w:vAlign w:val="center"/>
          </w:tcPr>
          <w:p w14:paraId="1D8A9698">
            <w:pPr>
              <w:spacing w:line="360" w:lineRule="auto"/>
              <w:ind w:firstLine="238" w:firstLineChars="85"/>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xxxx</w:t>
            </w:r>
          </w:p>
        </w:tc>
      </w:tr>
      <w:tr w14:paraId="35019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08" w:type="dxa"/>
            <w:noWrap/>
            <w:vAlign w:val="center"/>
          </w:tcPr>
          <w:p w14:paraId="3336D414">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2108" w:type="dxa"/>
            <w:noWrap/>
            <w:vAlign w:val="center"/>
          </w:tcPr>
          <w:p w14:paraId="00E95378">
            <w:pPr>
              <w:spacing w:line="360" w:lineRule="auto"/>
              <w:ind w:firstLine="238" w:firstLineChars="85"/>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保工资</w:t>
            </w:r>
          </w:p>
        </w:tc>
        <w:tc>
          <w:tcPr>
            <w:tcW w:w="2108" w:type="dxa"/>
            <w:noWrap/>
            <w:vAlign w:val="center"/>
          </w:tcPr>
          <w:p w14:paraId="77BDAD63">
            <w:pPr>
              <w:spacing w:line="360" w:lineRule="auto"/>
              <w:ind w:firstLine="238" w:firstLineChars="85"/>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xxxx</w:t>
            </w:r>
          </w:p>
        </w:tc>
        <w:tc>
          <w:tcPr>
            <w:tcW w:w="806" w:type="dxa"/>
            <w:noWrap/>
            <w:vAlign w:val="center"/>
          </w:tcPr>
          <w:p w14:paraId="13B36259">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xxxx</w:t>
            </w:r>
          </w:p>
        </w:tc>
        <w:tc>
          <w:tcPr>
            <w:tcW w:w="1820" w:type="dxa"/>
            <w:noWrap/>
            <w:vAlign w:val="center"/>
          </w:tcPr>
          <w:p w14:paraId="1E25939F">
            <w:pPr>
              <w:spacing w:line="360" w:lineRule="auto"/>
              <w:ind w:firstLine="238" w:firstLineChars="85"/>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xxxx</w:t>
            </w:r>
          </w:p>
        </w:tc>
      </w:tr>
      <w:tr w14:paraId="0568A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08" w:type="dxa"/>
            <w:noWrap/>
            <w:vAlign w:val="center"/>
          </w:tcPr>
          <w:p w14:paraId="79B08232">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2108" w:type="dxa"/>
            <w:noWrap/>
            <w:vAlign w:val="center"/>
          </w:tcPr>
          <w:p w14:paraId="73D12D11">
            <w:pPr>
              <w:spacing w:line="360" w:lineRule="auto"/>
              <w:ind w:firstLine="238" w:firstLineChars="85"/>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专项债</w:t>
            </w:r>
          </w:p>
        </w:tc>
        <w:tc>
          <w:tcPr>
            <w:tcW w:w="2108" w:type="dxa"/>
            <w:noWrap/>
            <w:vAlign w:val="center"/>
          </w:tcPr>
          <w:p w14:paraId="33604EB4">
            <w:pPr>
              <w:spacing w:line="360" w:lineRule="auto"/>
              <w:ind w:firstLine="238" w:firstLineChars="85"/>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xxxx</w:t>
            </w:r>
          </w:p>
        </w:tc>
        <w:tc>
          <w:tcPr>
            <w:tcW w:w="806" w:type="dxa"/>
            <w:noWrap/>
            <w:vAlign w:val="center"/>
          </w:tcPr>
          <w:p w14:paraId="3B3C20C6">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xxxx</w:t>
            </w:r>
          </w:p>
        </w:tc>
        <w:tc>
          <w:tcPr>
            <w:tcW w:w="1820" w:type="dxa"/>
            <w:noWrap/>
            <w:vAlign w:val="center"/>
          </w:tcPr>
          <w:p w14:paraId="33E8E5B9">
            <w:pPr>
              <w:spacing w:line="360" w:lineRule="auto"/>
              <w:ind w:firstLine="238" w:firstLineChars="85"/>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xxxx</w:t>
            </w:r>
          </w:p>
        </w:tc>
      </w:tr>
      <w:tr w14:paraId="41F35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08" w:type="dxa"/>
            <w:noWrap/>
            <w:vAlign w:val="center"/>
          </w:tcPr>
          <w:p w14:paraId="326E8F84">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2108" w:type="dxa"/>
            <w:noWrap/>
            <w:vAlign w:val="center"/>
          </w:tcPr>
          <w:p w14:paraId="40DC0B06">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2108" w:type="dxa"/>
            <w:noWrap/>
            <w:vAlign w:val="center"/>
          </w:tcPr>
          <w:p w14:paraId="15E1F12D">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806" w:type="dxa"/>
            <w:noWrap/>
            <w:vAlign w:val="center"/>
          </w:tcPr>
          <w:p w14:paraId="7D2135A4">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1820" w:type="dxa"/>
            <w:noWrap/>
            <w:vAlign w:val="center"/>
          </w:tcPr>
          <w:p w14:paraId="7F34244B">
            <w:pPr>
              <w:spacing w:line="360" w:lineRule="auto"/>
              <w:ind w:firstLine="238" w:firstLineChars="85"/>
              <w:jc w:val="center"/>
              <w:rPr>
                <w:rFonts w:hint="eastAsia" w:ascii="仿宋" w:hAnsi="仿宋" w:eastAsia="仿宋" w:cs="仿宋"/>
                <w:b w:val="0"/>
                <w:bCs w:val="0"/>
                <w:color w:val="auto"/>
                <w:sz w:val="28"/>
                <w:szCs w:val="28"/>
                <w:lang w:val="en-US" w:eastAsia="zh-CN"/>
              </w:rPr>
            </w:pPr>
          </w:p>
        </w:tc>
      </w:tr>
      <w:tr w14:paraId="0D67A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08" w:type="dxa"/>
            <w:noWrap/>
            <w:vAlign w:val="center"/>
          </w:tcPr>
          <w:p w14:paraId="5847B65A">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2108" w:type="dxa"/>
            <w:noWrap/>
            <w:vAlign w:val="center"/>
          </w:tcPr>
          <w:p w14:paraId="29DB790B">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2108" w:type="dxa"/>
            <w:noWrap/>
            <w:vAlign w:val="center"/>
          </w:tcPr>
          <w:p w14:paraId="1C084D34">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806" w:type="dxa"/>
            <w:noWrap/>
            <w:vAlign w:val="center"/>
          </w:tcPr>
          <w:p w14:paraId="195B6C91">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1820" w:type="dxa"/>
            <w:noWrap/>
            <w:vAlign w:val="center"/>
          </w:tcPr>
          <w:p w14:paraId="09B9B77F">
            <w:pPr>
              <w:spacing w:line="360" w:lineRule="auto"/>
              <w:ind w:firstLine="238" w:firstLineChars="85"/>
              <w:jc w:val="center"/>
              <w:rPr>
                <w:rFonts w:hint="eastAsia" w:ascii="仿宋" w:hAnsi="仿宋" w:eastAsia="仿宋" w:cs="仿宋"/>
                <w:b w:val="0"/>
                <w:bCs w:val="0"/>
                <w:color w:val="auto"/>
                <w:sz w:val="28"/>
                <w:szCs w:val="28"/>
                <w:lang w:val="en-US" w:eastAsia="zh-CN"/>
              </w:rPr>
            </w:pPr>
          </w:p>
        </w:tc>
      </w:tr>
      <w:tr w14:paraId="625B0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08" w:type="dxa"/>
            <w:noWrap/>
            <w:vAlign w:val="center"/>
          </w:tcPr>
          <w:p w14:paraId="0D845A52">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2108" w:type="dxa"/>
            <w:noWrap/>
            <w:vAlign w:val="center"/>
          </w:tcPr>
          <w:p w14:paraId="2F87EF11">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2108" w:type="dxa"/>
            <w:noWrap/>
            <w:vAlign w:val="center"/>
          </w:tcPr>
          <w:p w14:paraId="775C0D23">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806" w:type="dxa"/>
            <w:noWrap/>
            <w:vAlign w:val="center"/>
          </w:tcPr>
          <w:p w14:paraId="18733B95">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1820" w:type="dxa"/>
            <w:noWrap/>
            <w:vAlign w:val="center"/>
          </w:tcPr>
          <w:p w14:paraId="556137FB">
            <w:pPr>
              <w:spacing w:line="360" w:lineRule="auto"/>
              <w:ind w:firstLine="238" w:firstLineChars="85"/>
              <w:jc w:val="center"/>
              <w:rPr>
                <w:rFonts w:hint="eastAsia" w:ascii="仿宋" w:hAnsi="仿宋" w:eastAsia="仿宋" w:cs="仿宋"/>
                <w:b w:val="0"/>
                <w:bCs w:val="0"/>
                <w:color w:val="auto"/>
                <w:sz w:val="28"/>
                <w:szCs w:val="28"/>
                <w:lang w:val="en-US" w:eastAsia="zh-CN"/>
              </w:rPr>
            </w:pPr>
          </w:p>
        </w:tc>
      </w:tr>
      <w:tr w14:paraId="05ACE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08" w:type="dxa"/>
            <w:noWrap/>
            <w:vAlign w:val="center"/>
          </w:tcPr>
          <w:p w14:paraId="0FF9B099">
            <w:pPr>
              <w:spacing w:line="360" w:lineRule="auto"/>
              <w:ind w:firstLine="238" w:firstLineChars="85"/>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说明：</w:t>
            </w:r>
          </w:p>
        </w:tc>
        <w:tc>
          <w:tcPr>
            <w:tcW w:w="2108" w:type="dxa"/>
            <w:noWrap/>
            <w:vAlign w:val="center"/>
          </w:tcPr>
          <w:p w14:paraId="33A560F0">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2108" w:type="dxa"/>
            <w:noWrap/>
            <w:vAlign w:val="center"/>
          </w:tcPr>
          <w:p w14:paraId="0D467769">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806" w:type="dxa"/>
            <w:noWrap/>
            <w:vAlign w:val="center"/>
          </w:tcPr>
          <w:p w14:paraId="65BABCAC">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1820" w:type="dxa"/>
            <w:noWrap/>
            <w:vAlign w:val="center"/>
          </w:tcPr>
          <w:p w14:paraId="50065233">
            <w:pPr>
              <w:spacing w:line="360" w:lineRule="auto"/>
              <w:ind w:firstLine="238" w:firstLineChars="85"/>
              <w:jc w:val="center"/>
              <w:rPr>
                <w:rFonts w:hint="eastAsia" w:ascii="仿宋" w:hAnsi="仿宋" w:eastAsia="仿宋" w:cs="仿宋"/>
                <w:b w:val="0"/>
                <w:bCs w:val="0"/>
                <w:color w:val="auto"/>
                <w:sz w:val="28"/>
                <w:szCs w:val="28"/>
                <w:lang w:val="en-US" w:eastAsia="zh-CN"/>
              </w:rPr>
            </w:pPr>
          </w:p>
        </w:tc>
      </w:tr>
      <w:tr w14:paraId="582B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8950" w:type="dxa"/>
            <w:gridSpan w:val="5"/>
            <w:noWrap w:val="0"/>
            <w:vAlign w:val="center"/>
          </w:tcPr>
          <w:p w14:paraId="31F0729E">
            <w:pPr>
              <w:spacing w:line="360" w:lineRule="auto"/>
              <w:ind w:firstLine="238" w:firstLineChars="85"/>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收入数据：取财政拨款单中，需要增加清算类型，在拨款是确认拨款方向，用于记录子账户收入情况。</w:t>
            </w:r>
            <w:r>
              <w:rPr>
                <w:rFonts w:hint="eastAsia" w:ascii="仿宋" w:hAnsi="仿宋" w:eastAsia="仿宋" w:cs="仿宋"/>
                <w:b w:val="0"/>
                <w:bCs w:val="0"/>
                <w:color w:val="auto"/>
                <w:sz w:val="28"/>
                <w:szCs w:val="28"/>
                <w:lang w:val="en-US" w:eastAsia="zh-CN"/>
              </w:rPr>
              <w:br w:type="textWrapping"/>
            </w:r>
            <w:r>
              <w:rPr>
                <w:rFonts w:hint="eastAsia" w:ascii="仿宋" w:hAnsi="仿宋" w:eastAsia="仿宋" w:cs="仿宋"/>
                <w:b w:val="0"/>
                <w:bCs w:val="0"/>
                <w:color w:val="auto"/>
                <w:sz w:val="28"/>
                <w:szCs w:val="28"/>
                <w:lang w:val="en-US" w:eastAsia="zh-CN"/>
              </w:rPr>
              <w:t>支出数据：根据对应清算类型的划款凭证回单记录支出数据。</w:t>
            </w:r>
          </w:p>
        </w:tc>
      </w:tr>
    </w:tbl>
    <w:p w14:paraId="17F3332B">
      <w:pPr>
        <w:spacing w:line="360" w:lineRule="auto"/>
        <w:ind w:left="0" w:leftChars="0"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1.4.1专项债账户收支余查询</w:t>
      </w:r>
    </w:p>
    <w:p w14:paraId="5C7E49EA">
      <w:pPr>
        <w:spacing w:line="360" w:lineRule="auto"/>
        <w:ind w:left="0" w:leftChars="0"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1.4.2专项债券资金执行情况</w:t>
      </w:r>
    </w:p>
    <w:p w14:paraId="0337FC82">
      <w:pPr>
        <w:spacing w:line="360" w:lineRule="auto"/>
        <w:ind w:left="0" w:leftChars="0"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按财政区划统计各地区专项债资金的预算执行情况。表样如下：</w:t>
      </w:r>
    </w:p>
    <w:p w14:paraId="21D44281">
      <w:pPr>
        <w:spacing w:line="360" w:lineRule="auto"/>
        <w:ind w:left="0" w:leftChars="0"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查询条件：专项债资金使用方向、截止日期</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788"/>
        <w:gridCol w:w="532"/>
        <w:gridCol w:w="532"/>
        <w:gridCol w:w="532"/>
        <w:gridCol w:w="729"/>
        <w:gridCol w:w="438"/>
        <w:gridCol w:w="791"/>
        <w:gridCol w:w="536"/>
        <w:gridCol w:w="343"/>
        <w:gridCol w:w="532"/>
        <w:gridCol w:w="532"/>
        <w:gridCol w:w="727"/>
        <w:gridCol w:w="724"/>
        <w:gridCol w:w="726"/>
      </w:tblGrid>
      <w:tr w14:paraId="5C0BE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15"/>
            <w:noWrap/>
            <w:vAlign w:val="center"/>
          </w:tcPr>
          <w:p w14:paraId="365A1BE4">
            <w:pPr>
              <w:spacing w:line="360" w:lineRule="auto"/>
              <w:ind w:firstLine="238" w:firstLineChars="85"/>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陕西省专项债券资金执行情况表</w:t>
            </w:r>
          </w:p>
        </w:tc>
      </w:tr>
      <w:tr w14:paraId="32995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5000" w:type="pct"/>
            <w:gridSpan w:val="15"/>
            <w:noWrap/>
            <w:vAlign w:val="center"/>
          </w:tcPr>
          <w:p w14:paraId="4BCD7087">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制表单位：债务处   制表时间：****年**月**日         单位（万元）</w:t>
            </w:r>
          </w:p>
        </w:tc>
      </w:tr>
      <w:tr w14:paraId="434C8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63" w:type="pct"/>
            <w:vMerge w:val="restart"/>
            <w:noWrap/>
            <w:vAlign w:val="center"/>
          </w:tcPr>
          <w:p w14:paraId="05B43DDC">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序号</w:t>
            </w:r>
          </w:p>
        </w:tc>
        <w:tc>
          <w:tcPr>
            <w:tcW w:w="441" w:type="pct"/>
            <w:vMerge w:val="restart"/>
            <w:noWrap w:val="0"/>
            <w:vAlign w:val="center"/>
          </w:tcPr>
          <w:p w14:paraId="54378DA2">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地区名称</w:t>
            </w:r>
          </w:p>
        </w:tc>
        <w:tc>
          <w:tcPr>
            <w:tcW w:w="1302" w:type="pct"/>
            <w:gridSpan w:val="4"/>
            <w:noWrap/>
            <w:vAlign w:val="center"/>
          </w:tcPr>
          <w:p w14:paraId="0E06D62B">
            <w:pPr>
              <w:spacing w:line="360" w:lineRule="auto"/>
              <w:ind w:firstLine="238" w:firstLineChars="85"/>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省级债务限额分配情况</w:t>
            </w:r>
          </w:p>
        </w:tc>
        <w:tc>
          <w:tcPr>
            <w:tcW w:w="988" w:type="pct"/>
            <w:gridSpan w:val="3"/>
            <w:noWrap/>
            <w:vAlign w:val="center"/>
          </w:tcPr>
          <w:p w14:paraId="230E12DA">
            <w:pPr>
              <w:spacing w:line="360" w:lineRule="auto"/>
              <w:ind w:firstLine="238" w:firstLineChars="85"/>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市级限额分配情况</w:t>
            </w:r>
          </w:p>
        </w:tc>
        <w:tc>
          <w:tcPr>
            <w:tcW w:w="1195" w:type="pct"/>
            <w:gridSpan w:val="4"/>
            <w:noWrap/>
            <w:vAlign w:val="center"/>
          </w:tcPr>
          <w:p w14:paraId="6E373F95">
            <w:pPr>
              <w:spacing w:line="360" w:lineRule="auto"/>
              <w:ind w:firstLine="238" w:firstLineChars="85"/>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县级限额分配情况</w:t>
            </w:r>
          </w:p>
        </w:tc>
        <w:tc>
          <w:tcPr>
            <w:tcW w:w="810" w:type="pct"/>
            <w:gridSpan w:val="2"/>
            <w:noWrap/>
            <w:vAlign w:val="center"/>
          </w:tcPr>
          <w:p w14:paraId="4FCCBF21">
            <w:pPr>
              <w:spacing w:line="360" w:lineRule="auto"/>
              <w:ind w:firstLine="238" w:firstLineChars="85"/>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资金支出情况</w:t>
            </w:r>
          </w:p>
        </w:tc>
      </w:tr>
      <w:tr w14:paraId="5A9E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63" w:type="pct"/>
            <w:vMerge w:val="continue"/>
            <w:noWrap/>
            <w:vAlign w:val="center"/>
          </w:tcPr>
          <w:p w14:paraId="3188CA18">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441" w:type="pct"/>
            <w:vMerge w:val="continue"/>
            <w:noWrap w:val="0"/>
            <w:vAlign w:val="center"/>
          </w:tcPr>
          <w:p w14:paraId="09F4809F">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298" w:type="pct"/>
            <w:noWrap w:val="0"/>
            <w:vAlign w:val="center"/>
          </w:tcPr>
          <w:p w14:paraId="24C649F4">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总限额</w:t>
            </w:r>
          </w:p>
        </w:tc>
        <w:tc>
          <w:tcPr>
            <w:tcW w:w="298" w:type="pct"/>
            <w:noWrap w:val="0"/>
            <w:vAlign w:val="center"/>
          </w:tcPr>
          <w:p w14:paraId="23D562A7">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分配本级金额</w:t>
            </w:r>
          </w:p>
        </w:tc>
        <w:tc>
          <w:tcPr>
            <w:tcW w:w="298" w:type="pct"/>
            <w:noWrap w:val="0"/>
            <w:vAlign w:val="center"/>
          </w:tcPr>
          <w:p w14:paraId="52861577">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分配下级金额</w:t>
            </w:r>
          </w:p>
        </w:tc>
        <w:tc>
          <w:tcPr>
            <w:tcW w:w="405" w:type="pct"/>
            <w:noWrap/>
            <w:vAlign w:val="center"/>
          </w:tcPr>
          <w:p w14:paraId="0D25F1A5">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分配进度</w:t>
            </w:r>
          </w:p>
        </w:tc>
        <w:tc>
          <w:tcPr>
            <w:tcW w:w="245" w:type="pct"/>
            <w:noWrap w:val="0"/>
            <w:vAlign w:val="center"/>
          </w:tcPr>
          <w:p w14:paraId="3E082C9E">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指标金额</w:t>
            </w:r>
          </w:p>
        </w:tc>
        <w:tc>
          <w:tcPr>
            <w:tcW w:w="443" w:type="pct"/>
            <w:noWrap w:val="0"/>
            <w:vAlign w:val="center"/>
          </w:tcPr>
          <w:p w14:paraId="1F2369FF">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分配本级金额</w:t>
            </w:r>
          </w:p>
        </w:tc>
        <w:tc>
          <w:tcPr>
            <w:tcW w:w="298" w:type="pct"/>
            <w:noWrap w:val="0"/>
            <w:vAlign w:val="center"/>
          </w:tcPr>
          <w:p w14:paraId="575ED1E4">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分配下级金额</w:t>
            </w:r>
          </w:p>
        </w:tc>
        <w:tc>
          <w:tcPr>
            <w:tcW w:w="192" w:type="pct"/>
            <w:noWrap w:val="0"/>
            <w:vAlign w:val="center"/>
          </w:tcPr>
          <w:p w14:paraId="456C2B42">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指标金额</w:t>
            </w:r>
          </w:p>
        </w:tc>
        <w:tc>
          <w:tcPr>
            <w:tcW w:w="298" w:type="pct"/>
            <w:noWrap w:val="0"/>
            <w:vAlign w:val="center"/>
          </w:tcPr>
          <w:p w14:paraId="1DC6837E">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分配本级金额</w:t>
            </w:r>
          </w:p>
        </w:tc>
        <w:tc>
          <w:tcPr>
            <w:tcW w:w="298" w:type="pct"/>
            <w:noWrap w:val="0"/>
            <w:vAlign w:val="center"/>
          </w:tcPr>
          <w:p w14:paraId="0DB512BA">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分配下级金额</w:t>
            </w:r>
          </w:p>
        </w:tc>
        <w:tc>
          <w:tcPr>
            <w:tcW w:w="405" w:type="pct"/>
            <w:noWrap/>
            <w:vAlign w:val="center"/>
          </w:tcPr>
          <w:p w14:paraId="23EFD593">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分配进度</w:t>
            </w:r>
          </w:p>
        </w:tc>
        <w:tc>
          <w:tcPr>
            <w:tcW w:w="405" w:type="pct"/>
            <w:noWrap/>
            <w:vAlign w:val="center"/>
          </w:tcPr>
          <w:p w14:paraId="470F6C10">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支出金额</w:t>
            </w:r>
          </w:p>
        </w:tc>
        <w:tc>
          <w:tcPr>
            <w:tcW w:w="405" w:type="pct"/>
            <w:noWrap/>
            <w:vAlign w:val="center"/>
          </w:tcPr>
          <w:p w14:paraId="2C1C6243">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支出进度</w:t>
            </w:r>
          </w:p>
        </w:tc>
      </w:tr>
      <w:tr w14:paraId="1A5A2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704" w:type="pct"/>
            <w:gridSpan w:val="2"/>
            <w:noWrap/>
            <w:vAlign w:val="center"/>
          </w:tcPr>
          <w:p w14:paraId="61D18468">
            <w:pPr>
              <w:spacing w:line="360" w:lineRule="auto"/>
              <w:ind w:firstLine="238" w:firstLineChars="85"/>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合计</w:t>
            </w:r>
          </w:p>
        </w:tc>
        <w:tc>
          <w:tcPr>
            <w:tcW w:w="298" w:type="pct"/>
            <w:noWrap/>
            <w:vAlign w:val="center"/>
          </w:tcPr>
          <w:p w14:paraId="6C0E2413">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298" w:type="pct"/>
            <w:noWrap/>
            <w:vAlign w:val="center"/>
          </w:tcPr>
          <w:p w14:paraId="1BF957FE">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298" w:type="pct"/>
            <w:noWrap/>
            <w:vAlign w:val="center"/>
          </w:tcPr>
          <w:p w14:paraId="40C19AAF">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405" w:type="pct"/>
            <w:noWrap/>
            <w:vAlign w:val="center"/>
          </w:tcPr>
          <w:p w14:paraId="3C7C9449">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245" w:type="pct"/>
            <w:noWrap/>
            <w:vAlign w:val="center"/>
          </w:tcPr>
          <w:p w14:paraId="5C43D204">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443" w:type="pct"/>
            <w:noWrap/>
            <w:vAlign w:val="center"/>
          </w:tcPr>
          <w:p w14:paraId="122E0B18">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298" w:type="pct"/>
            <w:noWrap/>
            <w:vAlign w:val="center"/>
          </w:tcPr>
          <w:p w14:paraId="63134A31">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192" w:type="pct"/>
            <w:noWrap/>
            <w:vAlign w:val="center"/>
          </w:tcPr>
          <w:p w14:paraId="3FD0DE27">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298" w:type="pct"/>
            <w:noWrap/>
            <w:vAlign w:val="center"/>
          </w:tcPr>
          <w:p w14:paraId="7F599033">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298" w:type="pct"/>
            <w:noWrap/>
            <w:vAlign w:val="center"/>
          </w:tcPr>
          <w:p w14:paraId="62994F0A">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405" w:type="pct"/>
            <w:noWrap/>
            <w:vAlign w:val="center"/>
          </w:tcPr>
          <w:p w14:paraId="3E6E9AFE">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405" w:type="pct"/>
            <w:noWrap/>
            <w:vAlign w:val="center"/>
          </w:tcPr>
          <w:p w14:paraId="3C55FFF9">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405" w:type="pct"/>
            <w:noWrap/>
            <w:vAlign w:val="center"/>
          </w:tcPr>
          <w:p w14:paraId="660383D6">
            <w:pPr>
              <w:spacing w:line="360" w:lineRule="auto"/>
              <w:ind w:firstLine="238" w:firstLineChars="85"/>
              <w:jc w:val="center"/>
              <w:rPr>
                <w:rFonts w:hint="eastAsia" w:ascii="仿宋" w:hAnsi="仿宋" w:eastAsia="仿宋" w:cs="仿宋"/>
                <w:b w:val="0"/>
                <w:bCs w:val="0"/>
                <w:color w:val="auto"/>
                <w:sz w:val="28"/>
                <w:szCs w:val="28"/>
                <w:lang w:val="en-US" w:eastAsia="zh-CN"/>
              </w:rPr>
            </w:pPr>
          </w:p>
        </w:tc>
      </w:tr>
      <w:tr w14:paraId="34FB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63" w:type="pct"/>
            <w:noWrap/>
            <w:vAlign w:val="center"/>
          </w:tcPr>
          <w:p w14:paraId="1F42ECEB">
            <w:pPr>
              <w:spacing w:line="360" w:lineRule="auto"/>
              <w:jc w:val="both"/>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w:t>
            </w:r>
          </w:p>
        </w:tc>
        <w:tc>
          <w:tcPr>
            <w:tcW w:w="441" w:type="pct"/>
            <w:noWrap/>
            <w:vAlign w:val="center"/>
          </w:tcPr>
          <w:p w14:paraId="6FB78699">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省本级</w:t>
            </w:r>
          </w:p>
        </w:tc>
        <w:tc>
          <w:tcPr>
            <w:tcW w:w="298" w:type="pct"/>
            <w:noWrap/>
            <w:vAlign w:val="center"/>
          </w:tcPr>
          <w:p w14:paraId="180CE8F4">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298" w:type="pct"/>
            <w:noWrap/>
            <w:vAlign w:val="center"/>
          </w:tcPr>
          <w:p w14:paraId="6FF48527">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298" w:type="pct"/>
            <w:noWrap/>
            <w:vAlign w:val="center"/>
          </w:tcPr>
          <w:p w14:paraId="0D7D4265">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405" w:type="pct"/>
            <w:noWrap/>
            <w:vAlign w:val="center"/>
          </w:tcPr>
          <w:p w14:paraId="4A7493C6">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245" w:type="pct"/>
            <w:noWrap/>
            <w:vAlign w:val="center"/>
          </w:tcPr>
          <w:p w14:paraId="43A4F337">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443" w:type="pct"/>
            <w:noWrap/>
            <w:vAlign w:val="center"/>
          </w:tcPr>
          <w:p w14:paraId="2323BC4D">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298" w:type="pct"/>
            <w:noWrap/>
            <w:vAlign w:val="center"/>
          </w:tcPr>
          <w:p w14:paraId="1E96708B">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192" w:type="pct"/>
            <w:noWrap/>
            <w:vAlign w:val="center"/>
          </w:tcPr>
          <w:p w14:paraId="156256AE">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298" w:type="pct"/>
            <w:noWrap/>
            <w:vAlign w:val="center"/>
          </w:tcPr>
          <w:p w14:paraId="5FB326B1">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298" w:type="pct"/>
            <w:noWrap/>
            <w:vAlign w:val="center"/>
          </w:tcPr>
          <w:p w14:paraId="2B26FFFA">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405" w:type="pct"/>
            <w:noWrap/>
            <w:vAlign w:val="center"/>
          </w:tcPr>
          <w:p w14:paraId="50E8F34F">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405" w:type="pct"/>
            <w:noWrap/>
            <w:vAlign w:val="center"/>
          </w:tcPr>
          <w:p w14:paraId="2E323316">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405" w:type="pct"/>
            <w:noWrap/>
            <w:vAlign w:val="center"/>
          </w:tcPr>
          <w:p w14:paraId="7D1E3A04">
            <w:pPr>
              <w:spacing w:line="360" w:lineRule="auto"/>
              <w:ind w:firstLine="238" w:firstLineChars="85"/>
              <w:jc w:val="center"/>
              <w:rPr>
                <w:rFonts w:hint="eastAsia" w:ascii="仿宋" w:hAnsi="仿宋" w:eastAsia="仿宋" w:cs="仿宋"/>
                <w:b w:val="0"/>
                <w:bCs w:val="0"/>
                <w:color w:val="auto"/>
                <w:sz w:val="28"/>
                <w:szCs w:val="28"/>
                <w:lang w:val="en-US" w:eastAsia="zh-CN"/>
              </w:rPr>
            </w:pPr>
          </w:p>
        </w:tc>
      </w:tr>
      <w:tr w14:paraId="79A1F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63" w:type="pct"/>
            <w:noWrap/>
            <w:vAlign w:val="center"/>
          </w:tcPr>
          <w:p w14:paraId="75EDF6A1">
            <w:pPr>
              <w:spacing w:line="360" w:lineRule="auto"/>
              <w:jc w:val="both"/>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w:t>
            </w:r>
          </w:p>
        </w:tc>
        <w:tc>
          <w:tcPr>
            <w:tcW w:w="441" w:type="pct"/>
            <w:noWrap/>
            <w:vAlign w:val="center"/>
          </w:tcPr>
          <w:p w14:paraId="0BF9919E">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西安市</w:t>
            </w:r>
          </w:p>
        </w:tc>
        <w:tc>
          <w:tcPr>
            <w:tcW w:w="298" w:type="pct"/>
            <w:noWrap/>
            <w:vAlign w:val="center"/>
          </w:tcPr>
          <w:p w14:paraId="50C17014">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298" w:type="pct"/>
            <w:noWrap/>
            <w:vAlign w:val="center"/>
          </w:tcPr>
          <w:p w14:paraId="58AB1055">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298" w:type="pct"/>
            <w:noWrap/>
            <w:vAlign w:val="center"/>
          </w:tcPr>
          <w:p w14:paraId="34302208">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405" w:type="pct"/>
            <w:noWrap/>
            <w:vAlign w:val="center"/>
          </w:tcPr>
          <w:p w14:paraId="7FFED659">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245" w:type="pct"/>
            <w:noWrap/>
            <w:vAlign w:val="center"/>
          </w:tcPr>
          <w:p w14:paraId="554FA053">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443" w:type="pct"/>
            <w:noWrap/>
            <w:vAlign w:val="center"/>
          </w:tcPr>
          <w:p w14:paraId="3ADB864D">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298" w:type="pct"/>
            <w:noWrap/>
            <w:vAlign w:val="center"/>
          </w:tcPr>
          <w:p w14:paraId="5C899D99">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192" w:type="pct"/>
            <w:noWrap/>
            <w:vAlign w:val="center"/>
          </w:tcPr>
          <w:p w14:paraId="48A8FF12">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298" w:type="pct"/>
            <w:noWrap/>
            <w:vAlign w:val="center"/>
          </w:tcPr>
          <w:p w14:paraId="37AD843D">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298" w:type="pct"/>
            <w:noWrap/>
            <w:vAlign w:val="center"/>
          </w:tcPr>
          <w:p w14:paraId="5945EF59">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405" w:type="pct"/>
            <w:noWrap/>
            <w:vAlign w:val="center"/>
          </w:tcPr>
          <w:p w14:paraId="04E22E1C">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405" w:type="pct"/>
            <w:noWrap/>
            <w:vAlign w:val="center"/>
          </w:tcPr>
          <w:p w14:paraId="5A608F4E">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405" w:type="pct"/>
            <w:noWrap/>
            <w:vAlign w:val="center"/>
          </w:tcPr>
          <w:p w14:paraId="6029DCC5">
            <w:pPr>
              <w:spacing w:line="360" w:lineRule="auto"/>
              <w:ind w:firstLine="238" w:firstLineChars="85"/>
              <w:jc w:val="center"/>
              <w:rPr>
                <w:rFonts w:hint="eastAsia" w:ascii="仿宋" w:hAnsi="仿宋" w:eastAsia="仿宋" w:cs="仿宋"/>
                <w:b w:val="0"/>
                <w:bCs w:val="0"/>
                <w:color w:val="auto"/>
                <w:sz w:val="28"/>
                <w:szCs w:val="28"/>
                <w:lang w:val="en-US" w:eastAsia="zh-CN"/>
              </w:rPr>
            </w:pPr>
          </w:p>
        </w:tc>
      </w:tr>
      <w:tr w14:paraId="2F7A8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63" w:type="pct"/>
            <w:noWrap/>
            <w:vAlign w:val="center"/>
          </w:tcPr>
          <w:p w14:paraId="57A2B10D">
            <w:pPr>
              <w:spacing w:line="360" w:lineRule="auto"/>
              <w:jc w:val="both"/>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w:t>
            </w:r>
          </w:p>
        </w:tc>
        <w:tc>
          <w:tcPr>
            <w:tcW w:w="441" w:type="pct"/>
            <w:noWrap w:val="0"/>
            <w:vAlign w:val="center"/>
          </w:tcPr>
          <w:p w14:paraId="45286DC2">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宝鸡市</w:t>
            </w:r>
          </w:p>
        </w:tc>
        <w:tc>
          <w:tcPr>
            <w:tcW w:w="298" w:type="pct"/>
            <w:noWrap w:val="0"/>
            <w:vAlign w:val="center"/>
          </w:tcPr>
          <w:p w14:paraId="79CFC2E2">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298" w:type="pct"/>
            <w:noWrap/>
            <w:vAlign w:val="center"/>
          </w:tcPr>
          <w:p w14:paraId="78B1A2C7">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298" w:type="pct"/>
            <w:noWrap/>
            <w:vAlign w:val="center"/>
          </w:tcPr>
          <w:p w14:paraId="7FF64C32">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405" w:type="pct"/>
            <w:noWrap/>
            <w:vAlign w:val="center"/>
          </w:tcPr>
          <w:p w14:paraId="2CA68893">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245" w:type="pct"/>
            <w:noWrap/>
            <w:vAlign w:val="center"/>
          </w:tcPr>
          <w:p w14:paraId="68EECDE2">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443" w:type="pct"/>
            <w:noWrap/>
            <w:vAlign w:val="center"/>
          </w:tcPr>
          <w:p w14:paraId="1E5DBCFD">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298" w:type="pct"/>
            <w:noWrap/>
            <w:vAlign w:val="center"/>
          </w:tcPr>
          <w:p w14:paraId="00F32D45">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192" w:type="pct"/>
            <w:noWrap/>
            <w:vAlign w:val="center"/>
          </w:tcPr>
          <w:p w14:paraId="240F1776">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298" w:type="pct"/>
            <w:noWrap/>
            <w:vAlign w:val="center"/>
          </w:tcPr>
          <w:p w14:paraId="5F6CD85E">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298" w:type="pct"/>
            <w:noWrap/>
            <w:vAlign w:val="center"/>
          </w:tcPr>
          <w:p w14:paraId="1A92496F">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405" w:type="pct"/>
            <w:noWrap/>
            <w:vAlign w:val="center"/>
          </w:tcPr>
          <w:p w14:paraId="441AA799">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405" w:type="pct"/>
            <w:noWrap/>
            <w:vAlign w:val="center"/>
          </w:tcPr>
          <w:p w14:paraId="08D40541">
            <w:pPr>
              <w:spacing w:line="360" w:lineRule="auto"/>
              <w:ind w:firstLine="238" w:firstLineChars="85"/>
              <w:jc w:val="center"/>
              <w:rPr>
                <w:rFonts w:hint="eastAsia" w:ascii="仿宋" w:hAnsi="仿宋" w:eastAsia="仿宋" w:cs="仿宋"/>
                <w:b w:val="0"/>
                <w:bCs w:val="0"/>
                <w:color w:val="auto"/>
                <w:sz w:val="28"/>
                <w:szCs w:val="28"/>
                <w:lang w:val="en-US" w:eastAsia="zh-CN"/>
              </w:rPr>
            </w:pPr>
          </w:p>
        </w:tc>
        <w:tc>
          <w:tcPr>
            <w:tcW w:w="405" w:type="pct"/>
            <w:noWrap/>
            <w:vAlign w:val="center"/>
          </w:tcPr>
          <w:p w14:paraId="372B4138">
            <w:pPr>
              <w:spacing w:line="360" w:lineRule="auto"/>
              <w:ind w:firstLine="238" w:firstLineChars="85"/>
              <w:jc w:val="center"/>
              <w:rPr>
                <w:rFonts w:hint="eastAsia" w:ascii="仿宋" w:hAnsi="仿宋" w:eastAsia="仿宋" w:cs="仿宋"/>
                <w:b w:val="0"/>
                <w:bCs w:val="0"/>
                <w:color w:val="auto"/>
                <w:sz w:val="28"/>
                <w:szCs w:val="28"/>
                <w:lang w:val="en-US" w:eastAsia="zh-CN"/>
              </w:rPr>
            </w:pPr>
          </w:p>
        </w:tc>
      </w:tr>
    </w:tbl>
    <w:p w14:paraId="08142C1F">
      <w:pPr>
        <w:spacing w:line="360" w:lineRule="auto"/>
        <w:rPr>
          <w:rFonts w:hint="eastAsia" w:ascii="仿宋" w:hAnsi="仿宋" w:eastAsia="仿宋" w:cs="仿宋"/>
          <w:b w:val="0"/>
          <w:bCs w:val="0"/>
          <w:color w:val="auto"/>
          <w:sz w:val="28"/>
          <w:szCs w:val="28"/>
          <w:lang w:val="en-US" w:eastAsia="zh-CN"/>
        </w:rPr>
      </w:pPr>
    </w:p>
    <w:p w14:paraId="6CE35B9E">
      <w:p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如上所有业务需求业务纵向覆盖省、市、县三级财政部门及预算单位，不涉及其他厅局。办理该业务的用户类型包含财政用户、单位用户。</w:t>
      </w:r>
    </w:p>
    <w:p w14:paraId="4FA3D71C">
      <w:pPr>
        <w:spacing w:line="360" w:lineRule="auto"/>
        <w:ind w:firstLine="562"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bCs/>
          <w:color w:val="auto"/>
          <w:sz w:val="28"/>
          <w:szCs w:val="28"/>
          <w:lang w:val="en-US" w:eastAsia="zh-CN"/>
        </w:rPr>
        <w:t>数据需求：</w:t>
      </w:r>
      <w:r>
        <w:rPr>
          <w:rFonts w:hint="eastAsia" w:ascii="仿宋" w:hAnsi="仿宋" w:eastAsia="仿宋" w:cs="仿宋"/>
          <w:b w:val="0"/>
          <w:bCs w:val="0"/>
          <w:color w:val="auto"/>
          <w:sz w:val="28"/>
          <w:szCs w:val="28"/>
          <w:lang w:val="en-US" w:eastAsia="zh-CN"/>
        </w:rPr>
        <w:t>完成该业务不需要别的业务部门提供数据支撑。</w:t>
      </w:r>
    </w:p>
    <w:p w14:paraId="2E68BD95">
      <w:pPr>
        <w:spacing w:line="360" w:lineRule="auto"/>
        <w:ind w:firstLine="562"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bCs/>
          <w:color w:val="auto"/>
          <w:sz w:val="28"/>
          <w:szCs w:val="28"/>
          <w:lang w:val="en-US" w:eastAsia="zh-CN"/>
        </w:rPr>
        <w:t>功能需求：</w:t>
      </w:r>
      <w:r>
        <w:rPr>
          <w:rFonts w:hint="eastAsia" w:ascii="仿宋" w:hAnsi="仿宋" w:eastAsia="仿宋" w:cs="仿宋"/>
          <w:b w:val="0"/>
          <w:bCs w:val="0"/>
          <w:color w:val="auto"/>
          <w:sz w:val="28"/>
          <w:szCs w:val="28"/>
          <w:lang w:val="en-US" w:eastAsia="zh-CN"/>
        </w:rPr>
        <w:t>原有一体化系统债务管理相关功能升级，实现特殊再融资债券</w:t>
      </w:r>
      <w:r>
        <w:rPr>
          <w:rFonts w:hint="eastAsia" w:ascii="仿宋" w:hAnsi="仿宋" w:eastAsia="仿宋" w:cs="仿宋"/>
          <w:b w:val="0"/>
          <w:bCs w:val="0"/>
          <w:color w:val="auto"/>
          <w:sz w:val="28"/>
          <w:szCs w:val="28"/>
          <w:highlight w:val="none"/>
          <w:lang w:val="en-US" w:eastAsia="zh-CN"/>
        </w:rPr>
        <w:t>一体化整合及专项债券专户管理功能。</w:t>
      </w:r>
    </w:p>
    <w:p w14:paraId="0496BC2C">
      <w:pPr>
        <w:spacing w:line="360" w:lineRule="auto"/>
        <w:ind w:firstLine="239" w:firstLineChars="85"/>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三、服务周期</w:t>
      </w:r>
    </w:p>
    <w:p w14:paraId="6038F31F">
      <w:pPr>
        <w:spacing w:line="360" w:lineRule="auto"/>
        <w:ind w:firstLine="560" w:firstLineChars="200"/>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本项目交付周期为45个工作日，免费质量保障运维服务期为2年。</w:t>
      </w:r>
    </w:p>
    <w:p w14:paraId="0D7B3041">
      <w:pPr>
        <w:spacing w:line="360" w:lineRule="auto"/>
        <w:ind w:firstLine="239" w:firstLineChars="85"/>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四、费用结算方式</w:t>
      </w:r>
    </w:p>
    <w:p w14:paraId="32C95A08">
      <w:pPr>
        <w:spacing w:line="360" w:lineRule="auto"/>
        <w:ind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合同款由甲方分</w:t>
      </w:r>
      <w:r>
        <w:rPr>
          <w:rFonts w:hint="eastAsia" w:ascii="仿宋" w:hAnsi="仿宋" w:eastAsia="仿宋" w:cs="仿宋"/>
          <w:b w:val="0"/>
          <w:bCs w:val="0"/>
          <w:color w:val="auto"/>
          <w:sz w:val="28"/>
          <w:szCs w:val="28"/>
          <w:highlight w:val="none"/>
          <w:u w:val="single"/>
          <w:lang w:val="en-US" w:eastAsia="zh-CN"/>
        </w:rPr>
        <w:t xml:space="preserve"> 2 </w:t>
      </w:r>
      <w:r>
        <w:rPr>
          <w:rFonts w:hint="eastAsia" w:ascii="仿宋" w:hAnsi="仿宋" w:eastAsia="仿宋" w:cs="仿宋"/>
          <w:b w:val="0"/>
          <w:bCs w:val="0"/>
          <w:color w:val="auto"/>
          <w:sz w:val="28"/>
          <w:szCs w:val="28"/>
          <w:highlight w:val="none"/>
          <w:lang w:val="en-US" w:eastAsia="zh-CN"/>
        </w:rPr>
        <w:t>期支付给乙方，原则上合同约定的资金支付条件与验收成果挂钩，选择分期支付，其具体支付方式和时间如下：</w:t>
      </w:r>
    </w:p>
    <w:p w14:paraId="0041904C">
      <w:pPr>
        <w:spacing w:line="360" w:lineRule="auto"/>
        <w:ind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（1）首期款：本项目</w:t>
      </w:r>
      <w:r>
        <w:rPr>
          <w:rFonts w:hint="eastAsia" w:ascii="仿宋" w:hAnsi="仿宋" w:eastAsia="仿宋" w:cs="仿宋"/>
          <w:color w:val="auto"/>
          <w:sz w:val="28"/>
          <w:szCs w:val="28"/>
          <w:highlight w:val="none"/>
        </w:rPr>
        <w:t>签订合同并经第三方监理单位签发工程开工令后，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个工作日内，乙方书面提出支付申请函及与拟支付金额等额的符合甲方财务管理要求的相应发票，甲方审核确认后启动首期款支付流程，支付合同总金额的</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40</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%，即支付人民币（大写）</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圆整（¥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w:t>
      </w:r>
    </w:p>
    <w:p w14:paraId="4AC6925E">
      <w:pPr>
        <w:spacing w:line="360" w:lineRule="auto"/>
        <w:ind w:firstLine="560" w:firstLineChars="200"/>
        <w:rPr>
          <w:rFonts w:hint="eastAsia"/>
          <w:highlight w:val="none"/>
          <w:lang w:val="en-US" w:eastAsia="zh-CN"/>
        </w:rPr>
      </w:pPr>
      <w:r>
        <w:rPr>
          <w:rFonts w:hint="eastAsia" w:ascii="仿宋" w:hAnsi="仿宋" w:eastAsia="仿宋" w:cs="仿宋"/>
          <w:b w:val="0"/>
          <w:bCs w:val="0"/>
          <w:color w:val="auto"/>
          <w:sz w:val="28"/>
          <w:szCs w:val="28"/>
          <w:highlight w:val="none"/>
          <w:lang w:val="en-US" w:eastAsia="zh-CN"/>
        </w:rPr>
        <w:t>（2）尾款：本项目经甲方最终验收通过后，依据甲方结项审计结果或最终验收结果确认金额，确认金额后</w:t>
      </w:r>
      <w:r>
        <w:rPr>
          <w:rFonts w:hint="eastAsia" w:ascii="仿宋" w:hAnsi="仿宋" w:eastAsia="仿宋" w:cs="仿宋"/>
          <w:b w:val="0"/>
          <w:bCs w:val="0"/>
          <w:color w:val="auto"/>
          <w:sz w:val="28"/>
          <w:szCs w:val="28"/>
          <w:highlight w:val="none"/>
          <w:u w:val="single"/>
          <w:lang w:val="en-US" w:eastAsia="zh-CN"/>
        </w:rPr>
        <w:t xml:space="preserve">  30  </w:t>
      </w:r>
      <w:r>
        <w:rPr>
          <w:rFonts w:hint="eastAsia" w:ascii="仿宋" w:hAnsi="仿宋" w:eastAsia="仿宋" w:cs="仿宋"/>
          <w:b w:val="0"/>
          <w:bCs w:val="0"/>
          <w:color w:val="auto"/>
          <w:sz w:val="28"/>
          <w:szCs w:val="28"/>
          <w:highlight w:val="none"/>
          <w:lang w:val="en-US" w:eastAsia="zh-CN"/>
        </w:rPr>
        <w:t>个工作日内，乙方书面提出支付申请函及与拟支付金额等额的符合甲方财务管理要求的相应发票，甲方确认后启动尾款支付流程。</w:t>
      </w:r>
    </w:p>
    <w:p w14:paraId="5C3D541D">
      <w:pPr>
        <w:rPr>
          <w:rFonts w:hint="eastAsia"/>
        </w:rPr>
      </w:pPr>
    </w:p>
    <w:p w14:paraId="1FDA0262">
      <w:pPr>
        <w:rPr>
          <w:rFonts w:hint="eastAsia" w:ascii="仿宋" w:hAnsi="仿宋" w:eastAsia="仿宋" w:cs="仿宋"/>
          <w:b/>
          <w:color w:val="auto"/>
          <w:kern w:val="2"/>
          <w:sz w:val="36"/>
          <w:szCs w:val="36"/>
          <w:lang w:val="en-US" w:eastAsia="zh-CN" w:bidi="ar-SA"/>
        </w:rPr>
      </w:pPr>
      <w:r>
        <w:rPr>
          <w:rFonts w:hint="eastAsia" w:ascii="仿宋" w:hAnsi="仿宋" w:eastAsia="仿宋" w:cs="仿宋"/>
          <w:b/>
          <w:color w:val="auto"/>
          <w:kern w:val="2"/>
          <w:sz w:val="36"/>
          <w:szCs w:val="36"/>
          <w:lang w:val="en-US" w:eastAsia="zh-CN" w:bidi="ar-SA"/>
        </w:rPr>
        <w:br w:type="page"/>
      </w:r>
    </w:p>
    <w:p w14:paraId="707484AF">
      <w:pPr>
        <w:numPr>
          <w:ilvl w:val="0"/>
          <w:numId w:val="0"/>
        </w:numPr>
        <w:snapToGrid w:val="0"/>
        <w:spacing w:line="360" w:lineRule="auto"/>
        <w:jc w:val="center"/>
        <w:outlineLvl w:val="0"/>
        <w:rPr>
          <w:rFonts w:hint="eastAsia" w:ascii="仿宋" w:hAnsi="仿宋" w:eastAsia="仿宋" w:cs="仿宋"/>
          <w:b/>
          <w:color w:val="auto"/>
          <w:sz w:val="36"/>
          <w:szCs w:val="36"/>
          <w:highlight w:val="none"/>
        </w:rPr>
      </w:pPr>
      <w:bookmarkStart w:id="57" w:name="_Toc21891"/>
      <w:r>
        <w:rPr>
          <w:rFonts w:hint="eastAsia" w:ascii="仿宋" w:hAnsi="仿宋" w:eastAsia="仿宋" w:cs="仿宋"/>
          <w:b/>
          <w:color w:val="auto"/>
          <w:kern w:val="2"/>
          <w:sz w:val="36"/>
          <w:szCs w:val="36"/>
          <w:lang w:val="en-US" w:eastAsia="zh-CN" w:bidi="ar-SA"/>
        </w:rPr>
        <w:t xml:space="preserve">第四章 </w:t>
      </w:r>
      <w:r>
        <w:rPr>
          <w:rFonts w:hint="eastAsia" w:ascii="仿宋" w:hAnsi="仿宋" w:eastAsia="仿宋" w:cs="仿宋"/>
          <w:b/>
          <w:color w:val="auto"/>
          <w:sz w:val="36"/>
          <w:szCs w:val="36"/>
          <w:highlight w:val="none"/>
          <w:lang w:val="en-US" w:eastAsia="zh-CN"/>
        </w:rPr>
        <w:t>合同条款及格式</w:t>
      </w:r>
      <w:bookmarkEnd w:id="57"/>
    </w:p>
    <w:p w14:paraId="7EEE4B0A">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bookmarkStart w:id="58" w:name="_Toc23521"/>
      <w:r>
        <w:rPr>
          <w:rFonts w:hint="eastAsia" w:ascii="仿宋" w:hAnsi="仿宋" w:eastAsia="仿宋" w:cs="仿宋"/>
          <w:color w:val="auto"/>
          <w:kern w:val="2"/>
          <w:sz w:val="28"/>
          <w:szCs w:val="28"/>
          <w:highlight w:val="none"/>
          <w:u w:color="000000"/>
          <w:lang w:val="en-US" w:eastAsia="zh-CN" w:bidi="ar-SA"/>
        </w:rPr>
        <w:t>（注：具体以签订内容为准，此为范本）</w:t>
      </w:r>
      <w:bookmarkEnd w:id="58"/>
    </w:p>
    <w:p w14:paraId="4B8CB130">
      <w:pPr>
        <w:pStyle w:val="8"/>
        <w:spacing w:before="266" w:line="218" w:lineRule="auto"/>
        <w:ind w:firstLine="6552" w:firstLineChars="3600"/>
        <w:jc w:val="both"/>
        <w:rPr>
          <w:rFonts w:hint="eastAsia" w:ascii="仿宋" w:hAnsi="仿宋" w:eastAsia="仿宋" w:cs="仿宋"/>
          <w:color w:val="auto"/>
          <w:spacing w:val="1"/>
          <w:sz w:val="18"/>
          <w:szCs w:val="18"/>
          <w:highlight w:val="none"/>
        </w:rPr>
      </w:pPr>
    </w:p>
    <w:p w14:paraId="173A2050">
      <w:pPr>
        <w:pStyle w:val="8"/>
        <w:spacing w:before="266" w:line="218" w:lineRule="auto"/>
        <w:ind w:firstLine="10872" w:firstLineChars="3600"/>
        <w:jc w:val="both"/>
        <w:rPr>
          <w:rFonts w:hint="eastAsia" w:ascii="仿宋" w:hAnsi="仿宋" w:eastAsia="仿宋" w:cs="仿宋"/>
          <w:color w:val="auto"/>
          <w:sz w:val="30"/>
          <w:szCs w:val="30"/>
          <w:highlight w:val="none"/>
        </w:rPr>
      </w:pPr>
      <w:r>
        <w:rPr>
          <w:rFonts w:hint="eastAsia" w:ascii="仿宋" w:hAnsi="仿宋" w:eastAsia="仿宋" w:cs="仿宋"/>
          <w:color w:val="auto"/>
          <w:spacing w:val="1"/>
          <w:sz w:val="30"/>
          <w:szCs w:val="30"/>
          <w:highlight w:val="none"/>
        </w:rPr>
        <w:t>合</w:t>
      </w:r>
      <w:r>
        <w:rPr>
          <w:rFonts w:hint="eastAsia" w:ascii="仿宋" w:hAnsi="仿宋" w:eastAsia="仿宋" w:cs="仿宋"/>
          <w:color w:val="auto"/>
          <w:spacing w:val="1"/>
          <w:sz w:val="30"/>
          <w:szCs w:val="30"/>
          <w:highlight w:val="none"/>
          <w:lang w:val="en-US" w:eastAsia="zh-CN"/>
        </w:rPr>
        <w:t xml:space="preserve">                                      </w:t>
      </w:r>
      <w:r>
        <w:rPr>
          <w:rFonts w:hint="eastAsia" w:ascii="仿宋" w:hAnsi="仿宋" w:eastAsia="仿宋" w:cs="仿宋"/>
          <w:color w:val="auto"/>
          <w:spacing w:val="1"/>
          <w:sz w:val="30"/>
          <w:szCs w:val="30"/>
          <w:highlight w:val="none"/>
          <w:lang w:eastAsia="zh-CN"/>
        </w:rPr>
        <w:t>合</w:t>
      </w:r>
      <w:r>
        <w:rPr>
          <w:rFonts w:hint="eastAsia" w:ascii="仿宋" w:hAnsi="仿宋" w:eastAsia="仿宋" w:cs="仿宋"/>
          <w:color w:val="auto"/>
          <w:spacing w:val="1"/>
          <w:sz w:val="30"/>
          <w:szCs w:val="30"/>
          <w:highlight w:val="none"/>
        </w:rPr>
        <w:t>同编号：</w:t>
      </w:r>
    </w:p>
    <w:p w14:paraId="260ED77E">
      <w:pPr>
        <w:spacing w:line="252" w:lineRule="auto"/>
        <w:jc w:val="both"/>
        <w:rPr>
          <w:rFonts w:hint="eastAsia" w:ascii="仿宋" w:hAnsi="仿宋" w:eastAsia="仿宋" w:cs="仿宋"/>
          <w:color w:val="auto"/>
          <w:highlight w:val="none"/>
        </w:rPr>
      </w:pPr>
    </w:p>
    <w:p w14:paraId="1C1E5482">
      <w:pPr>
        <w:spacing w:line="252" w:lineRule="auto"/>
        <w:jc w:val="both"/>
        <w:rPr>
          <w:rFonts w:hint="eastAsia" w:ascii="仿宋" w:hAnsi="仿宋" w:eastAsia="仿宋" w:cs="仿宋"/>
          <w:color w:val="auto"/>
          <w:highlight w:val="none"/>
        </w:rPr>
      </w:pPr>
    </w:p>
    <w:p w14:paraId="7358401D">
      <w:pPr>
        <w:spacing w:line="252" w:lineRule="auto"/>
        <w:jc w:val="both"/>
        <w:rPr>
          <w:rFonts w:hint="eastAsia" w:ascii="仿宋" w:hAnsi="仿宋" w:eastAsia="仿宋" w:cs="仿宋"/>
          <w:color w:val="auto"/>
          <w:highlight w:val="none"/>
        </w:rPr>
      </w:pPr>
    </w:p>
    <w:p w14:paraId="2D89997C">
      <w:pPr>
        <w:spacing w:line="252" w:lineRule="auto"/>
        <w:jc w:val="both"/>
        <w:rPr>
          <w:rFonts w:hint="eastAsia" w:ascii="仿宋" w:hAnsi="仿宋" w:eastAsia="仿宋" w:cs="仿宋"/>
          <w:color w:val="auto"/>
          <w:highlight w:val="none"/>
        </w:rPr>
      </w:pPr>
    </w:p>
    <w:p w14:paraId="3436316F">
      <w:pPr>
        <w:spacing w:line="252" w:lineRule="auto"/>
        <w:jc w:val="both"/>
        <w:rPr>
          <w:rFonts w:hint="eastAsia" w:ascii="仿宋" w:hAnsi="仿宋" w:eastAsia="仿宋" w:cs="仿宋"/>
          <w:color w:val="auto"/>
          <w:highlight w:val="none"/>
        </w:rPr>
      </w:pPr>
    </w:p>
    <w:p w14:paraId="0D6AB6F1">
      <w:pPr>
        <w:pStyle w:val="8"/>
        <w:spacing w:before="176" w:line="218" w:lineRule="auto"/>
        <w:ind w:firstLine="858" w:firstLineChars="150"/>
        <w:jc w:val="both"/>
        <w:outlineLvl w:val="0"/>
        <w:rPr>
          <w:rFonts w:hint="eastAsia" w:ascii="仿宋" w:hAnsi="仿宋" w:eastAsia="仿宋" w:cs="仿宋"/>
          <w:b/>
          <w:bCs/>
          <w:color w:val="auto"/>
          <w:spacing w:val="15"/>
          <w:sz w:val="54"/>
          <w:szCs w:val="54"/>
          <w:highlight w:val="none"/>
        </w:rPr>
      </w:pPr>
      <w:r>
        <w:rPr>
          <w:rFonts w:hint="eastAsia" w:ascii="仿宋" w:hAnsi="仿宋" w:eastAsia="仿宋" w:cs="仿宋"/>
          <w:b/>
          <w:bCs/>
          <w:color w:val="auto"/>
          <w:spacing w:val="15"/>
          <w:sz w:val="54"/>
          <w:szCs w:val="54"/>
          <w:highlight w:val="none"/>
          <w:lang w:val="en-US" w:eastAsia="zh-CN"/>
        </w:rPr>
        <w:t xml:space="preserve">     </w:t>
      </w:r>
      <w:r>
        <w:rPr>
          <w:rFonts w:hint="eastAsia" w:ascii="仿宋" w:hAnsi="仿宋" w:eastAsia="仿宋" w:cs="仿宋"/>
          <w:b/>
          <w:bCs/>
          <w:color w:val="auto"/>
          <w:spacing w:val="12"/>
          <w:sz w:val="54"/>
          <w:szCs w:val="54"/>
          <w:highlight w:val="none"/>
          <w:lang w:val="en-US" w:eastAsia="zh-CN"/>
        </w:rPr>
        <w:t xml:space="preserve"> </w:t>
      </w:r>
      <w:bookmarkStart w:id="59" w:name="_Toc29660"/>
      <w:r>
        <w:rPr>
          <w:rFonts w:hint="eastAsia" w:ascii="仿宋" w:hAnsi="仿宋" w:eastAsia="仿宋" w:cs="仿宋"/>
          <w:b/>
          <w:bCs/>
          <w:color w:val="auto"/>
          <w:spacing w:val="12"/>
          <w:sz w:val="54"/>
          <w:szCs w:val="54"/>
          <w:highlight w:val="none"/>
        </w:rPr>
        <w:t>陕西省财政厅</w:t>
      </w:r>
      <w:bookmarkEnd w:id="59"/>
    </w:p>
    <w:p w14:paraId="404157B1">
      <w:pPr>
        <w:spacing w:line="252" w:lineRule="auto"/>
        <w:jc w:val="center"/>
        <w:rPr>
          <w:rFonts w:hint="eastAsia" w:ascii="仿宋" w:hAnsi="仿宋" w:eastAsia="仿宋" w:cs="仿宋"/>
          <w:b/>
          <w:bCs/>
          <w:color w:val="auto"/>
          <w:spacing w:val="11"/>
          <w:sz w:val="54"/>
          <w:szCs w:val="54"/>
          <w:highlight w:val="none"/>
        </w:rPr>
      </w:pPr>
      <w:r>
        <w:rPr>
          <w:rFonts w:hint="eastAsia" w:ascii="仿宋" w:hAnsi="仿宋" w:eastAsia="仿宋" w:cs="仿宋"/>
          <w:b/>
          <w:bCs/>
          <w:color w:val="auto"/>
          <w:spacing w:val="15"/>
          <w:sz w:val="54"/>
          <w:szCs w:val="54"/>
          <w:highlight w:val="none"/>
          <w:u w:val="single"/>
        </w:rPr>
        <w:t>预算管理一体化专项债券资金风险防控</w:t>
      </w:r>
      <w:r>
        <w:rPr>
          <w:rFonts w:hint="eastAsia" w:ascii="仿宋" w:hAnsi="仿宋" w:eastAsia="仿宋" w:cs="仿宋"/>
          <w:b/>
          <w:bCs/>
          <w:color w:val="auto"/>
          <w:spacing w:val="12"/>
          <w:sz w:val="54"/>
          <w:szCs w:val="54"/>
          <w:highlight w:val="none"/>
        </w:rPr>
        <w:t>项目</w:t>
      </w:r>
      <w:r>
        <w:rPr>
          <w:rFonts w:hint="eastAsia" w:ascii="仿宋" w:hAnsi="仿宋" w:eastAsia="仿宋" w:cs="仿宋"/>
          <w:b/>
          <w:bCs/>
          <w:color w:val="auto"/>
          <w:spacing w:val="11"/>
          <w:sz w:val="54"/>
          <w:szCs w:val="54"/>
          <w:highlight w:val="none"/>
        </w:rPr>
        <w:t>合同书</w:t>
      </w:r>
    </w:p>
    <w:p w14:paraId="22E0C388">
      <w:pPr>
        <w:spacing w:line="252" w:lineRule="auto"/>
        <w:jc w:val="center"/>
        <w:rPr>
          <w:rFonts w:hint="eastAsia" w:ascii="仿宋" w:hAnsi="仿宋" w:eastAsia="仿宋" w:cs="仿宋"/>
          <w:color w:val="auto"/>
          <w:highlight w:val="none"/>
        </w:rPr>
      </w:pPr>
      <w:r>
        <w:rPr>
          <w:rFonts w:hint="eastAsia" w:ascii="仿宋" w:hAnsi="仿宋" w:eastAsia="仿宋" w:cs="仿宋"/>
          <w:b/>
          <w:bCs/>
          <w:color w:val="auto"/>
          <w:spacing w:val="11"/>
          <w:sz w:val="54"/>
          <w:szCs w:val="54"/>
          <w:highlight w:val="none"/>
          <w:lang w:eastAsia="zh-CN"/>
        </w:rPr>
        <w:t>（范本）</w:t>
      </w:r>
    </w:p>
    <w:p w14:paraId="6B74C6FD">
      <w:pPr>
        <w:spacing w:line="276" w:lineRule="auto"/>
        <w:jc w:val="both"/>
        <w:rPr>
          <w:rFonts w:hint="eastAsia" w:ascii="仿宋" w:hAnsi="仿宋" w:eastAsia="仿宋" w:cs="仿宋"/>
          <w:color w:val="auto"/>
          <w:highlight w:val="none"/>
        </w:rPr>
      </w:pPr>
    </w:p>
    <w:p w14:paraId="6C538089">
      <w:pPr>
        <w:spacing w:line="276" w:lineRule="auto"/>
        <w:jc w:val="both"/>
        <w:rPr>
          <w:rFonts w:hint="eastAsia" w:ascii="仿宋" w:hAnsi="仿宋" w:eastAsia="仿宋" w:cs="仿宋"/>
          <w:color w:val="auto"/>
          <w:highlight w:val="none"/>
        </w:rPr>
      </w:pPr>
    </w:p>
    <w:p w14:paraId="4D09B521">
      <w:pPr>
        <w:spacing w:line="276" w:lineRule="auto"/>
        <w:jc w:val="both"/>
        <w:rPr>
          <w:rFonts w:hint="eastAsia" w:ascii="仿宋" w:hAnsi="仿宋" w:eastAsia="仿宋" w:cs="仿宋"/>
          <w:color w:val="auto"/>
          <w:highlight w:val="none"/>
        </w:rPr>
      </w:pPr>
    </w:p>
    <w:p w14:paraId="1C35F8FC">
      <w:pPr>
        <w:pStyle w:val="8"/>
        <w:autoSpaceDE/>
        <w:autoSpaceDN/>
        <w:spacing w:line="560" w:lineRule="exact"/>
        <w:jc w:val="both"/>
        <w:rPr>
          <w:rFonts w:hint="eastAsia" w:ascii="仿宋" w:hAnsi="仿宋" w:eastAsia="仿宋" w:cs="仿宋"/>
          <w:color w:val="auto"/>
          <w:spacing w:val="1"/>
          <w:highlight w:val="none"/>
        </w:rPr>
      </w:pPr>
    </w:p>
    <w:p w14:paraId="7BECD2AD">
      <w:pPr>
        <w:pStyle w:val="8"/>
        <w:autoSpaceDE/>
        <w:autoSpaceDN/>
        <w:spacing w:line="560" w:lineRule="exact"/>
        <w:jc w:val="both"/>
        <w:rPr>
          <w:rFonts w:hint="eastAsia" w:ascii="仿宋" w:hAnsi="仿宋" w:eastAsia="仿宋" w:cs="仿宋"/>
          <w:color w:val="auto"/>
          <w:spacing w:val="1"/>
          <w:highlight w:val="none"/>
        </w:rPr>
      </w:pPr>
    </w:p>
    <w:p w14:paraId="3A97AAA0">
      <w:pPr>
        <w:pStyle w:val="8"/>
        <w:spacing w:before="97" w:line="218" w:lineRule="auto"/>
        <w:ind w:left="3534" w:leftChars="456" w:hanging="2576" w:hangingChars="800"/>
        <w:jc w:val="both"/>
        <w:rPr>
          <w:rFonts w:hint="eastAsia" w:ascii="仿宋" w:hAnsi="仿宋" w:eastAsia="仿宋" w:cs="仿宋"/>
          <w:color w:val="auto"/>
          <w:spacing w:val="1"/>
          <w:sz w:val="32"/>
          <w:szCs w:val="32"/>
          <w:highlight w:val="none"/>
        </w:rPr>
      </w:pPr>
      <w:r>
        <w:rPr>
          <w:rFonts w:hint="eastAsia" w:ascii="仿宋" w:hAnsi="仿宋" w:eastAsia="仿宋" w:cs="仿宋"/>
          <w:color w:val="auto"/>
          <w:spacing w:val="1"/>
          <w:sz w:val="32"/>
          <w:szCs w:val="32"/>
          <w:highlight w:val="none"/>
        </w:rPr>
        <w:t>项  目  名  称 ：</w:t>
      </w:r>
      <w:r>
        <w:rPr>
          <w:rFonts w:hint="eastAsia" w:ascii="仿宋" w:hAnsi="仿宋" w:eastAsia="仿宋" w:cs="仿宋"/>
          <w:color w:val="auto"/>
          <w:spacing w:val="1"/>
          <w:sz w:val="32"/>
          <w:szCs w:val="32"/>
          <w:highlight w:val="none"/>
          <w:u w:val="single"/>
        </w:rPr>
        <w:t>陕西省财政厅</w:t>
      </w:r>
      <w:r>
        <w:rPr>
          <w:rFonts w:hint="eastAsia" w:ascii="仿宋" w:hAnsi="仿宋" w:eastAsia="仿宋" w:cs="仿宋"/>
          <w:color w:val="auto"/>
          <w:spacing w:val="1"/>
          <w:sz w:val="32"/>
          <w:szCs w:val="32"/>
          <w:highlight w:val="none"/>
          <w:u w:val="single" w:color="auto"/>
        </w:rPr>
        <w:t>预算管理一</w:t>
      </w:r>
      <w:r>
        <w:rPr>
          <w:rFonts w:hint="eastAsia" w:ascii="仿宋" w:hAnsi="仿宋" w:eastAsia="仿宋" w:cs="仿宋"/>
          <w:color w:val="auto"/>
          <w:spacing w:val="1"/>
          <w:sz w:val="32"/>
          <w:szCs w:val="32"/>
          <w:highlight w:val="none"/>
          <w:u w:val="single" w:color="auto"/>
          <w:lang w:eastAsia="zh-CN"/>
        </w:rPr>
        <w:t>体</w:t>
      </w:r>
      <w:r>
        <w:rPr>
          <w:rFonts w:hint="eastAsia" w:ascii="仿宋" w:hAnsi="仿宋" w:eastAsia="仿宋" w:cs="仿宋"/>
          <w:color w:val="auto"/>
          <w:spacing w:val="1"/>
          <w:sz w:val="32"/>
          <w:szCs w:val="32"/>
          <w:highlight w:val="none"/>
          <w:u w:val="single" w:color="auto"/>
        </w:rPr>
        <w:t xml:space="preserve">化专项债券资金风险防控项目 </w:t>
      </w:r>
      <w:r>
        <w:rPr>
          <w:rFonts w:hint="eastAsia" w:ascii="仿宋" w:hAnsi="仿宋" w:eastAsia="仿宋" w:cs="仿宋"/>
          <w:color w:val="auto"/>
          <w:spacing w:val="1"/>
          <w:sz w:val="32"/>
          <w:szCs w:val="32"/>
          <w:highlight w:val="none"/>
        </w:rPr>
        <w:t xml:space="preserve">                          </w:t>
      </w:r>
    </w:p>
    <w:p w14:paraId="1F947B45">
      <w:pPr>
        <w:pStyle w:val="8"/>
        <w:spacing w:before="97" w:line="218" w:lineRule="auto"/>
        <w:ind w:left="613"/>
        <w:jc w:val="both"/>
        <w:rPr>
          <w:rFonts w:hint="eastAsia" w:ascii="仿宋" w:hAnsi="仿宋" w:eastAsia="仿宋" w:cs="仿宋"/>
          <w:color w:val="auto"/>
          <w:spacing w:val="1"/>
          <w:sz w:val="32"/>
          <w:szCs w:val="32"/>
          <w:highlight w:val="none"/>
        </w:rPr>
      </w:pPr>
    </w:p>
    <w:p w14:paraId="0DC44BA8">
      <w:pPr>
        <w:pStyle w:val="8"/>
        <w:spacing w:before="97" w:line="218" w:lineRule="auto"/>
        <w:ind w:firstLine="966" w:firstLineChars="300"/>
        <w:jc w:val="both"/>
        <w:rPr>
          <w:rFonts w:hint="eastAsia" w:ascii="仿宋" w:hAnsi="仿宋" w:eastAsia="仿宋" w:cs="仿宋"/>
          <w:color w:val="auto"/>
          <w:spacing w:val="1"/>
          <w:sz w:val="32"/>
          <w:szCs w:val="32"/>
          <w:highlight w:val="none"/>
        </w:rPr>
      </w:pPr>
      <w:r>
        <w:rPr>
          <w:rFonts w:hint="eastAsia" w:ascii="仿宋" w:hAnsi="仿宋" w:eastAsia="仿宋" w:cs="仿宋"/>
          <w:color w:val="auto"/>
          <w:spacing w:val="1"/>
          <w:sz w:val="32"/>
          <w:szCs w:val="32"/>
          <w:highlight w:val="none"/>
        </w:rPr>
        <w:t>委托方</w:t>
      </w:r>
      <w:r>
        <w:rPr>
          <w:rFonts w:hint="eastAsia" w:ascii="仿宋" w:hAnsi="仿宋" w:eastAsia="仿宋" w:cs="仿宋"/>
          <w:color w:val="auto"/>
          <w:spacing w:val="1"/>
          <w:sz w:val="32"/>
          <w:szCs w:val="32"/>
          <w:highlight w:val="none"/>
          <w:lang w:eastAsia="zh-CN"/>
        </w:rPr>
        <w:t>（</w:t>
      </w:r>
      <w:r>
        <w:rPr>
          <w:rFonts w:hint="eastAsia" w:ascii="仿宋" w:hAnsi="仿宋" w:eastAsia="仿宋" w:cs="仿宋"/>
          <w:color w:val="auto"/>
          <w:spacing w:val="1"/>
          <w:sz w:val="32"/>
          <w:szCs w:val="32"/>
          <w:highlight w:val="none"/>
        </w:rPr>
        <w:t>甲方</w:t>
      </w:r>
      <w:r>
        <w:rPr>
          <w:rFonts w:hint="eastAsia" w:ascii="仿宋" w:hAnsi="仿宋" w:eastAsia="仿宋" w:cs="仿宋"/>
          <w:color w:val="auto"/>
          <w:spacing w:val="1"/>
          <w:sz w:val="32"/>
          <w:szCs w:val="32"/>
          <w:highlight w:val="none"/>
          <w:lang w:eastAsia="zh-CN"/>
        </w:rPr>
        <w:t>）</w:t>
      </w:r>
      <w:r>
        <w:rPr>
          <w:rFonts w:hint="eastAsia" w:ascii="仿宋" w:hAnsi="仿宋" w:eastAsia="仿宋" w:cs="仿宋"/>
          <w:color w:val="auto"/>
          <w:spacing w:val="1"/>
          <w:sz w:val="32"/>
          <w:szCs w:val="32"/>
          <w:highlight w:val="none"/>
        </w:rPr>
        <w:t xml:space="preserve"> ：</w:t>
      </w:r>
      <w:r>
        <w:rPr>
          <w:rFonts w:hint="eastAsia" w:ascii="仿宋" w:hAnsi="仿宋" w:eastAsia="仿宋" w:cs="仿宋"/>
          <w:color w:val="auto"/>
          <w:spacing w:val="1"/>
          <w:sz w:val="32"/>
          <w:szCs w:val="32"/>
          <w:highlight w:val="none"/>
          <w:u w:val="single" w:color="auto"/>
          <w:lang w:eastAsia="zh-CN"/>
        </w:rPr>
        <w:t>陕西省财政厅</w:t>
      </w:r>
      <w:r>
        <w:rPr>
          <w:rFonts w:hint="eastAsia" w:ascii="仿宋" w:hAnsi="仿宋" w:eastAsia="仿宋" w:cs="仿宋"/>
          <w:color w:val="auto"/>
          <w:spacing w:val="1"/>
          <w:sz w:val="32"/>
          <w:szCs w:val="32"/>
          <w:highlight w:val="none"/>
          <w:u w:val="single" w:color="auto"/>
        </w:rPr>
        <w:t xml:space="preserve">      </w:t>
      </w:r>
      <w:r>
        <w:rPr>
          <w:rFonts w:hint="eastAsia" w:ascii="仿宋" w:hAnsi="仿宋" w:eastAsia="仿宋" w:cs="仿宋"/>
          <w:color w:val="auto"/>
          <w:spacing w:val="1"/>
          <w:sz w:val="32"/>
          <w:szCs w:val="32"/>
          <w:highlight w:val="none"/>
          <w:u w:val="single" w:color="auto"/>
          <w:lang w:eastAsia="zh-CN"/>
        </w:rPr>
        <w:t xml:space="preserve"> </w:t>
      </w:r>
      <w:r>
        <w:rPr>
          <w:rFonts w:hint="eastAsia" w:ascii="仿宋" w:hAnsi="仿宋" w:eastAsia="仿宋" w:cs="仿宋"/>
          <w:color w:val="auto"/>
          <w:spacing w:val="1"/>
          <w:sz w:val="32"/>
          <w:szCs w:val="32"/>
          <w:highlight w:val="none"/>
          <w:u w:val="single" w:color="auto"/>
          <w:lang w:val="en-US" w:eastAsia="zh-CN"/>
        </w:rPr>
        <w:t xml:space="preserve">       </w:t>
      </w:r>
      <w:r>
        <w:rPr>
          <w:rFonts w:hint="eastAsia" w:ascii="仿宋" w:hAnsi="仿宋" w:eastAsia="仿宋" w:cs="仿宋"/>
          <w:color w:val="auto"/>
          <w:spacing w:val="1"/>
          <w:sz w:val="32"/>
          <w:szCs w:val="32"/>
          <w:highlight w:val="none"/>
          <w:u w:val="single" w:color="auto"/>
        </w:rPr>
        <w:t xml:space="preserve">  </w:t>
      </w:r>
      <w:r>
        <w:rPr>
          <w:rFonts w:hint="eastAsia" w:ascii="仿宋" w:hAnsi="仿宋" w:eastAsia="仿宋" w:cs="仿宋"/>
          <w:color w:val="auto"/>
          <w:spacing w:val="1"/>
          <w:sz w:val="32"/>
          <w:szCs w:val="32"/>
          <w:highlight w:val="none"/>
          <w:u w:val="single" w:color="auto"/>
          <w:lang w:val="en-US" w:eastAsia="zh-CN"/>
        </w:rPr>
        <w:t xml:space="preserve"> </w:t>
      </w:r>
      <w:r>
        <w:rPr>
          <w:rFonts w:hint="eastAsia" w:ascii="仿宋" w:hAnsi="仿宋" w:eastAsia="仿宋" w:cs="仿宋"/>
          <w:color w:val="auto"/>
          <w:spacing w:val="1"/>
          <w:sz w:val="32"/>
          <w:szCs w:val="32"/>
          <w:highlight w:val="none"/>
        </w:rPr>
        <w:t xml:space="preserve">                     </w:t>
      </w:r>
    </w:p>
    <w:p w14:paraId="55CB5CDF">
      <w:pPr>
        <w:pStyle w:val="8"/>
        <w:spacing w:before="97" w:line="218" w:lineRule="auto"/>
        <w:ind w:left="613"/>
        <w:jc w:val="both"/>
        <w:rPr>
          <w:rFonts w:hint="eastAsia" w:ascii="仿宋" w:hAnsi="仿宋" w:eastAsia="仿宋" w:cs="仿宋"/>
          <w:color w:val="auto"/>
          <w:spacing w:val="1"/>
          <w:sz w:val="32"/>
          <w:szCs w:val="32"/>
          <w:highlight w:val="none"/>
        </w:rPr>
      </w:pPr>
    </w:p>
    <w:p w14:paraId="74E1A538">
      <w:pPr>
        <w:pStyle w:val="8"/>
        <w:spacing w:before="97" w:line="218" w:lineRule="auto"/>
        <w:ind w:firstLine="966" w:firstLineChars="300"/>
        <w:jc w:val="both"/>
        <w:rPr>
          <w:rFonts w:hint="eastAsia" w:ascii="仿宋" w:hAnsi="仿宋" w:eastAsia="仿宋" w:cs="仿宋"/>
          <w:color w:val="auto"/>
          <w:spacing w:val="1"/>
          <w:sz w:val="32"/>
          <w:szCs w:val="32"/>
          <w:highlight w:val="none"/>
        </w:rPr>
      </w:pPr>
      <w:r>
        <w:rPr>
          <w:rFonts w:hint="eastAsia" w:ascii="仿宋" w:hAnsi="仿宋" w:eastAsia="仿宋" w:cs="仿宋"/>
          <w:color w:val="auto"/>
          <w:spacing w:val="1"/>
          <w:sz w:val="32"/>
          <w:szCs w:val="32"/>
          <w:highlight w:val="none"/>
        </w:rPr>
        <w:t>受托方</w:t>
      </w:r>
      <w:r>
        <w:rPr>
          <w:rFonts w:hint="eastAsia" w:ascii="仿宋" w:hAnsi="仿宋" w:eastAsia="仿宋" w:cs="仿宋"/>
          <w:color w:val="auto"/>
          <w:spacing w:val="1"/>
          <w:sz w:val="32"/>
          <w:szCs w:val="32"/>
          <w:highlight w:val="none"/>
          <w:lang w:eastAsia="zh-CN"/>
        </w:rPr>
        <w:t>（</w:t>
      </w:r>
      <w:r>
        <w:rPr>
          <w:rFonts w:hint="eastAsia" w:ascii="仿宋" w:hAnsi="仿宋" w:eastAsia="仿宋" w:cs="仿宋"/>
          <w:color w:val="auto"/>
          <w:spacing w:val="1"/>
          <w:sz w:val="32"/>
          <w:szCs w:val="32"/>
          <w:highlight w:val="none"/>
          <w:lang w:val="en-US" w:eastAsia="zh-CN"/>
        </w:rPr>
        <w:t>乙</w:t>
      </w:r>
      <w:r>
        <w:rPr>
          <w:rFonts w:hint="eastAsia" w:ascii="仿宋" w:hAnsi="仿宋" w:eastAsia="仿宋" w:cs="仿宋"/>
          <w:color w:val="auto"/>
          <w:spacing w:val="1"/>
          <w:sz w:val="32"/>
          <w:szCs w:val="32"/>
          <w:highlight w:val="none"/>
        </w:rPr>
        <w:t>方</w:t>
      </w:r>
      <w:r>
        <w:rPr>
          <w:rFonts w:hint="eastAsia" w:ascii="仿宋" w:hAnsi="仿宋" w:eastAsia="仿宋" w:cs="仿宋"/>
          <w:color w:val="auto"/>
          <w:spacing w:val="1"/>
          <w:sz w:val="32"/>
          <w:szCs w:val="32"/>
          <w:highlight w:val="none"/>
          <w:lang w:eastAsia="zh-CN"/>
        </w:rPr>
        <w:t>）</w:t>
      </w:r>
      <w:r>
        <w:rPr>
          <w:rFonts w:hint="eastAsia" w:ascii="仿宋" w:hAnsi="仿宋" w:eastAsia="仿宋" w:cs="仿宋"/>
          <w:color w:val="auto"/>
          <w:spacing w:val="1"/>
          <w:sz w:val="32"/>
          <w:szCs w:val="32"/>
          <w:highlight w:val="none"/>
        </w:rPr>
        <w:t xml:space="preserve"> ：</w:t>
      </w:r>
      <w:r>
        <w:rPr>
          <w:rFonts w:hint="eastAsia" w:ascii="仿宋" w:hAnsi="仿宋" w:eastAsia="仿宋" w:cs="仿宋"/>
          <w:color w:val="auto"/>
          <w:spacing w:val="1"/>
          <w:sz w:val="32"/>
          <w:szCs w:val="32"/>
          <w:highlight w:val="none"/>
          <w:u w:val="single" w:color="auto"/>
        </w:rPr>
        <w:t xml:space="preserve">                             </w:t>
      </w:r>
      <w:r>
        <w:rPr>
          <w:rFonts w:hint="eastAsia" w:ascii="仿宋" w:hAnsi="仿宋" w:eastAsia="仿宋" w:cs="仿宋"/>
          <w:color w:val="auto"/>
          <w:spacing w:val="1"/>
          <w:sz w:val="32"/>
          <w:szCs w:val="32"/>
          <w:highlight w:val="none"/>
        </w:rPr>
        <w:t xml:space="preserve">    </w:t>
      </w:r>
    </w:p>
    <w:p w14:paraId="22A1659A">
      <w:pPr>
        <w:spacing w:line="245" w:lineRule="auto"/>
        <w:jc w:val="both"/>
        <w:rPr>
          <w:rFonts w:hint="eastAsia" w:ascii="仿宋" w:hAnsi="仿宋" w:eastAsia="仿宋" w:cs="仿宋"/>
          <w:color w:val="auto"/>
          <w:spacing w:val="1"/>
          <w:sz w:val="32"/>
          <w:szCs w:val="32"/>
          <w:highlight w:val="none"/>
        </w:rPr>
      </w:pPr>
    </w:p>
    <w:p w14:paraId="611F3322">
      <w:pPr>
        <w:pStyle w:val="8"/>
        <w:spacing w:before="97" w:line="218" w:lineRule="auto"/>
        <w:ind w:firstLine="966" w:firstLineChars="300"/>
        <w:jc w:val="both"/>
        <w:rPr>
          <w:rFonts w:hint="eastAsia" w:ascii="仿宋" w:hAnsi="仿宋" w:eastAsia="仿宋" w:cs="仿宋"/>
          <w:color w:val="auto"/>
          <w:spacing w:val="1"/>
          <w:sz w:val="32"/>
          <w:szCs w:val="32"/>
          <w:highlight w:val="none"/>
          <w:u w:val="single"/>
        </w:rPr>
      </w:pPr>
      <w:r>
        <w:rPr>
          <w:rFonts w:hint="eastAsia" w:ascii="仿宋" w:hAnsi="仿宋" w:eastAsia="仿宋" w:cs="仿宋"/>
          <w:color w:val="auto"/>
          <w:spacing w:val="1"/>
          <w:sz w:val="32"/>
          <w:szCs w:val="32"/>
          <w:highlight w:val="none"/>
        </w:rPr>
        <w:t>签  订  日  期 ：</w:t>
      </w:r>
      <w:r>
        <w:rPr>
          <w:rFonts w:hint="eastAsia" w:ascii="仿宋" w:hAnsi="仿宋" w:eastAsia="仿宋" w:cs="仿宋"/>
          <w:color w:val="auto"/>
          <w:spacing w:val="1"/>
          <w:sz w:val="32"/>
          <w:szCs w:val="32"/>
          <w:highlight w:val="none"/>
          <w:u w:val="single" w:color="auto"/>
        </w:rPr>
        <w:t xml:space="preserve">           </w:t>
      </w:r>
      <w:r>
        <w:rPr>
          <w:rFonts w:hint="eastAsia" w:ascii="仿宋" w:hAnsi="仿宋" w:eastAsia="仿宋" w:cs="仿宋"/>
          <w:color w:val="auto"/>
          <w:spacing w:val="1"/>
          <w:sz w:val="32"/>
          <w:szCs w:val="32"/>
          <w:highlight w:val="none"/>
          <w:u w:val="single" w:color="auto"/>
          <w:lang w:val="en-US" w:eastAsia="zh-CN"/>
        </w:rPr>
        <w:t xml:space="preserve">    </w:t>
      </w:r>
      <w:r>
        <w:rPr>
          <w:rFonts w:hint="eastAsia" w:ascii="仿宋" w:hAnsi="仿宋" w:eastAsia="仿宋" w:cs="仿宋"/>
          <w:color w:val="auto"/>
          <w:spacing w:val="1"/>
          <w:sz w:val="32"/>
          <w:szCs w:val="32"/>
          <w:highlight w:val="none"/>
          <w:u w:val="single" w:color="auto"/>
        </w:rPr>
        <w:t xml:space="preserve">              </w:t>
      </w:r>
    </w:p>
    <w:p w14:paraId="162876F9">
      <w:pPr>
        <w:spacing w:line="242" w:lineRule="auto"/>
        <w:jc w:val="both"/>
        <w:rPr>
          <w:rFonts w:hint="eastAsia" w:ascii="仿宋" w:hAnsi="仿宋" w:eastAsia="仿宋" w:cs="仿宋"/>
          <w:color w:val="auto"/>
          <w:spacing w:val="1"/>
          <w:sz w:val="32"/>
          <w:szCs w:val="32"/>
          <w:highlight w:val="none"/>
        </w:rPr>
      </w:pPr>
    </w:p>
    <w:p w14:paraId="3488EA3A">
      <w:pPr>
        <w:pStyle w:val="8"/>
        <w:spacing w:before="98" w:line="218" w:lineRule="auto"/>
        <w:ind w:firstLine="966" w:firstLineChars="300"/>
        <w:jc w:val="both"/>
        <w:rPr>
          <w:rFonts w:hint="eastAsia" w:ascii="仿宋" w:hAnsi="仿宋" w:eastAsia="仿宋" w:cs="仿宋"/>
          <w:color w:val="auto"/>
          <w:spacing w:val="1"/>
          <w:sz w:val="32"/>
          <w:szCs w:val="32"/>
          <w:highlight w:val="none"/>
          <w:u w:val="single"/>
        </w:rPr>
      </w:pPr>
      <w:r>
        <w:rPr>
          <w:rFonts w:hint="eastAsia" w:ascii="仿宋" w:hAnsi="仿宋" w:eastAsia="仿宋" w:cs="仿宋"/>
          <w:color w:val="auto"/>
          <w:spacing w:val="1"/>
          <w:sz w:val="32"/>
          <w:szCs w:val="32"/>
          <w:highlight w:val="none"/>
        </w:rPr>
        <w:t>签  订  地  点 ：</w:t>
      </w:r>
      <w:r>
        <w:rPr>
          <w:rFonts w:hint="eastAsia" w:ascii="仿宋" w:hAnsi="仿宋" w:eastAsia="仿宋" w:cs="仿宋"/>
          <w:color w:val="auto"/>
          <w:spacing w:val="1"/>
          <w:sz w:val="32"/>
          <w:szCs w:val="32"/>
          <w:highlight w:val="none"/>
          <w:u w:val="single" w:color="auto"/>
        </w:rPr>
        <w:t xml:space="preserve">           </w:t>
      </w:r>
      <w:r>
        <w:rPr>
          <w:rFonts w:hint="eastAsia" w:ascii="仿宋" w:hAnsi="仿宋" w:eastAsia="仿宋" w:cs="仿宋"/>
          <w:color w:val="auto"/>
          <w:spacing w:val="1"/>
          <w:sz w:val="32"/>
          <w:szCs w:val="32"/>
          <w:highlight w:val="none"/>
          <w:u w:val="single" w:color="auto"/>
          <w:lang w:val="en-US" w:eastAsia="zh-CN"/>
        </w:rPr>
        <w:t xml:space="preserve">    </w:t>
      </w:r>
      <w:r>
        <w:rPr>
          <w:rFonts w:hint="eastAsia" w:ascii="仿宋" w:hAnsi="仿宋" w:eastAsia="仿宋" w:cs="仿宋"/>
          <w:color w:val="auto"/>
          <w:spacing w:val="1"/>
          <w:sz w:val="32"/>
          <w:szCs w:val="32"/>
          <w:highlight w:val="none"/>
          <w:u w:val="single" w:color="auto"/>
        </w:rPr>
        <w:t xml:space="preserve">              </w:t>
      </w:r>
    </w:p>
    <w:p w14:paraId="3EFD4FA1">
      <w:pPr>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  </w:t>
      </w:r>
    </w:p>
    <w:p w14:paraId="02B096D6">
      <w:pPr>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16633082">
      <w:pPr>
        <w:jc w:val="both"/>
        <w:rPr>
          <w:rFonts w:hint="eastAsia" w:ascii="仿宋" w:hAnsi="仿宋" w:eastAsia="仿宋" w:cs="仿宋"/>
          <w:color w:val="auto"/>
          <w:highlight w:val="none"/>
        </w:rPr>
      </w:pPr>
    </w:p>
    <w:p w14:paraId="4C0B9E1D">
      <w:pPr>
        <w:jc w:val="both"/>
        <w:rPr>
          <w:rFonts w:hint="eastAsia" w:ascii="仿宋" w:hAnsi="仿宋" w:eastAsia="仿宋" w:cs="仿宋"/>
          <w:color w:val="auto"/>
          <w:highlight w:val="none"/>
        </w:rPr>
      </w:pPr>
    </w:p>
    <w:p w14:paraId="1C5D7656">
      <w:pPr>
        <w:widowControl w:val="0"/>
        <w:autoSpaceDE/>
        <w:autoSpaceDN/>
        <w:spacing w:line="400" w:lineRule="exact"/>
        <w:ind w:firstLine="420" w:firstLineChars="200"/>
        <w:jc w:val="both"/>
        <w:rPr>
          <w:rFonts w:hint="eastAsia" w:ascii="仿宋" w:hAnsi="仿宋" w:eastAsia="仿宋" w:cs="仿宋"/>
          <w:color w:val="auto"/>
          <w:highlight w:val="none"/>
        </w:rPr>
      </w:pPr>
    </w:p>
    <w:p w14:paraId="3E397096">
      <w:pPr>
        <w:widowControl w:val="0"/>
        <w:autoSpaceDE/>
        <w:autoSpaceDN/>
        <w:spacing w:line="400" w:lineRule="exact"/>
        <w:ind w:firstLine="420" w:firstLineChars="200"/>
        <w:jc w:val="both"/>
        <w:rPr>
          <w:rFonts w:hint="eastAsia" w:ascii="仿宋" w:hAnsi="仿宋" w:eastAsia="仿宋" w:cs="仿宋"/>
          <w:color w:val="auto"/>
          <w:highlight w:val="none"/>
        </w:rPr>
      </w:pPr>
    </w:p>
    <w:p w14:paraId="3D8D4B2E">
      <w:pPr>
        <w:widowControl w:val="0"/>
        <w:autoSpaceDE/>
        <w:autoSpaceDN/>
        <w:spacing w:line="400" w:lineRule="exact"/>
        <w:ind w:firstLine="420" w:firstLineChars="200"/>
        <w:jc w:val="both"/>
        <w:rPr>
          <w:rFonts w:hint="eastAsia" w:ascii="仿宋" w:hAnsi="仿宋" w:eastAsia="仿宋" w:cs="仿宋"/>
          <w:color w:val="auto"/>
          <w:highlight w:val="none"/>
        </w:rPr>
      </w:pPr>
    </w:p>
    <w:p w14:paraId="6812D5A1">
      <w:pPr>
        <w:widowControl w:val="0"/>
        <w:autoSpaceDE/>
        <w:autoSpaceDN/>
        <w:spacing w:beforeLines="0" w:afterLines="0" w:line="360" w:lineRule="auto"/>
        <w:ind w:firstLine="0" w:firstLineChars="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填写说明</w:t>
      </w:r>
      <w:r>
        <w:rPr>
          <w:rFonts w:hint="eastAsia" w:ascii="仿宋" w:hAnsi="仿宋" w:eastAsia="仿宋" w:cs="仿宋"/>
          <w:color w:val="auto"/>
          <w:sz w:val="32"/>
          <w:szCs w:val="32"/>
          <w:highlight w:val="none"/>
          <w:lang w:eastAsia="zh-CN"/>
        </w:rPr>
        <w:t>：</w:t>
      </w:r>
    </w:p>
    <w:p w14:paraId="137E2D7C">
      <w:pPr>
        <w:widowControl w:val="0"/>
        <w:autoSpaceDE/>
        <w:autoSpaceDN/>
        <w:spacing w:beforeLines="0" w:afterLines="0"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一、本合同为陕西省财政厅印制的服务项目合同示范文本，各有关处室可参照使用。</w:t>
      </w:r>
    </w:p>
    <w:p w14:paraId="0BA149E2">
      <w:pPr>
        <w:widowControl w:val="0"/>
        <w:autoSpaceDE/>
        <w:autoSpaceDN/>
        <w:spacing w:beforeLines="0" w:afterLines="0"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二、本合同书适用于一方当事人（受托方）为另一方（委托方）提供信息化项目服务（含运维服务、基础设施、数据处理等服务）所订立的合同。</w:t>
      </w:r>
    </w:p>
    <w:p w14:paraId="146AD684">
      <w:pPr>
        <w:widowControl w:val="0"/>
        <w:autoSpaceDE/>
        <w:autoSpaceDN/>
        <w:spacing w:beforeLines="0" w:afterLines="0"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三、受托方为多个当事人的，可按各自在合同关系中的作用等，在“受托方”项下（增页）分别排列为共同受托人。</w:t>
      </w:r>
    </w:p>
    <w:p w14:paraId="04A4A72F">
      <w:pPr>
        <w:widowControl w:val="0"/>
        <w:autoSpaceDE/>
        <w:autoSpaceDN/>
        <w:spacing w:beforeLines="0" w:afterLines="0"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四、本合同书未尽事项，可由当事人附页另行约定，并作为本合同的组成部分。</w:t>
      </w:r>
    </w:p>
    <w:p w14:paraId="17F9891F">
      <w:pPr>
        <w:widowControl w:val="0"/>
        <w:autoSpaceDE/>
        <w:autoSpaceDN/>
        <w:spacing w:beforeLines="0" w:afterLines="0"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五、当事人使用本合同书时约定无需填写的条款，应在该条款处注明“无”等字样。</w:t>
      </w:r>
    </w:p>
    <w:p w14:paraId="7E5ABD6A">
      <w:pPr>
        <w:widowControl w:val="0"/>
        <w:autoSpaceDE/>
        <w:autoSpaceDN/>
        <w:spacing w:line="400" w:lineRule="exact"/>
        <w:ind w:firstLine="420" w:firstLineChars="200"/>
        <w:jc w:val="both"/>
        <w:rPr>
          <w:rFonts w:hint="eastAsia" w:ascii="仿宋" w:hAnsi="仿宋" w:eastAsia="仿宋" w:cs="仿宋"/>
          <w:color w:val="auto"/>
          <w:highlight w:val="none"/>
        </w:rPr>
      </w:pPr>
    </w:p>
    <w:p w14:paraId="0B7F05D8">
      <w:pPr>
        <w:widowControl w:val="0"/>
        <w:autoSpaceDE/>
        <w:autoSpaceDN/>
        <w:spacing w:line="400" w:lineRule="exact"/>
        <w:ind w:firstLine="420" w:firstLineChars="200"/>
        <w:jc w:val="both"/>
        <w:rPr>
          <w:rFonts w:hint="eastAsia" w:ascii="仿宋" w:hAnsi="仿宋" w:eastAsia="仿宋" w:cs="仿宋"/>
          <w:color w:val="auto"/>
          <w:highlight w:val="none"/>
        </w:rPr>
      </w:pPr>
    </w:p>
    <w:p w14:paraId="4422F0AD">
      <w:pPr>
        <w:widowControl w:val="0"/>
        <w:autoSpaceDE/>
        <w:autoSpaceDN/>
        <w:spacing w:line="400" w:lineRule="exact"/>
        <w:ind w:firstLine="420" w:firstLineChars="200"/>
        <w:jc w:val="both"/>
        <w:rPr>
          <w:rFonts w:hint="eastAsia" w:ascii="仿宋" w:hAnsi="仿宋" w:eastAsia="仿宋" w:cs="仿宋"/>
          <w:color w:val="auto"/>
          <w:highlight w:val="none"/>
        </w:rPr>
      </w:pPr>
    </w:p>
    <w:p w14:paraId="504A53B6">
      <w:pPr>
        <w:widowControl w:val="0"/>
        <w:autoSpaceDE/>
        <w:autoSpaceDN/>
        <w:spacing w:line="400" w:lineRule="exact"/>
        <w:ind w:firstLine="420" w:firstLineChars="200"/>
        <w:jc w:val="both"/>
        <w:rPr>
          <w:rFonts w:hint="eastAsia" w:ascii="仿宋" w:hAnsi="仿宋" w:eastAsia="仿宋" w:cs="仿宋"/>
          <w:color w:val="auto"/>
          <w:highlight w:val="none"/>
        </w:rPr>
      </w:pPr>
    </w:p>
    <w:p w14:paraId="7AA3CF70">
      <w:pPr>
        <w:widowControl w:val="0"/>
        <w:autoSpaceDE/>
        <w:autoSpaceDN/>
        <w:spacing w:line="400" w:lineRule="exact"/>
        <w:ind w:firstLine="420" w:firstLineChars="200"/>
        <w:jc w:val="both"/>
        <w:rPr>
          <w:rFonts w:hint="eastAsia" w:ascii="仿宋" w:hAnsi="仿宋" w:eastAsia="仿宋" w:cs="仿宋"/>
          <w:color w:val="auto"/>
          <w:highlight w:val="none"/>
        </w:rPr>
      </w:pPr>
    </w:p>
    <w:p w14:paraId="013793F2">
      <w:pPr>
        <w:widowControl w:val="0"/>
        <w:autoSpaceDE/>
        <w:autoSpaceDN/>
        <w:spacing w:line="400" w:lineRule="exact"/>
        <w:ind w:firstLine="420" w:firstLineChars="200"/>
        <w:jc w:val="both"/>
        <w:rPr>
          <w:rFonts w:hint="eastAsia" w:ascii="仿宋" w:hAnsi="仿宋" w:eastAsia="仿宋" w:cs="仿宋"/>
          <w:color w:val="auto"/>
          <w:highlight w:val="none"/>
        </w:rPr>
      </w:pPr>
    </w:p>
    <w:p w14:paraId="6FFD5DC1">
      <w:pPr>
        <w:widowControl w:val="0"/>
        <w:autoSpaceDE/>
        <w:autoSpaceDN/>
        <w:spacing w:line="400" w:lineRule="exact"/>
        <w:ind w:firstLine="420" w:firstLineChars="200"/>
        <w:jc w:val="both"/>
        <w:rPr>
          <w:rFonts w:hint="eastAsia" w:ascii="仿宋" w:hAnsi="仿宋" w:eastAsia="仿宋" w:cs="仿宋"/>
          <w:color w:val="auto"/>
          <w:highlight w:val="none"/>
        </w:rPr>
      </w:pPr>
    </w:p>
    <w:p w14:paraId="399CBF60">
      <w:pPr>
        <w:widowControl w:val="0"/>
        <w:autoSpaceDE/>
        <w:autoSpaceDN/>
        <w:spacing w:line="400" w:lineRule="exact"/>
        <w:ind w:firstLine="420" w:firstLineChars="200"/>
        <w:jc w:val="both"/>
        <w:rPr>
          <w:rFonts w:hint="eastAsia" w:ascii="仿宋" w:hAnsi="仿宋" w:eastAsia="仿宋" w:cs="仿宋"/>
          <w:color w:val="auto"/>
          <w:highlight w:val="none"/>
        </w:rPr>
      </w:pPr>
    </w:p>
    <w:p w14:paraId="12FB78C0">
      <w:pPr>
        <w:widowControl w:val="0"/>
        <w:autoSpaceDE/>
        <w:autoSpaceDN/>
        <w:spacing w:line="400" w:lineRule="exact"/>
        <w:ind w:firstLine="420" w:firstLineChars="200"/>
        <w:jc w:val="both"/>
        <w:rPr>
          <w:rFonts w:hint="eastAsia" w:ascii="仿宋" w:hAnsi="仿宋" w:eastAsia="仿宋" w:cs="仿宋"/>
          <w:color w:val="auto"/>
          <w:highlight w:val="none"/>
        </w:rPr>
      </w:pPr>
    </w:p>
    <w:p w14:paraId="5A701CC1">
      <w:pPr>
        <w:widowControl w:val="0"/>
        <w:autoSpaceDE/>
        <w:autoSpaceDN/>
        <w:spacing w:line="400" w:lineRule="exact"/>
        <w:ind w:firstLine="420" w:firstLineChars="200"/>
        <w:jc w:val="both"/>
        <w:rPr>
          <w:rFonts w:hint="eastAsia" w:ascii="仿宋" w:hAnsi="仿宋" w:eastAsia="仿宋" w:cs="仿宋"/>
          <w:color w:val="auto"/>
          <w:highlight w:val="none"/>
        </w:rPr>
      </w:pPr>
    </w:p>
    <w:p w14:paraId="0CA24551">
      <w:pPr>
        <w:widowControl w:val="0"/>
        <w:autoSpaceDE/>
        <w:autoSpaceDN/>
        <w:spacing w:line="400" w:lineRule="exact"/>
        <w:ind w:firstLine="420" w:firstLineChars="200"/>
        <w:jc w:val="both"/>
        <w:rPr>
          <w:rFonts w:hint="eastAsia" w:ascii="仿宋" w:hAnsi="仿宋" w:eastAsia="仿宋" w:cs="仿宋"/>
          <w:color w:val="auto"/>
          <w:highlight w:val="none"/>
        </w:rPr>
      </w:pPr>
    </w:p>
    <w:p w14:paraId="6C0A4FB8">
      <w:pPr>
        <w:widowControl w:val="0"/>
        <w:autoSpaceDE/>
        <w:autoSpaceDN/>
        <w:spacing w:line="400" w:lineRule="exact"/>
        <w:ind w:firstLine="0" w:firstLineChars="0"/>
        <w:jc w:val="both"/>
        <w:rPr>
          <w:rFonts w:hint="eastAsia" w:ascii="仿宋" w:hAnsi="仿宋" w:eastAsia="仿宋" w:cs="仿宋"/>
          <w:color w:val="auto"/>
          <w:highlight w:val="none"/>
          <w:lang w:val="en-US" w:eastAsia="zh-CN"/>
        </w:rPr>
        <w:sectPr>
          <w:headerReference r:id="rId12" w:type="default"/>
          <w:footerReference r:id="rId13" w:type="default"/>
          <w:pgSz w:w="12070" w:h="16950"/>
          <w:pgMar w:top="1440" w:right="1544" w:bottom="1112" w:left="1810" w:header="0" w:footer="898" w:gutter="0"/>
          <w:pgNumType w:fmt="decimal" w:start="1"/>
          <w:cols w:space="720" w:num="1"/>
          <w:formProt w:val="0"/>
          <w:docGrid w:linePitch="312" w:charSpace="0"/>
        </w:sectPr>
      </w:pPr>
    </w:p>
    <w:p w14:paraId="5A0CE8A8">
      <w:pPr>
        <w:widowControl w:val="0"/>
        <w:autoSpaceDE/>
        <w:autoSpaceDN/>
        <w:spacing w:line="400" w:lineRule="exact"/>
        <w:ind w:firstLine="0" w:firstLineChars="0"/>
        <w:jc w:val="both"/>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根据《中华人民共和国民法典》《中华人民共和国政府采购法》</w:t>
      </w:r>
      <w:r>
        <w:rPr>
          <w:rFonts w:hint="eastAsia" w:ascii="仿宋" w:hAnsi="仿宋" w:eastAsia="仿宋" w:cs="仿宋"/>
          <w:color w:val="auto"/>
          <w:highlight w:val="none"/>
          <w:lang w:val="en-US" w:eastAsia="zh-CN"/>
        </w:rPr>
        <w:t>等</w:t>
      </w:r>
      <w:r>
        <w:rPr>
          <w:rFonts w:hint="eastAsia" w:ascii="仿宋" w:hAnsi="仿宋" w:eastAsia="仿宋" w:cs="仿宋"/>
          <w:color w:val="auto"/>
          <w:highlight w:val="none"/>
        </w:rPr>
        <w:t>其</w:t>
      </w:r>
      <w:r>
        <w:rPr>
          <w:rFonts w:hint="eastAsia" w:ascii="仿宋" w:hAnsi="仿宋" w:eastAsia="仿宋" w:cs="仿宋"/>
          <w:color w:val="auto"/>
          <w:highlight w:val="none"/>
          <w:lang w:val="en-US" w:eastAsia="zh-CN"/>
        </w:rPr>
        <w:t>他</w:t>
      </w:r>
      <w:r>
        <w:rPr>
          <w:rFonts w:hint="eastAsia" w:ascii="仿宋" w:hAnsi="仿宋" w:eastAsia="仿宋" w:cs="仿宋"/>
          <w:color w:val="auto"/>
          <w:highlight w:val="none"/>
        </w:rPr>
        <w:t>相关法律法规以及采购文件、成交通知书的规定，就</w:t>
      </w:r>
      <w:r>
        <w:rPr>
          <w:rFonts w:hint="eastAsia" w:ascii="仿宋" w:hAnsi="仿宋" w:eastAsia="仿宋" w:cs="仿宋"/>
          <w:color w:val="auto"/>
          <w:highlight w:val="none"/>
          <w:u w:val="single"/>
        </w:rPr>
        <w:t xml:space="preserve">          公司</w:t>
      </w:r>
      <w:r>
        <w:rPr>
          <w:rFonts w:hint="eastAsia" w:ascii="仿宋" w:hAnsi="仿宋" w:eastAsia="仿宋" w:cs="仿宋"/>
          <w:color w:val="auto"/>
          <w:highlight w:val="none"/>
        </w:rPr>
        <w:t>（以下简称 “乙方”）向</w:t>
      </w:r>
      <w:r>
        <w:rPr>
          <w:rFonts w:hint="eastAsia" w:ascii="仿宋" w:hAnsi="仿宋" w:eastAsia="仿宋" w:cs="仿宋"/>
          <w:color w:val="auto"/>
          <w:highlight w:val="none"/>
          <w:u w:val="single"/>
        </w:rPr>
        <w:t xml:space="preserve"> 陕西省财政厅</w:t>
      </w:r>
      <w:r>
        <w:rPr>
          <w:rFonts w:hint="eastAsia" w:ascii="仿宋" w:hAnsi="仿宋" w:eastAsia="仿宋" w:cs="仿宋"/>
          <w:color w:val="auto"/>
          <w:highlight w:val="none"/>
        </w:rPr>
        <w:t>（以下简称“甲方”）提供</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服务（以下简称“服务”）事宜，经甲乙双方共同协商，一致达成如下各条款，以资共同遵照协议。</w:t>
      </w:r>
    </w:p>
    <w:p w14:paraId="5676C410">
      <w:pPr>
        <w:widowControl w:val="0"/>
        <w:autoSpaceDE/>
        <w:autoSpaceDN/>
        <w:spacing w:line="400" w:lineRule="exact"/>
        <w:ind w:firstLine="420" w:firstLineChars="200"/>
        <w:jc w:val="both"/>
        <w:rPr>
          <w:rFonts w:hint="eastAsia" w:ascii="仿宋" w:hAnsi="仿宋" w:eastAsia="仿宋" w:cs="仿宋"/>
          <w:color w:val="auto"/>
          <w:highlight w:val="none"/>
        </w:rPr>
      </w:pPr>
    </w:p>
    <w:p w14:paraId="30D13AF3">
      <w:pPr>
        <w:widowControl w:val="0"/>
        <w:autoSpaceDE/>
        <w:autoSpaceDN/>
        <w:spacing w:line="400" w:lineRule="exact"/>
        <w:ind w:firstLine="422" w:firstLineChars="20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第一章 总则</w:t>
      </w:r>
    </w:p>
    <w:p w14:paraId="1251B535">
      <w:pPr>
        <w:widowControl w:val="0"/>
        <w:autoSpaceDE/>
        <w:autoSpaceDN/>
        <w:spacing w:line="400" w:lineRule="exact"/>
        <w:ind w:firstLine="420" w:firstLineChars="200"/>
        <w:jc w:val="both"/>
        <w:rPr>
          <w:rFonts w:hint="eastAsia" w:ascii="仿宋" w:hAnsi="仿宋" w:eastAsia="仿宋" w:cs="仿宋"/>
          <w:color w:val="auto"/>
          <w:highlight w:val="none"/>
        </w:rPr>
      </w:pPr>
    </w:p>
    <w:p w14:paraId="1416B279">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1.相关术语的定义和解释</w:t>
      </w:r>
    </w:p>
    <w:p w14:paraId="77C5A625">
      <w:pPr>
        <w:widowControl w:val="0"/>
        <w:autoSpaceDE/>
        <w:autoSpaceDN/>
        <w:spacing w:line="400" w:lineRule="exact"/>
        <w:jc w:val="both"/>
        <w:rPr>
          <w:rFonts w:hint="eastAsia" w:ascii="仿宋" w:hAnsi="仿宋" w:eastAsia="仿宋" w:cs="仿宋"/>
          <w:color w:val="auto"/>
          <w:highlight w:val="none"/>
        </w:rPr>
      </w:pPr>
    </w:p>
    <w:p w14:paraId="791EEF00">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1.1.定义</w:t>
      </w:r>
    </w:p>
    <w:p w14:paraId="559B7BCD">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7E8BBE17">
      <w:pPr>
        <w:widowControl w:val="0"/>
        <w:autoSpaceDE/>
        <w:autoSpaceDN/>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1.1.1.本项目：</w:t>
      </w:r>
      <w:r>
        <w:rPr>
          <w:rFonts w:hint="eastAsia" w:ascii="仿宋" w:hAnsi="仿宋" w:eastAsia="仿宋" w:cs="仿宋"/>
          <w:color w:val="auto"/>
          <w:highlight w:val="none"/>
          <w:u w:val="single"/>
        </w:rPr>
        <w:t>陕西省财政厅预算管理一体化专项债券资金风险防控项目</w:t>
      </w:r>
    </w:p>
    <w:p w14:paraId="19EBEB07">
      <w:pPr>
        <w:widowControl w:val="0"/>
        <w:autoSpaceDE/>
        <w:autoSpaceDN/>
        <w:spacing w:line="400" w:lineRule="exact"/>
        <w:ind w:firstLine="420" w:firstLineChars="200"/>
        <w:rPr>
          <w:rFonts w:hint="eastAsia" w:ascii="仿宋" w:hAnsi="仿宋" w:eastAsia="仿宋" w:cs="仿宋"/>
          <w:color w:val="auto"/>
          <w:highlight w:val="none"/>
          <w:u w:val="single"/>
        </w:rPr>
      </w:pPr>
      <w:r>
        <w:rPr>
          <w:rFonts w:hint="eastAsia" w:ascii="仿宋" w:hAnsi="仿宋" w:eastAsia="仿宋" w:cs="仿宋"/>
          <w:color w:val="auto"/>
          <w:highlight w:val="none"/>
        </w:rPr>
        <w:t>1.1.2.甲方：</w:t>
      </w:r>
      <w:r>
        <w:rPr>
          <w:rFonts w:hint="eastAsia" w:ascii="仿宋" w:hAnsi="仿宋" w:eastAsia="仿宋" w:cs="仿宋"/>
          <w:color w:val="auto"/>
          <w:highlight w:val="none"/>
          <w:u w:val="single"/>
          <w:lang w:eastAsia="zh-CN"/>
        </w:rPr>
        <w:t>陕西省财政厅</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p>
    <w:p w14:paraId="6B056BDC">
      <w:pPr>
        <w:widowControl w:val="0"/>
        <w:autoSpaceDE/>
        <w:autoSpaceDN/>
        <w:spacing w:line="400" w:lineRule="exact"/>
        <w:ind w:firstLine="420" w:firstLineChars="200"/>
        <w:rPr>
          <w:rFonts w:hint="eastAsia" w:ascii="仿宋" w:hAnsi="仿宋" w:eastAsia="仿宋" w:cs="仿宋"/>
          <w:color w:val="auto"/>
          <w:highlight w:val="none"/>
          <w:u w:val="single"/>
        </w:rPr>
      </w:pPr>
      <w:r>
        <w:rPr>
          <w:rFonts w:hint="eastAsia" w:ascii="仿宋" w:hAnsi="仿宋" w:eastAsia="仿宋" w:cs="仿宋"/>
          <w:color w:val="auto"/>
          <w:highlight w:val="none"/>
        </w:rPr>
        <w:t>1.1.3.乙方：</w:t>
      </w:r>
      <w:r>
        <w:rPr>
          <w:rFonts w:hint="eastAsia" w:ascii="仿宋" w:hAnsi="仿宋" w:eastAsia="仿宋" w:cs="仿宋"/>
          <w:color w:val="auto"/>
          <w:highlight w:val="none"/>
          <w:u w:val="single"/>
        </w:rPr>
        <w:t xml:space="preserve">                                    </w:t>
      </w:r>
    </w:p>
    <w:p w14:paraId="1A082B20">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1.1.4.咨询监理单位：受甲方委托对本项目进行第三方咨询、监理的单位。</w:t>
      </w:r>
    </w:p>
    <w:p w14:paraId="06D807A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1.1.5.测试、测评单位：受甲方或乙方委托对本项目进行第三方测试、安全等保测评等服务的单位。</w:t>
      </w:r>
    </w:p>
    <w:p w14:paraId="12F6DDA2">
      <w:pPr>
        <w:widowControl w:val="0"/>
        <w:autoSpaceDE/>
        <w:autoSpaceDN/>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1.1.6.适用法律：指所有适用的中华人民共和国法律、法规、部门规章、地方性法规、司法解释、政府部门颁布的标准、规范或其他适用的强制性要求、有法律约束力的规范性文件等。除非另有特别约定或文意另有所指，本合同中提及的“法律”均包括适用法律的全部定义内容。</w:t>
      </w:r>
    </w:p>
    <w:p w14:paraId="2747196A">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1.1.7.法律变更：指在生效日后颁布、修订、废止或重新解释的任何适用法律导致甲方或乙方在本合同项下的权利义务发生实质性变化。</w:t>
      </w:r>
    </w:p>
    <w:p w14:paraId="6A6480CE">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1.1.8.批准：指为了使乙方能够履行其在本合同项下的义务和行使其在本合同项下的权利，乙方必须从甲方或各有关单位依法获得的为乙方的运维所需要的任何许可、同意、授权等。</w:t>
      </w:r>
    </w:p>
    <w:p w14:paraId="77C5164C">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1.1.9.生效日：指本合同甲乙双方盖章并由双方法定代表人或授权代表人签字之日。如依照适用法律需要履行审批程序的，则在有权部门审批后生效。</w:t>
      </w:r>
    </w:p>
    <w:p w14:paraId="319AE07B">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1.1.10.服务实施：指乙方根据本合同开展服务实施准备、执行、收尾等工作。</w:t>
      </w:r>
    </w:p>
    <w:p w14:paraId="7B5310EE">
      <w:pPr>
        <w:widowControl w:val="0"/>
        <w:autoSpaceDE/>
        <w:autoSpaceDN/>
        <w:spacing w:line="400" w:lineRule="exact"/>
        <w:ind w:firstLine="420" w:firstLineChars="200"/>
        <w:jc w:val="both"/>
        <w:rPr>
          <w:rFonts w:hint="eastAsia" w:ascii="仿宋" w:hAnsi="仿宋" w:eastAsia="仿宋" w:cs="仿宋"/>
          <w:color w:val="auto"/>
          <w:highlight w:val="none"/>
          <w:u w:val="none"/>
        </w:rPr>
      </w:pPr>
      <w:r>
        <w:rPr>
          <w:rFonts w:hint="eastAsia" w:ascii="仿宋" w:hAnsi="仿宋" w:eastAsia="仿宋" w:cs="仿宋"/>
          <w:color w:val="auto"/>
          <w:highlight w:val="none"/>
        </w:rPr>
        <w:t>1</w:t>
      </w:r>
      <w:r>
        <w:rPr>
          <w:rFonts w:hint="eastAsia" w:ascii="仿宋" w:hAnsi="仿宋" w:eastAsia="仿宋" w:cs="仿宋"/>
          <w:color w:val="auto"/>
          <w:highlight w:val="none"/>
          <w:u w:val="none"/>
        </w:rPr>
        <w:t>.1.11.</w:t>
      </w:r>
      <w:r>
        <w:rPr>
          <w:rFonts w:hint="eastAsia" w:ascii="仿宋" w:hAnsi="仿宋" w:eastAsia="仿宋" w:cs="仿宋"/>
          <w:color w:val="auto"/>
          <w:highlight w:val="none"/>
          <w:u w:val="none"/>
          <w:lang w:eastAsia="zh-CN"/>
        </w:rPr>
        <w:t>服务评价</w:t>
      </w:r>
      <w:r>
        <w:rPr>
          <w:rFonts w:hint="eastAsia" w:ascii="仿宋" w:hAnsi="仿宋" w:eastAsia="仿宋" w:cs="仿宋"/>
          <w:color w:val="auto"/>
          <w:highlight w:val="none"/>
          <w:u w:val="none"/>
        </w:rPr>
        <w:t>：对项目整体服务的</w:t>
      </w:r>
      <w:r>
        <w:rPr>
          <w:rFonts w:hint="eastAsia" w:ascii="仿宋" w:hAnsi="仿宋" w:eastAsia="仿宋" w:cs="仿宋"/>
          <w:color w:val="auto"/>
          <w:highlight w:val="none"/>
          <w:u w:val="none"/>
          <w:lang w:eastAsia="zh-CN"/>
        </w:rPr>
        <w:t>评价</w:t>
      </w:r>
      <w:r>
        <w:rPr>
          <w:rFonts w:hint="eastAsia" w:ascii="仿宋" w:hAnsi="仿宋" w:eastAsia="仿宋" w:cs="仿宋"/>
          <w:color w:val="auto"/>
          <w:highlight w:val="none"/>
          <w:u w:val="none"/>
        </w:rPr>
        <w:t>。</w:t>
      </w:r>
    </w:p>
    <w:p w14:paraId="0E05EF5E">
      <w:pPr>
        <w:widowControl w:val="0"/>
        <w:autoSpaceDE/>
        <w:autoSpaceDN/>
        <w:spacing w:line="400" w:lineRule="exact"/>
        <w:ind w:firstLine="420" w:firstLineChars="200"/>
        <w:jc w:val="both"/>
        <w:rPr>
          <w:rFonts w:hint="eastAsia" w:ascii="仿宋" w:hAnsi="仿宋" w:eastAsia="仿宋" w:cs="仿宋"/>
          <w:color w:val="auto"/>
          <w:highlight w:val="none"/>
          <w:u w:val="single"/>
        </w:rPr>
      </w:pPr>
      <w:r>
        <w:rPr>
          <w:rFonts w:hint="eastAsia" w:ascii="仿宋" w:hAnsi="仿宋" w:eastAsia="仿宋" w:cs="仿宋"/>
          <w:color w:val="auto"/>
          <w:highlight w:val="none"/>
        </w:rPr>
        <w:t>1.1.12.服务期限：指本项目周期、期限。</w:t>
      </w:r>
    </w:p>
    <w:p w14:paraId="298B2AB1">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1.1.13.其他在本合同及相关附件中涉及的有关名词和技术术语，其定义和解释如下：</w:t>
      </w:r>
    </w:p>
    <w:p w14:paraId="4C513C40">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color w:val="auto"/>
          <w:highlight w:val="none"/>
          <w:u w:val="single"/>
        </w:rPr>
        <w:t xml:space="preserve">   无               </w:t>
      </w:r>
      <w:r>
        <w:rPr>
          <w:rFonts w:hint="eastAsia" w:ascii="仿宋" w:hAnsi="仿宋" w:eastAsia="仿宋" w:cs="仿宋"/>
          <w:color w:val="auto"/>
          <w:highlight w:val="none"/>
        </w:rPr>
        <w:t xml:space="preserve">                                                            </w:t>
      </w:r>
    </w:p>
    <w:p w14:paraId="2DE0F5D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u w:val="single"/>
        </w:rPr>
        <w:t xml:space="preserve">   无               </w:t>
      </w:r>
      <w:r>
        <w:rPr>
          <w:rFonts w:hint="eastAsia" w:ascii="仿宋" w:hAnsi="仿宋" w:eastAsia="仿宋" w:cs="仿宋"/>
          <w:color w:val="auto"/>
          <w:highlight w:val="none"/>
        </w:rPr>
        <w:t xml:space="preserve">   </w:t>
      </w:r>
    </w:p>
    <w:p w14:paraId="5EF2A4F3">
      <w:pPr>
        <w:widowControl w:val="0"/>
        <w:autoSpaceDE/>
        <w:autoSpaceDN/>
        <w:spacing w:line="400" w:lineRule="exact"/>
        <w:ind w:firstLine="420" w:firstLineChars="200"/>
        <w:jc w:val="both"/>
        <w:rPr>
          <w:rFonts w:hint="eastAsia" w:ascii="仿宋" w:hAnsi="仿宋" w:eastAsia="仿宋" w:cs="仿宋"/>
          <w:color w:val="auto"/>
          <w:highlight w:val="none"/>
        </w:rPr>
      </w:pPr>
    </w:p>
    <w:p w14:paraId="275DDDD1">
      <w:pPr>
        <w:widowControl w:val="0"/>
        <w:autoSpaceDE/>
        <w:autoSpaceDN/>
        <w:spacing w:line="400" w:lineRule="exact"/>
        <w:ind w:firstLine="0" w:firstLineChars="0"/>
        <w:jc w:val="both"/>
        <w:rPr>
          <w:rFonts w:hint="eastAsia" w:ascii="仿宋" w:hAnsi="仿宋" w:eastAsia="仿宋" w:cs="仿宋"/>
          <w:color w:val="auto"/>
          <w:highlight w:val="none"/>
        </w:rPr>
      </w:pPr>
      <w:r>
        <w:rPr>
          <w:rFonts w:hint="eastAsia" w:ascii="仿宋" w:hAnsi="仿宋" w:eastAsia="仿宋" w:cs="仿宋"/>
          <w:b/>
          <w:bCs/>
          <w:color w:val="auto"/>
          <w:highlight w:val="none"/>
          <w:lang w:val="en-US" w:eastAsia="zh-CN"/>
        </w:rPr>
        <w:t xml:space="preserve">    </w:t>
      </w:r>
      <w:r>
        <w:rPr>
          <w:rFonts w:hint="eastAsia" w:ascii="仿宋" w:hAnsi="仿宋" w:eastAsia="仿宋" w:cs="仿宋"/>
          <w:b/>
          <w:bCs/>
          <w:color w:val="auto"/>
          <w:highlight w:val="none"/>
        </w:rPr>
        <w:t>1.2.解释</w:t>
      </w:r>
    </w:p>
    <w:p w14:paraId="555E818D">
      <w:pPr>
        <w:widowControl w:val="0"/>
        <w:autoSpaceDE/>
        <w:autoSpaceDN/>
        <w:spacing w:line="400" w:lineRule="exact"/>
        <w:ind w:firstLine="0" w:firstLineChars="0"/>
        <w:jc w:val="both"/>
        <w:rPr>
          <w:rFonts w:hint="eastAsia" w:ascii="仿宋" w:hAnsi="仿宋" w:eastAsia="仿宋" w:cs="仿宋"/>
          <w:color w:val="auto"/>
          <w:highlight w:val="none"/>
        </w:rPr>
      </w:pPr>
    </w:p>
    <w:p w14:paraId="5C7E8D86">
      <w:pPr>
        <w:widowControl w:val="0"/>
        <w:autoSpaceDE/>
        <w:autoSpaceDN/>
        <w:spacing w:line="400" w:lineRule="exact"/>
        <w:ind w:firstLine="0" w:firstLineChars="0"/>
        <w:jc w:val="both"/>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1.2.1.“工作日”是指国家所规定的节假日之外的所有工作日，凡本合同所约定的工作日均指工作日，未指明工作日的日期指自然顺延的日期。</w:t>
      </w:r>
    </w:p>
    <w:p w14:paraId="5E1348B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1.2.2.所指的日、月和年均指公历的日、月和年，其中一年以三百六十五日计，一个月以三十日计。</w:t>
      </w:r>
    </w:p>
    <w:p w14:paraId="06DCF1DC">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1.2.3.“不可抗力”是指任何一方由于出现不可抗力事件使该方无法全部或部分履行其本合同项下的义务致使合同目的不能实现时，该方应有权中止履行本合同项下的义务，但应及时通知对方，以减轻可能给对方造成的损失，并应在合理期限内向对方提供不可抗力的证明。</w:t>
      </w:r>
    </w:p>
    <w:p w14:paraId="18D77C35">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1.2.4.“元”是指人民币元。</w:t>
      </w:r>
    </w:p>
    <w:p w14:paraId="66B3EB89">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1.2.5.条款或附件：指本合同的条款或附件。</w:t>
      </w:r>
    </w:p>
    <w:p w14:paraId="6181EB18">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1.2.6.除非本合同另有明确约定，“包括”指包括但不限于；除本合同另有明确约定，“以上”、“以下”、“以内”或“内”均含本数，“超过”、“以外”不含本数。</w:t>
      </w:r>
    </w:p>
    <w:p w14:paraId="33BC1A8D">
      <w:pPr>
        <w:widowControl w:val="0"/>
        <w:autoSpaceDE/>
        <w:autoSpaceDN/>
        <w:spacing w:line="400" w:lineRule="exact"/>
        <w:jc w:val="both"/>
        <w:rPr>
          <w:rFonts w:hint="eastAsia" w:ascii="仿宋" w:hAnsi="仿宋" w:eastAsia="仿宋" w:cs="仿宋"/>
          <w:color w:val="auto"/>
          <w:highlight w:val="none"/>
        </w:rPr>
      </w:pPr>
    </w:p>
    <w:p w14:paraId="231C5275">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2.声明和保证</w:t>
      </w:r>
    </w:p>
    <w:p w14:paraId="53FB2376">
      <w:pPr>
        <w:widowControl w:val="0"/>
        <w:autoSpaceDE/>
        <w:autoSpaceDN/>
        <w:spacing w:line="400" w:lineRule="exact"/>
        <w:jc w:val="both"/>
        <w:rPr>
          <w:rFonts w:hint="eastAsia" w:ascii="仿宋" w:hAnsi="仿宋" w:eastAsia="仿宋" w:cs="仿宋"/>
          <w:color w:val="auto"/>
          <w:highlight w:val="none"/>
        </w:rPr>
      </w:pPr>
    </w:p>
    <w:p w14:paraId="26A5E1E4">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2.1.甲方的声明和保证</w:t>
      </w:r>
    </w:p>
    <w:p w14:paraId="6D12DA51">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5354176F">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2.1.1.在本合同生效日前已获得了签订本合同所必需的授权，有权签署本合同。</w:t>
      </w:r>
    </w:p>
    <w:p w14:paraId="176F8DCA">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2.1.2.甲方应保证对向乙方提供的与本项目相关的材料、信息或数据的准确性、完整性或适宜性负责；甲方对向乙方提供的其他材料、信息或数据的准确性、完整性或适宜性，未作出任何保证。</w:t>
      </w:r>
    </w:p>
    <w:p w14:paraId="559DBA71">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2.1.3.如果甲方的保证被证明在做出时存在不实或不能兑现，对乙方依本合同享有权利或承担义务造成实质性影响时，乙方有权提前终止本合同。本合同各附件也随之自动终止。</w:t>
      </w:r>
    </w:p>
    <w:p w14:paraId="17C9D43F">
      <w:pPr>
        <w:widowControl w:val="0"/>
        <w:autoSpaceDE/>
        <w:autoSpaceDN/>
        <w:spacing w:line="400" w:lineRule="exact"/>
        <w:ind w:firstLine="420" w:firstLineChars="200"/>
        <w:jc w:val="both"/>
        <w:rPr>
          <w:rFonts w:hint="eastAsia" w:ascii="仿宋" w:hAnsi="仿宋" w:eastAsia="仿宋" w:cs="仿宋"/>
          <w:color w:val="auto"/>
          <w:highlight w:val="none"/>
        </w:rPr>
      </w:pPr>
    </w:p>
    <w:p w14:paraId="1B4FF01F">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2.2.乙方的声明和保证</w:t>
      </w:r>
    </w:p>
    <w:p w14:paraId="512CFD2F">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100B30DF">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2.2.1.乙方是依据中国法律正式成立的企业法人或具有法人资格的事业单位和社会团体，具有签署和履行本合同的法人资格及履约能力。</w:t>
      </w:r>
    </w:p>
    <w:p w14:paraId="08259730">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2.2.2.乙方为签署本合同已经依据适用法律及公司章程之规定完成所有必要的公司内部行为，其有权签署本合同并履行本合同项下的义务。</w:t>
      </w:r>
    </w:p>
    <w:p w14:paraId="40E9FA1C">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2.2.3.乙方应保证向甲方提供本项目服务内容前，已达到提供相应服务的能力，包括符合国家、陕西省相关标准规范或行业标准规范。</w:t>
      </w:r>
    </w:p>
    <w:p w14:paraId="2CB864A3">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2.2.4.如果乙方的保证被证明在做出时存在不实或不能兑现，对甲方依本合同享有权利或承担义务造成实质性影响时，甲方有权提前终止本合同，并保留追究损失的权利。本合同各附件也随之自动终止。</w:t>
      </w:r>
    </w:p>
    <w:p w14:paraId="4FB35B21">
      <w:pPr>
        <w:widowControl w:val="0"/>
        <w:autoSpaceDE/>
        <w:autoSpaceDN/>
        <w:spacing w:line="400" w:lineRule="exact"/>
        <w:ind w:firstLine="420" w:firstLineChars="200"/>
        <w:jc w:val="both"/>
        <w:rPr>
          <w:rFonts w:hint="eastAsia" w:ascii="仿宋" w:hAnsi="仿宋" w:eastAsia="仿宋" w:cs="仿宋"/>
          <w:color w:val="auto"/>
          <w:highlight w:val="none"/>
        </w:rPr>
      </w:pPr>
    </w:p>
    <w:p w14:paraId="66ED5052">
      <w:pPr>
        <w:widowControl w:val="0"/>
        <w:autoSpaceDE/>
        <w:autoSpaceDN/>
        <w:spacing w:line="400" w:lineRule="exact"/>
        <w:ind w:firstLine="422" w:firstLineChars="200"/>
        <w:jc w:val="center"/>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rPr>
        <w:t>第二章 服务实施和</w:t>
      </w:r>
      <w:r>
        <w:rPr>
          <w:rFonts w:hint="eastAsia" w:ascii="仿宋" w:hAnsi="仿宋" w:eastAsia="仿宋" w:cs="仿宋"/>
          <w:b/>
          <w:bCs/>
          <w:color w:val="auto"/>
          <w:highlight w:val="none"/>
          <w:u w:val="none"/>
          <w:lang w:eastAsia="zh-CN"/>
        </w:rPr>
        <w:t>评价</w:t>
      </w:r>
    </w:p>
    <w:p w14:paraId="4E71E33D">
      <w:pPr>
        <w:widowControl w:val="0"/>
        <w:autoSpaceDE/>
        <w:autoSpaceDN/>
        <w:spacing w:line="400" w:lineRule="exact"/>
        <w:ind w:firstLine="420" w:firstLineChars="200"/>
        <w:jc w:val="both"/>
        <w:rPr>
          <w:rFonts w:hint="eastAsia" w:ascii="仿宋" w:hAnsi="仿宋" w:eastAsia="仿宋" w:cs="仿宋"/>
          <w:color w:val="auto"/>
          <w:highlight w:val="none"/>
        </w:rPr>
      </w:pPr>
    </w:p>
    <w:p w14:paraId="4DDE406E">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3.服务</w:t>
      </w:r>
      <w:r>
        <w:rPr>
          <w:rFonts w:hint="eastAsia" w:ascii="仿宋" w:hAnsi="仿宋" w:eastAsia="仿宋" w:cs="仿宋"/>
          <w:b/>
          <w:bCs/>
          <w:color w:val="auto"/>
          <w:highlight w:val="none"/>
          <w:lang w:eastAsia="zh-CN"/>
        </w:rPr>
        <w:t>详细</w:t>
      </w:r>
      <w:r>
        <w:rPr>
          <w:rFonts w:hint="eastAsia" w:ascii="仿宋" w:hAnsi="仿宋" w:eastAsia="仿宋" w:cs="仿宋"/>
          <w:b/>
          <w:bCs/>
          <w:color w:val="auto"/>
          <w:highlight w:val="none"/>
        </w:rPr>
        <w:t>内容</w:t>
      </w:r>
    </w:p>
    <w:p w14:paraId="50478E19">
      <w:pPr>
        <w:widowControl w:val="0"/>
        <w:autoSpaceDE/>
        <w:autoSpaceDN/>
        <w:spacing w:line="400" w:lineRule="exact"/>
        <w:ind w:firstLine="420" w:firstLineChars="200"/>
        <w:jc w:val="both"/>
        <w:rPr>
          <w:rFonts w:hint="eastAsia" w:ascii="仿宋" w:hAnsi="仿宋" w:eastAsia="仿宋" w:cs="仿宋"/>
          <w:color w:val="auto"/>
          <w:highlight w:val="none"/>
          <w:lang w:eastAsia="zh-CN"/>
        </w:rPr>
      </w:pPr>
    </w:p>
    <w:p w14:paraId="3672B4BC">
      <w:pPr>
        <w:widowControl w:val="0"/>
        <w:autoSpaceDE/>
        <w:autoSpaceDN/>
        <w:spacing w:line="400" w:lineRule="exact"/>
        <w:ind w:firstLine="420" w:firstLineChars="20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本项目详细服务内容及技术要求。</w:t>
      </w:r>
    </w:p>
    <w:p w14:paraId="1E20B83D">
      <w:pPr>
        <w:widowControl w:val="0"/>
        <w:autoSpaceDE/>
        <w:autoSpaceDN/>
        <w:spacing w:line="400" w:lineRule="exact"/>
        <w:ind w:firstLine="420" w:firstLineChars="200"/>
        <w:jc w:val="both"/>
        <w:rPr>
          <w:rFonts w:hint="eastAsia" w:ascii="仿宋" w:hAnsi="仿宋" w:eastAsia="仿宋" w:cs="仿宋"/>
          <w:color w:val="auto"/>
          <w:highlight w:val="none"/>
        </w:rPr>
      </w:pPr>
    </w:p>
    <w:p w14:paraId="5E455767">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4.服务期限</w:t>
      </w:r>
    </w:p>
    <w:p w14:paraId="77F4DDC2">
      <w:pPr>
        <w:widowControl w:val="0"/>
        <w:autoSpaceDE/>
        <w:autoSpaceDN/>
        <w:spacing w:line="400" w:lineRule="exact"/>
        <w:jc w:val="both"/>
        <w:rPr>
          <w:rFonts w:hint="eastAsia" w:ascii="仿宋" w:hAnsi="仿宋" w:eastAsia="仿宋" w:cs="仿宋"/>
          <w:color w:val="auto"/>
          <w:highlight w:val="none"/>
        </w:rPr>
      </w:pPr>
    </w:p>
    <w:p w14:paraId="581FF503">
      <w:pPr>
        <w:widowControl w:val="0"/>
        <w:autoSpaceDE/>
        <w:autoSpaceDN/>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4.1</w:t>
      </w:r>
      <w:r>
        <w:rPr>
          <w:rFonts w:hint="eastAsia" w:ascii="仿宋" w:hAnsi="仿宋" w:eastAsia="仿宋" w:cs="仿宋"/>
          <w:color w:val="auto"/>
          <w:highlight w:val="none"/>
        </w:rPr>
        <w:t>本项目</w:t>
      </w:r>
      <w:r>
        <w:rPr>
          <w:rFonts w:hint="eastAsia" w:ascii="仿宋" w:hAnsi="仿宋" w:eastAsia="仿宋" w:cs="仿宋"/>
          <w:color w:val="auto"/>
          <w:highlight w:val="none"/>
          <w:lang w:eastAsia="zh-CN"/>
        </w:rPr>
        <w:t>服务</w:t>
      </w:r>
      <w:r>
        <w:rPr>
          <w:rFonts w:hint="eastAsia" w:ascii="仿宋" w:hAnsi="仿宋" w:eastAsia="仿宋" w:cs="仿宋"/>
          <w:color w:val="auto"/>
          <w:highlight w:val="none"/>
        </w:rPr>
        <w:t>期限采用以下第</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种方式：</w:t>
      </w:r>
    </w:p>
    <w:p w14:paraId="39D5495C">
      <w:pPr>
        <w:widowControl w:val="0"/>
        <w:autoSpaceDE/>
        <w:autoSpaceDN/>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（1）自合同签订之日起</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个月或</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个自然日完成项目</w:t>
      </w:r>
      <w:r>
        <w:rPr>
          <w:rFonts w:hint="eastAsia" w:ascii="仿宋" w:hAnsi="仿宋" w:eastAsia="仿宋" w:cs="仿宋"/>
          <w:color w:val="auto"/>
          <w:highlight w:val="none"/>
          <w:lang w:eastAsia="zh-CN"/>
        </w:rPr>
        <w:t>交付</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以项目通过终验之日起算</w:t>
      </w:r>
      <w:r>
        <w:rPr>
          <w:rFonts w:hint="eastAsia" w:ascii="仿宋" w:hAnsi="仿宋" w:eastAsia="仿宋" w:cs="仿宋"/>
          <w:color w:val="auto"/>
          <w:highlight w:val="none"/>
        </w:rPr>
        <w:t>，提供</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年免费</w:t>
      </w:r>
      <w:r>
        <w:rPr>
          <w:rFonts w:hint="eastAsia" w:ascii="仿宋" w:hAnsi="仿宋" w:eastAsia="仿宋" w:cs="仿宋"/>
          <w:color w:val="auto"/>
          <w:highlight w:val="none"/>
          <w:lang w:eastAsia="zh-CN"/>
        </w:rPr>
        <w:t>质量保障</w:t>
      </w:r>
      <w:r>
        <w:rPr>
          <w:rFonts w:hint="eastAsia" w:ascii="仿宋" w:hAnsi="仿宋" w:eastAsia="仿宋" w:cs="仿宋"/>
          <w:color w:val="auto"/>
          <w:highlight w:val="none"/>
        </w:rPr>
        <w:t>运维服务。</w:t>
      </w:r>
    </w:p>
    <w:p w14:paraId="3F52821E">
      <w:pPr>
        <w:widowControl w:val="0"/>
        <w:autoSpaceDE/>
        <w:autoSpaceDN/>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（2）以合同签订之日为服务起始时间，服务期为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个月。</w:t>
      </w:r>
    </w:p>
    <w:p w14:paraId="5E2B5729">
      <w:pPr>
        <w:widowControl w:val="0"/>
        <w:autoSpaceDE/>
        <w:autoSpaceDN/>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）服务期自</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日至</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日止。</w:t>
      </w:r>
    </w:p>
    <w:p w14:paraId="3774205E">
      <w:pPr>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）以甲方确认的服务启动时间为服务起始时间，服务期为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个月。</w:t>
      </w:r>
    </w:p>
    <w:p w14:paraId="3E731C60">
      <w:pPr>
        <w:pStyle w:val="16"/>
        <w:rPr>
          <w:rFonts w:hint="eastAsia" w:ascii="仿宋" w:hAnsi="仿宋" w:eastAsia="仿宋" w:cs="仿宋"/>
          <w:highlight w:val="none"/>
        </w:rPr>
      </w:pPr>
    </w:p>
    <w:p w14:paraId="4FA826D0">
      <w:pPr>
        <w:widowControl w:val="0"/>
        <w:autoSpaceDE/>
        <w:autoSpaceDN/>
        <w:spacing w:line="400" w:lineRule="exact"/>
        <w:ind w:firstLine="420" w:firstLineChars="200"/>
        <w:jc w:val="both"/>
        <w:rPr>
          <w:rFonts w:hint="eastAsia" w:ascii="仿宋" w:hAnsi="仿宋" w:eastAsia="仿宋" w:cs="仿宋"/>
          <w:color w:val="auto"/>
          <w:highlight w:val="none"/>
        </w:rPr>
      </w:pPr>
    </w:p>
    <w:p w14:paraId="65117D83">
      <w:pPr>
        <w:ind w:firstLine="422" w:firstLineChars="200"/>
        <w:jc w:val="both"/>
        <w:rPr>
          <w:rFonts w:hint="eastAsia" w:ascii="仿宋" w:hAnsi="仿宋" w:eastAsia="仿宋" w:cs="仿宋"/>
          <w:b/>
          <w:bCs/>
          <w:color w:val="auto"/>
          <w:highlight w:val="none"/>
          <w:u w:val="none"/>
          <w:lang w:eastAsia="zh-CN"/>
        </w:rPr>
      </w:pPr>
      <w:r>
        <w:rPr>
          <w:rFonts w:hint="eastAsia" w:ascii="仿宋" w:hAnsi="仿宋" w:eastAsia="仿宋" w:cs="仿宋"/>
          <w:b/>
          <w:bCs/>
          <w:color w:val="auto"/>
          <w:highlight w:val="none"/>
        </w:rPr>
        <w:t>5.服务</w:t>
      </w:r>
      <w:r>
        <w:rPr>
          <w:rFonts w:hint="eastAsia" w:ascii="仿宋" w:hAnsi="仿宋" w:eastAsia="仿宋" w:cs="仿宋"/>
          <w:b/>
          <w:color w:val="auto"/>
          <w:highlight w:val="none"/>
          <w:u w:val="none"/>
          <w:lang w:eastAsia="zh-CN"/>
        </w:rPr>
        <w:t>评价</w:t>
      </w:r>
    </w:p>
    <w:p w14:paraId="76387F5F">
      <w:pPr>
        <w:widowControl w:val="0"/>
        <w:autoSpaceDE/>
        <w:autoSpaceDN/>
        <w:spacing w:line="400" w:lineRule="exact"/>
        <w:jc w:val="both"/>
        <w:rPr>
          <w:rFonts w:hint="eastAsia" w:ascii="仿宋" w:hAnsi="仿宋" w:eastAsia="仿宋" w:cs="仿宋"/>
          <w:color w:val="auto"/>
          <w:highlight w:val="none"/>
          <w:u w:val="none"/>
        </w:rPr>
      </w:pPr>
    </w:p>
    <w:p w14:paraId="1307F9CF">
      <w:pPr>
        <w:widowControl w:val="0"/>
        <w:autoSpaceDE/>
        <w:autoSpaceDN/>
        <w:spacing w:line="400" w:lineRule="exact"/>
        <w:ind w:firstLine="420" w:firstLineChars="200"/>
        <w:jc w:val="both"/>
        <w:rPr>
          <w:rFonts w:hint="eastAsia" w:ascii="仿宋" w:hAnsi="仿宋" w:eastAsia="仿宋" w:cs="仿宋"/>
          <w:color w:val="auto"/>
          <w:highlight w:val="none"/>
          <w:u w:val="none"/>
          <w:lang w:eastAsia="zh-CN"/>
        </w:rPr>
      </w:pPr>
      <w:r>
        <w:rPr>
          <w:rFonts w:hint="eastAsia" w:ascii="仿宋" w:hAnsi="仿宋" w:eastAsia="仿宋" w:cs="仿宋"/>
          <w:color w:val="auto"/>
          <w:highlight w:val="none"/>
          <w:u w:val="none"/>
          <w:lang w:eastAsia="zh-CN"/>
        </w:rPr>
        <w:t>5.1.本项目为软件定制服务，乙方在项目终验时应按甲方要求交付源代码，涉及系统运维服务内容，乙方需按甲方要求及时移交系统超级管理员和其他重要权限。</w:t>
      </w:r>
    </w:p>
    <w:p w14:paraId="66339642">
      <w:pPr>
        <w:widowControl w:val="0"/>
        <w:autoSpaceDE/>
        <w:autoSpaceDN/>
        <w:spacing w:line="400" w:lineRule="exact"/>
        <w:ind w:firstLine="420" w:firstLineChars="200"/>
        <w:jc w:val="both"/>
        <w:rPr>
          <w:rFonts w:hint="eastAsia" w:ascii="仿宋" w:hAnsi="仿宋" w:eastAsia="仿宋" w:cs="仿宋"/>
          <w:color w:val="auto"/>
          <w:highlight w:val="none"/>
          <w:u w:val="none"/>
          <w:lang w:eastAsia="zh-CN"/>
        </w:rPr>
      </w:pPr>
      <w:r>
        <w:rPr>
          <w:rFonts w:hint="eastAsia" w:ascii="仿宋" w:hAnsi="仿宋" w:eastAsia="仿宋" w:cs="仿宋"/>
          <w:color w:val="auto"/>
          <w:highlight w:val="none"/>
          <w:u w:val="none"/>
          <w:lang w:eastAsia="zh-CN"/>
        </w:rPr>
        <w:t>5.2</w:t>
      </w:r>
      <w:r>
        <w:rPr>
          <w:rFonts w:hint="eastAsia" w:ascii="仿宋" w:hAnsi="仿宋" w:eastAsia="仿宋" w:cs="仿宋"/>
          <w:color w:val="auto"/>
          <w:highlight w:val="none"/>
          <w:u w:val="none"/>
          <w:lang w:val="en-US" w:eastAsia="zh-CN"/>
        </w:rPr>
        <w:t>.</w:t>
      </w:r>
      <w:r>
        <w:rPr>
          <w:rFonts w:hint="eastAsia" w:ascii="仿宋" w:hAnsi="仿宋" w:eastAsia="仿宋" w:cs="仿宋"/>
          <w:color w:val="auto"/>
          <w:highlight w:val="none"/>
          <w:u w:val="none"/>
          <w:lang w:eastAsia="zh-CN"/>
        </w:rPr>
        <w:t>未经甲方同意，乙方不得擅自调整本项目所涉及系统功能，或实施与其他业务系统对接等工作。</w:t>
      </w:r>
    </w:p>
    <w:p w14:paraId="59AB3EC2">
      <w:pPr>
        <w:widowControl w:val="0"/>
        <w:autoSpaceDE/>
        <w:autoSpaceDN/>
        <w:spacing w:line="400" w:lineRule="exact"/>
        <w:ind w:firstLine="420" w:firstLineChars="200"/>
        <w:jc w:val="both"/>
        <w:rPr>
          <w:rFonts w:hint="eastAsia" w:ascii="仿宋" w:hAnsi="仿宋" w:eastAsia="仿宋" w:cs="仿宋"/>
          <w:color w:val="auto"/>
          <w:highlight w:val="none"/>
          <w:u w:val="none"/>
          <w:lang w:eastAsia="zh-CN"/>
        </w:rPr>
      </w:pPr>
      <w:r>
        <w:rPr>
          <w:rFonts w:hint="eastAsia" w:ascii="仿宋" w:hAnsi="仿宋" w:eastAsia="仿宋" w:cs="仿宋"/>
          <w:color w:val="auto"/>
          <w:highlight w:val="none"/>
          <w:u w:val="none"/>
          <w:lang w:eastAsia="zh-CN"/>
        </w:rPr>
        <w:t>5.3</w:t>
      </w:r>
      <w:r>
        <w:rPr>
          <w:rFonts w:hint="eastAsia" w:ascii="仿宋" w:hAnsi="仿宋" w:eastAsia="仿宋" w:cs="仿宋"/>
          <w:color w:val="auto"/>
          <w:highlight w:val="none"/>
          <w:u w:val="none"/>
          <w:lang w:val="en-US" w:eastAsia="zh-CN"/>
        </w:rPr>
        <w:t>.</w:t>
      </w:r>
      <w:r>
        <w:rPr>
          <w:rFonts w:hint="eastAsia" w:ascii="仿宋" w:hAnsi="仿宋" w:eastAsia="仿宋" w:cs="仿宋"/>
          <w:color w:val="auto"/>
          <w:highlight w:val="none"/>
          <w:u w:val="none"/>
          <w:lang w:eastAsia="zh-CN"/>
        </w:rPr>
        <w:t>乙方应按本合同约定及时申请验收，甲方收到乙方验收申请后，应及时审核，并在审核通过后按本合同约定及时组织验收，并出具验收报告。</w:t>
      </w:r>
    </w:p>
    <w:p w14:paraId="024AFC0C">
      <w:pPr>
        <w:widowControl w:val="0"/>
        <w:autoSpaceDE/>
        <w:autoSpaceDN/>
        <w:spacing w:line="400" w:lineRule="exact"/>
        <w:ind w:firstLine="420" w:firstLineChars="200"/>
        <w:jc w:val="both"/>
        <w:rPr>
          <w:rFonts w:hint="default" w:ascii="仿宋" w:hAnsi="仿宋" w:eastAsia="仿宋" w:cs="仿宋"/>
          <w:color w:val="auto"/>
          <w:highlight w:val="none"/>
          <w:u w:val="none"/>
          <w:lang w:val="en-US" w:eastAsia="zh-CN"/>
        </w:rPr>
      </w:pPr>
      <w:r>
        <w:rPr>
          <w:rFonts w:hint="eastAsia" w:ascii="仿宋" w:hAnsi="仿宋" w:eastAsia="仿宋" w:cs="仿宋"/>
          <w:color w:val="auto"/>
          <w:highlight w:val="none"/>
          <w:u w:val="none"/>
          <w:lang w:val="en-US" w:eastAsia="zh-CN"/>
        </w:rPr>
        <w:t>5.4.验收要求</w:t>
      </w:r>
    </w:p>
    <w:p w14:paraId="3892801D">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项目验收按照《陕西省省级政务信息化项目建设管理办法(暂行))(陕政办发(2022）19号)及陕西省财政厅项目验收的有关规定执行，项目验收的具体组织工作由甲方负责，同时应遵循下列标准：</w:t>
      </w:r>
    </w:p>
    <w:p w14:paraId="3A5F67FD">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（1）实现合同和根据招标文件所编写的投标文件中列举的全部内容。</w:t>
      </w:r>
    </w:p>
    <w:p w14:paraId="1C0837AC">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（2）项目验收包括按照合同和根据招标文件所编写的投标文件中相关的技术文档、培训教材、使用说明书及相关验收管理办法所要求的全部文档。</w:t>
      </w:r>
    </w:p>
    <w:p w14:paraId="51DC71BC">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（3）若涉及软件开发服务（除软件租赁服务），乙方需按甲方要求提供软件开发服务的全套源代码；若涉及系统运营服务，乙方需按甲方要求及时移交系统超级管理员权限。</w:t>
      </w:r>
    </w:p>
    <w:p w14:paraId="70248518">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（4）乙方必须按甲方要求规范平台接入管理，不得在未经甲方同意情况下，擅自将本项目实施系统与其他系统或应用做对接。</w:t>
      </w:r>
    </w:p>
    <w:p w14:paraId="083A087E">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（5）乙方必须配合甲方完成档案验收及竣工验收。</w:t>
      </w:r>
    </w:p>
    <w:p w14:paraId="5D15ABF8">
      <w:pPr>
        <w:pStyle w:val="8"/>
        <w:widowControl w:val="0"/>
        <w:autoSpaceDE/>
        <w:autoSpaceDN/>
        <w:spacing w:line="400" w:lineRule="exact"/>
        <w:jc w:val="center"/>
        <w:rPr>
          <w:rFonts w:hint="eastAsia" w:ascii="仿宋" w:hAnsi="仿宋" w:eastAsia="仿宋" w:cs="仿宋"/>
          <w:b/>
          <w:bCs/>
          <w:color w:val="auto"/>
          <w:spacing w:val="-5"/>
          <w:sz w:val="21"/>
          <w:szCs w:val="21"/>
          <w:highlight w:val="none"/>
        </w:rPr>
      </w:pPr>
      <w:r>
        <w:rPr>
          <w:rFonts w:hint="eastAsia" w:ascii="仿宋" w:hAnsi="仿宋" w:eastAsia="仿宋" w:cs="仿宋"/>
          <w:b/>
          <w:bCs/>
          <w:color w:val="auto"/>
          <w:spacing w:val="-5"/>
          <w:sz w:val="21"/>
          <w:szCs w:val="21"/>
          <w:highlight w:val="none"/>
        </w:rPr>
        <w:t>第三章 合同主体的权利和义务</w:t>
      </w:r>
    </w:p>
    <w:p w14:paraId="65CCC3B3">
      <w:pPr>
        <w:widowControl w:val="0"/>
        <w:autoSpaceDE/>
        <w:autoSpaceDN/>
        <w:spacing w:line="400" w:lineRule="exact"/>
        <w:jc w:val="both"/>
        <w:rPr>
          <w:rFonts w:hint="eastAsia" w:ascii="仿宋" w:hAnsi="仿宋" w:eastAsia="仿宋" w:cs="仿宋"/>
          <w:color w:val="auto"/>
          <w:highlight w:val="none"/>
        </w:rPr>
      </w:pPr>
    </w:p>
    <w:p w14:paraId="081188A5">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6.甲方权利义务</w:t>
      </w:r>
    </w:p>
    <w:p w14:paraId="1F49D3B3">
      <w:pPr>
        <w:widowControl w:val="0"/>
        <w:autoSpaceDE/>
        <w:autoSpaceDN/>
        <w:spacing w:line="400" w:lineRule="exact"/>
        <w:jc w:val="both"/>
        <w:rPr>
          <w:rFonts w:hint="eastAsia" w:ascii="仿宋" w:hAnsi="仿宋" w:eastAsia="仿宋" w:cs="仿宋"/>
          <w:color w:val="auto"/>
          <w:highlight w:val="none"/>
        </w:rPr>
      </w:pPr>
    </w:p>
    <w:p w14:paraId="0EE6E7A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6.</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.乙方因自身原因导致合同无法继续履行，则视为乙方违约，甲方有权单方解除合同，并向乙方追偿损失。</w:t>
      </w:r>
    </w:p>
    <w:p w14:paraId="2CA685EE">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6.</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.如因乙方原因导致甲方被行政处分或行政处罚，甲方保留向乙方追究法律责任、经济责任的权利。</w:t>
      </w:r>
    </w:p>
    <w:p w14:paraId="2336FE65">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6.</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.甲方有权要求乙方撤换任何不称职的服务人员，</w:t>
      </w:r>
      <w:r>
        <w:rPr>
          <w:rFonts w:hint="eastAsia" w:ascii="仿宋" w:hAnsi="仿宋" w:eastAsia="仿宋" w:cs="仿宋"/>
          <w:snapToGrid w:val="0"/>
          <w:color w:val="auto"/>
          <w:sz w:val="21"/>
          <w:szCs w:val="21"/>
          <w:highlight w:val="none"/>
          <w:lang w:val="en-US" w:eastAsia="zh-CN" w:bidi="ar"/>
        </w:rPr>
        <w:t>在人员替换时乙方应当进行保密检查，并</w:t>
      </w:r>
      <w:r>
        <w:rPr>
          <w:rFonts w:hint="eastAsia" w:ascii="仿宋" w:hAnsi="仿宋" w:eastAsia="仿宋" w:cs="仿宋"/>
          <w:color w:val="auto"/>
          <w:highlight w:val="none"/>
        </w:rPr>
        <w:t>需在甲方要求的时间内完成替换，替换人员须具备甲方要求的资质和能力。</w:t>
      </w:r>
    </w:p>
    <w:p w14:paraId="7AB83903">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6.5.甲方应依照</w:t>
      </w:r>
      <w:r>
        <w:rPr>
          <w:rFonts w:hint="eastAsia" w:ascii="仿宋" w:hAnsi="仿宋" w:eastAsia="仿宋" w:cs="仿宋"/>
          <w:color w:val="auto"/>
          <w:highlight w:val="none"/>
          <w:lang w:eastAsia="zh-CN"/>
        </w:rPr>
        <w:t>合同要求</w:t>
      </w:r>
      <w:r>
        <w:rPr>
          <w:rFonts w:hint="eastAsia" w:ascii="仿宋" w:hAnsi="仿宋" w:eastAsia="仿宋" w:cs="仿宋"/>
          <w:color w:val="auto"/>
          <w:highlight w:val="none"/>
        </w:rPr>
        <w:t>向乙方提供技术服务所必须的信息、数据、资料。如因甲方未能按时提供工作条件或技术资料，或甲方未及时协调需其他相关方配合的资源，经甲乙双方协商并书面确认后，乙方可顺延工作的完成期限。</w:t>
      </w:r>
    </w:p>
    <w:p w14:paraId="69C6B8D7">
      <w:pPr>
        <w:widowControl w:val="0"/>
        <w:autoSpaceDE/>
        <w:autoSpaceDN/>
        <w:spacing w:line="400" w:lineRule="exact"/>
        <w:ind w:firstLine="420" w:firstLineChars="200"/>
        <w:jc w:val="both"/>
        <w:rPr>
          <w:rFonts w:hint="eastAsia" w:ascii="仿宋" w:hAnsi="仿宋" w:eastAsia="仿宋" w:cs="仿宋"/>
          <w:color w:val="auto"/>
          <w:highlight w:val="none"/>
          <w:u w:val="none"/>
        </w:rPr>
      </w:pPr>
      <w:r>
        <w:rPr>
          <w:rFonts w:hint="eastAsia" w:ascii="仿宋" w:hAnsi="仿宋" w:eastAsia="仿宋" w:cs="仿宋"/>
          <w:color w:val="auto"/>
          <w:highlight w:val="none"/>
          <w:u w:val="none"/>
        </w:rPr>
        <w:t>6.6.</w:t>
      </w:r>
      <w:r>
        <w:rPr>
          <w:rFonts w:hint="eastAsia" w:ascii="仿宋" w:hAnsi="仿宋" w:eastAsia="仿宋" w:cs="仿宋"/>
          <w:color w:val="auto"/>
          <w:highlight w:val="none"/>
        </w:rPr>
        <w:t>若甲方在其他合同中为本项目指定咨询监理单位，甲方应当将授予咨询监理单位的监理权利及时通知乙方。</w:t>
      </w:r>
    </w:p>
    <w:p w14:paraId="1ACD34DE">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6.7.法律、法规规定的以及本合同项下的其他权利义务。</w:t>
      </w:r>
    </w:p>
    <w:p w14:paraId="14ED2D0C">
      <w:pPr>
        <w:widowControl w:val="0"/>
        <w:autoSpaceDE/>
        <w:autoSpaceDN/>
        <w:spacing w:line="400" w:lineRule="exact"/>
        <w:ind w:firstLine="420" w:firstLineChars="200"/>
        <w:jc w:val="both"/>
        <w:rPr>
          <w:rFonts w:hint="eastAsia" w:ascii="仿宋" w:hAnsi="仿宋" w:eastAsia="仿宋" w:cs="仿宋"/>
          <w:color w:val="auto"/>
          <w:highlight w:val="none"/>
        </w:rPr>
      </w:pPr>
    </w:p>
    <w:p w14:paraId="2AE37179">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7.乙方权利义务</w:t>
      </w:r>
    </w:p>
    <w:p w14:paraId="03CBA847">
      <w:pPr>
        <w:widowControl w:val="0"/>
        <w:autoSpaceDE/>
        <w:autoSpaceDN/>
        <w:spacing w:line="400" w:lineRule="exact"/>
        <w:ind w:firstLine="420" w:firstLineChars="200"/>
        <w:jc w:val="both"/>
        <w:rPr>
          <w:rFonts w:hint="eastAsia" w:ascii="仿宋" w:hAnsi="仿宋" w:eastAsia="仿宋" w:cs="仿宋"/>
          <w:color w:val="auto"/>
          <w:highlight w:val="none"/>
        </w:rPr>
      </w:pPr>
    </w:p>
    <w:p w14:paraId="40E26375">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7.1.要求甲方按本合同约定支付合同金额的权利。</w:t>
      </w:r>
    </w:p>
    <w:p w14:paraId="0D3E5A23">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如果因不可归责于乙方的原因导致乙方不能履约的，则乙方有权和甲方就有关事宜进行沟通，如经甲方确认确属不可归责于乙方的原因，且乙方已为避免此种情形采取必要的措施，则甲方出具相应的书面文件，确认不得以此作为对乙方评价不达标的依据，并不得追究乙方的违约责任。</w:t>
      </w:r>
    </w:p>
    <w:p w14:paraId="115BB8D8">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u w:val="none"/>
        </w:rPr>
        <w:t>7.</w:t>
      </w:r>
      <w:r>
        <w:rPr>
          <w:rFonts w:hint="eastAsia" w:ascii="仿宋" w:hAnsi="仿宋" w:eastAsia="仿宋" w:cs="仿宋"/>
          <w:color w:val="auto"/>
          <w:highlight w:val="none"/>
          <w:u w:val="none"/>
          <w:lang w:val="en-US" w:eastAsia="zh-CN"/>
        </w:rPr>
        <w:t>3</w:t>
      </w:r>
      <w:r>
        <w:rPr>
          <w:rFonts w:hint="eastAsia" w:ascii="仿宋" w:hAnsi="仿宋" w:eastAsia="仿宋" w:cs="仿宋"/>
          <w:color w:val="auto"/>
          <w:highlight w:val="none"/>
          <w:u w:val="none"/>
        </w:rPr>
        <w:t>.乙方应</w:t>
      </w:r>
      <w:r>
        <w:rPr>
          <w:rFonts w:hint="eastAsia" w:ascii="仿宋" w:hAnsi="仿宋" w:eastAsia="仿宋" w:cs="仿宋"/>
          <w:color w:val="auto"/>
          <w:highlight w:val="none"/>
          <w:u w:val="none"/>
          <w:lang w:eastAsia="zh-CN"/>
        </w:rPr>
        <w:t>尽勤勉义务，</w:t>
      </w:r>
      <w:r>
        <w:rPr>
          <w:rFonts w:hint="eastAsia" w:ascii="仿宋" w:hAnsi="仿宋" w:eastAsia="仿宋" w:cs="仿宋"/>
          <w:color w:val="auto"/>
          <w:highlight w:val="none"/>
          <w:u w:val="none"/>
        </w:rPr>
        <w:t>严格执行项目服务计划，依照</w:t>
      </w:r>
      <w:r>
        <w:rPr>
          <w:rFonts w:hint="eastAsia" w:ascii="仿宋" w:hAnsi="仿宋" w:eastAsia="仿宋" w:cs="仿宋"/>
          <w:color w:val="auto"/>
          <w:highlight w:val="none"/>
          <w:u w:val="none"/>
          <w:lang w:eastAsia="zh-CN"/>
        </w:rPr>
        <w:t>合同约定交付服务和可交付成果</w:t>
      </w:r>
      <w:r>
        <w:rPr>
          <w:rFonts w:hint="eastAsia" w:ascii="仿宋" w:hAnsi="仿宋" w:eastAsia="仿宋" w:cs="仿宋"/>
          <w:color w:val="auto"/>
          <w:highlight w:val="none"/>
          <w:u w:val="none"/>
        </w:rPr>
        <w:t>。</w:t>
      </w:r>
    </w:p>
    <w:p w14:paraId="5101D4B4">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若乙方履行本合同确需甲方配合或协调的，应事先向甲方提出书面说明并清晰、完整地列明甲方需配合的事项及时间要求等内容，经甲乙双方协商确认后，甲方依约定完成配合或协调事项。否则，甲方无须向乙方提供任何配合或协助，乙方亦不能以此为由要求甲方承担任何责任或主张减轻或免除自己任何责任。</w:t>
      </w:r>
    </w:p>
    <w:p w14:paraId="15C1A92C">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乙方收到甲方提供的资料信息应进行书面签收。对前述资料信息有异议的，应在收到之日起2个工作日内向甲方书面提出，否则视为乙方认可甲方提供的资料信息，乙方不得以甲方未按需提供技术资料为由主张顺延工作的完成期限。未提出书面异议而因资料信息错误或者缺陷等导致的一切后果由乙方自行承担，给甲方造成损失的，乙方应予以赔偿。</w:t>
      </w:r>
    </w:p>
    <w:p w14:paraId="0E20D010">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7.6.乙方应加强项目人员管理，遵守甲方工作管理要求，接受工作指导和统一安排。</w:t>
      </w:r>
    </w:p>
    <w:p w14:paraId="0E07DED1">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w:t>
      </w: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rPr>
        <w:t>.未经双方项目负责人书面确认或者甲方书面同意，乙方不得延迟</w:t>
      </w:r>
      <w:r>
        <w:rPr>
          <w:rFonts w:hint="eastAsia" w:ascii="仿宋" w:hAnsi="仿宋" w:eastAsia="仿宋" w:cs="仿宋"/>
          <w:color w:val="auto"/>
          <w:highlight w:val="none"/>
          <w:lang w:eastAsia="zh-CN"/>
        </w:rPr>
        <w:t>完成</w:t>
      </w:r>
      <w:r>
        <w:rPr>
          <w:rFonts w:hint="eastAsia" w:ascii="仿宋" w:hAnsi="仿宋" w:eastAsia="仿宋" w:cs="仿宋"/>
          <w:color w:val="auto"/>
          <w:highlight w:val="none"/>
        </w:rPr>
        <w:t>期限或对工作进行内容上的变更。如果乙方在提供技术服务的过程中发现影响计划执行的不利因素的，乙方应及时以书面形式通报给甲方。</w:t>
      </w:r>
    </w:p>
    <w:p w14:paraId="69BA59C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w:t>
      </w:r>
      <w:r>
        <w:rPr>
          <w:rFonts w:hint="eastAsia" w:ascii="仿宋" w:hAnsi="仿宋" w:eastAsia="仿宋" w:cs="仿宋"/>
          <w:color w:val="auto"/>
          <w:highlight w:val="none"/>
          <w:lang w:val="en-US" w:eastAsia="zh-CN"/>
        </w:rPr>
        <w:t>8</w:t>
      </w:r>
      <w:r>
        <w:rPr>
          <w:rFonts w:hint="eastAsia" w:ascii="仿宋" w:hAnsi="仿宋" w:eastAsia="仿宋" w:cs="仿宋"/>
          <w:color w:val="auto"/>
          <w:highlight w:val="none"/>
        </w:rPr>
        <w:t>.甲方告知不符合服务要求的内容和原因后，乙方应在甲方指定期限内完成整改。</w:t>
      </w:r>
    </w:p>
    <w:p w14:paraId="6ABB90AE">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w:t>
      </w:r>
      <w:r>
        <w:rPr>
          <w:rFonts w:hint="eastAsia" w:ascii="仿宋" w:hAnsi="仿宋" w:eastAsia="仿宋" w:cs="仿宋"/>
          <w:color w:val="auto"/>
          <w:highlight w:val="none"/>
          <w:lang w:val="en-US" w:eastAsia="zh-CN"/>
        </w:rPr>
        <w:t>9</w:t>
      </w:r>
      <w:r>
        <w:rPr>
          <w:rFonts w:hint="eastAsia" w:ascii="仿宋" w:hAnsi="仿宋" w:eastAsia="仿宋" w:cs="仿宋"/>
          <w:color w:val="auto"/>
          <w:highlight w:val="none"/>
        </w:rPr>
        <w:t>.乙方应及时参加甲方组织的例会、专题会议等。</w:t>
      </w:r>
    </w:p>
    <w:p w14:paraId="5FCD544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w:t>
      </w: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rPr>
        <w:t>.如政府审计部门或政府审计部门委托的第三方审计单位需对涉及本合同的事项进行审计时，乙方应按照政府审计有关法律法规和政策要求，支持、协助审计部门或其委托的跟踪审计单位开展工作。</w:t>
      </w:r>
    </w:p>
    <w:p w14:paraId="290F7A84">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7.1</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乙方应保证所提供的产品或服务没有侵害任何第三方的知识产权或其他正当权益。如有第三方指控甲方接受乙方提供的产品或服务侵犯了该方的知识产权或其他合法权利，乙方应自费就上述指控为甲方辩护或进行妥善处理，并承担给甲方及第三方造成的一切损失(包括但不限于赔偿金、律师费、诉讼费等)。如乙方不为甲方辩护或不进行妥善处理，甲方可自行处理，对于甲方与第三方达成的和解协议或法院、仲裁机构作出的生效法律文书确定由甲方承担的责任和费用，及甲方自行处理所支出的合理费用(包括但不限于律师费、案件受理费、执行费、差旅费等),由乙方全部承担，甲方有权在应付乙方的合同款项中直接扣减相应金额或另行向乙方进行追偿。</w:t>
      </w:r>
    </w:p>
    <w:p w14:paraId="6C8E921C">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7.1</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本合同的签订在双方(包括但不限于乙方指派人员)之间并不产生任何劳动、雇佣、代理关系。乙方指派人员在履行本合同过程中遭受人身、财产损害或者造成他人人身财产损害的，乙方应承担全部责任。给甲方造成损失的(包括但不限于赔偿金、补偿金、律师费、诉讼费用),乙方应当向甲方赔偿；若甲方因此承担了责任，甲方有权从应付乙方的合同款项中直接扣减相应金额或者另行向乙方进行追偿。</w:t>
      </w:r>
    </w:p>
    <w:p w14:paraId="330F014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w:t>
      </w:r>
      <w:r>
        <w:rPr>
          <w:rFonts w:hint="eastAsia" w:ascii="仿宋" w:hAnsi="仿宋" w:eastAsia="仿宋" w:cs="仿宋"/>
          <w:color w:val="auto"/>
          <w:highlight w:val="none"/>
          <w:lang w:val="en-US" w:eastAsia="zh-CN"/>
        </w:rPr>
        <w:t>13</w:t>
      </w:r>
      <w:r>
        <w:rPr>
          <w:rFonts w:hint="eastAsia" w:ascii="仿宋" w:hAnsi="仿宋" w:eastAsia="仿宋" w:cs="仿宋"/>
          <w:color w:val="auto"/>
          <w:highlight w:val="none"/>
        </w:rPr>
        <w:t>.若甲方在其他合同中为本项目指定咨询监理单位，乙方应无条件接受甲方或甲方指定的咨询监理单位的统一管理和监督检查，并按要求完成相关配合工作。</w:t>
      </w:r>
    </w:p>
    <w:p w14:paraId="2E4F4F88">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7.1</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.乙方应对其履行本合同所雇佣、安排的全部人员的安全事故承担责任。由于乙方或乙方人员原因在甲方办公场所内及其毗邻造成的第三者人身伤亡和财产损失，</w:t>
      </w:r>
      <w:r>
        <w:rPr>
          <w:rFonts w:hint="eastAsia" w:ascii="仿宋" w:hAnsi="仿宋" w:eastAsia="仿宋" w:cs="仿宋"/>
          <w:color w:val="auto"/>
          <w:highlight w:val="none"/>
          <w:lang w:eastAsia="zh-CN"/>
        </w:rPr>
        <w:t>包括但不限于失火、操作不当造成大量数据损失、设备损毁、人员意外伤亡、作业期间造成第三人伤亡等，</w:t>
      </w:r>
      <w:r>
        <w:rPr>
          <w:rFonts w:hint="eastAsia" w:ascii="仿宋" w:hAnsi="仿宋" w:eastAsia="仿宋" w:cs="仿宋"/>
          <w:color w:val="auto"/>
          <w:highlight w:val="none"/>
        </w:rPr>
        <w:t>由乙方负责赔偿。</w:t>
      </w:r>
    </w:p>
    <w:p w14:paraId="590A2CD1">
      <w:pPr>
        <w:widowControl w:val="0"/>
        <w:autoSpaceDE/>
        <w:autoSpaceDN/>
        <w:spacing w:line="400" w:lineRule="exact"/>
        <w:ind w:firstLine="420" w:firstLineChars="200"/>
        <w:jc w:val="both"/>
        <w:rPr>
          <w:rFonts w:hint="eastAsia" w:ascii="仿宋" w:hAnsi="仿宋" w:eastAsia="仿宋" w:cs="仿宋"/>
          <w:color w:val="auto"/>
          <w:sz w:val="21"/>
          <w:szCs w:val="21"/>
          <w:highlight w:val="none"/>
        </w:rPr>
      </w:pPr>
      <w:r>
        <w:rPr>
          <w:rFonts w:hint="eastAsia" w:ascii="仿宋" w:hAnsi="仿宋" w:eastAsia="仿宋" w:cs="仿宋"/>
          <w:color w:val="auto"/>
          <w:highlight w:val="none"/>
          <w:lang w:val="en-US" w:eastAsia="zh-CN"/>
        </w:rPr>
        <w:t>7.15.除甲方在采购文件中明确要求外，合同签订后，禁止乙方对项目进行转包或分包。</w:t>
      </w:r>
    </w:p>
    <w:p w14:paraId="217301E6">
      <w:pPr>
        <w:widowControl w:val="0"/>
        <w:autoSpaceDE/>
        <w:autoSpaceDN/>
        <w:spacing w:line="400" w:lineRule="exact"/>
        <w:ind w:firstLine="42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7.1</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乙方应妥善保管相关工作资料、认真配合甲方指定的第三方审计单位进行项目结算审计及审核监督相关工作。</w:t>
      </w:r>
    </w:p>
    <w:p w14:paraId="164FB95B">
      <w:pPr>
        <w:widowControl w:val="0"/>
        <w:autoSpaceDE/>
        <w:autoSpaceDN/>
        <w:spacing w:line="400" w:lineRule="exact"/>
        <w:ind w:firstLine="420"/>
        <w:jc w:val="both"/>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7.17.</w:t>
      </w:r>
      <w:r>
        <w:rPr>
          <w:rFonts w:hint="eastAsia" w:ascii="仿宋" w:hAnsi="仿宋" w:eastAsia="仿宋" w:cs="仿宋"/>
          <w:color w:val="auto"/>
          <w:highlight w:val="none"/>
        </w:rPr>
        <w:t>法律、法规规定的以及本合同项下的其他权利义务。</w:t>
      </w:r>
    </w:p>
    <w:p w14:paraId="0F912A24">
      <w:pPr>
        <w:widowControl w:val="0"/>
        <w:autoSpaceDE/>
        <w:autoSpaceDN/>
        <w:spacing w:line="400" w:lineRule="exact"/>
        <w:jc w:val="both"/>
        <w:rPr>
          <w:rFonts w:hint="eastAsia" w:ascii="仿宋" w:hAnsi="仿宋" w:eastAsia="仿宋" w:cs="仿宋"/>
          <w:color w:val="auto"/>
          <w:highlight w:val="none"/>
        </w:rPr>
      </w:pPr>
    </w:p>
    <w:p w14:paraId="1678C0D4">
      <w:pPr>
        <w:widowControl w:val="0"/>
        <w:autoSpaceDE/>
        <w:autoSpaceDN/>
        <w:spacing w:line="400" w:lineRule="exact"/>
        <w:ind w:firstLine="422" w:firstLineChars="20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第四章 合同金额与结算方式</w:t>
      </w:r>
    </w:p>
    <w:p w14:paraId="05A9907D">
      <w:pPr>
        <w:widowControl w:val="0"/>
        <w:autoSpaceDE/>
        <w:autoSpaceDN/>
        <w:spacing w:line="400" w:lineRule="exact"/>
        <w:jc w:val="both"/>
        <w:rPr>
          <w:rFonts w:hint="eastAsia" w:ascii="仿宋" w:hAnsi="仿宋" w:eastAsia="仿宋" w:cs="仿宋"/>
          <w:color w:val="auto"/>
          <w:highlight w:val="none"/>
        </w:rPr>
      </w:pPr>
    </w:p>
    <w:p w14:paraId="0DE34CD5">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8.合同金额</w:t>
      </w:r>
    </w:p>
    <w:p w14:paraId="0CB57D90">
      <w:pPr>
        <w:widowControl w:val="0"/>
        <w:autoSpaceDE/>
        <w:autoSpaceDN/>
        <w:spacing w:line="400" w:lineRule="exact"/>
        <w:jc w:val="both"/>
        <w:rPr>
          <w:rFonts w:hint="eastAsia" w:ascii="仿宋" w:hAnsi="仿宋" w:eastAsia="仿宋" w:cs="仿宋"/>
          <w:color w:val="auto"/>
          <w:highlight w:val="none"/>
        </w:rPr>
      </w:pPr>
    </w:p>
    <w:p w14:paraId="5CC9268E">
      <w:pPr>
        <w:widowControl w:val="0"/>
        <w:autoSpaceDE/>
        <w:autoSpaceDN/>
        <w:spacing w:line="400" w:lineRule="exact"/>
        <w:ind w:firstLine="420" w:firstLineChars="20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合同总金额为:人民币（大写）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圆</w:t>
      </w:r>
      <w:r>
        <w:rPr>
          <w:rFonts w:hint="eastAsia" w:ascii="仿宋" w:hAnsi="仿宋" w:eastAsia="仿宋" w:cs="仿宋"/>
          <w:color w:val="auto"/>
          <w:highlight w:val="none"/>
        </w:rPr>
        <w:t>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元），本合同总金额为乙方按照合同约定完成合同全部义务后所适用的含税总价格</w:t>
      </w:r>
      <w:r>
        <w:rPr>
          <w:rFonts w:hint="eastAsia" w:ascii="仿宋" w:hAnsi="仿宋" w:eastAsia="仿宋" w:cs="仿宋"/>
          <w:color w:val="auto"/>
          <w:highlight w:val="none"/>
          <w:lang w:eastAsia="zh-CN"/>
        </w:rPr>
        <w:t>，最终付款金额以甲方评价结果确认的金额为准。</w:t>
      </w:r>
    </w:p>
    <w:p w14:paraId="774356F7">
      <w:pPr>
        <w:widowControl w:val="0"/>
        <w:autoSpaceDE/>
        <w:autoSpaceDN/>
        <w:spacing w:line="400" w:lineRule="exact"/>
        <w:ind w:firstLine="420" w:firstLineChars="200"/>
        <w:jc w:val="both"/>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合同总价包括但不限于：服务费、人员费用、运维费、</w:t>
      </w:r>
      <w:r>
        <w:rPr>
          <w:rFonts w:hint="eastAsia" w:ascii="仿宋" w:hAnsi="仿宋" w:eastAsia="仿宋" w:cs="仿宋"/>
          <w:b w:val="0"/>
          <w:bCs w:val="0"/>
          <w:color w:val="auto"/>
          <w:highlight w:val="none"/>
          <w:lang w:val="en-US" w:eastAsia="zh-CN"/>
        </w:rPr>
        <w:t>培训费</w:t>
      </w:r>
      <w:r>
        <w:rPr>
          <w:rFonts w:hint="eastAsia" w:ascii="仿宋" w:hAnsi="仿宋" w:eastAsia="仿宋" w:cs="仿宋"/>
          <w:b w:val="0"/>
          <w:bCs w:val="0"/>
          <w:color w:val="auto"/>
          <w:highlight w:val="none"/>
        </w:rPr>
        <w:t>、其他费用以及税费等乙方为完成本合同项下服务所需的费用。</w:t>
      </w:r>
    </w:p>
    <w:p w14:paraId="4A768E67">
      <w:pPr>
        <w:widowControl w:val="0"/>
        <w:autoSpaceDE/>
        <w:autoSpaceDN/>
        <w:spacing w:line="400" w:lineRule="exact"/>
        <w:ind w:firstLine="420" w:firstLineChars="200"/>
        <w:jc w:val="both"/>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在本合同采购需求范围内所有工作内容的合同总价不受市场价格变化因素的影响。</w:t>
      </w:r>
    </w:p>
    <w:p w14:paraId="47988E8E">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28D199D0">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9.结算方式</w:t>
      </w:r>
    </w:p>
    <w:p w14:paraId="68E60CFF">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2DF4D6B8">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9.1.费用结算方式</w:t>
      </w:r>
    </w:p>
    <w:p w14:paraId="02543BBF">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0C237880">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9.1.1.合同款由甲方分</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期支付给乙方，原则上合同约定的资金支付条件与</w:t>
      </w:r>
      <w:r>
        <w:rPr>
          <w:rFonts w:hint="eastAsia" w:ascii="仿宋" w:hAnsi="仿宋" w:eastAsia="仿宋" w:cs="仿宋"/>
          <w:color w:val="auto"/>
          <w:highlight w:val="none"/>
          <w:lang w:eastAsia="zh-CN"/>
        </w:rPr>
        <w:t>验收成果</w:t>
      </w:r>
      <w:r>
        <w:rPr>
          <w:rFonts w:hint="eastAsia" w:ascii="仿宋" w:hAnsi="仿宋" w:eastAsia="仿宋" w:cs="仿宋"/>
          <w:color w:val="auto"/>
          <w:highlight w:val="none"/>
        </w:rPr>
        <w:t>挂钩，选择分期支付，其具体支付方式和时间如下：</w:t>
      </w:r>
    </w:p>
    <w:p w14:paraId="6060555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（1）首期款：本项目签订合同并经第三方监理单位签发工程开工令后，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个工作日内，乙方书面提出支付申请函及与拟支付金额等额的符合甲方财务管理要求的相应发票，甲方审核确认后启动首期款支付流程，支付合同总金额的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%，即支付人民币（大写）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圆整（¥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w:t>
      </w:r>
    </w:p>
    <w:p w14:paraId="78483542">
      <w:pPr>
        <w:widowControl w:val="0"/>
        <w:autoSpaceDE/>
        <w:autoSpaceDN/>
        <w:spacing w:line="400" w:lineRule="exact"/>
        <w:ind w:firstLine="420" w:firstLineChars="20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（2）尾款：本项目经甲方最终验收通过后，依据甲方结项审计结果或最终验收结果确认金额，确认金额后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个工作日内，乙方书面提出支付申请函及与拟支付金额等额的符合甲方财务管理要求的相应发票，甲方确认后启动尾款支付流程</w:t>
      </w:r>
      <w:r>
        <w:rPr>
          <w:rFonts w:hint="eastAsia" w:ascii="仿宋" w:hAnsi="仿宋" w:eastAsia="仿宋" w:cs="仿宋"/>
          <w:color w:val="auto"/>
          <w:highlight w:val="none"/>
          <w:lang w:eastAsia="zh-CN"/>
        </w:rPr>
        <w:t>。</w:t>
      </w:r>
    </w:p>
    <w:p w14:paraId="220120FC">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9.1.2.对于满足合同约定支付条件的，甲方应当自收到发票后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日内将资金支付到合同约定的乙方账户，不得以机构变动、人员更替、政策调整等为由延迟付款，不得将采购文件和合同中未规定的义务作为向乙方付款的条件。</w:t>
      </w:r>
    </w:p>
    <w:p w14:paraId="345FC999">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9.1.3.如乙方未按照约定提供上述任一所需文件，则甲方有权顺延付款时间且不承担违约责任，同时乙方应履行义务的期限不予顺延。</w:t>
      </w:r>
    </w:p>
    <w:p w14:paraId="69222D0C">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9.1.4.以上所有付款均需以甲方财政资金实际到位为前提。甲方付款前，乙方应提供符合甲方财务管理要求的相应发票，否则甲方有权拒绝付款。鉴于甲方资金拨付受制于政府财政资金拨付流程限制，乙方充分知晓并理解甲方内部费用审批流程的相关规定，因甲方执行流程而导致延迟付款的，乙方不追究甲方的任何责任。</w:t>
      </w:r>
    </w:p>
    <w:p w14:paraId="11FD4C38">
      <w:pPr>
        <w:widowControl w:val="0"/>
        <w:autoSpaceDE/>
        <w:autoSpaceDN/>
        <w:spacing w:line="400" w:lineRule="exact"/>
        <w:jc w:val="both"/>
        <w:rPr>
          <w:rFonts w:hint="eastAsia" w:ascii="仿宋" w:hAnsi="仿宋" w:eastAsia="仿宋" w:cs="仿宋"/>
          <w:color w:val="auto"/>
          <w:highlight w:val="none"/>
        </w:rPr>
      </w:pPr>
    </w:p>
    <w:p w14:paraId="7324D74D">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9.2.乙方账</w:t>
      </w:r>
      <w:r>
        <w:rPr>
          <w:rFonts w:hint="eastAsia" w:ascii="仿宋" w:hAnsi="仿宋" w:eastAsia="仿宋" w:cs="仿宋"/>
          <w:b/>
          <w:bCs/>
          <w:color w:val="auto"/>
          <w:highlight w:val="none"/>
          <w:lang w:val="en-US" w:eastAsia="zh-CN"/>
        </w:rPr>
        <w:t>户</w:t>
      </w:r>
      <w:r>
        <w:rPr>
          <w:rFonts w:hint="eastAsia" w:ascii="仿宋" w:hAnsi="仿宋" w:eastAsia="仿宋" w:cs="仿宋"/>
          <w:b/>
          <w:bCs/>
          <w:color w:val="auto"/>
          <w:highlight w:val="none"/>
        </w:rPr>
        <w:t>信息</w:t>
      </w:r>
    </w:p>
    <w:p w14:paraId="7C691080">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56C35207">
      <w:pPr>
        <w:widowControl w:val="0"/>
        <w:autoSpaceDE/>
        <w:autoSpaceDN/>
        <w:spacing w:line="400" w:lineRule="exact"/>
        <w:ind w:firstLine="420" w:firstLineChars="200"/>
        <w:rPr>
          <w:rFonts w:hint="eastAsia" w:ascii="仿宋" w:hAnsi="仿宋" w:eastAsia="仿宋" w:cs="仿宋"/>
          <w:color w:val="auto"/>
          <w:highlight w:val="none"/>
          <w:u w:val="single"/>
        </w:rPr>
      </w:pPr>
      <w:r>
        <w:rPr>
          <w:rFonts w:hint="eastAsia" w:ascii="仿宋" w:hAnsi="仿宋" w:eastAsia="仿宋" w:cs="仿宋"/>
          <w:color w:val="auto"/>
          <w:highlight w:val="none"/>
        </w:rPr>
        <w:t>开户名称：</w:t>
      </w:r>
      <w:r>
        <w:rPr>
          <w:rFonts w:hint="eastAsia" w:ascii="仿宋" w:hAnsi="仿宋" w:eastAsia="仿宋" w:cs="仿宋"/>
          <w:color w:val="auto"/>
          <w:highlight w:val="none"/>
          <w:u w:val="single"/>
        </w:rPr>
        <w:t xml:space="preserve">                        </w:t>
      </w:r>
    </w:p>
    <w:p w14:paraId="289A3DC2">
      <w:pPr>
        <w:widowControl w:val="0"/>
        <w:autoSpaceDE/>
        <w:autoSpaceDN/>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开户银行：</w:t>
      </w:r>
      <w:r>
        <w:rPr>
          <w:rFonts w:hint="eastAsia" w:ascii="仿宋" w:hAnsi="仿宋" w:eastAsia="仿宋" w:cs="仿宋"/>
          <w:color w:val="auto"/>
          <w:highlight w:val="none"/>
          <w:u w:val="single"/>
        </w:rPr>
        <w:t xml:space="preserve">                        </w:t>
      </w:r>
    </w:p>
    <w:p w14:paraId="6C46A7CC">
      <w:pPr>
        <w:widowControl w:val="0"/>
        <w:autoSpaceDE/>
        <w:autoSpaceDN/>
        <w:spacing w:line="400" w:lineRule="exact"/>
        <w:ind w:firstLine="420" w:firstLineChars="200"/>
        <w:jc w:val="both"/>
        <w:rPr>
          <w:rFonts w:hint="eastAsia" w:ascii="仿宋" w:hAnsi="仿宋" w:eastAsia="仿宋" w:cs="仿宋"/>
          <w:color w:val="auto"/>
          <w:highlight w:val="none"/>
          <w:u w:val="single"/>
        </w:rPr>
      </w:pPr>
      <w:r>
        <w:rPr>
          <w:rFonts w:hint="eastAsia" w:ascii="仿宋" w:hAnsi="仿宋" w:eastAsia="仿宋" w:cs="仿宋"/>
          <w:color w:val="auto"/>
          <w:highlight w:val="none"/>
        </w:rPr>
        <w:t>银行账号：</w:t>
      </w:r>
      <w:r>
        <w:rPr>
          <w:rFonts w:hint="eastAsia" w:ascii="仿宋" w:hAnsi="仿宋" w:eastAsia="仿宋" w:cs="仿宋"/>
          <w:color w:val="auto"/>
          <w:highlight w:val="none"/>
          <w:u w:val="single"/>
        </w:rPr>
        <w:t xml:space="preserve">                        </w:t>
      </w:r>
    </w:p>
    <w:p w14:paraId="0423CE5A">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甲方向上述账户汇出款项后，即视为甲方已履行付款义务，在汇款过程中因乙方账户原因（包括但不限于账</w:t>
      </w:r>
      <w:r>
        <w:rPr>
          <w:rFonts w:hint="eastAsia" w:ascii="仿宋" w:hAnsi="仿宋" w:eastAsia="仿宋" w:cs="仿宋"/>
          <w:color w:val="auto"/>
          <w:highlight w:val="none"/>
          <w:lang w:val="en-US" w:eastAsia="zh-CN"/>
        </w:rPr>
        <w:t>户</w:t>
      </w:r>
      <w:r>
        <w:rPr>
          <w:rFonts w:hint="eastAsia" w:ascii="仿宋" w:hAnsi="仿宋" w:eastAsia="仿宋" w:cs="仿宋"/>
          <w:color w:val="auto"/>
          <w:highlight w:val="none"/>
        </w:rPr>
        <w:t>被注销、被冻结等）导致其无法收取款项的，由乙方承担相应后果。甲方有权直接在应付款项中扣除乙方应承担的违约金或赔偿金等对应款项。</w:t>
      </w:r>
    </w:p>
    <w:p w14:paraId="7B36191B">
      <w:pPr>
        <w:widowControl w:val="0"/>
        <w:autoSpaceDE/>
        <w:autoSpaceDN/>
        <w:spacing w:line="400" w:lineRule="exact"/>
        <w:ind w:firstLine="420" w:firstLineChars="200"/>
        <w:jc w:val="both"/>
        <w:rPr>
          <w:rFonts w:hint="eastAsia" w:ascii="仿宋" w:hAnsi="仿宋" w:eastAsia="仿宋" w:cs="仿宋"/>
          <w:color w:val="auto"/>
          <w:highlight w:val="none"/>
        </w:rPr>
      </w:pPr>
    </w:p>
    <w:p w14:paraId="533BA044">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9.3.其他</w:t>
      </w:r>
    </w:p>
    <w:p w14:paraId="345EA9E7">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4CFC8BFF">
      <w:pPr>
        <w:widowControl w:val="0"/>
        <w:autoSpaceDE/>
        <w:autoSpaceDN/>
        <w:spacing w:line="400" w:lineRule="exact"/>
        <w:ind w:firstLine="42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sz w:val="21"/>
          <w:szCs w:val="21"/>
          <w:highlight w:val="none"/>
        </w:rPr>
        <w:t>除本合同明确约定的费用外，甲方无需对乙方支付任何额外费用和承担任何额外义务。</w:t>
      </w:r>
      <w:r>
        <w:rPr>
          <w:rFonts w:hint="eastAsia" w:ascii="仿宋" w:hAnsi="仿宋" w:eastAsia="仿宋" w:cs="仿宋"/>
          <w:color w:val="auto"/>
          <w:highlight w:val="none"/>
        </w:rPr>
        <w:t>在实际合同履行过程中，如果乙方未完全履行合同义务或履行的合同义务不符合约定的，则未履行或履行不符合合同约定的内容所对应的价款由甲方直接从上述约定的合同金额中扣除。</w:t>
      </w:r>
      <w:r>
        <w:rPr>
          <w:rFonts w:hint="eastAsia" w:ascii="仿宋" w:hAnsi="仿宋" w:eastAsia="仿宋" w:cs="仿宋"/>
          <w:color w:val="auto"/>
          <w:highlight w:val="none"/>
          <w:lang w:eastAsia="zh-CN"/>
        </w:rPr>
        <w:t>涉及项下系统改扩建的，</w:t>
      </w:r>
      <w:r>
        <w:rPr>
          <w:rFonts w:hint="eastAsia" w:ascii="仿宋" w:hAnsi="仿宋" w:eastAsia="仿宋" w:cs="仿宋"/>
          <w:color w:val="auto"/>
          <w:highlight w:val="none"/>
          <w:lang w:val="en-US" w:eastAsia="zh-CN"/>
        </w:rPr>
        <w:t>相关运维或服务费用根据期限进行相关核减调整。</w:t>
      </w:r>
    </w:p>
    <w:p w14:paraId="71BDE10D">
      <w:pPr>
        <w:widowControl w:val="0"/>
        <w:autoSpaceDE/>
        <w:autoSpaceDN/>
        <w:spacing w:line="400" w:lineRule="exact"/>
        <w:ind w:firstLine="420" w:firstLineChars="200"/>
        <w:jc w:val="both"/>
        <w:rPr>
          <w:rFonts w:hint="eastAsia" w:ascii="仿宋" w:hAnsi="仿宋" w:eastAsia="仿宋" w:cs="仿宋"/>
          <w:color w:val="auto"/>
          <w:highlight w:val="none"/>
          <w:lang w:eastAsia="zh-CN"/>
        </w:rPr>
      </w:pPr>
    </w:p>
    <w:p w14:paraId="5FAB0E5A">
      <w:pPr>
        <w:widowControl w:val="0"/>
        <w:autoSpaceDE/>
        <w:autoSpaceDN/>
        <w:spacing w:line="400" w:lineRule="exact"/>
        <w:ind w:firstLine="422" w:firstLineChars="200"/>
        <w:jc w:val="center"/>
        <w:rPr>
          <w:rFonts w:hint="eastAsia" w:ascii="仿宋" w:hAnsi="仿宋" w:eastAsia="仿宋" w:cs="仿宋"/>
          <w:b/>
          <w:bCs/>
          <w:color w:val="auto"/>
          <w:highlight w:val="none"/>
        </w:rPr>
      </w:pPr>
    </w:p>
    <w:p w14:paraId="3B2CA3AA">
      <w:pPr>
        <w:widowControl w:val="0"/>
        <w:autoSpaceDE/>
        <w:autoSpaceDN/>
        <w:spacing w:line="400" w:lineRule="exact"/>
        <w:ind w:firstLine="422" w:firstLineChars="20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第五章 不可抗力</w:t>
      </w:r>
    </w:p>
    <w:p w14:paraId="17999ED9">
      <w:pPr>
        <w:widowControl w:val="0"/>
        <w:autoSpaceDE/>
        <w:autoSpaceDN/>
        <w:spacing w:line="400" w:lineRule="exact"/>
        <w:jc w:val="both"/>
        <w:rPr>
          <w:rFonts w:hint="eastAsia" w:ascii="仿宋" w:hAnsi="仿宋" w:eastAsia="仿宋" w:cs="仿宋"/>
          <w:color w:val="auto"/>
          <w:highlight w:val="none"/>
        </w:rPr>
      </w:pPr>
    </w:p>
    <w:p w14:paraId="503C1FA0">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10.不可抗力事件</w:t>
      </w:r>
    </w:p>
    <w:p w14:paraId="4EA32AAB">
      <w:pPr>
        <w:widowControl w:val="0"/>
        <w:autoSpaceDE/>
        <w:autoSpaceDN/>
        <w:spacing w:line="400" w:lineRule="exact"/>
        <w:ind w:firstLine="420" w:firstLineChars="200"/>
        <w:jc w:val="both"/>
        <w:rPr>
          <w:rFonts w:hint="eastAsia" w:ascii="仿宋" w:hAnsi="仿宋" w:eastAsia="仿宋" w:cs="仿宋"/>
          <w:color w:val="auto"/>
          <w:highlight w:val="none"/>
        </w:rPr>
      </w:pPr>
    </w:p>
    <w:p w14:paraId="1D08B6B8">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不可抗力指任何一方无法预见、控制、且经合理努力仍无法避免或克服的、导致其无法履行合同项下的义务的情形，包括但不限于：台风、地震、洪水等自然灾害；战争、罢工、骚乱等社会异常现象；征收征用等政府行为；以及甲乙双方不能合理预见和控制的任何其他客观情形。</w:t>
      </w:r>
    </w:p>
    <w:p w14:paraId="4DBC70E1">
      <w:pPr>
        <w:widowControl w:val="0"/>
        <w:autoSpaceDE/>
        <w:autoSpaceDN/>
        <w:spacing w:line="400" w:lineRule="exact"/>
        <w:ind w:firstLine="420" w:firstLineChars="200"/>
        <w:jc w:val="both"/>
        <w:rPr>
          <w:rFonts w:hint="eastAsia" w:ascii="仿宋" w:hAnsi="仿宋" w:eastAsia="仿宋" w:cs="仿宋"/>
          <w:color w:val="auto"/>
          <w:highlight w:val="none"/>
        </w:rPr>
      </w:pPr>
    </w:p>
    <w:p w14:paraId="6F199B40">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11.不可抗力事件的认定和评估</w:t>
      </w:r>
    </w:p>
    <w:p w14:paraId="5B72008D">
      <w:pPr>
        <w:widowControl w:val="0"/>
        <w:autoSpaceDE/>
        <w:autoSpaceDN/>
        <w:spacing w:line="400" w:lineRule="exact"/>
        <w:jc w:val="both"/>
        <w:rPr>
          <w:rFonts w:hint="eastAsia" w:ascii="仿宋" w:hAnsi="仿宋" w:eastAsia="仿宋" w:cs="仿宋"/>
          <w:color w:val="auto"/>
          <w:highlight w:val="none"/>
        </w:rPr>
      </w:pPr>
    </w:p>
    <w:p w14:paraId="2654788A">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11.1.认定和评估</w:t>
      </w:r>
    </w:p>
    <w:p w14:paraId="79B01706">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1B625F0F">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11.1.1.受到不可抗力事件影响的一方应在不可抗力事件发生后七日内书面通知另一方，详细描述不可抗力的发生情况、必要的证明文件和可能导致的后果，并及时采取措施减少损失范围。</w:t>
      </w:r>
    </w:p>
    <w:p w14:paraId="327819C3">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11.1.2.甲方组织双方协商，评估和认定不可抗力。</w:t>
      </w:r>
    </w:p>
    <w:p w14:paraId="4BE434F3">
      <w:pPr>
        <w:widowControl w:val="0"/>
        <w:autoSpaceDE/>
        <w:autoSpaceDN/>
        <w:spacing w:line="400" w:lineRule="exact"/>
        <w:ind w:firstLine="420" w:firstLineChars="200"/>
        <w:jc w:val="both"/>
        <w:rPr>
          <w:rFonts w:hint="eastAsia" w:ascii="仿宋" w:hAnsi="仿宋" w:eastAsia="仿宋" w:cs="仿宋"/>
          <w:color w:val="auto"/>
          <w:highlight w:val="none"/>
        </w:rPr>
      </w:pPr>
    </w:p>
    <w:p w14:paraId="5F9FDFE9">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11.2.例外情况</w:t>
      </w:r>
    </w:p>
    <w:p w14:paraId="3A013919">
      <w:pPr>
        <w:widowControl w:val="0"/>
        <w:autoSpaceDE/>
        <w:autoSpaceDN/>
        <w:spacing w:line="400" w:lineRule="exact"/>
        <w:ind w:firstLine="420" w:firstLineChars="200"/>
        <w:jc w:val="both"/>
        <w:rPr>
          <w:rFonts w:hint="eastAsia" w:ascii="仿宋" w:hAnsi="仿宋" w:eastAsia="仿宋" w:cs="仿宋"/>
          <w:color w:val="auto"/>
          <w:highlight w:val="none"/>
        </w:rPr>
      </w:pPr>
    </w:p>
    <w:p w14:paraId="18F95C68">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11.2.1.适用于乙方的例外情况</w:t>
      </w:r>
    </w:p>
    <w:p w14:paraId="760F0A69">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0F38A060">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乙方无权将下述情况视作不可抗力事件而终止、中止履行本合同或不完全履行本合同项下义务：</w:t>
      </w:r>
    </w:p>
    <w:p w14:paraId="32F6F58E">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（1）其他与乙方建立合同关系的第三方在履行合同方面发生延误；</w:t>
      </w:r>
    </w:p>
    <w:p w14:paraId="79074AF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（2）乙方提供服务的设施发生故障或正常磨损。</w:t>
      </w:r>
    </w:p>
    <w:p w14:paraId="37BD5994">
      <w:pPr>
        <w:widowControl w:val="0"/>
        <w:autoSpaceDE/>
        <w:autoSpaceDN/>
        <w:spacing w:line="400" w:lineRule="exact"/>
        <w:jc w:val="both"/>
        <w:rPr>
          <w:rFonts w:hint="eastAsia" w:ascii="仿宋" w:hAnsi="仿宋" w:eastAsia="仿宋" w:cs="仿宋"/>
          <w:color w:val="auto"/>
          <w:highlight w:val="none"/>
        </w:rPr>
      </w:pPr>
    </w:p>
    <w:p w14:paraId="6F5428E4">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11.2.2.适用于甲方的例外情况</w:t>
      </w:r>
    </w:p>
    <w:p w14:paraId="2B8BCAF0">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0E6FDEBB">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甲方无权将下述情况视作不可抗力事件而终止、中止履行或不完全履行本合同项下义务：甲方因机构改革发生变更。</w:t>
      </w:r>
    </w:p>
    <w:p w14:paraId="1C5833D7">
      <w:pPr>
        <w:widowControl w:val="0"/>
        <w:autoSpaceDE/>
        <w:autoSpaceDN/>
        <w:spacing w:line="400" w:lineRule="exact"/>
        <w:ind w:firstLine="420" w:firstLineChars="200"/>
        <w:jc w:val="both"/>
        <w:rPr>
          <w:rFonts w:hint="eastAsia" w:ascii="仿宋" w:hAnsi="仿宋" w:eastAsia="仿宋" w:cs="仿宋"/>
          <w:color w:val="auto"/>
          <w:highlight w:val="none"/>
        </w:rPr>
      </w:pPr>
    </w:p>
    <w:p w14:paraId="2F00ACF0">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12.不可抗力事件发生期间各方权利和义务</w:t>
      </w:r>
    </w:p>
    <w:p w14:paraId="0A38B1BF">
      <w:pPr>
        <w:widowControl w:val="0"/>
        <w:autoSpaceDE/>
        <w:autoSpaceDN/>
        <w:spacing w:line="400" w:lineRule="exact"/>
        <w:ind w:firstLine="420" w:firstLineChars="200"/>
        <w:jc w:val="both"/>
        <w:rPr>
          <w:rFonts w:hint="eastAsia" w:ascii="仿宋" w:hAnsi="仿宋" w:eastAsia="仿宋" w:cs="仿宋"/>
          <w:color w:val="auto"/>
          <w:highlight w:val="none"/>
        </w:rPr>
      </w:pPr>
    </w:p>
    <w:p w14:paraId="172B11D0">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12.1.权利</w:t>
      </w:r>
    </w:p>
    <w:p w14:paraId="50EA6205">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258DC42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12.1.1.甲方有认定不可抗力事件对本合同影响的权利。</w:t>
      </w:r>
    </w:p>
    <w:p w14:paraId="73DC9FB1">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12.1.2.乙方有权要求甲方按合同约定计量支付不可抗力事件发生前的合同金额。</w:t>
      </w:r>
    </w:p>
    <w:p w14:paraId="280803B6">
      <w:pPr>
        <w:widowControl w:val="0"/>
        <w:autoSpaceDE/>
        <w:autoSpaceDN/>
        <w:spacing w:line="400" w:lineRule="exact"/>
        <w:ind w:firstLine="420" w:firstLineChars="200"/>
        <w:jc w:val="both"/>
        <w:rPr>
          <w:rFonts w:hint="eastAsia" w:ascii="仿宋" w:hAnsi="仿宋" w:eastAsia="仿宋" w:cs="仿宋"/>
          <w:color w:val="auto"/>
          <w:highlight w:val="none"/>
        </w:rPr>
      </w:pPr>
    </w:p>
    <w:p w14:paraId="22F6A96D">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12.2.义务</w:t>
      </w:r>
    </w:p>
    <w:p w14:paraId="3E1E8726">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5181179A">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12.2.1.受到不可抗力事件影响的一方按合同约定时限通知另一方。</w:t>
      </w:r>
    </w:p>
    <w:p w14:paraId="7931EEB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12.2.2.双方均应采取合理措施尽量避免和减少损失的扩大。</w:t>
      </w:r>
    </w:p>
    <w:p w14:paraId="6422470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12.2.3.声称不可抗力的一方在不可抗力消除之后应尽快恢复履行本合同项下的义务。</w:t>
      </w:r>
    </w:p>
    <w:p w14:paraId="117718BE">
      <w:pPr>
        <w:widowControl w:val="0"/>
        <w:autoSpaceDE/>
        <w:autoSpaceDN/>
        <w:spacing w:line="400" w:lineRule="exact"/>
        <w:ind w:firstLine="420" w:firstLineChars="200"/>
        <w:jc w:val="both"/>
        <w:rPr>
          <w:rFonts w:hint="eastAsia" w:ascii="仿宋" w:hAnsi="仿宋" w:eastAsia="仿宋" w:cs="仿宋"/>
          <w:color w:val="auto"/>
          <w:highlight w:val="none"/>
        </w:rPr>
      </w:pPr>
    </w:p>
    <w:p w14:paraId="7168A782">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13.不可抗力事件的处理</w:t>
      </w:r>
    </w:p>
    <w:p w14:paraId="73794FE8">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63120E64">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13.1.发生不可抗力时，双方应各自承担由于不可抗力对其造成的损失。双方应协商采取合理的补救措施尽量减少不可抗力给各方带来的损失。</w:t>
      </w:r>
    </w:p>
    <w:p w14:paraId="00C9D78A">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13.2.不可抗力发生前已发生的合同金额应当按照合同约定进行计量支付。</w:t>
      </w:r>
    </w:p>
    <w:p w14:paraId="6A85B45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13.3.当不可抗力事件阻止一方履行其义务的时间持续</w:t>
      </w:r>
      <w:r>
        <w:rPr>
          <w:rFonts w:hint="eastAsia" w:ascii="仿宋" w:hAnsi="仿宋" w:eastAsia="仿宋" w:cs="仿宋"/>
          <w:color w:val="auto"/>
          <w:highlight w:val="none"/>
          <w:u w:val="single"/>
        </w:rPr>
        <w:t xml:space="preserve">  九十  </w:t>
      </w:r>
      <w:r>
        <w:rPr>
          <w:rFonts w:hint="eastAsia" w:ascii="仿宋" w:hAnsi="仿宋" w:eastAsia="仿宋" w:cs="仿宋"/>
          <w:color w:val="auto"/>
          <w:highlight w:val="none"/>
        </w:rPr>
        <w:t>日以上时，双方应协商决定继续履行本合同的条件或者终止本合同。如果自不可抗力发生后</w:t>
      </w:r>
      <w:r>
        <w:rPr>
          <w:rFonts w:hint="eastAsia" w:ascii="仿宋" w:hAnsi="仿宋" w:eastAsia="仿宋" w:cs="仿宋"/>
          <w:color w:val="auto"/>
          <w:highlight w:val="none"/>
          <w:u w:val="single"/>
        </w:rPr>
        <w:t xml:space="preserve">   一百八十    </w:t>
      </w:r>
      <w:r>
        <w:rPr>
          <w:rFonts w:hint="eastAsia" w:ascii="仿宋" w:hAnsi="仿宋" w:eastAsia="仿宋" w:cs="仿宋"/>
          <w:color w:val="auto"/>
          <w:highlight w:val="none"/>
        </w:rPr>
        <w:t>日之内双方不能就继续履行的条件或终止本合同达成一致意见，任何一方有权给予另一方书面通知后立即终止本合同。</w:t>
      </w:r>
    </w:p>
    <w:p w14:paraId="60DFA4C3">
      <w:pPr>
        <w:widowControl w:val="0"/>
        <w:autoSpaceDE/>
        <w:autoSpaceDN/>
        <w:spacing w:line="400" w:lineRule="exact"/>
        <w:ind w:firstLine="420" w:firstLineChars="200"/>
        <w:jc w:val="both"/>
        <w:rPr>
          <w:rFonts w:hint="eastAsia" w:ascii="仿宋" w:hAnsi="仿宋" w:eastAsia="仿宋" w:cs="仿宋"/>
          <w:color w:val="auto"/>
          <w:highlight w:val="none"/>
        </w:rPr>
      </w:pPr>
    </w:p>
    <w:p w14:paraId="63EDA69C">
      <w:pPr>
        <w:widowControl w:val="0"/>
        <w:numPr>
          <w:ilvl w:val="0"/>
          <w:numId w:val="5"/>
        </w:numPr>
        <w:autoSpaceDE/>
        <w:autoSpaceDN/>
        <w:spacing w:line="400" w:lineRule="exact"/>
        <w:ind w:firstLine="422" w:firstLineChars="20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合同解除</w:t>
      </w:r>
    </w:p>
    <w:p w14:paraId="684A70D8">
      <w:pPr>
        <w:widowControl w:val="0"/>
        <w:autoSpaceDE/>
        <w:autoSpaceDN/>
        <w:spacing w:line="400" w:lineRule="exact"/>
        <w:jc w:val="both"/>
        <w:rPr>
          <w:rFonts w:hint="eastAsia" w:ascii="仿宋" w:hAnsi="仿宋" w:eastAsia="仿宋" w:cs="仿宋"/>
          <w:b/>
          <w:bCs/>
          <w:color w:val="auto"/>
          <w:highlight w:val="none"/>
        </w:rPr>
      </w:pPr>
    </w:p>
    <w:p w14:paraId="34CCD0C7">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14.合同解除的事由</w:t>
      </w:r>
    </w:p>
    <w:p w14:paraId="6253D17E">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14CA7FA5">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14.1.甲方或乙方在本合同中的声明或保证在被证实存在虚假或未兑现，严重影响其履约能力。</w:t>
      </w:r>
    </w:p>
    <w:p w14:paraId="6CA0456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14.2.出现本合同约定的导致合同终止情形的。</w:t>
      </w:r>
    </w:p>
    <w:p w14:paraId="03724E2F">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14.3.发生其他导致本合同无法继续履行情形的。</w:t>
      </w:r>
    </w:p>
    <w:p w14:paraId="7D427CB1">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60868AC2">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15.合同解除程序</w:t>
      </w:r>
    </w:p>
    <w:p w14:paraId="1C7D60EA">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6747283A">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15.1.发出终止意向通知</w:t>
      </w:r>
    </w:p>
    <w:p w14:paraId="23979635">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79DF47F9">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15.1.1.甲方发出的终止</w:t>
      </w:r>
    </w:p>
    <w:p w14:paraId="54BA8D8E">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661C6E3F">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下述任一行为发生时，甲方有权立即发出终止意向通知：</w:t>
      </w:r>
    </w:p>
    <w:p w14:paraId="207E63D5">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（1）乙方在本合同中的声明或保证在被证实存在虚假或未兑现，严重影响其履约能力；</w:t>
      </w:r>
    </w:p>
    <w:p w14:paraId="1C712FA9">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（2）乙方出现本合同约定的导致合同终止情形的；</w:t>
      </w:r>
    </w:p>
    <w:p w14:paraId="2C415CB0">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（3）乙方被依法吊销营业执照、责令停业、清算或破产；</w:t>
      </w:r>
    </w:p>
    <w:p w14:paraId="3BC5D258">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（4）乙方未按时间节点完成本合同项下工作，逾期超过</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eastAsia="zh-CN"/>
        </w:rPr>
        <w:t>三十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日的；</w:t>
      </w:r>
    </w:p>
    <w:p w14:paraId="5393C123">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（5）乙方发生累计两次或以上违约行为；</w:t>
      </w:r>
    </w:p>
    <w:p w14:paraId="032678C3">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（6）乙方履行义务不符合约定，经甲方提出后合理期限内仍未改正的；</w:t>
      </w:r>
    </w:p>
    <w:p w14:paraId="75FB806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（7）未经甲方书面同意，乙方将本合同项下其应履行的权利或义务部分或全部转让；</w:t>
      </w:r>
    </w:p>
    <w:p w14:paraId="1B6F1DD8">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（8）未经甲方书面同意，乙方将本合同项下属于甲方单方所有的成果作为己用或交付第三人使用的；</w:t>
      </w:r>
    </w:p>
    <w:p w14:paraId="704EFE74">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（9）第三方指控并经有权机关认定甲方使用/接受乙方提供的产品/服务侵犯了该方的知识产权或其他权利，造成甲方损失的。</w:t>
      </w:r>
    </w:p>
    <w:p w14:paraId="23F82248">
      <w:pPr>
        <w:widowControl w:val="0"/>
        <w:autoSpaceDE/>
        <w:autoSpaceDN/>
        <w:spacing w:line="400" w:lineRule="exact"/>
        <w:ind w:firstLine="420" w:firstLineChars="200"/>
        <w:jc w:val="both"/>
        <w:rPr>
          <w:rFonts w:hint="eastAsia" w:ascii="仿宋" w:hAnsi="仿宋" w:eastAsia="仿宋" w:cs="仿宋"/>
          <w:color w:val="auto"/>
          <w:highlight w:val="none"/>
        </w:rPr>
      </w:pPr>
    </w:p>
    <w:p w14:paraId="2D47E70B">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15.1.2.乙方发出的终止</w:t>
      </w:r>
    </w:p>
    <w:p w14:paraId="63FDA52B">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49F2C842">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下述任一事件发生时，乙方有权立即发出终止意向通知：</w:t>
      </w:r>
    </w:p>
    <w:p w14:paraId="49147B1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（1）甲方在本合同中的声明或保证在被证实是虚假的或未兑现，使乙方履行本合同的能力受到严重不利影响；</w:t>
      </w:r>
    </w:p>
    <w:p w14:paraId="6B1D135B">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（2）甲方无正当理由在逾期</w:t>
      </w:r>
      <w:r>
        <w:rPr>
          <w:rFonts w:hint="eastAsia" w:ascii="仿宋" w:hAnsi="仿宋" w:eastAsia="仿宋" w:cs="仿宋"/>
          <w:color w:val="auto"/>
          <w:highlight w:val="none"/>
          <w:u w:val="single"/>
        </w:rPr>
        <w:t xml:space="preserve">  六  </w:t>
      </w:r>
      <w:r>
        <w:rPr>
          <w:rFonts w:hint="eastAsia" w:ascii="仿宋" w:hAnsi="仿宋" w:eastAsia="仿宋" w:cs="仿宋"/>
          <w:color w:val="auto"/>
          <w:highlight w:val="none"/>
        </w:rPr>
        <w:t>个月（自应付日起算）后仍未履行支付义务。但因财政支付管理流程导致的支付延期除外。</w:t>
      </w:r>
    </w:p>
    <w:p w14:paraId="739C11A7">
      <w:pPr>
        <w:widowControl w:val="0"/>
        <w:autoSpaceDE/>
        <w:autoSpaceDN/>
        <w:spacing w:line="400" w:lineRule="exact"/>
        <w:ind w:firstLine="420" w:firstLineChars="200"/>
        <w:jc w:val="both"/>
        <w:rPr>
          <w:rFonts w:hint="eastAsia" w:ascii="仿宋" w:hAnsi="仿宋" w:eastAsia="仿宋" w:cs="仿宋"/>
          <w:color w:val="auto"/>
          <w:highlight w:val="none"/>
        </w:rPr>
      </w:pPr>
    </w:p>
    <w:p w14:paraId="3678C173">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15.1.3.法律变更或政府行为</w:t>
      </w:r>
    </w:p>
    <w:p w14:paraId="1D88D35F">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25BAF9F1">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如果在本合同生效后，因法律变更及政府行为导致乙方部分或全部不能履行本合同项下主要义务，而这种变化和影响又不以甲方的意志为转移，甲乙双方应尽力就继续履行本合同进行协商，若不能达成一致，则一方可向另一方发出终止意向通知，</w:t>
      </w:r>
      <w:r>
        <w:rPr>
          <w:rFonts w:hint="eastAsia" w:ascii="仿宋" w:hAnsi="仿宋" w:eastAsia="仿宋" w:cs="仿宋"/>
          <w:color w:val="auto"/>
          <w:highlight w:val="none"/>
          <w:lang w:eastAsia="zh-CN"/>
        </w:rPr>
        <w:t>“终止意向通知发出后三十日内”</w:t>
      </w:r>
      <w:r>
        <w:rPr>
          <w:rFonts w:hint="eastAsia" w:ascii="仿宋" w:hAnsi="仿宋" w:eastAsia="仿宋" w:cs="仿宋"/>
          <w:color w:val="auto"/>
          <w:highlight w:val="none"/>
        </w:rPr>
        <w:t>双方仍协商不成的，本合同自终止意向通知到达对方时终止。</w:t>
      </w:r>
    </w:p>
    <w:p w14:paraId="047A52EA">
      <w:pPr>
        <w:widowControl w:val="0"/>
        <w:autoSpaceDE/>
        <w:autoSpaceDN/>
        <w:spacing w:line="400" w:lineRule="exact"/>
        <w:ind w:firstLine="420" w:firstLineChars="200"/>
        <w:jc w:val="both"/>
        <w:rPr>
          <w:rFonts w:hint="eastAsia" w:ascii="仿宋" w:hAnsi="仿宋" w:eastAsia="仿宋" w:cs="仿宋"/>
          <w:color w:val="auto"/>
          <w:highlight w:val="none"/>
        </w:rPr>
      </w:pPr>
    </w:p>
    <w:p w14:paraId="733A9866">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15.1.4.协商一致终止</w:t>
      </w:r>
    </w:p>
    <w:p w14:paraId="3441CECC">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76A85382">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在本合同履行期间，由各方协商一致可提前终止本合同。费用结算等问题由各方协商一致。</w:t>
      </w:r>
    </w:p>
    <w:p w14:paraId="7D8EB97E">
      <w:pPr>
        <w:widowControl w:val="0"/>
        <w:autoSpaceDE/>
        <w:autoSpaceDN/>
        <w:spacing w:line="400" w:lineRule="exact"/>
        <w:ind w:firstLine="420" w:firstLineChars="200"/>
        <w:jc w:val="both"/>
        <w:rPr>
          <w:rFonts w:hint="eastAsia" w:ascii="仿宋" w:hAnsi="仿宋" w:eastAsia="仿宋" w:cs="仿宋"/>
          <w:color w:val="auto"/>
          <w:highlight w:val="none"/>
        </w:rPr>
      </w:pPr>
    </w:p>
    <w:p w14:paraId="7A041899">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15.2.双方协商</w:t>
      </w:r>
    </w:p>
    <w:p w14:paraId="22E019B3">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08E6430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15.2.1.终止意向通知发出之后，双方应在三十日内协商。</w:t>
      </w:r>
    </w:p>
    <w:p w14:paraId="3A734458">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15.2.2.如果双方就将要采取的措施达成一致意见，或者违约行为在指定期限内得到纠正，终止意向通知即自动失效。</w:t>
      </w:r>
    </w:p>
    <w:p w14:paraId="6CAA485A">
      <w:pPr>
        <w:widowControl w:val="0"/>
        <w:autoSpaceDE/>
        <w:autoSpaceDN/>
        <w:spacing w:line="400" w:lineRule="exact"/>
        <w:ind w:firstLine="420" w:firstLineChars="200"/>
        <w:jc w:val="both"/>
        <w:rPr>
          <w:rFonts w:hint="eastAsia" w:ascii="仿宋" w:hAnsi="仿宋" w:eastAsia="仿宋" w:cs="仿宋"/>
          <w:color w:val="auto"/>
          <w:highlight w:val="none"/>
        </w:rPr>
      </w:pPr>
    </w:p>
    <w:p w14:paraId="64232DC5">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15.3.发出终止通知</w:t>
      </w:r>
    </w:p>
    <w:p w14:paraId="05313A17">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598FE202">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如终止意向通知发出后，指定期限内违约方仍实施违约行为或违约行为仍未得到纠正，则另一方有权在指定期限届满后合同履约期满前任何时间发出终止本合同的书面通知，本合同自书面通知送达对方之日起终止。</w:t>
      </w:r>
    </w:p>
    <w:p w14:paraId="336F64DF">
      <w:pPr>
        <w:widowControl w:val="0"/>
        <w:autoSpaceDE/>
        <w:autoSpaceDN/>
        <w:spacing w:line="400" w:lineRule="exact"/>
        <w:ind w:firstLine="422" w:firstLineChars="200"/>
        <w:jc w:val="center"/>
        <w:rPr>
          <w:rFonts w:hint="eastAsia" w:ascii="仿宋" w:hAnsi="仿宋" w:eastAsia="仿宋" w:cs="仿宋"/>
          <w:b/>
          <w:bCs/>
          <w:color w:val="auto"/>
          <w:highlight w:val="none"/>
        </w:rPr>
      </w:pPr>
    </w:p>
    <w:p w14:paraId="21F6F9D9">
      <w:pPr>
        <w:widowControl w:val="0"/>
        <w:autoSpaceDE/>
        <w:autoSpaceDN/>
        <w:spacing w:line="400" w:lineRule="exact"/>
        <w:ind w:firstLine="422" w:firstLineChars="20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第七章 违约处理</w:t>
      </w:r>
    </w:p>
    <w:p w14:paraId="2391F7D1">
      <w:pPr>
        <w:widowControl w:val="0"/>
        <w:autoSpaceDE/>
        <w:autoSpaceDN/>
        <w:spacing w:line="400" w:lineRule="exact"/>
        <w:jc w:val="both"/>
        <w:rPr>
          <w:rFonts w:hint="eastAsia" w:ascii="仿宋" w:hAnsi="仿宋" w:eastAsia="仿宋" w:cs="仿宋"/>
          <w:color w:val="auto"/>
          <w:highlight w:val="none"/>
        </w:rPr>
      </w:pPr>
    </w:p>
    <w:p w14:paraId="75ADE347">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16.违约行为认定</w:t>
      </w:r>
    </w:p>
    <w:p w14:paraId="69FE4BC6">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032690BF">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除不可抗力情形外，签订本合同任一方不履行本合同的任一条款，均视为违约。</w:t>
      </w:r>
    </w:p>
    <w:p w14:paraId="566F0406">
      <w:pPr>
        <w:widowControl w:val="0"/>
        <w:autoSpaceDE/>
        <w:autoSpaceDN/>
        <w:spacing w:line="400" w:lineRule="exact"/>
        <w:ind w:firstLine="420" w:firstLineChars="200"/>
        <w:jc w:val="both"/>
        <w:rPr>
          <w:rFonts w:hint="eastAsia" w:ascii="仿宋" w:hAnsi="仿宋" w:eastAsia="仿宋" w:cs="仿宋"/>
          <w:color w:val="auto"/>
          <w:highlight w:val="none"/>
        </w:rPr>
      </w:pPr>
    </w:p>
    <w:p w14:paraId="59FF6061">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17.违约责任承担方式</w:t>
      </w:r>
    </w:p>
    <w:p w14:paraId="470CEA94">
      <w:pPr>
        <w:widowControl w:val="0"/>
        <w:autoSpaceDE/>
        <w:autoSpaceDN/>
        <w:spacing w:line="400" w:lineRule="exact"/>
        <w:ind w:firstLine="420" w:firstLineChars="200"/>
        <w:jc w:val="both"/>
        <w:rPr>
          <w:rFonts w:hint="eastAsia" w:ascii="仿宋" w:hAnsi="仿宋" w:eastAsia="仿宋" w:cs="仿宋"/>
          <w:color w:val="auto"/>
          <w:highlight w:val="none"/>
        </w:rPr>
      </w:pPr>
    </w:p>
    <w:p w14:paraId="23986C06">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17.1.继续履行</w:t>
      </w:r>
    </w:p>
    <w:p w14:paraId="4E2A2D23">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5A05FDD2">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守约方有权暂时停止履行义务，并要求违约方继续履行本合同，待违约方纠正违约行为后恢复履行；守约方根据此款规定暂停履行义务不构成违约。</w:t>
      </w:r>
    </w:p>
    <w:p w14:paraId="7575D9C6">
      <w:pPr>
        <w:widowControl w:val="0"/>
        <w:autoSpaceDE/>
        <w:autoSpaceDN/>
        <w:spacing w:line="400" w:lineRule="exact"/>
        <w:ind w:firstLine="420" w:firstLineChars="200"/>
        <w:jc w:val="both"/>
        <w:rPr>
          <w:rFonts w:hint="eastAsia" w:ascii="仿宋" w:hAnsi="仿宋" w:eastAsia="仿宋" w:cs="仿宋"/>
          <w:color w:val="auto"/>
          <w:highlight w:val="none"/>
        </w:rPr>
      </w:pPr>
    </w:p>
    <w:p w14:paraId="47A49EEE">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17.2.赔偿</w:t>
      </w:r>
    </w:p>
    <w:p w14:paraId="5EF6BF31">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14CD736E">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任何一方有权获得因另一方违约而使该方遭受的任何损失、支出和费用（包括但不限于评估费、鉴定费、律师费、诉讼费）的赔偿，该项赔偿由违约方支付。</w:t>
      </w:r>
    </w:p>
    <w:p w14:paraId="4679D439">
      <w:pPr>
        <w:widowControl w:val="0"/>
        <w:autoSpaceDE/>
        <w:autoSpaceDN/>
        <w:spacing w:line="400" w:lineRule="exact"/>
        <w:ind w:firstLine="420" w:firstLineChars="200"/>
        <w:jc w:val="both"/>
        <w:rPr>
          <w:rFonts w:hint="eastAsia" w:ascii="仿宋" w:hAnsi="仿宋" w:eastAsia="仿宋" w:cs="仿宋"/>
          <w:color w:val="auto"/>
          <w:highlight w:val="none"/>
        </w:rPr>
      </w:pPr>
    </w:p>
    <w:p w14:paraId="32687AEE">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17.3.不减免和影响的事项</w:t>
      </w:r>
    </w:p>
    <w:p w14:paraId="4691FE25">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64767D5B">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17.3.1.违约方对违约责任的承担并不能减免其在本合同项下的其他任何义务。</w:t>
      </w:r>
    </w:p>
    <w:p w14:paraId="5FC8911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17.3.2.双方获得上述违约赔偿的权利不影响其在本合同项下的终止合同权利。</w:t>
      </w:r>
    </w:p>
    <w:p w14:paraId="75E9C2D4">
      <w:pPr>
        <w:widowControl w:val="0"/>
        <w:autoSpaceDE/>
        <w:autoSpaceDN/>
        <w:spacing w:line="400" w:lineRule="exact"/>
        <w:jc w:val="both"/>
        <w:rPr>
          <w:rFonts w:hint="eastAsia" w:ascii="仿宋" w:hAnsi="仿宋" w:eastAsia="仿宋" w:cs="仿宋"/>
          <w:color w:val="auto"/>
          <w:highlight w:val="none"/>
        </w:rPr>
      </w:pPr>
    </w:p>
    <w:p w14:paraId="7829CCA8">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18.违约赔偿责任</w:t>
      </w:r>
    </w:p>
    <w:p w14:paraId="7E40F545">
      <w:pPr>
        <w:widowControl w:val="0"/>
        <w:autoSpaceDE/>
        <w:autoSpaceDN/>
        <w:spacing w:line="400" w:lineRule="exact"/>
        <w:ind w:firstLine="420" w:firstLineChars="200"/>
        <w:jc w:val="both"/>
        <w:rPr>
          <w:rFonts w:hint="eastAsia" w:ascii="仿宋" w:hAnsi="仿宋" w:eastAsia="仿宋" w:cs="仿宋"/>
          <w:color w:val="auto"/>
          <w:highlight w:val="none"/>
        </w:rPr>
      </w:pPr>
    </w:p>
    <w:p w14:paraId="3AE2E2C1">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18.1.甲方违约赔偿责任</w:t>
      </w:r>
    </w:p>
    <w:p w14:paraId="08634D78">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14FEAC62">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18.1.1.甲方未按照本合同约定</w:t>
      </w:r>
      <w:r>
        <w:rPr>
          <w:rFonts w:hint="eastAsia" w:ascii="仿宋" w:hAnsi="仿宋" w:eastAsia="仿宋" w:cs="仿宋"/>
          <w:color w:val="auto"/>
          <w:highlight w:val="none"/>
          <w:lang w:eastAsia="zh-CN"/>
        </w:rPr>
        <w:t>及服务评价结果确认的金额</w:t>
      </w:r>
      <w:r>
        <w:rPr>
          <w:rFonts w:hint="eastAsia" w:ascii="仿宋" w:hAnsi="仿宋" w:eastAsia="仿宋" w:cs="仿宋"/>
          <w:color w:val="auto"/>
          <w:highlight w:val="none"/>
        </w:rPr>
        <w:t>，及时向乙方支付相应的合同金额，则乙方有权向甲方发出书面催告，如甲方在收到书面催告通知后的</w:t>
      </w:r>
      <w:r>
        <w:rPr>
          <w:rFonts w:hint="eastAsia" w:ascii="仿宋" w:hAnsi="仿宋" w:eastAsia="仿宋" w:cs="仿宋"/>
          <w:color w:val="auto"/>
          <w:highlight w:val="none"/>
          <w:u w:val="single"/>
        </w:rPr>
        <w:t xml:space="preserve">  三十  </w:t>
      </w:r>
      <w:r>
        <w:rPr>
          <w:rFonts w:hint="eastAsia" w:ascii="仿宋" w:hAnsi="仿宋" w:eastAsia="仿宋" w:cs="仿宋"/>
          <w:color w:val="auto"/>
          <w:highlight w:val="none"/>
        </w:rPr>
        <w:t>日内仍未能支付的，则甲方除应支付应付未付的合同金额外，还应自收到书面催告通知后第</w:t>
      </w:r>
      <w:r>
        <w:rPr>
          <w:rFonts w:hint="eastAsia" w:ascii="仿宋" w:hAnsi="仿宋" w:eastAsia="仿宋" w:cs="仿宋"/>
          <w:color w:val="auto"/>
          <w:highlight w:val="none"/>
          <w:u w:val="single"/>
        </w:rPr>
        <w:t xml:space="preserve">  三十一 </w:t>
      </w:r>
      <w:r>
        <w:rPr>
          <w:rFonts w:hint="eastAsia" w:ascii="仿宋" w:hAnsi="仿宋" w:eastAsia="仿宋" w:cs="仿宋"/>
          <w:color w:val="auto"/>
          <w:highlight w:val="none"/>
        </w:rPr>
        <w:t>日起每日按照应付未付金额</w:t>
      </w:r>
      <w:r>
        <w:rPr>
          <w:rFonts w:hint="eastAsia" w:ascii="仿宋" w:hAnsi="仿宋" w:eastAsia="仿宋" w:cs="仿宋"/>
          <w:color w:val="auto"/>
          <w:highlight w:val="none"/>
          <w:u w:val="single"/>
        </w:rPr>
        <w:t xml:space="preserve"> 1‱ </w:t>
      </w:r>
      <w:r>
        <w:rPr>
          <w:rFonts w:hint="eastAsia" w:ascii="仿宋" w:hAnsi="仿宋" w:eastAsia="仿宋" w:cs="仿宋"/>
          <w:color w:val="auto"/>
          <w:highlight w:val="none"/>
        </w:rPr>
        <w:t>的数额向乙方支付违约金。但因财政支付管理流程导致的支付延期除外。</w:t>
      </w:r>
    </w:p>
    <w:p w14:paraId="42C2F855">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18.1.2.付款时间为甲方向财政部门提出支付申请的时间，而非款项实际到达乙方账户的时间。如因政府财政支付流程导致的支付延期，甲方不承担责任，也不能作为乙方延迟履行或不履行合同义务的抗辩理由。</w:t>
      </w:r>
    </w:p>
    <w:p w14:paraId="75F92380">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u w:val="none"/>
        </w:rPr>
        <w:t>18.1.3.</w:t>
      </w:r>
      <w:r>
        <w:rPr>
          <w:rFonts w:hint="eastAsia" w:ascii="仿宋" w:hAnsi="仿宋" w:eastAsia="仿宋" w:cs="仿宋"/>
          <w:color w:val="auto"/>
          <w:highlight w:val="none"/>
        </w:rPr>
        <w:t>甲方支付的违约金和赔偿金总额不超过本合同金额的</w:t>
      </w:r>
      <w:r>
        <w:rPr>
          <w:rFonts w:hint="eastAsia" w:ascii="仿宋" w:hAnsi="仿宋" w:eastAsia="仿宋" w:cs="仿宋"/>
          <w:color w:val="auto"/>
          <w:highlight w:val="none"/>
          <w:u w:val="single"/>
        </w:rPr>
        <w:t xml:space="preserve"> 3 ％</w:t>
      </w:r>
      <w:r>
        <w:rPr>
          <w:rFonts w:hint="eastAsia" w:ascii="仿宋" w:hAnsi="仿宋" w:eastAsia="仿宋" w:cs="仿宋"/>
          <w:color w:val="auto"/>
          <w:highlight w:val="none"/>
        </w:rPr>
        <w:t>。</w:t>
      </w:r>
    </w:p>
    <w:p w14:paraId="22EEBD72">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4910F56E">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18.2.乙方违约赔偿责任</w:t>
      </w:r>
    </w:p>
    <w:p w14:paraId="0AA4B7D2">
      <w:pPr>
        <w:widowControl w:val="0"/>
        <w:autoSpaceDE/>
        <w:autoSpaceDN/>
        <w:spacing w:line="400" w:lineRule="exact"/>
        <w:ind w:firstLine="420" w:firstLineChars="200"/>
        <w:jc w:val="both"/>
        <w:rPr>
          <w:rFonts w:hint="eastAsia" w:ascii="仿宋" w:hAnsi="仿宋" w:eastAsia="仿宋" w:cs="仿宋"/>
          <w:color w:val="auto"/>
          <w:highlight w:val="none"/>
        </w:rPr>
      </w:pPr>
    </w:p>
    <w:p w14:paraId="01954D96">
      <w:pPr>
        <w:widowControl w:val="0"/>
        <w:autoSpaceDE/>
        <w:autoSpaceDN/>
        <w:spacing w:line="400" w:lineRule="exact"/>
        <w:ind w:firstLine="422" w:firstLineChars="200"/>
        <w:jc w:val="both"/>
        <w:rPr>
          <w:rFonts w:hint="eastAsia" w:ascii="仿宋" w:hAnsi="仿宋" w:eastAsia="仿宋" w:cs="仿宋"/>
          <w:b/>
          <w:bCs/>
          <w:color w:val="auto"/>
          <w:highlight w:val="none"/>
          <w:u w:val="none"/>
          <w:lang w:eastAsia="zh-CN"/>
        </w:rPr>
      </w:pPr>
      <w:r>
        <w:rPr>
          <w:rFonts w:hint="eastAsia" w:ascii="仿宋" w:hAnsi="仿宋" w:eastAsia="仿宋" w:cs="仿宋"/>
          <w:b/>
          <w:bCs/>
          <w:color w:val="auto"/>
          <w:highlight w:val="none"/>
          <w:u w:val="none"/>
        </w:rPr>
        <w:t>18.2.1.服务</w:t>
      </w:r>
      <w:r>
        <w:rPr>
          <w:rFonts w:hint="eastAsia" w:ascii="仿宋" w:hAnsi="仿宋" w:eastAsia="仿宋" w:cs="仿宋"/>
          <w:b/>
          <w:bCs/>
          <w:color w:val="auto"/>
          <w:highlight w:val="none"/>
          <w:u w:val="none"/>
          <w:lang w:eastAsia="zh-CN"/>
        </w:rPr>
        <w:t>违约责任</w:t>
      </w:r>
    </w:p>
    <w:p w14:paraId="1F87B204">
      <w:pPr>
        <w:widowControl w:val="0"/>
        <w:autoSpaceDE/>
        <w:autoSpaceDN/>
        <w:spacing w:line="400" w:lineRule="exact"/>
        <w:ind w:firstLine="422" w:firstLineChars="200"/>
        <w:jc w:val="both"/>
        <w:rPr>
          <w:rFonts w:hint="eastAsia" w:ascii="仿宋" w:hAnsi="仿宋" w:eastAsia="仿宋" w:cs="仿宋"/>
          <w:b/>
          <w:bCs/>
          <w:color w:val="auto"/>
          <w:highlight w:val="none"/>
          <w:u w:val="none"/>
          <w:lang w:eastAsia="zh-CN"/>
        </w:rPr>
      </w:pPr>
    </w:p>
    <w:p w14:paraId="56DCFE52">
      <w:pPr>
        <w:widowControl w:val="0"/>
        <w:autoSpaceDE/>
        <w:autoSpaceDN/>
        <w:spacing w:line="400" w:lineRule="exact"/>
        <w:ind w:firstLine="422" w:firstLineChars="200"/>
        <w:jc w:val="both"/>
        <w:rPr>
          <w:rFonts w:hint="eastAsia" w:ascii="仿宋" w:hAnsi="仿宋" w:eastAsia="仿宋" w:cs="仿宋"/>
          <w:b/>
          <w:bCs/>
          <w:color w:val="auto"/>
          <w:highlight w:val="none"/>
          <w:u w:val="none"/>
        </w:rPr>
      </w:pPr>
      <w:r>
        <w:rPr>
          <w:rFonts w:hint="eastAsia" w:ascii="仿宋" w:hAnsi="仿宋" w:eastAsia="仿宋" w:cs="仿宋"/>
          <w:b/>
          <w:bCs/>
          <w:color w:val="auto"/>
          <w:highlight w:val="none"/>
          <w:u w:val="none"/>
          <w:lang w:val="en-US" w:eastAsia="zh-CN"/>
        </w:rPr>
        <w:t>18</w:t>
      </w:r>
      <w:r>
        <w:rPr>
          <w:rFonts w:hint="eastAsia" w:ascii="仿宋" w:hAnsi="仿宋" w:eastAsia="仿宋" w:cs="仿宋"/>
          <w:b/>
          <w:bCs/>
          <w:color w:val="auto"/>
          <w:highlight w:val="none"/>
          <w:u w:val="none"/>
        </w:rPr>
        <w:t>.2.1</w:t>
      </w:r>
      <w:r>
        <w:rPr>
          <w:rFonts w:hint="eastAsia" w:ascii="仿宋" w:hAnsi="仿宋" w:eastAsia="仿宋" w:cs="仿宋"/>
          <w:b/>
          <w:bCs/>
          <w:color w:val="auto"/>
          <w:highlight w:val="none"/>
          <w:u w:val="none"/>
          <w:lang w:val="en-US" w:eastAsia="zh-CN"/>
        </w:rPr>
        <w:t>.1</w:t>
      </w:r>
      <w:r>
        <w:rPr>
          <w:rFonts w:hint="eastAsia" w:ascii="仿宋" w:hAnsi="仿宋" w:eastAsia="仿宋" w:cs="仿宋"/>
          <w:b/>
          <w:bCs/>
          <w:color w:val="auto"/>
          <w:highlight w:val="none"/>
          <w:u w:val="none"/>
        </w:rPr>
        <w:t>交付延误</w:t>
      </w:r>
    </w:p>
    <w:p w14:paraId="5AD45892">
      <w:pPr>
        <w:widowControl w:val="0"/>
        <w:autoSpaceDE/>
        <w:autoSpaceDN/>
        <w:spacing w:line="400" w:lineRule="exact"/>
        <w:ind w:firstLine="422" w:firstLineChars="200"/>
        <w:jc w:val="both"/>
        <w:rPr>
          <w:rFonts w:hint="eastAsia" w:ascii="仿宋" w:hAnsi="仿宋" w:eastAsia="仿宋" w:cs="仿宋"/>
          <w:b/>
          <w:bCs/>
          <w:color w:val="auto"/>
          <w:highlight w:val="none"/>
          <w:u w:val="none"/>
        </w:rPr>
      </w:pPr>
    </w:p>
    <w:p w14:paraId="1057E971">
      <w:pPr>
        <w:widowControl w:val="0"/>
        <w:autoSpaceDE/>
        <w:autoSpaceDN/>
        <w:spacing w:line="400" w:lineRule="exact"/>
        <w:ind w:firstLine="420" w:firstLineChars="200"/>
        <w:jc w:val="both"/>
        <w:rPr>
          <w:rFonts w:hint="eastAsia" w:ascii="仿宋" w:hAnsi="仿宋" w:eastAsia="仿宋" w:cs="仿宋"/>
          <w:color w:val="auto"/>
          <w:highlight w:val="none"/>
          <w:u w:val="none"/>
        </w:rPr>
      </w:pPr>
      <w:r>
        <w:rPr>
          <w:rFonts w:hint="eastAsia" w:ascii="仿宋" w:hAnsi="仿宋" w:eastAsia="仿宋" w:cs="仿宋"/>
          <w:color w:val="auto"/>
          <w:highlight w:val="none"/>
          <w:u w:val="none"/>
          <w:lang w:val="en-US" w:eastAsia="zh-CN"/>
        </w:rPr>
        <w:t>18</w:t>
      </w:r>
      <w:r>
        <w:rPr>
          <w:rFonts w:hint="eastAsia" w:ascii="仿宋" w:hAnsi="仿宋" w:eastAsia="仿宋" w:cs="仿宋"/>
          <w:color w:val="auto"/>
          <w:highlight w:val="none"/>
          <w:u w:val="none"/>
        </w:rPr>
        <w:t>.2.1.</w:t>
      </w:r>
      <w:r>
        <w:rPr>
          <w:rFonts w:hint="eastAsia" w:ascii="仿宋" w:hAnsi="仿宋" w:eastAsia="仿宋" w:cs="仿宋"/>
          <w:color w:val="auto"/>
          <w:highlight w:val="none"/>
          <w:u w:val="none"/>
          <w:lang w:val="en-US" w:eastAsia="zh-CN"/>
        </w:rPr>
        <w:t>1.1</w:t>
      </w:r>
      <w:r>
        <w:rPr>
          <w:rFonts w:hint="eastAsia" w:ascii="仿宋" w:hAnsi="仿宋" w:eastAsia="仿宋" w:cs="仿宋"/>
          <w:color w:val="auto"/>
          <w:highlight w:val="none"/>
          <w:u w:val="none"/>
        </w:rPr>
        <w:t>因乙方原因导致未能在本合同约定期限内交付产品或服务的，乙方应从逾期之日起每日按对应产品或服务总价的</w:t>
      </w:r>
      <w:r>
        <w:rPr>
          <w:rFonts w:hint="eastAsia" w:ascii="仿宋" w:hAnsi="仿宋" w:eastAsia="仿宋" w:cs="仿宋"/>
          <w:color w:val="auto"/>
          <w:highlight w:val="none"/>
          <w:u w:val="single"/>
        </w:rPr>
        <w:t xml:space="preserve">  1‱ </w:t>
      </w:r>
      <w:r>
        <w:rPr>
          <w:rFonts w:hint="eastAsia" w:ascii="仿宋" w:hAnsi="仿宋" w:eastAsia="仿宋" w:cs="仿宋"/>
          <w:color w:val="auto"/>
          <w:highlight w:val="none"/>
          <w:u w:val="none"/>
        </w:rPr>
        <w:t>的数额向甲方支付违约金，逾期</w:t>
      </w:r>
      <w:r>
        <w:rPr>
          <w:rFonts w:hint="eastAsia" w:ascii="仿宋" w:hAnsi="仿宋" w:eastAsia="仿宋" w:cs="仿宋"/>
          <w:color w:val="auto"/>
          <w:highlight w:val="none"/>
          <w:u w:val="single"/>
        </w:rPr>
        <w:t xml:space="preserve">  三十 </w:t>
      </w:r>
      <w:r>
        <w:rPr>
          <w:rFonts w:hint="eastAsia" w:ascii="仿宋" w:hAnsi="仿宋" w:eastAsia="仿宋" w:cs="仿宋"/>
          <w:color w:val="auto"/>
          <w:highlight w:val="none"/>
          <w:u w:val="none"/>
        </w:rPr>
        <w:t>日以上的，甲方有权单方解除合同，乙方除应向甲方退还对应产品或服务的合同金额外，还应额外赔偿因此给甲方造成的直接经济损失（包括但不限于守约方的直接经济损失、预期可得利益损失以及为实现债权而支出的律师费、保全费、诉讼费、公证费、鉴定费、调查费等一切费用）。直接损失难以认定的，乙方应付违约金不应低于合同总金额的</w:t>
      </w:r>
      <w:r>
        <w:rPr>
          <w:rFonts w:hint="eastAsia" w:ascii="仿宋" w:hAnsi="仿宋" w:eastAsia="仿宋" w:cs="仿宋"/>
          <w:color w:val="auto"/>
          <w:highlight w:val="none"/>
          <w:u w:val="single"/>
        </w:rPr>
        <w:t xml:space="preserve">  10 </w:t>
      </w:r>
      <w:r>
        <w:rPr>
          <w:rFonts w:hint="eastAsia" w:ascii="仿宋" w:hAnsi="仿宋" w:eastAsia="仿宋" w:cs="仿宋"/>
          <w:color w:val="auto"/>
          <w:highlight w:val="none"/>
          <w:u w:val="none"/>
        </w:rPr>
        <w:t>%。</w:t>
      </w:r>
    </w:p>
    <w:p w14:paraId="131732FD">
      <w:pPr>
        <w:widowControl w:val="0"/>
        <w:autoSpaceDE/>
        <w:autoSpaceDN/>
        <w:spacing w:line="400" w:lineRule="exact"/>
        <w:ind w:firstLine="420" w:firstLineChars="200"/>
        <w:jc w:val="both"/>
        <w:rPr>
          <w:rFonts w:hint="eastAsia" w:ascii="仿宋" w:hAnsi="仿宋" w:eastAsia="仿宋" w:cs="仿宋"/>
          <w:color w:val="auto"/>
          <w:highlight w:val="none"/>
          <w:u w:val="none"/>
        </w:rPr>
      </w:pPr>
      <w:r>
        <w:rPr>
          <w:rFonts w:hint="eastAsia" w:ascii="仿宋" w:hAnsi="仿宋" w:eastAsia="仿宋" w:cs="仿宋"/>
          <w:color w:val="auto"/>
          <w:highlight w:val="none"/>
          <w:u w:val="none"/>
          <w:lang w:val="en-US" w:eastAsia="zh-CN"/>
        </w:rPr>
        <w:t>18</w:t>
      </w:r>
      <w:r>
        <w:rPr>
          <w:rFonts w:hint="eastAsia" w:ascii="仿宋" w:hAnsi="仿宋" w:eastAsia="仿宋" w:cs="仿宋"/>
          <w:color w:val="auto"/>
          <w:highlight w:val="none"/>
          <w:u w:val="none"/>
        </w:rPr>
        <w:t>.2.1.</w:t>
      </w:r>
      <w:r>
        <w:rPr>
          <w:rFonts w:hint="eastAsia" w:ascii="仿宋" w:hAnsi="仿宋" w:eastAsia="仿宋" w:cs="仿宋"/>
          <w:color w:val="auto"/>
          <w:highlight w:val="none"/>
          <w:u w:val="none"/>
          <w:lang w:val="en-US" w:eastAsia="zh-CN"/>
        </w:rPr>
        <w:t>1.2.</w:t>
      </w:r>
      <w:r>
        <w:rPr>
          <w:rFonts w:hint="eastAsia" w:ascii="仿宋" w:hAnsi="仿宋" w:eastAsia="仿宋" w:cs="仿宋"/>
          <w:color w:val="auto"/>
          <w:highlight w:val="none"/>
          <w:u w:val="none"/>
        </w:rPr>
        <w:t>乙方服务期限内须严格遵守服务质量承诺及相关管理规定确保服务质量，对于违反服务质量承诺和服务水平约定造成服务质量下降的，乙方应向甲方承担相应的违约责任。</w:t>
      </w:r>
    </w:p>
    <w:p w14:paraId="05C104D9">
      <w:pPr>
        <w:widowControl w:val="0"/>
        <w:autoSpaceDE/>
        <w:autoSpaceDN/>
        <w:spacing w:line="400" w:lineRule="exact"/>
        <w:ind w:firstLine="422" w:firstLineChars="200"/>
        <w:jc w:val="both"/>
        <w:rPr>
          <w:rFonts w:hint="eastAsia" w:ascii="仿宋" w:hAnsi="仿宋" w:eastAsia="仿宋" w:cs="仿宋"/>
          <w:b/>
          <w:bCs/>
          <w:color w:val="auto"/>
          <w:highlight w:val="none"/>
          <w:u w:val="none"/>
          <w:lang w:val="en-US" w:eastAsia="zh-CN"/>
        </w:rPr>
      </w:pPr>
    </w:p>
    <w:p w14:paraId="554FBF08">
      <w:pPr>
        <w:widowControl w:val="0"/>
        <w:autoSpaceDE/>
        <w:autoSpaceDN/>
        <w:spacing w:line="400" w:lineRule="exact"/>
        <w:ind w:firstLine="422" w:firstLineChars="200"/>
        <w:jc w:val="both"/>
        <w:rPr>
          <w:rFonts w:hint="eastAsia" w:ascii="仿宋" w:hAnsi="仿宋" w:eastAsia="仿宋" w:cs="仿宋"/>
          <w:b/>
          <w:bCs/>
          <w:color w:val="auto"/>
          <w:highlight w:val="none"/>
          <w:u w:val="none"/>
        </w:rPr>
      </w:pPr>
      <w:r>
        <w:rPr>
          <w:rFonts w:hint="eastAsia" w:ascii="仿宋" w:hAnsi="仿宋" w:eastAsia="仿宋" w:cs="仿宋"/>
          <w:b/>
          <w:bCs/>
          <w:color w:val="auto"/>
          <w:highlight w:val="none"/>
          <w:u w:val="none"/>
          <w:lang w:val="en-US" w:eastAsia="zh-CN"/>
        </w:rPr>
        <w:t>18</w:t>
      </w:r>
      <w:r>
        <w:rPr>
          <w:rFonts w:hint="eastAsia" w:ascii="仿宋" w:hAnsi="仿宋" w:eastAsia="仿宋" w:cs="仿宋"/>
          <w:b/>
          <w:bCs/>
          <w:color w:val="auto"/>
          <w:highlight w:val="none"/>
          <w:u w:val="none"/>
        </w:rPr>
        <w:t>.2.</w:t>
      </w:r>
      <w:r>
        <w:rPr>
          <w:rFonts w:hint="eastAsia" w:ascii="仿宋" w:hAnsi="仿宋" w:eastAsia="仿宋" w:cs="仿宋"/>
          <w:b/>
          <w:bCs/>
          <w:color w:val="auto"/>
          <w:highlight w:val="none"/>
          <w:u w:val="none"/>
          <w:lang w:val="en-US" w:eastAsia="zh-CN"/>
        </w:rPr>
        <w:t>1.2.</w:t>
      </w:r>
      <w:r>
        <w:rPr>
          <w:rFonts w:hint="eastAsia" w:ascii="仿宋" w:hAnsi="仿宋" w:eastAsia="仿宋" w:cs="仿宋"/>
          <w:b/>
          <w:bCs/>
          <w:color w:val="auto"/>
          <w:highlight w:val="none"/>
          <w:u w:val="none"/>
        </w:rPr>
        <w:t>最终验收不合格</w:t>
      </w:r>
    </w:p>
    <w:p w14:paraId="64096331">
      <w:pPr>
        <w:widowControl w:val="0"/>
        <w:autoSpaceDE/>
        <w:autoSpaceDN/>
        <w:spacing w:line="400" w:lineRule="exact"/>
        <w:ind w:firstLine="422" w:firstLineChars="200"/>
        <w:jc w:val="both"/>
        <w:rPr>
          <w:rFonts w:hint="eastAsia" w:ascii="仿宋" w:hAnsi="仿宋" w:eastAsia="仿宋" w:cs="仿宋"/>
          <w:b/>
          <w:bCs/>
          <w:color w:val="auto"/>
          <w:highlight w:val="none"/>
          <w:u w:val="none"/>
        </w:rPr>
      </w:pPr>
    </w:p>
    <w:p w14:paraId="7B3FA550">
      <w:pPr>
        <w:widowControl w:val="0"/>
        <w:autoSpaceDE/>
        <w:autoSpaceDN/>
        <w:spacing w:line="400" w:lineRule="exact"/>
        <w:ind w:firstLine="420" w:firstLineChars="200"/>
        <w:jc w:val="both"/>
        <w:rPr>
          <w:rFonts w:hint="eastAsia" w:ascii="仿宋" w:hAnsi="仿宋" w:eastAsia="仿宋" w:cs="仿宋"/>
          <w:color w:val="auto"/>
          <w:highlight w:val="none"/>
          <w:u w:val="none"/>
        </w:rPr>
      </w:pPr>
      <w:r>
        <w:rPr>
          <w:rFonts w:hint="eastAsia" w:ascii="仿宋" w:hAnsi="仿宋" w:eastAsia="仿宋" w:cs="仿宋"/>
          <w:color w:val="auto"/>
          <w:highlight w:val="none"/>
          <w:u w:val="none"/>
        </w:rPr>
        <w:t>乙方交付的产品或服务不能满足甲方书面要求，甲方有权要求乙方整改，并由乙方承担由此产生的费用。乙方在甲方指定期限内拒绝整改或整改后仍不符合要求的，甲方有权解除合同，乙方除向甲方退还对应产品或服务的合同金额外，还应额外赔偿因此给甲方造成的直接经济损失（包括但不限于守约方的直接经济损失、预期可得利益损失以及为实现债权而支出的律师费、保全费、诉讼费、公证费、鉴定费、调查费等一切费用）。直接损失难以认定的，乙方应付违约金不应低于合同总金额的</w:t>
      </w:r>
      <w:r>
        <w:rPr>
          <w:rFonts w:hint="eastAsia" w:ascii="仿宋" w:hAnsi="仿宋" w:eastAsia="仿宋" w:cs="仿宋"/>
          <w:color w:val="auto"/>
          <w:highlight w:val="none"/>
          <w:u w:val="single"/>
        </w:rPr>
        <w:t xml:space="preserve">  10  </w:t>
      </w:r>
      <w:r>
        <w:rPr>
          <w:rFonts w:hint="eastAsia" w:ascii="仿宋" w:hAnsi="仿宋" w:eastAsia="仿宋" w:cs="仿宋"/>
          <w:color w:val="auto"/>
          <w:highlight w:val="none"/>
          <w:u w:val="none"/>
        </w:rPr>
        <w:t>%。</w:t>
      </w:r>
    </w:p>
    <w:p w14:paraId="28747456">
      <w:pPr>
        <w:widowControl w:val="0"/>
        <w:autoSpaceDE/>
        <w:autoSpaceDN/>
        <w:spacing w:line="400" w:lineRule="exact"/>
        <w:ind w:firstLine="420" w:firstLineChars="200"/>
        <w:jc w:val="both"/>
        <w:rPr>
          <w:rFonts w:hint="eastAsia" w:ascii="仿宋" w:hAnsi="仿宋" w:eastAsia="仿宋" w:cs="仿宋"/>
          <w:color w:val="auto"/>
          <w:highlight w:val="none"/>
          <w:u w:val="none"/>
          <w:lang w:eastAsia="zh-CN"/>
        </w:rPr>
      </w:pPr>
    </w:p>
    <w:p w14:paraId="2AD09E11">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18.2.</w:t>
      </w:r>
      <w:r>
        <w:rPr>
          <w:rFonts w:hint="eastAsia" w:ascii="仿宋" w:hAnsi="仿宋" w:eastAsia="仿宋" w:cs="仿宋"/>
          <w:b/>
          <w:bCs/>
          <w:color w:val="auto"/>
          <w:highlight w:val="none"/>
          <w:lang w:val="en-US" w:eastAsia="zh-CN"/>
        </w:rPr>
        <w:t>2</w:t>
      </w:r>
      <w:r>
        <w:rPr>
          <w:rFonts w:hint="eastAsia" w:ascii="仿宋" w:hAnsi="仿宋" w:eastAsia="仿宋" w:cs="仿宋"/>
          <w:b/>
          <w:bCs/>
          <w:color w:val="auto"/>
          <w:highlight w:val="none"/>
        </w:rPr>
        <w:t>.保密违约责任</w:t>
      </w:r>
    </w:p>
    <w:p w14:paraId="4170D15A">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2F054C99">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乙方违反本合同保密条款的，应承担违约责任。如果给甲方造成经济损失，乙方应赔偿甲方的直接经济损失及承担甲方因此而支出的一切合理费用（包括但不限于律师费、案件受理费、执行费、差旅费等）；如果因乙方恶意泄露信息资料，给甲方造成严重后果的，除应赔偿甲方的直接经济损失及承担甲方因此而支出的一切合理费用外，甲方将通过法律手段追究乙方责任。构成犯罪的，甲方有权移交相关部门。</w:t>
      </w:r>
    </w:p>
    <w:p w14:paraId="5FABEDA0">
      <w:pPr>
        <w:widowControl w:val="0"/>
        <w:autoSpaceDE/>
        <w:autoSpaceDN/>
        <w:spacing w:line="400" w:lineRule="exact"/>
        <w:ind w:firstLine="420" w:firstLineChars="200"/>
        <w:jc w:val="both"/>
        <w:rPr>
          <w:rFonts w:hint="eastAsia" w:ascii="仿宋" w:hAnsi="仿宋" w:eastAsia="仿宋" w:cs="仿宋"/>
          <w:color w:val="auto"/>
          <w:highlight w:val="none"/>
        </w:rPr>
      </w:pPr>
    </w:p>
    <w:p w14:paraId="329401A8">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18.2.</w:t>
      </w:r>
      <w:r>
        <w:rPr>
          <w:rFonts w:hint="eastAsia" w:ascii="仿宋" w:hAnsi="仿宋" w:eastAsia="仿宋" w:cs="仿宋"/>
          <w:b/>
          <w:bCs/>
          <w:color w:val="auto"/>
          <w:highlight w:val="none"/>
          <w:lang w:val="en-US" w:eastAsia="zh-CN"/>
        </w:rPr>
        <w:t>3</w:t>
      </w:r>
      <w:r>
        <w:rPr>
          <w:rFonts w:hint="eastAsia" w:ascii="仿宋" w:hAnsi="仿宋" w:eastAsia="仿宋" w:cs="仿宋"/>
          <w:b/>
          <w:bCs/>
          <w:color w:val="auto"/>
          <w:highlight w:val="none"/>
        </w:rPr>
        <w:t>.其他违约责任</w:t>
      </w:r>
    </w:p>
    <w:p w14:paraId="57598D59">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4A7DF453">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18.2.</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.1.乙方违反约定，应当按照违约金或损失赔偿额的计算方法支付。</w:t>
      </w:r>
    </w:p>
    <w:p w14:paraId="54144418">
      <w:pPr>
        <w:widowControl w:val="0"/>
        <w:autoSpaceDE/>
        <w:autoSpaceDN/>
        <w:spacing w:line="400" w:lineRule="exact"/>
        <w:ind w:firstLine="42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18.2.</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.2.</w:t>
      </w:r>
      <w:r>
        <w:rPr>
          <w:rFonts w:hint="eastAsia" w:ascii="仿宋" w:hAnsi="仿宋" w:eastAsia="仿宋" w:cs="仿宋"/>
          <w:color w:val="auto"/>
          <w:highlight w:val="none"/>
          <w:lang w:val="en-US" w:eastAsia="zh-CN"/>
        </w:rPr>
        <w:t>如发生前款约定外的违约事项，给甲方或第三人造成损失的，</w:t>
      </w:r>
      <w:r>
        <w:rPr>
          <w:rFonts w:hint="eastAsia" w:ascii="仿宋" w:hAnsi="仿宋" w:eastAsia="仿宋" w:cs="仿宋"/>
          <w:color w:val="auto"/>
          <w:highlight w:val="none"/>
        </w:rPr>
        <w:t>乙方</w:t>
      </w:r>
      <w:r>
        <w:rPr>
          <w:rFonts w:hint="eastAsia" w:ascii="仿宋" w:hAnsi="仿宋" w:eastAsia="仿宋" w:cs="仿宋"/>
          <w:color w:val="auto"/>
          <w:highlight w:val="none"/>
          <w:lang w:val="en-US" w:eastAsia="zh-CN"/>
        </w:rPr>
        <w:t>应承担全部赔偿责任，应额外赔偿因此给甲方造成的直接经济损失（包括但不限于守约方的直接经济损失、预期可得利益损失以及为实现债权而支出的律师费、保全费、诉讼费、公证费、鉴定费、调查费等一切费用）。直接损失难以认定的，乙方应付违约金不应低于合同总金额的  10  %。</w:t>
      </w:r>
    </w:p>
    <w:p w14:paraId="4A37A4BA">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18.2.3.3.如进行转包或分包，甲方有权立即解除合同并要求乙方承担违约责任，违约金为本合同总金额的20%。若乙方私自转包、分包的行为给甲方或其他第三方造成损失的，由乙方承担全部赔偿责任。</w:t>
      </w:r>
    </w:p>
    <w:p w14:paraId="1A861A74">
      <w:pPr>
        <w:widowControl w:val="0"/>
        <w:autoSpaceDE/>
        <w:autoSpaceDN/>
        <w:spacing w:line="400" w:lineRule="exact"/>
        <w:ind w:firstLine="420" w:firstLineChars="200"/>
        <w:jc w:val="both"/>
        <w:rPr>
          <w:rFonts w:hint="eastAsia" w:ascii="仿宋" w:hAnsi="仿宋" w:eastAsia="仿宋" w:cs="仿宋"/>
          <w:color w:val="auto"/>
          <w:highlight w:val="none"/>
        </w:rPr>
      </w:pPr>
    </w:p>
    <w:p w14:paraId="26228BBE">
      <w:pPr>
        <w:widowControl w:val="0"/>
        <w:autoSpaceDE/>
        <w:autoSpaceDN/>
        <w:spacing w:line="400" w:lineRule="exact"/>
        <w:ind w:firstLine="420" w:firstLineChars="200"/>
        <w:jc w:val="both"/>
        <w:rPr>
          <w:rFonts w:hint="eastAsia" w:ascii="仿宋" w:hAnsi="仿宋" w:eastAsia="仿宋" w:cs="仿宋"/>
          <w:color w:val="auto"/>
          <w:highlight w:val="none"/>
        </w:rPr>
      </w:pPr>
    </w:p>
    <w:p w14:paraId="77C5BCBE">
      <w:pPr>
        <w:widowControl w:val="0"/>
        <w:autoSpaceDE/>
        <w:autoSpaceDN/>
        <w:spacing w:line="400" w:lineRule="exact"/>
        <w:ind w:firstLine="422" w:firstLineChars="20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第八章 争议解决</w:t>
      </w:r>
    </w:p>
    <w:p w14:paraId="65C166CF">
      <w:pPr>
        <w:widowControl w:val="0"/>
        <w:autoSpaceDE/>
        <w:autoSpaceDN/>
        <w:spacing w:line="400" w:lineRule="exact"/>
        <w:ind w:firstLine="420" w:firstLineChars="200"/>
        <w:jc w:val="both"/>
        <w:rPr>
          <w:rFonts w:hint="eastAsia" w:ascii="仿宋" w:hAnsi="仿宋" w:eastAsia="仿宋" w:cs="仿宋"/>
          <w:color w:val="auto"/>
          <w:highlight w:val="none"/>
        </w:rPr>
      </w:pPr>
    </w:p>
    <w:p w14:paraId="415B0F62">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19.争议解决方式</w:t>
      </w:r>
    </w:p>
    <w:p w14:paraId="58A9A4B1">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4713D761">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19.1.因履行合同所发生的一切争议，双方应友好协商解决，协商不成的，按下列第</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种方式解决：</w:t>
      </w:r>
    </w:p>
    <w:p w14:paraId="1401012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（1）向</w:t>
      </w:r>
      <w:r>
        <w:rPr>
          <w:rFonts w:hint="eastAsia" w:ascii="仿宋" w:hAnsi="仿宋" w:eastAsia="仿宋" w:cs="仿宋"/>
          <w:color w:val="auto"/>
          <w:highlight w:val="none"/>
          <w:lang w:val="zh-CN"/>
        </w:rPr>
        <w:t>合同履行地（签订地）仲裁机关</w:t>
      </w:r>
      <w:r>
        <w:rPr>
          <w:rFonts w:hint="eastAsia" w:ascii="仿宋" w:hAnsi="仿宋" w:eastAsia="仿宋" w:cs="仿宋"/>
          <w:color w:val="auto"/>
          <w:highlight w:val="none"/>
        </w:rPr>
        <w:t>提交仲裁，仲裁裁决为终局裁决；</w:t>
      </w:r>
    </w:p>
    <w:p w14:paraId="4E1AE4E1">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（2）双方均同意向甲方所在地人民法院提起诉讼，律师代理费用等均由败诉方承担。</w:t>
      </w:r>
    </w:p>
    <w:p w14:paraId="0D5AACC0">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19.2.在仲裁、诉讼进行过程中，双方将继续履行本合同未涉诉的其它部分（合同被解除或终止的除外）。</w:t>
      </w:r>
    </w:p>
    <w:p w14:paraId="3E63C0F2">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19.3.双方对于合同履行期间难以确定过错归属的，可以向双方认可的第三方机构申请鉴定，确认责任。鉴定费用由主张对方存在过错的一方先行垫付，最终由鉴定存在过错的一方承担。</w:t>
      </w:r>
    </w:p>
    <w:p w14:paraId="7637D878">
      <w:pPr>
        <w:widowControl w:val="0"/>
        <w:autoSpaceDE/>
        <w:autoSpaceDN/>
        <w:spacing w:line="400" w:lineRule="exact"/>
        <w:jc w:val="both"/>
        <w:rPr>
          <w:rFonts w:hint="eastAsia" w:ascii="仿宋" w:hAnsi="仿宋" w:eastAsia="仿宋" w:cs="仿宋"/>
          <w:color w:val="auto"/>
          <w:highlight w:val="none"/>
        </w:rPr>
      </w:pPr>
    </w:p>
    <w:p w14:paraId="42E70D3C">
      <w:pPr>
        <w:widowControl w:val="0"/>
        <w:autoSpaceDE/>
        <w:autoSpaceDN/>
        <w:spacing w:line="400" w:lineRule="exact"/>
        <w:ind w:firstLine="422" w:firstLineChars="20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第九章 保密范围及责任</w:t>
      </w:r>
    </w:p>
    <w:p w14:paraId="7C2B7620">
      <w:pPr>
        <w:widowControl w:val="0"/>
        <w:autoSpaceDE/>
        <w:autoSpaceDN/>
        <w:spacing w:line="400" w:lineRule="exact"/>
        <w:jc w:val="both"/>
        <w:rPr>
          <w:rFonts w:hint="eastAsia" w:ascii="仿宋" w:hAnsi="仿宋" w:eastAsia="仿宋" w:cs="仿宋"/>
          <w:color w:val="auto"/>
          <w:highlight w:val="none"/>
        </w:rPr>
      </w:pPr>
    </w:p>
    <w:p w14:paraId="53E54ED5">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20.保密信息范围</w:t>
      </w:r>
    </w:p>
    <w:p w14:paraId="248FA324">
      <w:pPr>
        <w:widowControl w:val="0"/>
        <w:autoSpaceDE/>
        <w:autoSpaceDN/>
        <w:spacing w:line="400" w:lineRule="exact"/>
        <w:jc w:val="both"/>
        <w:rPr>
          <w:rFonts w:hint="eastAsia" w:ascii="仿宋" w:hAnsi="仿宋" w:eastAsia="仿宋" w:cs="仿宋"/>
          <w:color w:val="auto"/>
          <w:highlight w:val="none"/>
        </w:rPr>
      </w:pPr>
    </w:p>
    <w:p w14:paraId="6A8BF5E3">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20.1.在本合同执行过程中乙方接触的甲方所有业务信息（包括但不限于合同、计划、文档、方案、图纸、数据等）。</w:t>
      </w:r>
    </w:p>
    <w:p w14:paraId="3F4217D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20.2.在本合同执行过程中接触的政府机关文件（包括但不限于内部发文、各类通知及会议记录等）。</w:t>
      </w:r>
    </w:p>
    <w:p w14:paraId="17045B9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20.3.其他详细保密条款内容见附件。</w:t>
      </w:r>
    </w:p>
    <w:p w14:paraId="18FBED9E">
      <w:pPr>
        <w:widowControl w:val="0"/>
        <w:autoSpaceDE/>
        <w:autoSpaceDN/>
        <w:spacing w:line="400" w:lineRule="exact"/>
        <w:ind w:firstLine="420" w:firstLineChars="200"/>
        <w:jc w:val="both"/>
        <w:rPr>
          <w:rFonts w:hint="eastAsia" w:ascii="仿宋" w:hAnsi="仿宋" w:eastAsia="仿宋" w:cs="仿宋"/>
          <w:color w:val="auto"/>
          <w:highlight w:val="none"/>
        </w:rPr>
      </w:pPr>
    </w:p>
    <w:p w14:paraId="67FAC271">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21.保密责任</w:t>
      </w:r>
    </w:p>
    <w:p w14:paraId="40728160">
      <w:pPr>
        <w:widowControl w:val="0"/>
        <w:autoSpaceDE/>
        <w:autoSpaceDN/>
        <w:spacing w:line="400" w:lineRule="exact"/>
        <w:ind w:firstLine="420" w:firstLineChars="200"/>
        <w:jc w:val="both"/>
        <w:rPr>
          <w:rFonts w:hint="eastAsia" w:ascii="仿宋" w:hAnsi="仿宋" w:eastAsia="仿宋" w:cs="仿宋"/>
          <w:color w:val="auto"/>
          <w:highlight w:val="none"/>
        </w:rPr>
      </w:pPr>
    </w:p>
    <w:p w14:paraId="54586F83">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21.1.乙方对其因身份、职务、职业或技术关系而知悉的甲方商业秘密和党政机关保密信息应严格保守，保证不被披露或使用，包括意外或过失。</w:t>
      </w:r>
    </w:p>
    <w:p w14:paraId="6D59FE93">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21.2.乙方不得以竞争为目的、或出于私利、或为第三人谋利而擅自保存、复制、披露、使用甲方商业秘密和党政机关保密信息；不得直接或间接地向无关人员泄露甲方的商业秘密和党政机关保密信息；不得向不承担保密义务的任何第三人披露甲方的商业秘密和党政机关保密信息。由此造成甲方损失的，乙方应负责赔偿。</w:t>
      </w:r>
    </w:p>
    <w:p w14:paraId="0AD9900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21.3.乙方在从事政府项目时，不得擅自记录、复制、拍摄、摘抄、收藏在工作中涉及的保密信息，严禁将涉及政府项目的任何资料、数据透露或以其他方式提供给本项目以外的其他方或乙方内部与本项目无关的任何人员。由此造成甲方损失的，乙方应负责赔偿。</w:t>
      </w:r>
    </w:p>
    <w:p w14:paraId="728D4E90">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21.4.乙方对于工作期间知悉甲方的商业秘密和党政机关保密信息（包括业务信息在内）或工作过程中接触到的政府机关文件（包括内部发文、各类通知及会议记录等）的内容，同样承担保密责任，严禁将政府机关内部会议、谈话内容泄露给无关人员；不得翻阅与工作无关的文件和资料。乙方应当在完成委托事项或本合同终止或解除时将资料原件全部返还甲方，并销毁所有复制件。</w:t>
      </w:r>
    </w:p>
    <w:p w14:paraId="26FB193C">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21.5.严禁泄露在工作中接触到的政府机关科技研究、发明、装备器材及其技术资料和政府工作信息。</w:t>
      </w:r>
    </w:p>
    <w:p w14:paraId="54111A59">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21.6.未经甲方书面同意，乙方不得带领无关人员进入甲方办公场所，未经甲方工作人员允许，不得进入与项目服务无关的党政机关其他办公场所。</w:t>
      </w:r>
    </w:p>
    <w:p w14:paraId="477944C4">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21.7.乙方的保密义务延及乙方聘用的员工、工作人员，如因其员工、工作人员导致本合同保密义务的违反或商业秘密的泄露，由乙方承担全部违约责任。</w:t>
      </w:r>
    </w:p>
    <w:p w14:paraId="5C567382">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21.8.涉及党政机关项目的保密内容可根据相关部门意见，相应增加修改，乙方予以接受并同意履行相应保密责任。</w:t>
      </w:r>
    </w:p>
    <w:p w14:paraId="5E470974">
      <w:pPr>
        <w:widowControl w:val="0"/>
        <w:autoSpaceDE/>
        <w:autoSpaceDN/>
        <w:spacing w:line="400" w:lineRule="exact"/>
        <w:jc w:val="both"/>
        <w:rPr>
          <w:rFonts w:hint="eastAsia" w:ascii="仿宋" w:hAnsi="仿宋" w:eastAsia="仿宋" w:cs="仿宋"/>
          <w:color w:val="auto"/>
          <w:highlight w:val="none"/>
        </w:rPr>
      </w:pPr>
    </w:p>
    <w:p w14:paraId="1E794895">
      <w:pPr>
        <w:widowControl w:val="0"/>
        <w:autoSpaceDE/>
        <w:autoSpaceDN/>
        <w:spacing w:line="400" w:lineRule="exact"/>
        <w:ind w:firstLine="422" w:firstLineChars="20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第十章 项目资产权属</w:t>
      </w:r>
    </w:p>
    <w:p w14:paraId="43D253C9">
      <w:pPr>
        <w:widowControl w:val="0"/>
        <w:autoSpaceDE/>
        <w:autoSpaceDN/>
        <w:spacing w:line="400" w:lineRule="exact"/>
        <w:jc w:val="both"/>
        <w:rPr>
          <w:rFonts w:hint="eastAsia" w:ascii="仿宋" w:hAnsi="仿宋" w:eastAsia="仿宋" w:cs="仿宋"/>
          <w:color w:val="auto"/>
          <w:highlight w:val="none"/>
        </w:rPr>
      </w:pPr>
    </w:p>
    <w:p w14:paraId="61D446AA">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22.项目资产权属</w:t>
      </w:r>
    </w:p>
    <w:p w14:paraId="4C3C57EE">
      <w:pPr>
        <w:widowControl w:val="0"/>
        <w:autoSpaceDE/>
        <w:autoSpaceDN/>
        <w:spacing w:line="400" w:lineRule="exact"/>
        <w:ind w:firstLine="420" w:firstLineChars="200"/>
        <w:jc w:val="both"/>
        <w:rPr>
          <w:rFonts w:hint="eastAsia" w:ascii="仿宋" w:hAnsi="仿宋" w:eastAsia="仿宋" w:cs="仿宋"/>
          <w:color w:val="auto"/>
          <w:highlight w:val="none"/>
        </w:rPr>
      </w:pPr>
    </w:p>
    <w:p w14:paraId="19E8C45C">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.1.本合同不会引起任何已申请、登记的知识产权所有权的转移。</w:t>
      </w:r>
    </w:p>
    <w:p w14:paraId="214A5F9A">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.2.本项目所涉服务成果的知识产权包括：</w:t>
      </w:r>
    </w:p>
    <w:p w14:paraId="56EE6999">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（1）软件著作权；</w:t>
      </w:r>
    </w:p>
    <w:p w14:paraId="5944C77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（2）商标权；</w:t>
      </w:r>
    </w:p>
    <w:p w14:paraId="62E6F7F1">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（3）专利权；</w:t>
      </w:r>
    </w:p>
    <w:p w14:paraId="1DE38CE5">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（4）作品著作权；</w:t>
      </w:r>
    </w:p>
    <w:p w14:paraId="7483540B">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（5）其他知识产权。</w:t>
      </w:r>
    </w:p>
    <w:p w14:paraId="1153D858">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.3.甲乙双方一致同意，本项目软件开发服务所涉服务成果的知识产权归属按下列第（ ）种方式处理，本项目系统业务运营服务所涉服务成果的知识产权归属按下列第（ ）种方式处理。在确保用户隐私和数据安全的前提下，甲方授权乙方代为办理知识产权的登记、申报、备案、变更、领取知识产权文件等手续。</w:t>
      </w:r>
    </w:p>
    <w:p w14:paraId="4813BE35">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乙方负责开发软件服务，包括代码编写、调试、测试等开发工作，乙方为履行本合同义务所形成的服务成果的知识产权归甲方单独所有。乙方基于甲方的授权，负责将知识产权进行著作权登记至甲方名下单独享有，因办理著作权登记手续产生的各项费用（如申请费、登记费、服务费）等，均已包含在本合同价款内，乙方不再额外收取甲方任何费用。</w:t>
      </w:r>
    </w:p>
    <w:p w14:paraId="18A6445C">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乙方负责开发软件或提供定制软件租赁服务，包括代码编写、调试、测试等开发工作，甲方基于本合同约定委托乙方定制开发的产品、程序、服务等的知识产权归甲、乙方共同所有，乙方应按甲方书面要求交付该共有部分的源代码；乙方在共有部分的基础上进行二次开发的及对二次开发形成的产品、程序等财产进行处置的，需经甲方书面同意，二次开发所形成的产品、程序、服务等的知识产权归开发者所有，共有部分仍归甲、乙方共同所有。乙方利用项目成果申请的商标、专利或输出的图片、视频等受知识产权保护的成果物，甲方有权无条件永久使用。</w:t>
      </w:r>
    </w:p>
    <w:p w14:paraId="7C0C873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3）乙方负责提供运营服务或成品软件租赁服务，乙方为履行本合同义务所形成的所有服务成果的知识产权（除成品软件开发涉及的知识产权）归甲方单独所有。乙方基于甲方的授权，负责将知识产权进行著作权登记至甲方名下单独享有。因办理著作权登记手续产生的各项费用（如申请费、登记费、服务费）等，均已包含在本合同价款内，乙方不再额外收取甲方任何费用。</w:t>
      </w:r>
    </w:p>
    <w:p w14:paraId="78E789B4">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（4）本项目仅包含基础设施服务租用，不涉及知识产权权属转移。</w:t>
      </w:r>
    </w:p>
    <w:p w14:paraId="293A8DA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5）乙方为履行本项目义务所形成的所有服务成果的知识产权归甲方单独所有。乙方不得在未征求甲方事先书面同意的情况下使用或者授权他人使用本合同项下的成果及相关信息，否则相关收益归甲方所有，乙方应另向甲方承担相应责任，并赔偿甲方全部损失。在确保数据安全的前提下，甲方授权乙方代为办理知识产权的登记、申报、备案、变更、领取知识产权文件等手续。因办理著作权登记手续产生的各项费用（如申请费、登记费、服务费）等，均已包含在本合同价款内，乙方不再额外收取甲方任何费用。</w:t>
      </w:r>
    </w:p>
    <w:p w14:paraId="5930009B">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.4.本合同所涉及的数据所有权归甲方所有。乙方只能用于履行本合同之义务或用于经甲方书面明确同意的其他用途。</w:t>
      </w:r>
    </w:p>
    <w:p w14:paraId="50225601">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.5.乙方提供的相关软件应是自行开发的产品或具备合法、合规授权，满足知识产权、安全等保等方面的有关规定和要求。</w:t>
      </w:r>
    </w:p>
    <w:p w14:paraId="03ECA0B1">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6.乙方保证向甲方提供的服务成果不存在任何侵犯第三方专利权、商标权、著作权等合法权益。如因乙方提供的服务成果侵犯任何第三方的合法权益，导致该第三方追究甲方责任的，乙方应负责解决并赔偿因此给甲方造成的全部损失。</w:t>
      </w:r>
    </w:p>
    <w:p w14:paraId="7D841395">
      <w:pPr>
        <w:widowControl w:val="0"/>
        <w:autoSpaceDE/>
        <w:autoSpaceDN/>
        <w:spacing w:line="400" w:lineRule="exact"/>
        <w:ind w:firstLine="422" w:firstLineChars="200"/>
        <w:jc w:val="center"/>
        <w:rPr>
          <w:rFonts w:hint="eastAsia" w:ascii="仿宋" w:hAnsi="仿宋" w:eastAsia="仿宋" w:cs="仿宋"/>
          <w:b/>
          <w:bCs/>
          <w:color w:val="auto"/>
          <w:highlight w:val="none"/>
        </w:rPr>
      </w:pPr>
    </w:p>
    <w:p w14:paraId="5622B2E2">
      <w:pPr>
        <w:widowControl w:val="0"/>
        <w:autoSpaceDE/>
        <w:autoSpaceDN/>
        <w:spacing w:line="400" w:lineRule="exact"/>
        <w:ind w:firstLine="422" w:firstLineChars="20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第十一章 其他约定</w:t>
      </w:r>
    </w:p>
    <w:p w14:paraId="66ED0400">
      <w:pPr>
        <w:widowControl w:val="0"/>
        <w:autoSpaceDE/>
        <w:autoSpaceDN/>
        <w:spacing w:line="400" w:lineRule="exact"/>
        <w:ind w:firstLine="420" w:firstLineChars="200"/>
        <w:jc w:val="both"/>
        <w:rPr>
          <w:rFonts w:hint="eastAsia" w:ascii="仿宋" w:hAnsi="仿宋" w:eastAsia="仿宋" w:cs="仿宋"/>
          <w:color w:val="auto"/>
          <w:highlight w:val="none"/>
        </w:rPr>
      </w:pPr>
    </w:p>
    <w:p w14:paraId="1465E932">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23.其他约定</w:t>
      </w:r>
    </w:p>
    <w:p w14:paraId="21518C27">
      <w:pPr>
        <w:widowControl w:val="0"/>
        <w:autoSpaceDE/>
        <w:autoSpaceDN/>
        <w:spacing w:line="400" w:lineRule="exact"/>
        <w:ind w:firstLine="420" w:firstLineChars="200"/>
        <w:jc w:val="both"/>
        <w:rPr>
          <w:rFonts w:hint="eastAsia" w:ascii="仿宋" w:hAnsi="仿宋" w:eastAsia="仿宋" w:cs="仿宋"/>
          <w:color w:val="auto"/>
          <w:highlight w:val="none"/>
        </w:rPr>
      </w:pPr>
    </w:p>
    <w:p w14:paraId="64B81E68">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23.1.合同构成</w:t>
      </w:r>
    </w:p>
    <w:p w14:paraId="6A520464">
      <w:pPr>
        <w:widowControl w:val="0"/>
        <w:autoSpaceDE/>
        <w:autoSpaceDN/>
        <w:spacing w:line="400" w:lineRule="exact"/>
        <w:ind w:firstLine="420" w:firstLineChars="200"/>
        <w:jc w:val="both"/>
        <w:rPr>
          <w:rFonts w:hint="eastAsia" w:ascii="仿宋" w:hAnsi="仿宋" w:eastAsia="仿宋" w:cs="仿宋"/>
          <w:color w:val="auto"/>
          <w:highlight w:val="none"/>
        </w:rPr>
      </w:pPr>
    </w:p>
    <w:p w14:paraId="36C563D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23.1.1.下列文件均为本合同不可分割的组成部分，具有同等法律效力：</w:t>
      </w:r>
    </w:p>
    <w:p w14:paraId="014630AF">
      <w:pPr>
        <w:widowControl w:val="0"/>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    （1）中标（成交）通知书；</w:t>
      </w:r>
    </w:p>
    <w:p w14:paraId="338E3373">
      <w:pPr>
        <w:widowControl w:val="0"/>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    （2）采购文件；</w:t>
      </w:r>
    </w:p>
    <w:p w14:paraId="3F9F8AE7">
      <w:pPr>
        <w:widowControl w:val="0"/>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    （3）乙方中标的投标（响应）文件</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澄清函（</w:t>
      </w:r>
      <w:r>
        <w:rPr>
          <w:rFonts w:hint="eastAsia" w:ascii="仿宋" w:hAnsi="仿宋" w:eastAsia="仿宋" w:cs="仿宋"/>
          <w:color w:val="auto"/>
          <w:highlight w:val="none"/>
        </w:rPr>
        <w:t>若有</w:t>
      </w:r>
      <w:r>
        <w:rPr>
          <w:rFonts w:hint="eastAsia" w:ascii="仿宋" w:hAnsi="仿宋" w:eastAsia="仿宋" w:cs="仿宋"/>
          <w:color w:val="auto"/>
          <w:highlight w:val="none"/>
          <w:lang w:val="en-US" w:eastAsia="zh-CN"/>
        </w:rPr>
        <w:t>）</w:t>
      </w:r>
      <w:r>
        <w:rPr>
          <w:rFonts w:hint="eastAsia" w:ascii="仿宋" w:hAnsi="仿宋" w:eastAsia="仿宋" w:cs="仿宋"/>
          <w:color w:val="auto"/>
          <w:highlight w:val="none"/>
        </w:rPr>
        <w:t>；</w:t>
      </w:r>
    </w:p>
    <w:p w14:paraId="4D53C068">
      <w:pPr>
        <w:widowControl w:val="0"/>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    （4）在合同实施过程中双方共同签署的补充协议（若有）；</w:t>
      </w:r>
    </w:p>
    <w:p w14:paraId="1A73DEE9">
      <w:pPr>
        <w:widowControl w:val="0"/>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    （5）变更文件（若有）；</w:t>
      </w:r>
    </w:p>
    <w:p w14:paraId="46382B40">
      <w:pPr>
        <w:widowControl w:val="0"/>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    （6）合同附件。</w:t>
      </w:r>
    </w:p>
    <w:p w14:paraId="3B0BDD65">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上述文件先后解释顺序为：在合同实施过程中双方共同签署的补充协议、变更文件、本合同书、合同附件、中标（成交）通知书、采购文件、乙方中标的投标（响应）文件。补充协议之间如有冲突，以对乙方要求较高或对甲方更有利的条款为准。</w:t>
      </w:r>
    </w:p>
    <w:p w14:paraId="4B6C7C8A">
      <w:pPr>
        <w:widowControl w:val="0"/>
        <w:autoSpaceDE/>
        <w:autoSpaceDN/>
        <w:spacing w:line="400" w:lineRule="exact"/>
        <w:ind w:firstLine="420" w:firstLineChars="200"/>
        <w:jc w:val="both"/>
        <w:rPr>
          <w:rFonts w:hint="eastAsia" w:ascii="仿宋" w:hAnsi="仿宋" w:eastAsia="仿宋" w:cs="仿宋"/>
          <w:color w:val="auto"/>
          <w:highlight w:val="none"/>
        </w:rPr>
      </w:pPr>
    </w:p>
    <w:p w14:paraId="5E61BAF4">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23.2.合同变更与修订</w:t>
      </w:r>
    </w:p>
    <w:p w14:paraId="70186891">
      <w:pPr>
        <w:widowControl w:val="0"/>
        <w:autoSpaceDE/>
        <w:autoSpaceDN/>
        <w:spacing w:line="400" w:lineRule="exact"/>
        <w:ind w:firstLine="420" w:firstLineChars="200"/>
        <w:jc w:val="both"/>
        <w:rPr>
          <w:rFonts w:hint="eastAsia" w:ascii="仿宋" w:hAnsi="仿宋" w:eastAsia="仿宋" w:cs="仿宋"/>
          <w:color w:val="auto"/>
          <w:highlight w:val="none"/>
        </w:rPr>
      </w:pPr>
    </w:p>
    <w:p w14:paraId="033A656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23.2.1.除另有约定，本合同任何修改、补充或变更必须经双方协商一致，并书面签订补充协议。</w:t>
      </w:r>
    </w:p>
    <w:p w14:paraId="5B59ED42">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23.2.2.如果本合同的任何条款不合法、无效或不能执行，则：</w:t>
      </w:r>
    </w:p>
    <w:p w14:paraId="1AB62F4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（1）并不影响其他条款的效力和执行；</w:t>
      </w:r>
    </w:p>
    <w:p w14:paraId="102B35E3">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（2）双方应商定对不合法、无效或不能执行的条款进行修改，使之合法、有效并可执行；修改或更改应尽可能平衡双方之间的利益。</w:t>
      </w:r>
    </w:p>
    <w:p w14:paraId="7FE64793">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23.2.3.项目变更时为确保效率，如无涉及项目合同金额变动且甲方认为没有必要的，可按照甲乙双方书面确认的往来文件立即实施。如涉及项目合同金额变动或甲方认为确有必要的，乙方需按甲方要求完成变更申请审批工作，并双方必须就相关变更事项签订补充协议。</w:t>
      </w:r>
    </w:p>
    <w:p w14:paraId="06559BAB">
      <w:pPr>
        <w:widowControl w:val="0"/>
        <w:autoSpaceDE/>
        <w:autoSpaceDN/>
        <w:spacing w:line="400" w:lineRule="exact"/>
        <w:jc w:val="both"/>
        <w:rPr>
          <w:rFonts w:hint="eastAsia" w:ascii="仿宋" w:hAnsi="仿宋" w:eastAsia="仿宋" w:cs="仿宋"/>
          <w:color w:val="auto"/>
          <w:highlight w:val="none"/>
        </w:rPr>
      </w:pPr>
    </w:p>
    <w:p w14:paraId="461483C0">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23.3.合同适用法律</w:t>
      </w:r>
    </w:p>
    <w:p w14:paraId="6C82A190">
      <w:pPr>
        <w:widowControl w:val="0"/>
        <w:autoSpaceDE/>
        <w:autoSpaceDN/>
        <w:spacing w:line="400" w:lineRule="exact"/>
        <w:ind w:firstLine="420" w:firstLineChars="200"/>
        <w:jc w:val="both"/>
        <w:rPr>
          <w:rFonts w:hint="eastAsia" w:ascii="仿宋" w:hAnsi="仿宋" w:eastAsia="仿宋" w:cs="仿宋"/>
          <w:color w:val="auto"/>
          <w:highlight w:val="none"/>
        </w:rPr>
      </w:pPr>
    </w:p>
    <w:p w14:paraId="0CD0C3D2">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本合同的成立、有效性、解释、履行、签署、修订和终止以及争议的解决适用中华人民共和国法律。</w:t>
      </w:r>
    </w:p>
    <w:p w14:paraId="4DF4B9A2">
      <w:pPr>
        <w:widowControl w:val="0"/>
        <w:autoSpaceDE/>
        <w:autoSpaceDN/>
        <w:spacing w:line="400" w:lineRule="exact"/>
        <w:ind w:firstLine="420" w:firstLineChars="200"/>
        <w:jc w:val="both"/>
        <w:rPr>
          <w:rFonts w:hint="eastAsia" w:ascii="仿宋" w:hAnsi="仿宋" w:eastAsia="仿宋" w:cs="仿宋"/>
          <w:color w:val="auto"/>
          <w:highlight w:val="none"/>
        </w:rPr>
      </w:pPr>
    </w:p>
    <w:p w14:paraId="2CBDF5EA">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23.4.不弃权</w:t>
      </w:r>
    </w:p>
    <w:p w14:paraId="00C0BBFC">
      <w:pPr>
        <w:widowControl w:val="0"/>
        <w:autoSpaceDE/>
        <w:autoSpaceDN/>
        <w:spacing w:line="400" w:lineRule="exact"/>
        <w:ind w:firstLine="420" w:firstLineChars="200"/>
        <w:jc w:val="both"/>
        <w:rPr>
          <w:rFonts w:hint="eastAsia" w:ascii="仿宋" w:hAnsi="仿宋" w:eastAsia="仿宋" w:cs="仿宋"/>
          <w:color w:val="auto"/>
          <w:highlight w:val="none"/>
        </w:rPr>
      </w:pPr>
    </w:p>
    <w:p w14:paraId="01A7749B">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除非另有规定，一方未行使或迟延行使本合同项下的权利、权力并不构成放弃这些权利、权力，而单一或部分行使这些权利、权力并不排斥行使任何其他权利、权力。</w:t>
      </w:r>
    </w:p>
    <w:p w14:paraId="6D856C62">
      <w:pPr>
        <w:widowControl w:val="0"/>
        <w:autoSpaceDE/>
        <w:autoSpaceDN/>
        <w:spacing w:line="400" w:lineRule="exact"/>
        <w:ind w:firstLine="420" w:firstLineChars="200"/>
        <w:jc w:val="both"/>
        <w:rPr>
          <w:rFonts w:hint="eastAsia" w:ascii="仿宋" w:hAnsi="仿宋" w:eastAsia="仿宋" w:cs="仿宋"/>
          <w:color w:val="auto"/>
          <w:highlight w:val="none"/>
        </w:rPr>
      </w:pPr>
    </w:p>
    <w:p w14:paraId="675EB718">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23.5.通知与送达条款</w:t>
      </w:r>
    </w:p>
    <w:p w14:paraId="18D7911F">
      <w:pPr>
        <w:widowControl w:val="0"/>
        <w:autoSpaceDE/>
        <w:autoSpaceDN/>
        <w:spacing w:line="400" w:lineRule="exact"/>
        <w:ind w:firstLine="420" w:firstLineChars="200"/>
        <w:jc w:val="both"/>
        <w:rPr>
          <w:rFonts w:hint="eastAsia" w:ascii="仿宋" w:hAnsi="仿宋" w:eastAsia="仿宋" w:cs="仿宋"/>
          <w:color w:val="auto"/>
          <w:highlight w:val="none"/>
        </w:rPr>
      </w:pPr>
    </w:p>
    <w:p w14:paraId="16308E81">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23.5.1.本合同约定的联系地址、联系方式为甲乙双方唯一联系地址、联系方式。甲乙双方因履行本合同而需由一方发给对方的任何通知应以书面方式发出。该通知可以专人送达、传真、电子邮件、特快专递或挂号方式送达的方式发出。所有的通知应送达本合同项下对方当事人的地址或该方事先通知的其他地址或传真号码。该联系地址或联系方式有变动的，应至少提前三日书面通知对方。双方发生争议后，甚至进入诉讼程序，该联系地址、联系方式仍为有效。</w:t>
      </w:r>
    </w:p>
    <w:p w14:paraId="461F7894">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23.5.2.上述通知、要求或信息，以专人送达的，以受送达人在送达回执上的签收时间为送达日期；以传真方式送达的，以发送之日为送达日期；以电子邮件方式送达的，以到达受送达人特定系统的日期为送达日期；以特快专递或挂号方式送达的，以受送达人在相应邮寄凭证上签收之日为送达日期。上述联系地址或联系方式发生变动且未及时书面通知另一方的，另一方按原地址邮寄相关材料即视为已履行送达义务。</w:t>
      </w:r>
    </w:p>
    <w:p w14:paraId="5BFFE482">
      <w:pPr>
        <w:widowControl w:val="0"/>
        <w:autoSpaceDE/>
        <w:autoSpaceDN/>
        <w:spacing w:line="400" w:lineRule="exact"/>
        <w:ind w:firstLine="420" w:firstLineChars="200"/>
        <w:jc w:val="both"/>
        <w:rPr>
          <w:rFonts w:hint="eastAsia" w:ascii="仿宋" w:hAnsi="仿宋" w:eastAsia="仿宋" w:cs="仿宋"/>
          <w:color w:val="auto"/>
          <w:highlight w:val="none"/>
        </w:rPr>
      </w:pPr>
    </w:p>
    <w:p w14:paraId="7C582BAC">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23.6.合同生效条件</w:t>
      </w:r>
    </w:p>
    <w:p w14:paraId="5C017E4F">
      <w:pPr>
        <w:widowControl w:val="0"/>
        <w:autoSpaceDE/>
        <w:autoSpaceDN/>
        <w:spacing w:line="400" w:lineRule="exact"/>
        <w:ind w:firstLine="420" w:firstLineChars="200"/>
        <w:jc w:val="both"/>
        <w:rPr>
          <w:rFonts w:hint="eastAsia" w:ascii="仿宋" w:hAnsi="仿宋" w:eastAsia="仿宋" w:cs="仿宋"/>
          <w:color w:val="auto"/>
          <w:highlight w:val="none"/>
        </w:rPr>
      </w:pPr>
    </w:p>
    <w:p w14:paraId="6793BA3F">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本合同经甲乙双方法定代表人或授权委托代理人签字，并盖章后生效</w:t>
      </w:r>
      <w:r>
        <w:rPr>
          <w:rFonts w:hint="eastAsia" w:ascii="仿宋" w:hAnsi="仿宋" w:eastAsia="仿宋" w:cs="仿宋"/>
          <w:color w:val="auto"/>
          <w:highlight w:val="none"/>
          <w:lang w:eastAsia="zh-CN"/>
        </w:rPr>
        <w:t>；合同执行完毕后，自动失效，</w:t>
      </w:r>
      <w:r>
        <w:rPr>
          <w:rFonts w:hint="eastAsia" w:ascii="仿宋" w:hAnsi="仿宋" w:eastAsia="仿宋" w:cs="仿宋"/>
          <w:color w:val="auto"/>
          <w:highlight w:val="none"/>
          <w:lang w:val="en-US" w:eastAsia="zh-CN"/>
        </w:rPr>
        <w:t>但关于本</w:t>
      </w:r>
      <w:r>
        <w:rPr>
          <w:rFonts w:hint="eastAsia" w:ascii="仿宋" w:hAnsi="仿宋" w:eastAsia="仿宋" w:cs="仿宋"/>
          <w:color w:val="auto"/>
          <w:highlight w:val="none"/>
          <w:lang w:eastAsia="zh-CN"/>
        </w:rPr>
        <w:t>合同的服务承诺则长期有效</w:t>
      </w:r>
      <w:r>
        <w:rPr>
          <w:rFonts w:hint="eastAsia" w:ascii="仿宋" w:hAnsi="仿宋" w:eastAsia="仿宋" w:cs="仿宋"/>
          <w:color w:val="auto"/>
          <w:highlight w:val="none"/>
        </w:rPr>
        <w:t>。</w:t>
      </w:r>
    </w:p>
    <w:p w14:paraId="0A396FC5">
      <w:pPr>
        <w:widowControl w:val="0"/>
        <w:autoSpaceDE/>
        <w:autoSpaceDN/>
        <w:spacing w:line="400" w:lineRule="exact"/>
        <w:ind w:firstLine="420" w:firstLineChars="200"/>
        <w:jc w:val="both"/>
        <w:rPr>
          <w:rFonts w:hint="eastAsia" w:ascii="仿宋" w:hAnsi="仿宋" w:eastAsia="仿宋" w:cs="仿宋"/>
          <w:color w:val="auto"/>
          <w:highlight w:val="none"/>
        </w:rPr>
      </w:pPr>
    </w:p>
    <w:p w14:paraId="1DBA9E83">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23.7.合同份数</w:t>
      </w:r>
    </w:p>
    <w:p w14:paraId="45FD1701">
      <w:pPr>
        <w:widowControl w:val="0"/>
        <w:autoSpaceDE/>
        <w:autoSpaceDN/>
        <w:spacing w:line="400" w:lineRule="exact"/>
        <w:ind w:firstLine="420" w:firstLineChars="200"/>
        <w:jc w:val="both"/>
        <w:rPr>
          <w:rFonts w:hint="eastAsia" w:ascii="仿宋" w:hAnsi="仿宋" w:eastAsia="仿宋" w:cs="仿宋"/>
          <w:color w:val="auto"/>
          <w:highlight w:val="none"/>
        </w:rPr>
      </w:pPr>
    </w:p>
    <w:p w14:paraId="12CA826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本合同一式</w:t>
      </w:r>
      <w:r>
        <w:rPr>
          <w:rFonts w:hint="eastAsia" w:ascii="仿宋" w:hAnsi="仿宋" w:eastAsia="仿宋" w:cs="仿宋"/>
          <w:color w:val="auto"/>
          <w:highlight w:val="none"/>
          <w:u w:val="single"/>
        </w:rPr>
        <w:t xml:space="preserve"> 陆 </w:t>
      </w:r>
      <w:r>
        <w:rPr>
          <w:rFonts w:hint="eastAsia" w:ascii="仿宋" w:hAnsi="仿宋" w:eastAsia="仿宋" w:cs="仿宋"/>
          <w:color w:val="auto"/>
          <w:highlight w:val="none"/>
        </w:rPr>
        <w:t>份，甲方执</w:t>
      </w:r>
      <w:r>
        <w:rPr>
          <w:rFonts w:hint="eastAsia" w:ascii="仿宋" w:hAnsi="仿宋" w:eastAsia="仿宋" w:cs="仿宋"/>
          <w:color w:val="auto"/>
          <w:highlight w:val="none"/>
          <w:u w:val="single"/>
        </w:rPr>
        <w:t xml:space="preserve"> 肆 </w:t>
      </w:r>
      <w:r>
        <w:rPr>
          <w:rFonts w:hint="eastAsia" w:ascii="仿宋" w:hAnsi="仿宋" w:eastAsia="仿宋" w:cs="仿宋"/>
          <w:color w:val="auto"/>
          <w:highlight w:val="none"/>
        </w:rPr>
        <w:t>份，乙方执</w:t>
      </w:r>
      <w:r>
        <w:rPr>
          <w:rFonts w:hint="eastAsia" w:ascii="仿宋" w:hAnsi="仿宋" w:eastAsia="仿宋" w:cs="仿宋"/>
          <w:color w:val="auto"/>
          <w:highlight w:val="none"/>
          <w:u w:val="single"/>
        </w:rPr>
        <w:t xml:space="preserve"> 贰 </w:t>
      </w:r>
      <w:r>
        <w:rPr>
          <w:rFonts w:hint="eastAsia" w:ascii="仿宋" w:hAnsi="仿宋" w:eastAsia="仿宋" w:cs="仿宋"/>
          <w:color w:val="auto"/>
          <w:highlight w:val="none"/>
        </w:rPr>
        <w:t>份，具有同等法律效力。</w:t>
      </w:r>
    </w:p>
    <w:p w14:paraId="5C7FF53B">
      <w:pPr>
        <w:widowControl w:val="0"/>
        <w:autoSpaceDE/>
        <w:autoSpaceDN/>
        <w:spacing w:line="400" w:lineRule="exact"/>
        <w:ind w:firstLine="420" w:firstLineChars="200"/>
        <w:jc w:val="both"/>
        <w:rPr>
          <w:rFonts w:hint="eastAsia" w:ascii="仿宋" w:hAnsi="仿宋" w:eastAsia="仿宋" w:cs="仿宋"/>
          <w:color w:val="auto"/>
          <w:highlight w:val="none"/>
        </w:rPr>
      </w:pPr>
    </w:p>
    <w:p w14:paraId="38E2F6C5">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23.8.合同页数</w:t>
      </w:r>
    </w:p>
    <w:p w14:paraId="793A530A">
      <w:pPr>
        <w:widowControl w:val="0"/>
        <w:autoSpaceDE/>
        <w:autoSpaceDN/>
        <w:spacing w:line="400" w:lineRule="exact"/>
        <w:ind w:firstLine="420" w:firstLineChars="200"/>
        <w:jc w:val="both"/>
        <w:rPr>
          <w:rFonts w:hint="eastAsia" w:ascii="仿宋" w:hAnsi="仿宋" w:eastAsia="仿宋" w:cs="仿宋"/>
          <w:color w:val="auto"/>
          <w:highlight w:val="none"/>
        </w:rPr>
      </w:pPr>
    </w:p>
    <w:p w14:paraId="0A661A43">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本合同正文（不含封面及签署页）合计</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页</w:t>
      </w:r>
      <w:r>
        <w:rPr>
          <w:rFonts w:hint="eastAsia" w:ascii="仿宋" w:hAnsi="仿宋" w:eastAsia="仿宋" w:cs="仿宋"/>
          <w:color w:val="auto"/>
          <w:highlight w:val="none"/>
          <w:u w:val="single"/>
        </w:rPr>
        <w:t xml:space="preserve">  A4  </w:t>
      </w:r>
      <w:r>
        <w:rPr>
          <w:rFonts w:hint="eastAsia" w:ascii="仿宋" w:hAnsi="仿宋" w:eastAsia="仿宋" w:cs="仿宋"/>
          <w:color w:val="auto"/>
          <w:highlight w:val="none"/>
        </w:rPr>
        <w:t>纸张，附件</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份共</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页</w:t>
      </w:r>
      <w:r>
        <w:rPr>
          <w:rFonts w:hint="eastAsia" w:ascii="仿宋" w:hAnsi="仿宋" w:eastAsia="仿宋" w:cs="仿宋"/>
          <w:color w:val="auto"/>
          <w:highlight w:val="none"/>
          <w:u w:val="single"/>
        </w:rPr>
        <w:t xml:space="preserve">   A4  </w:t>
      </w:r>
      <w:r>
        <w:rPr>
          <w:rFonts w:hint="eastAsia" w:ascii="仿宋" w:hAnsi="仿宋" w:eastAsia="仿宋" w:cs="仿宋"/>
          <w:color w:val="auto"/>
          <w:highlight w:val="none"/>
        </w:rPr>
        <w:t>纸张。缺页之合同为无效合同。</w:t>
      </w:r>
    </w:p>
    <w:p w14:paraId="47E29132">
      <w:pPr>
        <w:widowControl/>
        <w:autoSpaceDE/>
        <w:autoSpaceDN/>
        <w:spacing w:line="240" w:lineRule="auto"/>
        <w:jc w:val="left"/>
        <w:rPr>
          <w:rFonts w:hint="eastAsia" w:ascii="仿宋" w:hAnsi="仿宋" w:eastAsia="仿宋" w:cs="仿宋"/>
          <w:color w:val="auto"/>
          <w:highlight w:val="none"/>
        </w:rPr>
      </w:pPr>
    </w:p>
    <w:p w14:paraId="5FB2ACAC">
      <w:pPr>
        <w:widowControl w:val="0"/>
        <w:autoSpaceDE/>
        <w:autoSpaceDN/>
        <w:spacing w:line="400" w:lineRule="exact"/>
        <w:jc w:val="both"/>
        <w:rPr>
          <w:rFonts w:hint="eastAsia" w:ascii="仿宋" w:hAnsi="仿宋" w:eastAsia="仿宋" w:cs="仿宋"/>
          <w:color w:val="auto"/>
          <w:highlight w:val="none"/>
        </w:rPr>
      </w:pPr>
    </w:p>
    <w:p w14:paraId="775E991E">
      <w:pPr>
        <w:widowControl w:val="0"/>
        <w:autoSpaceDE/>
        <w:autoSpaceDN/>
        <w:spacing w:line="400" w:lineRule="exact"/>
        <w:ind w:firstLine="422" w:firstLineChars="200"/>
        <w:jc w:val="both"/>
        <w:rPr>
          <w:rFonts w:hint="eastAsia" w:ascii="仿宋" w:hAnsi="仿宋" w:eastAsia="仿宋" w:cs="仿宋"/>
          <w:color w:val="auto"/>
          <w:highlight w:val="none"/>
        </w:rPr>
      </w:pPr>
      <w:r>
        <w:rPr>
          <w:rFonts w:hint="eastAsia" w:ascii="仿宋" w:hAnsi="仿宋" w:eastAsia="仿宋" w:cs="仿宋"/>
          <w:b/>
          <w:bCs/>
          <w:color w:val="auto"/>
          <w:highlight w:val="none"/>
        </w:rPr>
        <w:t>附件：</w:t>
      </w:r>
    </w:p>
    <w:p w14:paraId="1067F9B7">
      <w:pPr>
        <w:widowControl w:val="0"/>
        <w:autoSpaceDE/>
        <w:autoSpaceDN/>
        <w:spacing w:line="400" w:lineRule="exact"/>
        <w:ind w:firstLine="420" w:firstLineChars="200"/>
        <w:jc w:val="both"/>
        <w:rPr>
          <w:rFonts w:hint="eastAsia" w:ascii="仿宋" w:hAnsi="仿宋" w:eastAsia="仿宋" w:cs="仿宋"/>
          <w:color w:val="auto"/>
          <w:highlight w:val="none"/>
          <w:lang w:eastAsia="zh-CN"/>
        </w:rPr>
      </w:pPr>
      <w:r>
        <w:rPr>
          <w:rFonts w:hint="eastAsia" w:ascii="仿宋" w:hAnsi="仿宋" w:eastAsia="仿宋" w:cs="仿宋"/>
          <w:color w:val="auto"/>
          <w:highlight w:val="none"/>
          <w:u w:val="none"/>
          <w:lang w:val="en-US" w:eastAsia="zh-CN"/>
        </w:rPr>
        <w:t>1</w:t>
      </w:r>
      <w:r>
        <w:rPr>
          <w:rFonts w:hint="eastAsia" w:ascii="仿宋" w:hAnsi="仿宋" w:eastAsia="仿宋" w:cs="仿宋"/>
          <w:color w:val="auto"/>
          <w:highlight w:val="none"/>
          <w:u w:val="none"/>
        </w:rPr>
        <w:t>.</w:t>
      </w:r>
      <w:r>
        <w:rPr>
          <w:rFonts w:hint="eastAsia" w:ascii="仿宋" w:hAnsi="仿宋" w:eastAsia="仿宋" w:cs="仿宋"/>
          <w:color w:val="auto"/>
          <w:highlight w:val="none"/>
        </w:rPr>
        <w:t>乙方团队人员清单</w:t>
      </w:r>
    </w:p>
    <w:p w14:paraId="078EFC4E">
      <w:pPr>
        <w:widowControl w:val="0"/>
        <w:autoSpaceDE/>
        <w:autoSpaceDN/>
        <w:spacing w:line="400" w:lineRule="exact"/>
        <w:ind w:firstLine="42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2.保密承诺书</w:t>
      </w:r>
    </w:p>
    <w:p w14:paraId="64B5090C">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.反商业贿赂协议</w:t>
      </w:r>
    </w:p>
    <w:p w14:paraId="6B4A546E">
      <w:pPr>
        <w:widowControl w:val="0"/>
        <w:tabs>
          <w:tab w:val="left" w:pos="3346"/>
        </w:tabs>
        <w:autoSpaceDE/>
        <w:autoSpaceDN/>
        <w:spacing w:line="400" w:lineRule="exact"/>
        <w:ind w:firstLine="420" w:firstLineChars="20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（以下无合同正文）</w:t>
      </w:r>
      <w:r>
        <w:rPr>
          <w:rFonts w:hint="eastAsia" w:ascii="仿宋" w:hAnsi="仿宋" w:eastAsia="仿宋" w:cs="仿宋"/>
          <w:color w:val="auto"/>
          <w:highlight w:val="none"/>
          <w:lang w:eastAsia="zh-CN"/>
        </w:rPr>
        <w:tab/>
      </w:r>
    </w:p>
    <w:p w14:paraId="365900DF">
      <w:pPr>
        <w:widowControl w:val="0"/>
        <w:tabs>
          <w:tab w:val="left" w:pos="3346"/>
        </w:tabs>
        <w:autoSpaceDE/>
        <w:autoSpaceDN/>
        <w:spacing w:line="400" w:lineRule="exact"/>
        <w:ind w:firstLine="420" w:firstLineChars="200"/>
        <w:jc w:val="both"/>
        <w:rPr>
          <w:rFonts w:hint="eastAsia" w:ascii="仿宋" w:hAnsi="仿宋" w:eastAsia="仿宋" w:cs="仿宋"/>
          <w:color w:val="auto"/>
          <w:highlight w:val="none"/>
          <w:lang w:eastAsia="zh-CN"/>
        </w:rPr>
        <w:sectPr>
          <w:footerReference r:id="rId14" w:type="default"/>
          <w:pgSz w:w="12070" w:h="16950"/>
          <w:pgMar w:top="1440" w:right="1544" w:bottom="1112" w:left="1810" w:header="0" w:footer="898" w:gutter="0"/>
          <w:pgNumType w:fmt="decimal"/>
          <w:cols w:space="720" w:num="1"/>
          <w:formProt w:val="0"/>
          <w:docGrid w:linePitch="312" w:charSpace="0"/>
        </w:sectPr>
      </w:pPr>
    </w:p>
    <w:p w14:paraId="77FB6507">
      <w:pPr>
        <w:widowControl w:val="0"/>
        <w:tabs>
          <w:tab w:val="left" w:pos="3346"/>
        </w:tabs>
        <w:autoSpaceDE/>
        <w:autoSpaceDN/>
        <w:spacing w:line="400" w:lineRule="exact"/>
        <w:ind w:firstLine="420" w:firstLineChars="200"/>
        <w:jc w:val="both"/>
        <w:rPr>
          <w:rFonts w:hint="eastAsia" w:ascii="仿宋" w:hAnsi="仿宋" w:eastAsia="仿宋" w:cs="仿宋"/>
          <w:color w:val="auto"/>
          <w:highlight w:val="none"/>
          <w:lang w:eastAsia="zh-CN"/>
        </w:rPr>
      </w:pPr>
    </w:p>
    <w:p w14:paraId="5C88F5FF">
      <w:pPr>
        <w:widowControl w:val="0"/>
        <w:tabs>
          <w:tab w:val="left" w:pos="3346"/>
        </w:tabs>
        <w:autoSpaceDE/>
        <w:autoSpaceDN/>
        <w:spacing w:line="400" w:lineRule="exact"/>
        <w:ind w:firstLine="0" w:firstLineChars="0"/>
        <w:jc w:val="both"/>
        <w:rPr>
          <w:rFonts w:hint="eastAsia" w:ascii="仿宋" w:hAnsi="仿宋" w:eastAsia="仿宋" w:cs="仿宋"/>
          <w:color w:val="auto"/>
          <w:highlight w:val="none"/>
          <w:lang w:eastAsia="zh-CN"/>
        </w:rPr>
      </w:pPr>
    </w:p>
    <w:p w14:paraId="7D128508">
      <w:pPr>
        <w:widowControl w:val="0"/>
        <w:autoSpaceDE/>
        <w:autoSpaceDN/>
        <w:spacing w:line="400" w:lineRule="exact"/>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（签署页）</w:t>
      </w:r>
    </w:p>
    <w:p w14:paraId="46AE8956">
      <w:pPr>
        <w:widowControl w:val="0"/>
        <w:autoSpaceDE/>
        <w:autoSpaceDN/>
        <w:spacing w:line="520" w:lineRule="exact"/>
        <w:rPr>
          <w:rFonts w:hint="eastAsia" w:ascii="仿宋" w:hAnsi="仿宋" w:eastAsia="仿宋" w:cs="仿宋"/>
          <w:color w:val="auto"/>
          <w:highlight w:val="none"/>
          <w:u w:val="single"/>
        </w:rPr>
      </w:pPr>
      <w:r>
        <w:rPr>
          <w:rFonts w:hint="eastAsia" w:ascii="仿宋" w:hAnsi="仿宋" w:eastAsia="仿宋" w:cs="仿宋"/>
          <w:b/>
          <w:bCs/>
          <w:color w:val="auto"/>
          <w:highlight w:val="none"/>
        </w:rPr>
        <w:t>委托方（甲方）:</w:t>
      </w:r>
      <w:r>
        <w:rPr>
          <w:rFonts w:hint="eastAsia" w:ascii="仿宋" w:hAnsi="仿宋" w:eastAsia="仿宋" w:cs="仿宋"/>
          <w:color w:val="auto"/>
          <w:highlight w:val="none"/>
          <w:u w:val="single"/>
        </w:rPr>
        <w:t xml:space="preserve">                         （ 盖 章 ） </w:t>
      </w:r>
    </w:p>
    <w:p w14:paraId="4D241870">
      <w:pPr>
        <w:widowControl w:val="0"/>
        <w:autoSpaceDE/>
        <w:autoSpaceDN/>
        <w:spacing w:line="520" w:lineRule="exact"/>
        <w:rPr>
          <w:rFonts w:hint="eastAsia" w:ascii="仿宋" w:hAnsi="仿宋" w:eastAsia="仿宋" w:cs="仿宋"/>
          <w:color w:val="auto"/>
          <w:highlight w:val="none"/>
        </w:rPr>
      </w:pPr>
      <w:r>
        <w:rPr>
          <w:rFonts w:hint="eastAsia" w:ascii="仿宋" w:hAnsi="仿宋" w:eastAsia="仿宋" w:cs="仿宋"/>
          <w:color w:val="auto"/>
          <w:highlight w:val="none"/>
        </w:rPr>
        <w:t>住 所 地：</w:t>
      </w:r>
      <w:r>
        <w:rPr>
          <w:rFonts w:hint="eastAsia" w:ascii="仿宋" w:hAnsi="仿宋" w:eastAsia="仿宋" w:cs="仿宋"/>
          <w:color w:val="auto"/>
          <w:highlight w:val="none"/>
          <w:u w:val="single"/>
        </w:rPr>
        <w:t xml:space="preserve">                                          </w:t>
      </w:r>
    </w:p>
    <w:p w14:paraId="1C2E7EC6">
      <w:pPr>
        <w:widowControl w:val="0"/>
        <w:autoSpaceDE/>
        <w:autoSpaceDN/>
        <w:spacing w:line="520" w:lineRule="exact"/>
        <w:rPr>
          <w:rFonts w:hint="eastAsia" w:ascii="仿宋" w:hAnsi="仿宋" w:eastAsia="仿宋" w:cs="仿宋"/>
          <w:color w:val="auto"/>
          <w:highlight w:val="none"/>
        </w:rPr>
      </w:pPr>
      <w:r>
        <w:rPr>
          <w:rFonts w:hint="eastAsia" w:ascii="仿宋" w:hAnsi="仿宋" w:eastAsia="仿宋" w:cs="仿宋"/>
          <w:color w:val="auto"/>
          <w:highlight w:val="none"/>
        </w:rPr>
        <w:t>法定代表人/委托代理人：</w:t>
      </w:r>
      <w:r>
        <w:rPr>
          <w:rFonts w:hint="eastAsia" w:ascii="仿宋" w:hAnsi="仿宋" w:eastAsia="仿宋" w:cs="仿宋"/>
          <w:color w:val="auto"/>
          <w:highlight w:val="none"/>
          <w:u w:val="single"/>
        </w:rPr>
        <w:t xml:space="preserve">            （ 签 名 / 章 ） </w:t>
      </w:r>
      <w:r>
        <w:rPr>
          <w:rFonts w:hint="eastAsia" w:ascii="仿宋" w:hAnsi="仿宋" w:eastAsia="仿宋" w:cs="仿宋"/>
          <w:color w:val="auto"/>
          <w:highlight w:val="none"/>
        </w:rPr>
        <w:t xml:space="preserve">             </w:t>
      </w:r>
    </w:p>
    <w:p w14:paraId="4DE95E05">
      <w:pPr>
        <w:widowControl w:val="0"/>
        <w:autoSpaceDE/>
        <w:autoSpaceDN/>
        <w:spacing w:line="520" w:lineRule="exact"/>
        <w:rPr>
          <w:rFonts w:hint="eastAsia" w:ascii="仿宋" w:hAnsi="仿宋" w:eastAsia="仿宋" w:cs="仿宋"/>
          <w:color w:val="auto"/>
          <w:highlight w:val="none"/>
        </w:rPr>
      </w:pPr>
      <w:r>
        <w:rPr>
          <w:rFonts w:hint="eastAsia" w:ascii="仿宋" w:hAnsi="仿宋" w:eastAsia="仿宋" w:cs="仿宋"/>
          <w:color w:val="auto"/>
          <w:highlight w:val="none"/>
        </w:rPr>
        <w:t>项目联系人：</w:t>
      </w:r>
      <w:r>
        <w:rPr>
          <w:rFonts w:hint="eastAsia" w:ascii="仿宋" w:hAnsi="仿宋" w:eastAsia="仿宋" w:cs="仿宋"/>
          <w:color w:val="auto"/>
          <w:highlight w:val="none"/>
          <w:u w:val="single"/>
        </w:rPr>
        <w:t xml:space="preserve">                                        </w:t>
      </w:r>
    </w:p>
    <w:p w14:paraId="369986E2">
      <w:pPr>
        <w:widowControl w:val="0"/>
        <w:autoSpaceDE/>
        <w:autoSpaceDN/>
        <w:spacing w:line="520"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联系方式: </w:t>
      </w:r>
      <w:r>
        <w:rPr>
          <w:rFonts w:hint="eastAsia" w:ascii="仿宋" w:hAnsi="仿宋" w:eastAsia="仿宋" w:cs="仿宋"/>
          <w:color w:val="auto"/>
          <w:highlight w:val="none"/>
          <w:u w:val="single"/>
        </w:rPr>
        <w:t xml:space="preserve">                                          </w:t>
      </w:r>
    </w:p>
    <w:p w14:paraId="1E50F0D8">
      <w:pPr>
        <w:widowControl w:val="0"/>
        <w:autoSpaceDE/>
        <w:autoSpaceDN/>
        <w:spacing w:line="520" w:lineRule="exact"/>
        <w:rPr>
          <w:rFonts w:hint="eastAsia" w:ascii="仿宋" w:hAnsi="仿宋" w:eastAsia="仿宋" w:cs="仿宋"/>
          <w:color w:val="auto"/>
          <w:highlight w:val="none"/>
          <w:u w:val="single"/>
        </w:rPr>
      </w:pPr>
      <w:r>
        <w:rPr>
          <w:rFonts w:hint="eastAsia" w:ascii="仿宋" w:hAnsi="仿宋" w:eastAsia="仿宋" w:cs="仿宋"/>
          <w:color w:val="auto"/>
          <w:highlight w:val="none"/>
        </w:rPr>
        <w:t>通讯地址：</w:t>
      </w:r>
      <w:r>
        <w:rPr>
          <w:rFonts w:hint="eastAsia" w:ascii="仿宋" w:hAnsi="仿宋" w:eastAsia="仿宋" w:cs="仿宋"/>
          <w:color w:val="auto"/>
          <w:highlight w:val="none"/>
          <w:u w:val="single"/>
        </w:rPr>
        <w:t xml:space="preserve">                                          </w:t>
      </w:r>
    </w:p>
    <w:p w14:paraId="7D8A5176">
      <w:pPr>
        <w:widowControl w:val="0"/>
        <w:autoSpaceDE/>
        <w:autoSpaceDN/>
        <w:spacing w:line="520" w:lineRule="exact"/>
        <w:rPr>
          <w:rFonts w:hint="eastAsia" w:ascii="仿宋" w:hAnsi="仿宋" w:eastAsia="仿宋" w:cs="仿宋"/>
          <w:color w:val="auto"/>
          <w:highlight w:val="none"/>
        </w:rPr>
      </w:pPr>
      <w:r>
        <w:rPr>
          <w:rFonts w:hint="eastAsia" w:ascii="仿宋" w:hAnsi="仿宋" w:eastAsia="仿宋" w:cs="仿宋"/>
          <w:color w:val="auto"/>
          <w:highlight w:val="none"/>
        </w:rPr>
        <w:t>电   话：</w:t>
      </w:r>
      <w:r>
        <w:rPr>
          <w:rFonts w:hint="eastAsia" w:ascii="仿宋" w:hAnsi="仿宋" w:eastAsia="仿宋" w:cs="仿宋"/>
          <w:color w:val="auto"/>
          <w:highlight w:val="none"/>
          <w:u w:val="single"/>
        </w:rPr>
        <w:t xml:space="preserve">                                           </w:t>
      </w:r>
    </w:p>
    <w:p w14:paraId="0EE1D3D9">
      <w:pPr>
        <w:widowControl w:val="0"/>
        <w:autoSpaceDE/>
        <w:autoSpaceDN/>
        <w:spacing w:line="520" w:lineRule="exact"/>
        <w:rPr>
          <w:rFonts w:hint="eastAsia" w:ascii="仿宋" w:hAnsi="仿宋" w:eastAsia="仿宋" w:cs="仿宋"/>
          <w:color w:val="auto"/>
          <w:highlight w:val="none"/>
        </w:rPr>
      </w:pPr>
      <w:r>
        <w:rPr>
          <w:rFonts w:hint="eastAsia" w:ascii="仿宋" w:hAnsi="仿宋" w:eastAsia="仿宋" w:cs="仿宋"/>
          <w:color w:val="auto"/>
          <w:highlight w:val="none"/>
        </w:rPr>
        <w:t>传   真：</w:t>
      </w:r>
      <w:r>
        <w:rPr>
          <w:rFonts w:hint="eastAsia" w:ascii="仿宋" w:hAnsi="仿宋" w:eastAsia="仿宋" w:cs="仿宋"/>
          <w:color w:val="auto"/>
          <w:highlight w:val="none"/>
          <w:u w:val="single"/>
        </w:rPr>
        <w:t xml:space="preserve">                                           </w:t>
      </w:r>
    </w:p>
    <w:p w14:paraId="47617DFC">
      <w:pPr>
        <w:widowControl w:val="0"/>
        <w:autoSpaceDE/>
        <w:autoSpaceDN/>
        <w:spacing w:line="52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电子信箱：</w:t>
      </w:r>
      <w:r>
        <w:rPr>
          <w:rFonts w:hint="eastAsia" w:ascii="仿宋" w:hAnsi="仿宋" w:eastAsia="仿宋" w:cs="仿宋"/>
          <w:color w:val="auto"/>
          <w:highlight w:val="none"/>
          <w:u w:val="single"/>
        </w:rPr>
        <w:t xml:space="preserve">                                          </w:t>
      </w:r>
    </w:p>
    <w:p w14:paraId="519C455E">
      <w:pPr>
        <w:widowControl w:val="0"/>
        <w:autoSpaceDE/>
        <w:autoSpaceDN/>
        <w:spacing w:line="52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签订日期：</w:t>
      </w:r>
      <w:r>
        <w:rPr>
          <w:rFonts w:hint="eastAsia" w:ascii="仿宋" w:hAnsi="仿宋" w:eastAsia="仿宋" w:cs="仿宋"/>
          <w:color w:val="auto"/>
          <w:highlight w:val="none"/>
          <w:u w:val="single"/>
        </w:rPr>
        <w:t xml:space="preserve">                                          </w:t>
      </w:r>
    </w:p>
    <w:p w14:paraId="30CAC4FA">
      <w:pPr>
        <w:widowControl w:val="0"/>
        <w:autoSpaceDE/>
        <w:autoSpaceDN/>
        <w:spacing w:line="520" w:lineRule="exact"/>
        <w:jc w:val="both"/>
        <w:rPr>
          <w:rFonts w:hint="eastAsia" w:ascii="仿宋" w:hAnsi="仿宋" w:eastAsia="仿宋" w:cs="仿宋"/>
          <w:color w:val="auto"/>
          <w:highlight w:val="none"/>
        </w:rPr>
      </w:pPr>
    </w:p>
    <w:p w14:paraId="27F5DFC4">
      <w:pPr>
        <w:widowControl w:val="0"/>
        <w:autoSpaceDE/>
        <w:autoSpaceDN/>
        <w:spacing w:line="520" w:lineRule="exact"/>
        <w:jc w:val="both"/>
        <w:rPr>
          <w:rFonts w:hint="eastAsia" w:ascii="仿宋" w:hAnsi="仿宋" w:eastAsia="仿宋" w:cs="仿宋"/>
          <w:color w:val="auto"/>
          <w:highlight w:val="none"/>
        </w:rPr>
      </w:pPr>
    </w:p>
    <w:p w14:paraId="2B1C584E">
      <w:pPr>
        <w:widowControl w:val="0"/>
        <w:autoSpaceDE/>
        <w:autoSpaceDN/>
        <w:spacing w:line="520" w:lineRule="exact"/>
        <w:jc w:val="both"/>
        <w:rPr>
          <w:rFonts w:hint="eastAsia" w:ascii="仿宋" w:hAnsi="仿宋" w:eastAsia="仿宋" w:cs="仿宋"/>
          <w:color w:val="auto"/>
          <w:highlight w:val="none"/>
        </w:rPr>
      </w:pPr>
      <w:r>
        <w:rPr>
          <w:rFonts w:hint="eastAsia" w:ascii="仿宋" w:hAnsi="仿宋" w:eastAsia="仿宋" w:cs="仿宋"/>
          <w:b/>
          <w:bCs/>
          <w:color w:val="auto"/>
          <w:highlight w:val="none"/>
        </w:rPr>
        <w:t>受托方（乙方）:</w:t>
      </w:r>
      <w:r>
        <w:rPr>
          <w:rFonts w:hint="eastAsia" w:ascii="仿宋" w:hAnsi="仿宋" w:eastAsia="仿宋" w:cs="仿宋"/>
          <w:color w:val="auto"/>
          <w:highlight w:val="none"/>
          <w:u w:val="single"/>
        </w:rPr>
        <w:t xml:space="preserve">                           （ 盖 章 ）</w:t>
      </w:r>
    </w:p>
    <w:p w14:paraId="00FA9ADB">
      <w:pPr>
        <w:widowControl w:val="0"/>
        <w:autoSpaceDE/>
        <w:autoSpaceDN/>
        <w:spacing w:line="52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住 所 地：</w:t>
      </w:r>
      <w:r>
        <w:rPr>
          <w:rFonts w:hint="eastAsia" w:ascii="仿宋" w:hAnsi="仿宋" w:eastAsia="仿宋" w:cs="仿宋"/>
          <w:color w:val="auto"/>
          <w:highlight w:val="none"/>
          <w:u w:val="single"/>
        </w:rPr>
        <w:t xml:space="preserve">                                           </w:t>
      </w:r>
    </w:p>
    <w:p w14:paraId="4B7D2B7E">
      <w:pPr>
        <w:widowControl w:val="0"/>
        <w:autoSpaceDE/>
        <w:autoSpaceDN/>
        <w:spacing w:line="52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法定代表人/委托代理人：</w:t>
      </w:r>
      <w:r>
        <w:rPr>
          <w:rFonts w:hint="eastAsia" w:ascii="仿宋" w:hAnsi="仿宋" w:eastAsia="仿宋" w:cs="仿宋"/>
          <w:color w:val="auto"/>
          <w:highlight w:val="none"/>
          <w:u w:val="single"/>
        </w:rPr>
        <w:t xml:space="preserve">              （ 签 名 / 章 ）</w:t>
      </w:r>
    </w:p>
    <w:p w14:paraId="247B9169">
      <w:pPr>
        <w:widowControl w:val="0"/>
        <w:autoSpaceDE/>
        <w:autoSpaceDN/>
        <w:spacing w:line="52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项目联系人：</w:t>
      </w:r>
      <w:r>
        <w:rPr>
          <w:rFonts w:hint="eastAsia" w:ascii="仿宋" w:hAnsi="仿宋" w:eastAsia="仿宋" w:cs="仿宋"/>
          <w:color w:val="auto"/>
          <w:highlight w:val="none"/>
          <w:u w:val="single"/>
        </w:rPr>
        <w:t xml:space="preserve">                                         </w:t>
      </w:r>
    </w:p>
    <w:p w14:paraId="366EE59B">
      <w:pPr>
        <w:widowControl w:val="0"/>
        <w:autoSpaceDE/>
        <w:autoSpaceDN/>
        <w:spacing w:line="520" w:lineRule="exact"/>
        <w:jc w:val="both"/>
        <w:rPr>
          <w:rFonts w:hint="eastAsia" w:ascii="仿宋" w:hAnsi="仿宋" w:eastAsia="仿宋" w:cs="仿宋"/>
          <w:color w:val="auto"/>
          <w:highlight w:val="none"/>
          <w:u w:val="single"/>
        </w:rPr>
      </w:pPr>
      <w:r>
        <w:rPr>
          <w:rFonts w:hint="eastAsia" w:ascii="仿宋" w:hAnsi="仿宋" w:eastAsia="仿宋" w:cs="仿宋"/>
          <w:color w:val="auto"/>
          <w:highlight w:val="none"/>
        </w:rPr>
        <w:t>联系方式：</w:t>
      </w:r>
      <w:r>
        <w:rPr>
          <w:rFonts w:hint="eastAsia" w:ascii="仿宋" w:hAnsi="仿宋" w:eastAsia="仿宋" w:cs="仿宋"/>
          <w:color w:val="auto"/>
          <w:highlight w:val="none"/>
          <w:u w:val="single"/>
        </w:rPr>
        <w:t xml:space="preserve">                                           </w:t>
      </w:r>
    </w:p>
    <w:p w14:paraId="5EE54599">
      <w:pPr>
        <w:widowControl w:val="0"/>
        <w:autoSpaceDE/>
        <w:autoSpaceDN/>
        <w:spacing w:line="52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通讯地址：</w:t>
      </w:r>
      <w:r>
        <w:rPr>
          <w:rFonts w:hint="eastAsia" w:ascii="仿宋" w:hAnsi="仿宋" w:eastAsia="仿宋" w:cs="仿宋"/>
          <w:color w:val="auto"/>
          <w:highlight w:val="none"/>
          <w:u w:val="single"/>
        </w:rPr>
        <w:t xml:space="preserve">                                           </w:t>
      </w:r>
    </w:p>
    <w:p w14:paraId="5F841231">
      <w:pPr>
        <w:widowControl w:val="0"/>
        <w:autoSpaceDE/>
        <w:autoSpaceDN/>
        <w:spacing w:line="52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电    话：</w:t>
      </w:r>
      <w:r>
        <w:rPr>
          <w:rFonts w:hint="eastAsia" w:ascii="仿宋" w:hAnsi="仿宋" w:eastAsia="仿宋" w:cs="仿宋"/>
          <w:color w:val="auto"/>
          <w:highlight w:val="none"/>
          <w:u w:val="single"/>
        </w:rPr>
        <w:t xml:space="preserve">                                           </w:t>
      </w:r>
    </w:p>
    <w:p w14:paraId="1065283F">
      <w:pPr>
        <w:widowControl w:val="0"/>
        <w:autoSpaceDE/>
        <w:autoSpaceDN/>
        <w:spacing w:line="52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传   真：</w:t>
      </w:r>
      <w:r>
        <w:rPr>
          <w:rFonts w:hint="eastAsia" w:ascii="仿宋" w:hAnsi="仿宋" w:eastAsia="仿宋" w:cs="仿宋"/>
          <w:color w:val="auto"/>
          <w:highlight w:val="none"/>
          <w:u w:val="single"/>
        </w:rPr>
        <w:t xml:space="preserve">                                            </w:t>
      </w:r>
    </w:p>
    <w:p w14:paraId="1D85884E">
      <w:pPr>
        <w:widowControl w:val="0"/>
        <w:autoSpaceDE/>
        <w:autoSpaceDN/>
        <w:spacing w:line="52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电子信箱：</w:t>
      </w:r>
      <w:r>
        <w:rPr>
          <w:rFonts w:hint="eastAsia" w:ascii="仿宋" w:hAnsi="仿宋" w:eastAsia="仿宋" w:cs="仿宋"/>
          <w:color w:val="auto"/>
          <w:highlight w:val="none"/>
          <w:u w:val="single"/>
        </w:rPr>
        <w:t xml:space="preserve">                                           </w:t>
      </w:r>
    </w:p>
    <w:p w14:paraId="2B1A3CB9">
      <w:pPr>
        <w:widowControl w:val="0"/>
        <w:autoSpaceDE/>
        <w:autoSpaceDN/>
        <w:spacing w:line="52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签订日期：</w:t>
      </w:r>
      <w:r>
        <w:rPr>
          <w:rFonts w:hint="eastAsia" w:ascii="仿宋" w:hAnsi="仿宋" w:eastAsia="仿宋" w:cs="仿宋"/>
          <w:color w:val="auto"/>
          <w:highlight w:val="none"/>
          <w:u w:val="single"/>
        </w:rPr>
        <w:t xml:space="preserve">                                           </w:t>
      </w:r>
    </w:p>
    <w:p w14:paraId="67E410EB">
      <w:pPr>
        <w:widowControl w:val="0"/>
        <w:autoSpaceDE/>
        <w:autoSpaceDN/>
        <w:spacing w:line="400" w:lineRule="exact"/>
        <w:jc w:val="both"/>
        <w:rPr>
          <w:rFonts w:hint="eastAsia" w:ascii="仿宋" w:hAnsi="仿宋" w:eastAsia="仿宋" w:cs="仿宋"/>
          <w:color w:val="auto"/>
          <w:highlight w:val="none"/>
        </w:rPr>
      </w:pPr>
    </w:p>
    <w:p w14:paraId="4D65D9DC">
      <w:pPr>
        <w:widowControl w:val="0"/>
        <w:autoSpaceDE/>
        <w:autoSpaceDN/>
        <w:spacing w:line="400" w:lineRule="exact"/>
        <w:jc w:val="both"/>
        <w:rPr>
          <w:rFonts w:hint="eastAsia" w:ascii="仿宋" w:hAnsi="仿宋" w:eastAsia="仿宋" w:cs="仿宋"/>
          <w:color w:val="auto"/>
          <w:highlight w:val="none"/>
        </w:rPr>
      </w:pPr>
    </w:p>
    <w:p w14:paraId="3A181983">
      <w:pPr>
        <w:widowControl w:val="0"/>
        <w:autoSpaceDE/>
        <w:autoSpaceDN/>
        <w:spacing w:line="400" w:lineRule="exact"/>
        <w:jc w:val="both"/>
        <w:rPr>
          <w:rFonts w:hint="eastAsia" w:ascii="仿宋" w:hAnsi="仿宋" w:eastAsia="仿宋" w:cs="仿宋"/>
          <w:color w:val="auto"/>
          <w:highlight w:val="none"/>
        </w:rPr>
      </w:pPr>
    </w:p>
    <w:p w14:paraId="0E175A32">
      <w:pPr>
        <w:widowControl w:val="0"/>
        <w:autoSpaceDE/>
        <w:autoSpaceDN/>
        <w:spacing w:line="400" w:lineRule="exact"/>
        <w:jc w:val="both"/>
        <w:rPr>
          <w:rFonts w:hint="eastAsia" w:ascii="仿宋" w:hAnsi="仿宋" w:eastAsia="仿宋" w:cs="仿宋"/>
          <w:color w:val="auto"/>
          <w:highlight w:val="none"/>
        </w:rPr>
      </w:pPr>
    </w:p>
    <w:p w14:paraId="6A3207DA">
      <w:pPr>
        <w:widowControl w:val="0"/>
        <w:autoSpaceDE/>
        <w:autoSpaceDN/>
        <w:spacing w:line="400" w:lineRule="exact"/>
        <w:jc w:val="both"/>
        <w:rPr>
          <w:rFonts w:hint="eastAsia" w:ascii="仿宋" w:hAnsi="仿宋" w:eastAsia="仿宋" w:cs="仿宋"/>
          <w:color w:val="auto"/>
          <w:highlight w:val="none"/>
        </w:rPr>
        <w:sectPr>
          <w:headerReference r:id="rId15" w:type="default"/>
          <w:footerReference r:id="rId16" w:type="default"/>
          <w:pgSz w:w="12070" w:h="16950"/>
          <w:pgMar w:top="1440" w:right="1544" w:bottom="1112" w:left="1810" w:header="0" w:footer="898" w:gutter="0"/>
          <w:pgNumType w:fmt="decimal"/>
          <w:cols w:space="720" w:num="1"/>
          <w:formProt w:val="0"/>
          <w:docGrid w:linePitch="312" w:charSpace="0"/>
        </w:sectPr>
      </w:pPr>
    </w:p>
    <w:p w14:paraId="4201D355">
      <w:pPr>
        <w:autoSpaceDE/>
        <w:autoSpaceDN/>
        <w:spacing w:line="400" w:lineRule="exact"/>
        <w:jc w:val="both"/>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rPr>
        <w:t>附件</w:t>
      </w:r>
      <w:r>
        <w:rPr>
          <w:rFonts w:hint="eastAsia" w:ascii="仿宋" w:hAnsi="仿宋" w:eastAsia="仿宋" w:cs="仿宋"/>
          <w:b/>
          <w:bCs/>
          <w:color w:val="auto"/>
          <w:highlight w:val="none"/>
          <w:lang w:val="en-US" w:eastAsia="zh-CN"/>
        </w:rPr>
        <w:t>1</w:t>
      </w:r>
      <w:r>
        <w:rPr>
          <w:rFonts w:hint="eastAsia" w:ascii="仿宋" w:hAnsi="仿宋" w:eastAsia="仿宋" w:cs="仿宋"/>
          <w:b/>
          <w:bCs/>
          <w:color w:val="auto"/>
          <w:highlight w:val="none"/>
        </w:rPr>
        <w:t>：</w:t>
      </w:r>
      <w:r>
        <w:rPr>
          <w:rFonts w:hint="eastAsia" w:ascii="仿宋" w:hAnsi="仿宋" w:eastAsia="仿宋" w:cs="仿宋"/>
          <w:b/>
          <w:bCs/>
          <w:color w:val="auto"/>
          <w:highlight w:val="none"/>
          <w:lang w:eastAsia="zh-CN"/>
        </w:rPr>
        <w:t>乙方团队人员清单</w:t>
      </w:r>
    </w:p>
    <w:p w14:paraId="4BE72F7C">
      <w:pPr>
        <w:autoSpaceDE/>
        <w:autoSpaceDN/>
        <w:spacing w:line="400" w:lineRule="exact"/>
        <w:rPr>
          <w:rFonts w:hint="eastAsia" w:ascii="仿宋" w:hAnsi="仿宋" w:eastAsia="仿宋" w:cs="仿宋"/>
          <w:b/>
          <w:bCs/>
          <w:color w:val="auto"/>
          <w:highlight w:val="none"/>
        </w:rPr>
      </w:pPr>
    </w:p>
    <w:tbl>
      <w:tblPr>
        <w:tblStyle w:val="20"/>
        <w:tblW w:w="8844" w:type="dxa"/>
        <w:tblInd w:w="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2"/>
        <w:gridCol w:w="560"/>
        <w:gridCol w:w="524"/>
        <w:gridCol w:w="876"/>
        <w:gridCol w:w="700"/>
        <w:gridCol w:w="592"/>
        <w:gridCol w:w="868"/>
        <w:gridCol w:w="2428"/>
        <w:gridCol w:w="1122"/>
      </w:tblGrid>
      <w:tr w14:paraId="0DA4A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1" w:hRule="atLeast"/>
        </w:trPr>
        <w:tc>
          <w:tcPr>
            <w:tcW w:w="782" w:type="dxa"/>
            <w:shd w:val="clear" w:color="auto" w:fill="E0E4EE"/>
            <w:vAlign w:val="center"/>
          </w:tcPr>
          <w:p w14:paraId="17088672">
            <w:pPr>
              <w:pStyle w:val="24"/>
              <w:spacing w:before="69" w:line="221" w:lineRule="auto"/>
              <w:ind w:left="0"/>
              <w:jc w:val="center"/>
              <w:rPr>
                <w:rFonts w:hint="eastAsia" w:ascii="仿宋" w:hAnsi="仿宋" w:eastAsia="仿宋" w:cs="仿宋"/>
                <w:b w:val="0"/>
                <w:bCs w:val="0"/>
                <w:sz w:val="21"/>
                <w:szCs w:val="21"/>
                <w:highlight w:val="none"/>
                <w:lang w:eastAsia="zh-CN"/>
              </w:rPr>
            </w:pPr>
            <w:r>
              <w:rPr>
                <w:rFonts w:hint="eastAsia" w:ascii="仿宋" w:hAnsi="仿宋" w:eastAsia="仿宋" w:cs="仿宋"/>
                <w:b w:val="0"/>
                <w:bCs w:val="0"/>
                <w:sz w:val="21"/>
                <w:szCs w:val="21"/>
                <w:highlight w:val="none"/>
                <w:lang w:eastAsia="zh-CN"/>
              </w:rPr>
              <w:t>本项目中担任职责</w:t>
            </w:r>
          </w:p>
        </w:tc>
        <w:tc>
          <w:tcPr>
            <w:tcW w:w="560" w:type="dxa"/>
            <w:shd w:val="clear" w:color="auto" w:fill="DCE0EB"/>
            <w:vAlign w:val="center"/>
          </w:tcPr>
          <w:p w14:paraId="5182D648">
            <w:pPr>
              <w:pStyle w:val="24"/>
              <w:spacing w:before="69" w:line="218" w:lineRule="auto"/>
              <w:ind w:left="0"/>
              <w:jc w:val="center"/>
              <w:rPr>
                <w:rFonts w:hint="eastAsia" w:ascii="仿宋" w:hAnsi="仿宋" w:eastAsia="仿宋" w:cs="仿宋"/>
                <w:b w:val="0"/>
                <w:bCs w:val="0"/>
                <w:sz w:val="21"/>
                <w:szCs w:val="21"/>
                <w:highlight w:val="none"/>
                <w:lang w:eastAsia="zh-CN"/>
              </w:rPr>
            </w:pPr>
            <w:r>
              <w:rPr>
                <w:rFonts w:hint="eastAsia" w:ascii="仿宋" w:hAnsi="仿宋" w:eastAsia="仿宋" w:cs="仿宋"/>
                <w:b w:val="0"/>
                <w:bCs w:val="0"/>
                <w:sz w:val="21"/>
                <w:szCs w:val="21"/>
                <w:highlight w:val="none"/>
                <w:lang w:eastAsia="zh-CN"/>
              </w:rPr>
              <w:t>姓名</w:t>
            </w:r>
          </w:p>
        </w:tc>
        <w:tc>
          <w:tcPr>
            <w:tcW w:w="524" w:type="dxa"/>
            <w:shd w:val="clear" w:color="auto" w:fill="DCE0EB"/>
            <w:vAlign w:val="center"/>
          </w:tcPr>
          <w:p w14:paraId="06FFEFF4">
            <w:pPr>
              <w:pStyle w:val="24"/>
              <w:spacing w:before="69" w:line="218" w:lineRule="auto"/>
              <w:ind w:left="0"/>
              <w:jc w:val="center"/>
              <w:rPr>
                <w:rFonts w:hint="eastAsia" w:ascii="仿宋" w:hAnsi="仿宋" w:eastAsia="仿宋" w:cs="仿宋"/>
                <w:b w:val="0"/>
                <w:bCs w:val="0"/>
                <w:sz w:val="21"/>
                <w:szCs w:val="21"/>
                <w:highlight w:val="none"/>
                <w:lang w:eastAsia="zh-CN"/>
              </w:rPr>
            </w:pPr>
            <w:r>
              <w:rPr>
                <w:rFonts w:hint="eastAsia" w:ascii="仿宋" w:hAnsi="仿宋" w:eastAsia="仿宋" w:cs="仿宋"/>
                <w:b w:val="0"/>
                <w:bCs w:val="0"/>
                <w:sz w:val="21"/>
                <w:szCs w:val="21"/>
                <w:highlight w:val="none"/>
                <w:lang w:eastAsia="zh-CN"/>
              </w:rPr>
              <w:t>性别</w:t>
            </w:r>
          </w:p>
        </w:tc>
        <w:tc>
          <w:tcPr>
            <w:tcW w:w="876" w:type="dxa"/>
            <w:shd w:val="clear" w:color="auto" w:fill="DCE0EB"/>
            <w:vAlign w:val="center"/>
          </w:tcPr>
          <w:p w14:paraId="4272F5CF">
            <w:pPr>
              <w:pStyle w:val="24"/>
              <w:spacing w:before="69" w:line="218" w:lineRule="auto"/>
              <w:ind w:left="0" w:leftChars="0"/>
              <w:jc w:val="center"/>
              <w:rPr>
                <w:rFonts w:hint="eastAsia" w:ascii="仿宋" w:hAnsi="仿宋" w:eastAsia="仿宋" w:cs="仿宋"/>
                <w:b w:val="0"/>
                <w:bCs w:val="0"/>
                <w:sz w:val="21"/>
                <w:szCs w:val="21"/>
                <w:highlight w:val="none"/>
                <w:lang w:eastAsia="zh-CN"/>
              </w:rPr>
            </w:pPr>
            <w:r>
              <w:rPr>
                <w:rFonts w:hint="eastAsia" w:ascii="仿宋" w:hAnsi="仿宋" w:eastAsia="仿宋" w:cs="仿宋"/>
                <w:b w:val="0"/>
                <w:bCs w:val="0"/>
                <w:sz w:val="21"/>
                <w:szCs w:val="21"/>
                <w:highlight w:val="none"/>
                <w:lang w:eastAsia="zh-CN"/>
              </w:rPr>
              <w:t>身份证号码</w:t>
            </w:r>
          </w:p>
        </w:tc>
        <w:tc>
          <w:tcPr>
            <w:tcW w:w="700" w:type="dxa"/>
            <w:shd w:val="clear" w:color="auto" w:fill="DCE0EB"/>
            <w:vAlign w:val="center"/>
          </w:tcPr>
          <w:p w14:paraId="10D2B5BE">
            <w:pPr>
              <w:pStyle w:val="24"/>
              <w:spacing w:before="69" w:line="218" w:lineRule="auto"/>
              <w:ind w:left="0"/>
              <w:jc w:val="center"/>
              <w:rPr>
                <w:rFonts w:hint="eastAsia" w:ascii="仿宋" w:hAnsi="仿宋" w:eastAsia="仿宋" w:cs="仿宋"/>
                <w:b w:val="0"/>
                <w:bCs w:val="0"/>
                <w:sz w:val="21"/>
                <w:szCs w:val="21"/>
                <w:highlight w:val="none"/>
                <w:lang w:eastAsia="zh-CN"/>
              </w:rPr>
            </w:pPr>
            <w:r>
              <w:rPr>
                <w:rFonts w:hint="eastAsia" w:ascii="仿宋" w:hAnsi="仿宋" w:eastAsia="仿宋" w:cs="仿宋"/>
                <w:b w:val="0"/>
                <w:bCs w:val="0"/>
                <w:sz w:val="21"/>
                <w:szCs w:val="21"/>
                <w:highlight w:val="none"/>
                <w:lang w:eastAsia="zh-CN"/>
              </w:rPr>
              <w:t>现职务</w:t>
            </w:r>
          </w:p>
        </w:tc>
        <w:tc>
          <w:tcPr>
            <w:tcW w:w="592" w:type="dxa"/>
            <w:shd w:val="clear" w:color="auto" w:fill="DCE0EB"/>
            <w:vAlign w:val="center"/>
          </w:tcPr>
          <w:p w14:paraId="6D34ECEE">
            <w:pPr>
              <w:pStyle w:val="24"/>
              <w:spacing w:before="69" w:line="218" w:lineRule="auto"/>
              <w:ind w:left="0"/>
              <w:jc w:val="center"/>
              <w:rPr>
                <w:rFonts w:hint="eastAsia" w:ascii="仿宋" w:hAnsi="仿宋" w:eastAsia="仿宋" w:cs="仿宋"/>
                <w:b w:val="0"/>
                <w:bCs w:val="0"/>
                <w:sz w:val="21"/>
                <w:szCs w:val="21"/>
                <w:highlight w:val="none"/>
                <w:lang w:eastAsia="zh-CN"/>
              </w:rPr>
            </w:pPr>
            <w:r>
              <w:rPr>
                <w:rFonts w:hint="eastAsia" w:ascii="仿宋" w:hAnsi="仿宋" w:eastAsia="仿宋" w:cs="仿宋"/>
                <w:b w:val="0"/>
                <w:bCs w:val="0"/>
                <w:sz w:val="21"/>
                <w:szCs w:val="21"/>
                <w:highlight w:val="none"/>
                <w:lang w:eastAsia="zh-CN"/>
              </w:rPr>
              <w:t>职称</w:t>
            </w:r>
          </w:p>
        </w:tc>
        <w:tc>
          <w:tcPr>
            <w:tcW w:w="868" w:type="dxa"/>
            <w:shd w:val="clear" w:color="auto" w:fill="DCE0EB"/>
            <w:vAlign w:val="center"/>
          </w:tcPr>
          <w:p w14:paraId="77C748D0">
            <w:pPr>
              <w:pStyle w:val="24"/>
              <w:spacing w:before="69" w:line="218" w:lineRule="auto"/>
              <w:ind w:left="0"/>
              <w:jc w:val="center"/>
              <w:rPr>
                <w:rFonts w:hint="eastAsia" w:ascii="仿宋" w:hAnsi="仿宋" w:eastAsia="仿宋" w:cs="仿宋"/>
                <w:b w:val="0"/>
                <w:bCs w:val="0"/>
                <w:sz w:val="21"/>
                <w:szCs w:val="21"/>
                <w:highlight w:val="none"/>
                <w:lang w:eastAsia="zh-CN"/>
              </w:rPr>
            </w:pPr>
            <w:r>
              <w:rPr>
                <w:rFonts w:hint="eastAsia" w:ascii="仿宋" w:hAnsi="仿宋" w:eastAsia="仿宋" w:cs="仿宋"/>
                <w:b w:val="0"/>
                <w:bCs w:val="0"/>
                <w:sz w:val="21"/>
                <w:szCs w:val="21"/>
                <w:highlight w:val="none"/>
                <w:lang w:eastAsia="zh-CN"/>
              </w:rPr>
              <w:t>专业工龄</w:t>
            </w:r>
          </w:p>
        </w:tc>
        <w:tc>
          <w:tcPr>
            <w:tcW w:w="2428" w:type="dxa"/>
            <w:shd w:val="clear" w:color="auto" w:fill="DCE0EB"/>
            <w:vAlign w:val="center"/>
          </w:tcPr>
          <w:p w14:paraId="7F96B208">
            <w:pPr>
              <w:pStyle w:val="24"/>
              <w:spacing w:before="69" w:line="218" w:lineRule="auto"/>
              <w:ind w:left="0"/>
              <w:jc w:val="center"/>
              <w:rPr>
                <w:rFonts w:hint="eastAsia" w:ascii="仿宋" w:hAnsi="仿宋" w:eastAsia="仿宋" w:cs="仿宋"/>
                <w:b w:val="0"/>
                <w:bCs w:val="0"/>
                <w:sz w:val="21"/>
                <w:szCs w:val="21"/>
                <w:highlight w:val="none"/>
                <w:lang w:eastAsia="zh-CN"/>
              </w:rPr>
            </w:pPr>
            <w:r>
              <w:rPr>
                <w:rFonts w:hint="eastAsia" w:ascii="仿宋" w:hAnsi="仿宋" w:eastAsia="仿宋" w:cs="仿宋"/>
                <w:b w:val="0"/>
                <w:bCs w:val="0"/>
                <w:spacing w:val="9"/>
                <w:sz w:val="21"/>
                <w:szCs w:val="21"/>
                <w:highlight w:val="none"/>
                <w:lang w:eastAsia="zh-CN"/>
              </w:rPr>
              <w:t>曾主持</w:t>
            </w:r>
            <w:r>
              <w:rPr>
                <w:rFonts w:hint="eastAsia" w:ascii="仿宋" w:hAnsi="仿宋" w:eastAsia="仿宋" w:cs="仿宋"/>
                <w:b w:val="0"/>
                <w:bCs w:val="0"/>
                <w:spacing w:val="9"/>
                <w:sz w:val="21"/>
                <w:szCs w:val="21"/>
                <w:highlight w:val="none"/>
                <w:lang w:val="en-US" w:eastAsia="zh-CN"/>
              </w:rPr>
              <w:t>/参与的同类项目经历</w:t>
            </w:r>
            <w:r>
              <w:rPr>
                <w:rFonts w:hint="eastAsia" w:ascii="仿宋" w:hAnsi="仿宋" w:eastAsia="仿宋" w:cs="仿宋"/>
                <w:b w:val="0"/>
                <w:bCs w:val="0"/>
                <w:spacing w:val="9"/>
                <w:sz w:val="21"/>
                <w:szCs w:val="21"/>
                <w:highlight w:val="none"/>
                <w:lang w:eastAsia="zh-CN"/>
              </w:rPr>
              <w:t>）</w:t>
            </w:r>
          </w:p>
        </w:tc>
        <w:tc>
          <w:tcPr>
            <w:tcW w:w="1122" w:type="dxa"/>
            <w:shd w:val="clear" w:color="auto" w:fill="DCE0EB"/>
            <w:vAlign w:val="center"/>
          </w:tcPr>
          <w:p w14:paraId="7E2C8CAC">
            <w:pPr>
              <w:pStyle w:val="24"/>
              <w:spacing w:before="69" w:line="218" w:lineRule="auto"/>
              <w:ind w:left="0"/>
              <w:jc w:val="center"/>
              <w:rPr>
                <w:rFonts w:hint="eastAsia" w:ascii="仿宋" w:hAnsi="仿宋" w:eastAsia="仿宋" w:cs="仿宋"/>
                <w:b w:val="0"/>
                <w:bCs w:val="0"/>
                <w:sz w:val="21"/>
                <w:szCs w:val="21"/>
                <w:highlight w:val="none"/>
                <w:lang w:eastAsia="zh-CN"/>
              </w:rPr>
            </w:pPr>
            <w:r>
              <w:rPr>
                <w:rFonts w:hint="eastAsia" w:ascii="仿宋" w:hAnsi="仿宋" w:eastAsia="仿宋" w:cs="仿宋"/>
                <w:b w:val="0"/>
                <w:bCs w:val="0"/>
                <w:spacing w:val="9"/>
                <w:sz w:val="21"/>
                <w:szCs w:val="21"/>
                <w:highlight w:val="none"/>
                <w:lang w:eastAsia="zh-CN"/>
              </w:rPr>
              <w:t>联系电话</w:t>
            </w:r>
          </w:p>
        </w:tc>
      </w:tr>
      <w:tr w14:paraId="55322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7" w:hRule="atLeast"/>
        </w:trPr>
        <w:tc>
          <w:tcPr>
            <w:tcW w:w="782" w:type="dxa"/>
            <w:tcBorders>
              <w:top w:val="single" w:color="000000" w:sz="4" w:space="0"/>
              <w:left w:val="single" w:color="000000" w:sz="4" w:space="0"/>
              <w:right w:val="single" w:color="000000" w:sz="4" w:space="0"/>
            </w:tcBorders>
            <w:vAlign w:val="center"/>
          </w:tcPr>
          <w:p w14:paraId="38931C68">
            <w:pPr>
              <w:pStyle w:val="24"/>
              <w:spacing w:before="275" w:line="185" w:lineRule="auto"/>
              <w:ind w:left="484"/>
              <w:jc w:val="center"/>
              <w:rPr>
                <w:rFonts w:hint="eastAsia" w:ascii="仿宋" w:hAnsi="仿宋" w:eastAsia="仿宋" w:cs="仿宋"/>
                <w:sz w:val="21"/>
                <w:szCs w:val="21"/>
                <w:highlight w:val="none"/>
              </w:rPr>
            </w:pPr>
          </w:p>
        </w:tc>
        <w:tc>
          <w:tcPr>
            <w:tcW w:w="560" w:type="dxa"/>
            <w:tcBorders>
              <w:top w:val="single" w:color="000000" w:sz="4" w:space="0"/>
              <w:left w:val="single" w:color="000000" w:sz="4" w:space="0"/>
              <w:right w:val="single" w:color="000000" w:sz="4" w:space="0"/>
            </w:tcBorders>
            <w:vAlign w:val="center"/>
          </w:tcPr>
          <w:p w14:paraId="37D2D560">
            <w:pPr>
              <w:pStyle w:val="24"/>
              <w:spacing w:before="83" w:line="228" w:lineRule="auto"/>
              <w:ind w:left="1069" w:right="146" w:hanging="949"/>
              <w:jc w:val="center"/>
              <w:rPr>
                <w:rFonts w:hint="eastAsia" w:ascii="仿宋" w:hAnsi="仿宋" w:eastAsia="仿宋" w:cs="仿宋"/>
                <w:sz w:val="21"/>
                <w:szCs w:val="21"/>
                <w:highlight w:val="none"/>
              </w:rPr>
            </w:pPr>
          </w:p>
        </w:tc>
        <w:tc>
          <w:tcPr>
            <w:tcW w:w="524" w:type="dxa"/>
            <w:tcBorders>
              <w:top w:val="single" w:color="000000" w:sz="4" w:space="0"/>
              <w:left w:val="single" w:color="000000" w:sz="4" w:space="0"/>
              <w:right w:val="single" w:color="000000" w:sz="4" w:space="0"/>
            </w:tcBorders>
            <w:vAlign w:val="center"/>
          </w:tcPr>
          <w:p w14:paraId="231B1CAB">
            <w:pPr>
              <w:pStyle w:val="24"/>
              <w:spacing w:before="83" w:line="228" w:lineRule="auto"/>
              <w:ind w:left="1069" w:right="146" w:hanging="949"/>
              <w:jc w:val="center"/>
              <w:rPr>
                <w:rFonts w:hint="eastAsia" w:ascii="仿宋" w:hAnsi="仿宋" w:eastAsia="仿宋" w:cs="仿宋"/>
                <w:sz w:val="21"/>
                <w:szCs w:val="21"/>
                <w:highlight w:val="none"/>
              </w:rPr>
            </w:pPr>
          </w:p>
        </w:tc>
        <w:tc>
          <w:tcPr>
            <w:tcW w:w="876" w:type="dxa"/>
            <w:tcBorders>
              <w:top w:val="single" w:color="000000" w:sz="4" w:space="0"/>
              <w:left w:val="single" w:color="000000" w:sz="4" w:space="0"/>
              <w:right w:val="single" w:color="000000" w:sz="4" w:space="0"/>
            </w:tcBorders>
            <w:vAlign w:val="center"/>
          </w:tcPr>
          <w:p w14:paraId="12FC1D28">
            <w:pPr>
              <w:pStyle w:val="24"/>
              <w:spacing w:before="251" w:line="185" w:lineRule="auto"/>
              <w:ind w:left="423"/>
              <w:jc w:val="center"/>
              <w:rPr>
                <w:rFonts w:hint="eastAsia" w:ascii="仿宋" w:hAnsi="仿宋" w:eastAsia="仿宋" w:cs="仿宋"/>
                <w:sz w:val="21"/>
                <w:szCs w:val="21"/>
                <w:highlight w:val="none"/>
              </w:rPr>
            </w:pPr>
          </w:p>
        </w:tc>
        <w:tc>
          <w:tcPr>
            <w:tcW w:w="700" w:type="dxa"/>
            <w:tcBorders>
              <w:top w:val="single" w:color="000000" w:sz="4" w:space="0"/>
              <w:left w:val="single" w:color="000000" w:sz="4" w:space="0"/>
              <w:right w:val="single" w:color="000000" w:sz="4" w:space="0"/>
            </w:tcBorders>
            <w:vAlign w:val="center"/>
          </w:tcPr>
          <w:p w14:paraId="074B20FE">
            <w:pPr>
              <w:pStyle w:val="24"/>
              <w:spacing w:before="251" w:line="185" w:lineRule="auto"/>
              <w:ind w:left="423"/>
              <w:jc w:val="center"/>
              <w:rPr>
                <w:rFonts w:hint="eastAsia" w:ascii="仿宋" w:hAnsi="仿宋" w:eastAsia="仿宋" w:cs="仿宋"/>
                <w:sz w:val="21"/>
                <w:szCs w:val="21"/>
                <w:highlight w:val="none"/>
              </w:rPr>
            </w:pPr>
          </w:p>
        </w:tc>
        <w:tc>
          <w:tcPr>
            <w:tcW w:w="592" w:type="dxa"/>
            <w:tcBorders>
              <w:top w:val="single" w:color="000000" w:sz="4" w:space="0"/>
              <w:left w:val="single" w:color="000000" w:sz="4" w:space="0"/>
              <w:right w:val="single" w:color="000000" w:sz="4" w:space="0"/>
            </w:tcBorders>
            <w:vAlign w:val="center"/>
          </w:tcPr>
          <w:p w14:paraId="17603AD5">
            <w:pPr>
              <w:pStyle w:val="24"/>
              <w:spacing w:before="251" w:line="185" w:lineRule="auto"/>
              <w:ind w:left="423"/>
              <w:jc w:val="center"/>
              <w:rPr>
                <w:rFonts w:hint="eastAsia" w:ascii="仿宋" w:hAnsi="仿宋" w:eastAsia="仿宋" w:cs="仿宋"/>
                <w:sz w:val="21"/>
                <w:szCs w:val="21"/>
                <w:highlight w:val="none"/>
              </w:rPr>
            </w:pPr>
          </w:p>
        </w:tc>
        <w:tc>
          <w:tcPr>
            <w:tcW w:w="868" w:type="dxa"/>
            <w:tcBorders>
              <w:top w:val="single" w:color="000000" w:sz="4" w:space="0"/>
              <w:left w:val="single" w:color="000000" w:sz="4" w:space="0"/>
              <w:right w:val="single" w:color="000000" w:sz="4" w:space="0"/>
            </w:tcBorders>
            <w:vAlign w:val="center"/>
          </w:tcPr>
          <w:p w14:paraId="2611BA57">
            <w:pPr>
              <w:pStyle w:val="24"/>
              <w:spacing w:before="251" w:line="185" w:lineRule="auto"/>
              <w:ind w:left="423"/>
              <w:jc w:val="center"/>
              <w:rPr>
                <w:rFonts w:hint="eastAsia" w:ascii="仿宋" w:hAnsi="仿宋" w:eastAsia="仿宋" w:cs="仿宋"/>
                <w:sz w:val="21"/>
                <w:szCs w:val="21"/>
                <w:highlight w:val="none"/>
              </w:rPr>
            </w:pPr>
          </w:p>
        </w:tc>
        <w:tc>
          <w:tcPr>
            <w:tcW w:w="2428" w:type="dxa"/>
            <w:tcBorders>
              <w:top w:val="single" w:color="000000" w:sz="4" w:space="0"/>
              <w:left w:val="single" w:color="000000" w:sz="4" w:space="0"/>
              <w:right w:val="single" w:color="000000" w:sz="4" w:space="0"/>
            </w:tcBorders>
            <w:vAlign w:val="center"/>
          </w:tcPr>
          <w:p w14:paraId="65CBFE88">
            <w:pPr>
              <w:pStyle w:val="24"/>
              <w:spacing w:before="275" w:line="185" w:lineRule="auto"/>
              <w:ind w:left="506"/>
              <w:jc w:val="center"/>
              <w:rPr>
                <w:rFonts w:hint="eastAsia" w:ascii="仿宋" w:hAnsi="仿宋" w:eastAsia="仿宋" w:cs="仿宋"/>
                <w:sz w:val="21"/>
                <w:szCs w:val="21"/>
                <w:highlight w:val="none"/>
              </w:rPr>
            </w:pPr>
          </w:p>
        </w:tc>
        <w:tc>
          <w:tcPr>
            <w:tcW w:w="1122" w:type="dxa"/>
            <w:tcBorders>
              <w:top w:val="single" w:color="000000" w:sz="4" w:space="0"/>
              <w:left w:val="single" w:color="000000" w:sz="4" w:space="0"/>
              <w:right w:val="single" w:color="000000" w:sz="4" w:space="0"/>
            </w:tcBorders>
            <w:vAlign w:val="center"/>
          </w:tcPr>
          <w:p w14:paraId="2E5685E9">
            <w:pPr>
              <w:pStyle w:val="24"/>
              <w:spacing w:before="251" w:line="185" w:lineRule="auto"/>
              <w:ind w:left="656"/>
              <w:jc w:val="center"/>
              <w:rPr>
                <w:rFonts w:hint="eastAsia" w:ascii="仿宋" w:hAnsi="仿宋" w:eastAsia="仿宋" w:cs="仿宋"/>
                <w:sz w:val="21"/>
                <w:szCs w:val="21"/>
                <w:highlight w:val="none"/>
              </w:rPr>
            </w:pPr>
          </w:p>
        </w:tc>
      </w:tr>
      <w:tr w14:paraId="36256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1" w:hRule="atLeast"/>
        </w:trPr>
        <w:tc>
          <w:tcPr>
            <w:tcW w:w="782" w:type="dxa"/>
            <w:tcBorders>
              <w:top w:val="single" w:color="000000" w:sz="4" w:space="0"/>
              <w:left w:val="single" w:color="000000" w:sz="4" w:space="0"/>
              <w:right w:val="single" w:color="000000" w:sz="4" w:space="0"/>
            </w:tcBorders>
            <w:vAlign w:val="center"/>
          </w:tcPr>
          <w:p w14:paraId="20540679">
            <w:pPr>
              <w:spacing w:line="300" w:lineRule="auto"/>
              <w:jc w:val="center"/>
              <w:rPr>
                <w:rFonts w:hint="eastAsia" w:ascii="仿宋" w:hAnsi="仿宋" w:eastAsia="仿宋" w:cs="仿宋"/>
                <w:sz w:val="21"/>
                <w:szCs w:val="21"/>
                <w:highlight w:val="none"/>
              </w:rPr>
            </w:pPr>
          </w:p>
          <w:p w14:paraId="7B001E94">
            <w:pPr>
              <w:pStyle w:val="24"/>
              <w:spacing w:before="68" w:line="182" w:lineRule="auto"/>
              <w:ind w:left="484"/>
              <w:jc w:val="center"/>
              <w:rPr>
                <w:rFonts w:hint="eastAsia" w:ascii="仿宋" w:hAnsi="仿宋" w:eastAsia="仿宋" w:cs="仿宋"/>
                <w:sz w:val="21"/>
                <w:szCs w:val="21"/>
                <w:highlight w:val="none"/>
              </w:rPr>
            </w:pPr>
          </w:p>
        </w:tc>
        <w:tc>
          <w:tcPr>
            <w:tcW w:w="560" w:type="dxa"/>
            <w:tcBorders>
              <w:top w:val="single" w:color="000000" w:sz="4" w:space="0"/>
              <w:left w:val="single" w:color="000000" w:sz="4" w:space="0"/>
              <w:right w:val="single" w:color="000000" w:sz="4" w:space="0"/>
            </w:tcBorders>
            <w:vAlign w:val="center"/>
          </w:tcPr>
          <w:p w14:paraId="35930210">
            <w:pPr>
              <w:pStyle w:val="24"/>
              <w:spacing w:before="20" w:line="199" w:lineRule="auto"/>
              <w:ind w:left="1171"/>
              <w:jc w:val="center"/>
              <w:rPr>
                <w:rFonts w:hint="eastAsia" w:ascii="仿宋" w:hAnsi="仿宋" w:eastAsia="仿宋" w:cs="仿宋"/>
                <w:sz w:val="21"/>
                <w:szCs w:val="21"/>
                <w:highlight w:val="none"/>
              </w:rPr>
            </w:pPr>
          </w:p>
        </w:tc>
        <w:tc>
          <w:tcPr>
            <w:tcW w:w="524" w:type="dxa"/>
            <w:tcBorders>
              <w:top w:val="single" w:color="000000" w:sz="4" w:space="0"/>
              <w:left w:val="single" w:color="000000" w:sz="4" w:space="0"/>
              <w:right w:val="single" w:color="000000" w:sz="4" w:space="0"/>
            </w:tcBorders>
            <w:vAlign w:val="center"/>
          </w:tcPr>
          <w:p w14:paraId="2BF92FD1">
            <w:pPr>
              <w:pStyle w:val="24"/>
              <w:spacing w:before="20" w:line="199" w:lineRule="auto"/>
              <w:ind w:left="1171"/>
              <w:jc w:val="center"/>
              <w:rPr>
                <w:rFonts w:hint="eastAsia" w:ascii="仿宋" w:hAnsi="仿宋" w:eastAsia="仿宋" w:cs="仿宋"/>
                <w:sz w:val="21"/>
                <w:szCs w:val="21"/>
                <w:highlight w:val="none"/>
              </w:rPr>
            </w:pPr>
          </w:p>
        </w:tc>
        <w:tc>
          <w:tcPr>
            <w:tcW w:w="876" w:type="dxa"/>
            <w:tcBorders>
              <w:top w:val="single" w:color="000000" w:sz="4" w:space="0"/>
              <w:left w:val="single" w:color="000000" w:sz="4" w:space="0"/>
              <w:right w:val="single" w:color="000000" w:sz="4" w:space="0"/>
            </w:tcBorders>
            <w:vAlign w:val="center"/>
          </w:tcPr>
          <w:p w14:paraId="36381E78">
            <w:pPr>
              <w:pStyle w:val="24"/>
              <w:spacing w:before="68" w:line="185" w:lineRule="auto"/>
              <w:ind w:left="314"/>
              <w:jc w:val="center"/>
              <w:rPr>
                <w:rFonts w:hint="eastAsia" w:ascii="仿宋" w:hAnsi="仿宋" w:eastAsia="仿宋" w:cs="仿宋"/>
                <w:sz w:val="21"/>
                <w:szCs w:val="21"/>
                <w:highlight w:val="none"/>
              </w:rPr>
            </w:pPr>
          </w:p>
        </w:tc>
        <w:tc>
          <w:tcPr>
            <w:tcW w:w="700" w:type="dxa"/>
            <w:tcBorders>
              <w:top w:val="single" w:color="000000" w:sz="4" w:space="0"/>
              <w:left w:val="single" w:color="000000" w:sz="4" w:space="0"/>
              <w:right w:val="single" w:color="000000" w:sz="4" w:space="0"/>
            </w:tcBorders>
            <w:vAlign w:val="center"/>
          </w:tcPr>
          <w:p w14:paraId="062C461A">
            <w:pPr>
              <w:pStyle w:val="24"/>
              <w:spacing w:before="68" w:line="185" w:lineRule="auto"/>
              <w:ind w:left="314"/>
              <w:jc w:val="center"/>
              <w:rPr>
                <w:rFonts w:hint="eastAsia" w:ascii="仿宋" w:hAnsi="仿宋" w:eastAsia="仿宋" w:cs="仿宋"/>
                <w:sz w:val="21"/>
                <w:szCs w:val="21"/>
                <w:highlight w:val="none"/>
              </w:rPr>
            </w:pPr>
          </w:p>
        </w:tc>
        <w:tc>
          <w:tcPr>
            <w:tcW w:w="592" w:type="dxa"/>
            <w:tcBorders>
              <w:top w:val="single" w:color="000000" w:sz="4" w:space="0"/>
              <w:left w:val="single" w:color="000000" w:sz="4" w:space="0"/>
              <w:right w:val="single" w:color="000000" w:sz="4" w:space="0"/>
            </w:tcBorders>
            <w:vAlign w:val="center"/>
          </w:tcPr>
          <w:p w14:paraId="4919C506">
            <w:pPr>
              <w:pStyle w:val="24"/>
              <w:spacing w:before="68" w:line="185" w:lineRule="auto"/>
              <w:ind w:left="314"/>
              <w:jc w:val="center"/>
              <w:rPr>
                <w:rFonts w:hint="eastAsia" w:ascii="仿宋" w:hAnsi="仿宋" w:eastAsia="仿宋" w:cs="仿宋"/>
                <w:sz w:val="21"/>
                <w:szCs w:val="21"/>
                <w:highlight w:val="none"/>
              </w:rPr>
            </w:pPr>
          </w:p>
        </w:tc>
        <w:tc>
          <w:tcPr>
            <w:tcW w:w="868" w:type="dxa"/>
            <w:tcBorders>
              <w:top w:val="single" w:color="000000" w:sz="4" w:space="0"/>
              <w:left w:val="single" w:color="000000" w:sz="4" w:space="0"/>
              <w:right w:val="single" w:color="000000" w:sz="4" w:space="0"/>
            </w:tcBorders>
            <w:vAlign w:val="center"/>
          </w:tcPr>
          <w:p w14:paraId="3C79794F">
            <w:pPr>
              <w:pStyle w:val="24"/>
              <w:spacing w:before="68" w:line="185" w:lineRule="auto"/>
              <w:ind w:left="314"/>
              <w:jc w:val="center"/>
              <w:rPr>
                <w:rFonts w:hint="eastAsia" w:ascii="仿宋" w:hAnsi="仿宋" w:eastAsia="仿宋" w:cs="仿宋"/>
                <w:sz w:val="21"/>
                <w:szCs w:val="21"/>
                <w:highlight w:val="none"/>
              </w:rPr>
            </w:pPr>
          </w:p>
        </w:tc>
        <w:tc>
          <w:tcPr>
            <w:tcW w:w="2428" w:type="dxa"/>
            <w:tcBorders>
              <w:top w:val="single" w:color="000000" w:sz="4" w:space="0"/>
              <w:left w:val="single" w:color="000000" w:sz="4" w:space="0"/>
              <w:right w:val="single" w:color="000000" w:sz="4" w:space="0"/>
            </w:tcBorders>
            <w:vAlign w:val="center"/>
          </w:tcPr>
          <w:p w14:paraId="57766085">
            <w:pPr>
              <w:spacing w:line="298" w:lineRule="auto"/>
              <w:jc w:val="center"/>
              <w:rPr>
                <w:rFonts w:hint="eastAsia" w:ascii="仿宋" w:hAnsi="仿宋" w:eastAsia="仿宋" w:cs="仿宋"/>
                <w:sz w:val="21"/>
                <w:szCs w:val="21"/>
                <w:highlight w:val="none"/>
              </w:rPr>
            </w:pPr>
          </w:p>
          <w:p w14:paraId="37519556">
            <w:pPr>
              <w:pStyle w:val="24"/>
              <w:spacing w:before="68" w:line="185" w:lineRule="auto"/>
              <w:ind w:left="506"/>
              <w:jc w:val="center"/>
              <w:rPr>
                <w:rFonts w:hint="eastAsia" w:ascii="仿宋" w:hAnsi="仿宋" w:eastAsia="仿宋" w:cs="仿宋"/>
                <w:sz w:val="21"/>
                <w:szCs w:val="21"/>
                <w:highlight w:val="none"/>
              </w:rPr>
            </w:pPr>
          </w:p>
        </w:tc>
        <w:tc>
          <w:tcPr>
            <w:tcW w:w="1122" w:type="dxa"/>
            <w:tcBorders>
              <w:top w:val="single" w:color="000000" w:sz="4" w:space="0"/>
              <w:left w:val="single" w:color="000000" w:sz="4" w:space="0"/>
              <w:right w:val="single" w:color="000000" w:sz="4" w:space="0"/>
            </w:tcBorders>
            <w:vAlign w:val="center"/>
          </w:tcPr>
          <w:p w14:paraId="6F57F8B6">
            <w:pPr>
              <w:spacing w:line="274" w:lineRule="auto"/>
              <w:jc w:val="center"/>
              <w:rPr>
                <w:rFonts w:hint="eastAsia" w:ascii="仿宋" w:hAnsi="仿宋" w:eastAsia="仿宋" w:cs="仿宋"/>
                <w:sz w:val="21"/>
                <w:szCs w:val="21"/>
                <w:highlight w:val="none"/>
              </w:rPr>
            </w:pPr>
          </w:p>
          <w:p w14:paraId="30EDF0F6">
            <w:pPr>
              <w:pStyle w:val="24"/>
              <w:spacing w:before="68" w:line="185" w:lineRule="auto"/>
              <w:ind w:left="557"/>
              <w:jc w:val="center"/>
              <w:rPr>
                <w:rFonts w:hint="eastAsia" w:ascii="仿宋" w:hAnsi="仿宋" w:eastAsia="仿宋" w:cs="仿宋"/>
                <w:sz w:val="21"/>
                <w:szCs w:val="21"/>
                <w:highlight w:val="none"/>
              </w:rPr>
            </w:pPr>
          </w:p>
        </w:tc>
      </w:tr>
      <w:tr w14:paraId="5DFC8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1" w:hRule="atLeast"/>
        </w:trPr>
        <w:tc>
          <w:tcPr>
            <w:tcW w:w="782" w:type="dxa"/>
            <w:tcBorders>
              <w:top w:val="single" w:color="000000" w:sz="4" w:space="0"/>
              <w:left w:val="single" w:color="000000" w:sz="4" w:space="0"/>
              <w:right w:val="single" w:color="000000" w:sz="4" w:space="0"/>
            </w:tcBorders>
            <w:vAlign w:val="center"/>
          </w:tcPr>
          <w:p w14:paraId="03EF74B1">
            <w:pPr>
              <w:spacing w:line="300" w:lineRule="auto"/>
              <w:jc w:val="center"/>
              <w:rPr>
                <w:rFonts w:hint="eastAsia" w:ascii="仿宋" w:hAnsi="仿宋" w:eastAsia="仿宋" w:cs="仿宋"/>
                <w:sz w:val="21"/>
                <w:szCs w:val="21"/>
                <w:highlight w:val="none"/>
              </w:rPr>
            </w:pPr>
          </w:p>
        </w:tc>
        <w:tc>
          <w:tcPr>
            <w:tcW w:w="560" w:type="dxa"/>
            <w:tcBorders>
              <w:top w:val="single" w:color="000000" w:sz="4" w:space="0"/>
              <w:left w:val="single" w:color="000000" w:sz="4" w:space="0"/>
              <w:right w:val="single" w:color="000000" w:sz="4" w:space="0"/>
            </w:tcBorders>
            <w:vAlign w:val="center"/>
          </w:tcPr>
          <w:p w14:paraId="1E9C7ED1">
            <w:pPr>
              <w:pStyle w:val="24"/>
              <w:spacing w:before="20" w:line="199" w:lineRule="auto"/>
              <w:ind w:left="1171"/>
              <w:jc w:val="center"/>
              <w:rPr>
                <w:rFonts w:hint="eastAsia" w:ascii="仿宋" w:hAnsi="仿宋" w:eastAsia="仿宋" w:cs="仿宋"/>
                <w:sz w:val="21"/>
                <w:szCs w:val="21"/>
                <w:highlight w:val="none"/>
              </w:rPr>
            </w:pPr>
          </w:p>
        </w:tc>
        <w:tc>
          <w:tcPr>
            <w:tcW w:w="524" w:type="dxa"/>
            <w:tcBorders>
              <w:top w:val="single" w:color="000000" w:sz="4" w:space="0"/>
              <w:left w:val="single" w:color="000000" w:sz="4" w:space="0"/>
              <w:right w:val="single" w:color="000000" w:sz="4" w:space="0"/>
            </w:tcBorders>
            <w:vAlign w:val="center"/>
          </w:tcPr>
          <w:p w14:paraId="4F29D987">
            <w:pPr>
              <w:pStyle w:val="24"/>
              <w:spacing w:before="20" w:line="199" w:lineRule="auto"/>
              <w:ind w:left="1171"/>
              <w:jc w:val="center"/>
              <w:rPr>
                <w:rFonts w:hint="eastAsia" w:ascii="仿宋" w:hAnsi="仿宋" w:eastAsia="仿宋" w:cs="仿宋"/>
                <w:sz w:val="21"/>
                <w:szCs w:val="21"/>
                <w:highlight w:val="none"/>
              </w:rPr>
            </w:pPr>
          </w:p>
        </w:tc>
        <w:tc>
          <w:tcPr>
            <w:tcW w:w="876" w:type="dxa"/>
            <w:tcBorders>
              <w:top w:val="single" w:color="000000" w:sz="4" w:space="0"/>
              <w:left w:val="single" w:color="000000" w:sz="4" w:space="0"/>
              <w:right w:val="single" w:color="000000" w:sz="4" w:space="0"/>
            </w:tcBorders>
            <w:vAlign w:val="center"/>
          </w:tcPr>
          <w:p w14:paraId="06C11C34">
            <w:pPr>
              <w:pStyle w:val="24"/>
              <w:spacing w:before="68" w:line="185" w:lineRule="auto"/>
              <w:ind w:left="314"/>
              <w:jc w:val="center"/>
              <w:rPr>
                <w:rFonts w:hint="eastAsia" w:ascii="仿宋" w:hAnsi="仿宋" w:eastAsia="仿宋" w:cs="仿宋"/>
                <w:sz w:val="21"/>
                <w:szCs w:val="21"/>
                <w:highlight w:val="none"/>
              </w:rPr>
            </w:pPr>
          </w:p>
        </w:tc>
        <w:tc>
          <w:tcPr>
            <w:tcW w:w="700" w:type="dxa"/>
            <w:tcBorders>
              <w:top w:val="single" w:color="000000" w:sz="4" w:space="0"/>
              <w:left w:val="single" w:color="000000" w:sz="4" w:space="0"/>
              <w:right w:val="single" w:color="000000" w:sz="4" w:space="0"/>
            </w:tcBorders>
            <w:vAlign w:val="center"/>
          </w:tcPr>
          <w:p w14:paraId="1E164C92">
            <w:pPr>
              <w:pStyle w:val="24"/>
              <w:spacing w:before="68" w:line="185" w:lineRule="auto"/>
              <w:ind w:left="314"/>
              <w:jc w:val="center"/>
              <w:rPr>
                <w:rFonts w:hint="eastAsia" w:ascii="仿宋" w:hAnsi="仿宋" w:eastAsia="仿宋" w:cs="仿宋"/>
                <w:sz w:val="21"/>
                <w:szCs w:val="21"/>
                <w:highlight w:val="none"/>
              </w:rPr>
            </w:pPr>
          </w:p>
        </w:tc>
        <w:tc>
          <w:tcPr>
            <w:tcW w:w="592" w:type="dxa"/>
            <w:tcBorders>
              <w:top w:val="single" w:color="000000" w:sz="4" w:space="0"/>
              <w:left w:val="single" w:color="000000" w:sz="4" w:space="0"/>
              <w:right w:val="single" w:color="000000" w:sz="4" w:space="0"/>
            </w:tcBorders>
            <w:vAlign w:val="center"/>
          </w:tcPr>
          <w:p w14:paraId="15B81352">
            <w:pPr>
              <w:pStyle w:val="24"/>
              <w:spacing w:before="68" w:line="185" w:lineRule="auto"/>
              <w:ind w:left="314"/>
              <w:jc w:val="center"/>
              <w:rPr>
                <w:rFonts w:hint="eastAsia" w:ascii="仿宋" w:hAnsi="仿宋" w:eastAsia="仿宋" w:cs="仿宋"/>
                <w:sz w:val="21"/>
                <w:szCs w:val="21"/>
                <w:highlight w:val="none"/>
              </w:rPr>
            </w:pPr>
          </w:p>
        </w:tc>
        <w:tc>
          <w:tcPr>
            <w:tcW w:w="868" w:type="dxa"/>
            <w:tcBorders>
              <w:top w:val="single" w:color="000000" w:sz="4" w:space="0"/>
              <w:left w:val="single" w:color="000000" w:sz="4" w:space="0"/>
              <w:right w:val="single" w:color="000000" w:sz="4" w:space="0"/>
            </w:tcBorders>
            <w:vAlign w:val="center"/>
          </w:tcPr>
          <w:p w14:paraId="371755FD">
            <w:pPr>
              <w:pStyle w:val="24"/>
              <w:spacing w:before="68" w:line="185" w:lineRule="auto"/>
              <w:ind w:left="314"/>
              <w:jc w:val="center"/>
              <w:rPr>
                <w:rFonts w:hint="eastAsia" w:ascii="仿宋" w:hAnsi="仿宋" w:eastAsia="仿宋" w:cs="仿宋"/>
                <w:sz w:val="21"/>
                <w:szCs w:val="21"/>
                <w:highlight w:val="none"/>
              </w:rPr>
            </w:pPr>
          </w:p>
        </w:tc>
        <w:tc>
          <w:tcPr>
            <w:tcW w:w="2428" w:type="dxa"/>
            <w:tcBorders>
              <w:top w:val="single" w:color="000000" w:sz="4" w:space="0"/>
              <w:left w:val="single" w:color="000000" w:sz="4" w:space="0"/>
              <w:right w:val="single" w:color="000000" w:sz="4" w:space="0"/>
            </w:tcBorders>
            <w:vAlign w:val="center"/>
          </w:tcPr>
          <w:p w14:paraId="539AC6B2">
            <w:pPr>
              <w:spacing w:line="298" w:lineRule="auto"/>
              <w:jc w:val="center"/>
              <w:rPr>
                <w:rFonts w:hint="eastAsia" w:ascii="仿宋" w:hAnsi="仿宋" w:eastAsia="仿宋" w:cs="仿宋"/>
                <w:sz w:val="21"/>
                <w:szCs w:val="21"/>
                <w:highlight w:val="none"/>
              </w:rPr>
            </w:pPr>
          </w:p>
        </w:tc>
        <w:tc>
          <w:tcPr>
            <w:tcW w:w="1122" w:type="dxa"/>
            <w:tcBorders>
              <w:top w:val="single" w:color="000000" w:sz="4" w:space="0"/>
              <w:left w:val="single" w:color="000000" w:sz="4" w:space="0"/>
              <w:right w:val="single" w:color="000000" w:sz="4" w:space="0"/>
            </w:tcBorders>
            <w:vAlign w:val="center"/>
          </w:tcPr>
          <w:p w14:paraId="14C39DE4">
            <w:pPr>
              <w:spacing w:line="274" w:lineRule="auto"/>
              <w:jc w:val="center"/>
              <w:rPr>
                <w:rFonts w:hint="eastAsia" w:ascii="仿宋" w:hAnsi="仿宋" w:eastAsia="仿宋" w:cs="仿宋"/>
                <w:sz w:val="21"/>
                <w:szCs w:val="21"/>
                <w:highlight w:val="none"/>
              </w:rPr>
            </w:pPr>
          </w:p>
        </w:tc>
      </w:tr>
      <w:tr w14:paraId="5BEA3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1" w:hRule="atLeast"/>
        </w:trPr>
        <w:tc>
          <w:tcPr>
            <w:tcW w:w="782" w:type="dxa"/>
            <w:tcBorders>
              <w:top w:val="single" w:color="000000" w:sz="4" w:space="0"/>
              <w:left w:val="single" w:color="000000" w:sz="4" w:space="0"/>
              <w:bottom w:val="single" w:color="000000" w:sz="4" w:space="0"/>
              <w:right w:val="single" w:color="000000" w:sz="4" w:space="0"/>
            </w:tcBorders>
            <w:vAlign w:val="center"/>
          </w:tcPr>
          <w:p w14:paraId="5CFDDEB0">
            <w:pPr>
              <w:spacing w:line="300" w:lineRule="auto"/>
              <w:jc w:val="center"/>
              <w:rPr>
                <w:rFonts w:hint="eastAsia" w:ascii="仿宋" w:hAnsi="仿宋" w:eastAsia="仿宋" w:cs="仿宋"/>
                <w:sz w:val="21"/>
                <w:szCs w:val="21"/>
                <w:highlight w:val="none"/>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63E7FC62">
            <w:pPr>
              <w:pStyle w:val="24"/>
              <w:spacing w:before="20" w:line="199" w:lineRule="auto"/>
              <w:ind w:left="1171"/>
              <w:jc w:val="center"/>
              <w:rPr>
                <w:rFonts w:hint="eastAsia" w:ascii="仿宋" w:hAnsi="仿宋" w:eastAsia="仿宋" w:cs="仿宋"/>
                <w:sz w:val="21"/>
                <w:szCs w:val="21"/>
                <w:highlight w:val="none"/>
              </w:rPr>
            </w:pPr>
          </w:p>
        </w:tc>
        <w:tc>
          <w:tcPr>
            <w:tcW w:w="524" w:type="dxa"/>
            <w:tcBorders>
              <w:top w:val="single" w:color="000000" w:sz="4" w:space="0"/>
              <w:left w:val="single" w:color="000000" w:sz="4" w:space="0"/>
              <w:bottom w:val="single" w:color="000000" w:sz="4" w:space="0"/>
              <w:right w:val="single" w:color="000000" w:sz="4" w:space="0"/>
            </w:tcBorders>
            <w:vAlign w:val="center"/>
          </w:tcPr>
          <w:p w14:paraId="728DCD74">
            <w:pPr>
              <w:pStyle w:val="24"/>
              <w:spacing w:before="20" w:line="199" w:lineRule="auto"/>
              <w:ind w:left="1171"/>
              <w:jc w:val="center"/>
              <w:rPr>
                <w:rFonts w:hint="eastAsia" w:ascii="仿宋" w:hAnsi="仿宋" w:eastAsia="仿宋" w:cs="仿宋"/>
                <w:sz w:val="21"/>
                <w:szCs w:val="21"/>
                <w:highlight w:val="none"/>
              </w:rPr>
            </w:pPr>
          </w:p>
        </w:tc>
        <w:tc>
          <w:tcPr>
            <w:tcW w:w="876" w:type="dxa"/>
            <w:tcBorders>
              <w:top w:val="single" w:color="000000" w:sz="4" w:space="0"/>
              <w:left w:val="single" w:color="000000" w:sz="4" w:space="0"/>
              <w:bottom w:val="single" w:color="000000" w:sz="4" w:space="0"/>
              <w:right w:val="single" w:color="000000" w:sz="4" w:space="0"/>
            </w:tcBorders>
            <w:vAlign w:val="center"/>
          </w:tcPr>
          <w:p w14:paraId="7053E8B4">
            <w:pPr>
              <w:pStyle w:val="24"/>
              <w:spacing w:before="68" w:line="185" w:lineRule="auto"/>
              <w:ind w:left="314"/>
              <w:jc w:val="center"/>
              <w:rPr>
                <w:rFonts w:hint="eastAsia" w:ascii="仿宋" w:hAnsi="仿宋" w:eastAsia="仿宋" w:cs="仿宋"/>
                <w:sz w:val="21"/>
                <w:szCs w:val="21"/>
                <w:highlight w:val="none"/>
              </w:rPr>
            </w:pPr>
          </w:p>
        </w:tc>
        <w:tc>
          <w:tcPr>
            <w:tcW w:w="700" w:type="dxa"/>
            <w:tcBorders>
              <w:top w:val="single" w:color="000000" w:sz="4" w:space="0"/>
              <w:left w:val="single" w:color="000000" w:sz="4" w:space="0"/>
              <w:bottom w:val="single" w:color="000000" w:sz="4" w:space="0"/>
              <w:right w:val="single" w:color="000000" w:sz="4" w:space="0"/>
            </w:tcBorders>
            <w:vAlign w:val="center"/>
          </w:tcPr>
          <w:p w14:paraId="2051EE3B">
            <w:pPr>
              <w:pStyle w:val="24"/>
              <w:spacing w:before="68" w:line="185" w:lineRule="auto"/>
              <w:ind w:left="314"/>
              <w:jc w:val="center"/>
              <w:rPr>
                <w:rFonts w:hint="eastAsia" w:ascii="仿宋" w:hAnsi="仿宋" w:eastAsia="仿宋" w:cs="仿宋"/>
                <w:sz w:val="21"/>
                <w:szCs w:val="21"/>
                <w:highlight w:val="none"/>
              </w:rPr>
            </w:pPr>
          </w:p>
        </w:tc>
        <w:tc>
          <w:tcPr>
            <w:tcW w:w="592" w:type="dxa"/>
            <w:tcBorders>
              <w:top w:val="single" w:color="000000" w:sz="4" w:space="0"/>
              <w:left w:val="single" w:color="000000" w:sz="4" w:space="0"/>
              <w:bottom w:val="single" w:color="000000" w:sz="4" w:space="0"/>
              <w:right w:val="single" w:color="000000" w:sz="4" w:space="0"/>
            </w:tcBorders>
            <w:vAlign w:val="center"/>
          </w:tcPr>
          <w:p w14:paraId="4E961E79">
            <w:pPr>
              <w:pStyle w:val="24"/>
              <w:spacing w:before="68" w:line="185" w:lineRule="auto"/>
              <w:ind w:left="314"/>
              <w:jc w:val="center"/>
              <w:rPr>
                <w:rFonts w:hint="eastAsia" w:ascii="仿宋" w:hAnsi="仿宋" w:eastAsia="仿宋" w:cs="仿宋"/>
                <w:sz w:val="21"/>
                <w:szCs w:val="21"/>
                <w:highlight w:val="none"/>
              </w:rPr>
            </w:pPr>
          </w:p>
        </w:tc>
        <w:tc>
          <w:tcPr>
            <w:tcW w:w="868" w:type="dxa"/>
            <w:tcBorders>
              <w:top w:val="single" w:color="000000" w:sz="4" w:space="0"/>
              <w:left w:val="single" w:color="000000" w:sz="4" w:space="0"/>
              <w:bottom w:val="single" w:color="000000" w:sz="4" w:space="0"/>
              <w:right w:val="single" w:color="000000" w:sz="4" w:space="0"/>
            </w:tcBorders>
            <w:vAlign w:val="center"/>
          </w:tcPr>
          <w:p w14:paraId="72846E14">
            <w:pPr>
              <w:pStyle w:val="24"/>
              <w:spacing w:before="68" w:line="185" w:lineRule="auto"/>
              <w:ind w:left="314"/>
              <w:jc w:val="center"/>
              <w:rPr>
                <w:rFonts w:hint="eastAsia" w:ascii="仿宋" w:hAnsi="仿宋" w:eastAsia="仿宋" w:cs="仿宋"/>
                <w:sz w:val="21"/>
                <w:szCs w:val="21"/>
                <w:highlight w:val="none"/>
              </w:rPr>
            </w:pPr>
          </w:p>
        </w:tc>
        <w:tc>
          <w:tcPr>
            <w:tcW w:w="2428" w:type="dxa"/>
            <w:tcBorders>
              <w:top w:val="single" w:color="000000" w:sz="4" w:space="0"/>
              <w:left w:val="single" w:color="000000" w:sz="4" w:space="0"/>
              <w:bottom w:val="single" w:color="000000" w:sz="4" w:space="0"/>
              <w:right w:val="single" w:color="000000" w:sz="4" w:space="0"/>
            </w:tcBorders>
            <w:vAlign w:val="center"/>
          </w:tcPr>
          <w:p w14:paraId="402D3FDC">
            <w:pPr>
              <w:spacing w:line="298" w:lineRule="auto"/>
              <w:jc w:val="center"/>
              <w:rPr>
                <w:rFonts w:hint="eastAsia" w:ascii="仿宋" w:hAnsi="仿宋" w:eastAsia="仿宋" w:cs="仿宋"/>
                <w:sz w:val="21"/>
                <w:szCs w:val="21"/>
                <w:highlight w:val="none"/>
              </w:rPr>
            </w:pPr>
          </w:p>
        </w:tc>
        <w:tc>
          <w:tcPr>
            <w:tcW w:w="1122" w:type="dxa"/>
            <w:tcBorders>
              <w:top w:val="single" w:color="000000" w:sz="4" w:space="0"/>
              <w:left w:val="single" w:color="000000" w:sz="4" w:space="0"/>
              <w:bottom w:val="single" w:color="000000" w:sz="4" w:space="0"/>
              <w:right w:val="single" w:color="000000" w:sz="4" w:space="0"/>
            </w:tcBorders>
            <w:vAlign w:val="center"/>
          </w:tcPr>
          <w:p w14:paraId="30F96AE2">
            <w:pPr>
              <w:spacing w:line="274" w:lineRule="auto"/>
              <w:jc w:val="center"/>
              <w:rPr>
                <w:rFonts w:hint="eastAsia" w:ascii="仿宋" w:hAnsi="仿宋" w:eastAsia="仿宋" w:cs="仿宋"/>
                <w:sz w:val="21"/>
                <w:szCs w:val="21"/>
                <w:highlight w:val="none"/>
              </w:rPr>
            </w:pPr>
          </w:p>
        </w:tc>
      </w:tr>
      <w:tr w14:paraId="09E8C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1" w:hRule="atLeast"/>
        </w:trPr>
        <w:tc>
          <w:tcPr>
            <w:tcW w:w="782" w:type="dxa"/>
            <w:tcBorders>
              <w:top w:val="single" w:color="000000" w:sz="4" w:space="0"/>
              <w:left w:val="single" w:color="000000" w:sz="4" w:space="0"/>
              <w:bottom w:val="single" w:color="000000" w:sz="4" w:space="0"/>
              <w:right w:val="single" w:color="000000" w:sz="4" w:space="0"/>
            </w:tcBorders>
            <w:vAlign w:val="center"/>
          </w:tcPr>
          <w:p w14:paraId="35CE4988">
            <w:pPr>
              <w:spacing w:line="300" w:lineRule="auto"/>
              <w:jc w:val="center"/>
              <w:rPr>
                <w:rFonts w:hint="eastAsia" w:ascii="仿宋" w:hAnsi="仿宋" w:eastAsia="仿宋" w:cs="仿宋"/>
                <w:sz w:val="21"/>
                <w:szCs w:val="21"/>
                <w:highlight w:val="none"/>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3676BA9C">
            <w:pPr>
              <w:pStyle w:val="24"/>
              <w:spacing w:before="20" w:line="199" w:lineRule="auto"/>
              <w:ind w:left="1171"/>
              <w:jc w:val="center"/>
              <w:rPr>
                <w:rFonts w:hint="eastAsia" w:ascii="仿宋" w:hAnsi="仿宋" w:eastAsia="仿宋" w:cs="仿宋"/>
                <w:sz w:val="21"/>
                <w:szCs w:val="21"/>
                <w:highlight w:val="none"/>
              </w:rPr>
            </w:pPr>
          </w:p>
        </w:tc>
        <w:tc>
          <w:tcPr>
            <w:tcW w:w="524" w:type="dxa"/>
            <w:tcBorders>
              <w:top w:val="single" w:color="000000" w:sz="4" w:space="0"/>
              <w:left w:val="single" w:color="000000" w:sz="4" w:space="0"/>
              <w:bottom w:val="single" w:color="000000" w:sz="4" w:space="0"/>
              <w:right w:val="single" w:color="000000" w:sz="4" w:space="0"/>
            </w:tcBorders>
            <w:vAlign w:val="center"/>
          </w:tcPr>
          <w:p w14:paraId="52DDC317">
            <w:pPr>
              <w:pStyle w:val="24"/>
              <w:spacing w:before="20" w:line="199" w:lineRule="auto"/>
              <w:ind w:left="1171"/>
              <w:jc w:val="center"/>
              <w:rPr>
                <w:rFonts w:hint="eastAsia" w:ascii="仿宋" w:hAnsi="仿宋" w:eastAsia="仿宋" w:cs="仿宋"/>
                <w:sz w:val="21"/>
                <w:szCs w:val="21"/>
                <w:highlight w:val="none"/>
              </w:rPr>
            </w:pPr>
          </w:p>
        </w:tc>
        <w:tc>
          <w:tcPr>
            <w:tcW w:w="876" w:type="dxa"/>
            <w:tcBorders>
              <w:top w:val="single" w:color="000000" w:sz="4" w:space="0"/>
              <w:left w:val="single" w:color="000000" w:sz="4" w:space="0"/>
              <w:bottom w:val="single" w:color="000000" w:sz="4" w:space="0"/>
              <w:right w:val="single" w:color="000000" w:sz="4" w:space="0"/>
            </w:tcBorders>
            <w:vAlign w:val="center"/>
          </w:tcPr>
          <w:p w14:paraId="3A98EF90">
            <w:pPr>
              <w:pStyle w:val="24"/>
              <w:spacing w:before="68" w:line="185" w:lineRule="auto"/>
              <w:ind w:left="314"/>
              <w:jc w:val="center"/>
              <w:rPr>
                <w:rFonts w:hint="eastAsia" w:ascii="仿宋" w:hAnsi="仿宋" w:eastAsia="仿宋" w:cs="仿宋"/>
                <w:sz w:val="21"/>
                <w:szCs w:val="21"/>
                <w:highlight w:val="none"/>
              </w:rPr>
            </w:pPr>
          </w:p>
        </w:tc>
        <w:tc>
          <w:tcPr>
            <w:tcW w:w="700" w:type="dxa"/>
            <w:tcBorders>
              <w:top w:val="single" w:color="000000" w:sz="4" w:space="0"/>
              <w:left w:val="single" w:color="000000" w:sz="4" w:space="0"/>
              <w:bottom w:val="single" w:color="000000" w:sz="4" w:space="0"/>
              <w:right w:val="single" w:color="000000" w:sz="4" w:space="0"/>
            </w:tcBorders>
            <w:vAlign w:val="center"/>
          </w:tcPr>
          <w:p w14:paraId="734A15B7">
            <w:pPr>
              <w:pStyle w:val="24"/>
              <w:spacing w:before="68" w:line="185" w:lineRule="auto"/>
              <w:ind w:left="314"/>
              <w:jc w:val="center"/>
              <w:rPr>
                <w:rFonts w:hint="eastAsia" w:ascii="仿宋" w:hAnsi="仿宋" w:eastAsia="仿宋" w:cs="仿宋"/>
                <w:sz w:val="21"/>
                <w:szCs w:val="21"/>
                <w:highlight w:val="none"/>
              </w:rPr>
            </w:pPr>
          </w:p>
        </w:tc>
        <w:tc>
          <w:tcPr>
            <w:tcW w:w="592" w:type="dxa"/>
            <w:tcBorders>
              <w:top w:val="single" w:color="000000" w:sz="4" w:space="0"/>
              <w:left w:val="single" w:color="000000" w:sz="4" w:space="0"/>
              <w:bottom w:val="single" w:color="000000" w:sz="4" w:space="0"/>
              <w:right w:val="single" w:color="000000" w:sz="4" w:space="0"/>
            </w:tcBorders>
            <w:vAlign w:val="center"/>
          </w:tcPr>
          <w:p w14:paraId="54FB9394">
            <w:pPr>
              <w:pStyle w:val="24"/>
              <w:spacing w:before="68" w:line="185" w:lineRule="auto"/>
              <w:ind w:left="314"/>
              <w:jc w:val="center"/>
              <w:rPr>
                <w:rFonts w:hint="eastAsia" w:ascii="仿宋" w:hAnsi="仿宋" w:eastAsia="仿宋" w:cs="仿宋"/>
                <w:sz w:val="21"/>
                <w:szCs w:val="21"/>
                <w:highlight w:val="none"/>
              </w:rPr>
            </w:pPr>
          </w:p>
        </w:tc>
        <w:tc>
          <w:tcPr>
            <w:tcW w:w="868" w:type="dxa"/>
            <w:tcBorders>
              <w:top w:val="single" w:color="000000" w:sz="4" w:space="0"/>
              <w:left w:val="single" w:color="000000" w:sz="4" w:space="0"/>
              <w:bottom w:val="single" w:color="000000" w:sz="4" w:space="0"/>
              <w:right w:val="single" w:color="000000" w:sz="4" w:space="0"/>
            </w:tcBorders>
            <w:vAlign w:val="center"/>
          </w:tcPr>
          <w:p w14:paraId="6334D971">
            <w:pPr>
              <w:pStyle w:val="24"/>
              <w:spacing w:before="68" w:line="185" w:lineRule="auto"/>
              <w:ind w:left="314"/>
              <w:jc w:val="center"/>
              <w:rPr>
                <w:rFonts w:hint="eastAsia" w:ascii="仿宋" w:hAnsi="仿宋" w:eastAsia="仿宋" w:cs="仿宋"/>
                <w:sz w:val="21"/>
                <w:szCs w:val="21"/>
                <w:highlight w:val="none"/>
              </w:rPr>
            </w:pPr>
          </w:p>
        </w:tc>
        <w:tc>
          <w:tcPr>
            <w:tcW w:w="2428" w:type="dxa"/>
            <w:tcBorders>
              <w:top w:val="single" w:color="000000" w:sz="4" w:space="0"/>
              <w:left w:val="single" w:color="000000" w:sz="4" w:space="0"/>
              <w:bottom w:val="single" w:color="000000" w:sz="4" w:space="0"/>
              <w:right w:val="single" w:color="000000" w:sz="4" w:space="0"/>
            </w:tcBorders>
            <w:vAlign w:val="center"/>
          </w:tcPr>
          <w:p w14:paraId="1907CD53">
            <w:pPr>
              <w:spacing w:line="298" w:lineRule="auto"/>
              <w:jc w:val="center"/>
              <w:rPr>
                <w:rFonts w:hint="eastAsia" w:ascii="仿宋" w:hAnsi="仿宋" w:eastAsia="仿宋" w:cs="仿宋"/>
                <w:sz w:val="21"/>
                <w:szCs w:val="21"/>
                <w:highlight w:val="none"/>
              </w:rPr>
            </w:pPr>
          </w:p>
        </w:tc>
        <w:tc>
          <w:tcPr>
            <w:tcW w:w="1122" w:type="dxa"/>
            <w:tcBorders>
              <w:top w:val="single" w:color="000000" w:sz="4" w:space="0"/>
              <w:left w:val="single" w:color="000000" w:sz="4" w:space="0"/>
              <w:bottom w:val="single" w:color="000000" w:sz="4" w:space="0"/>
              <w:right w:val="single" w:color="000000" w:sz="4" w:space="0"/>
            </w:tcBorders>
            <w:vAlign w:val="center"/>
          </w:tcPr>
          <w:p w14:paraId="0F4D8DC0">
            <w:pPr>
              <w:spacing w:line="274" w:lineRule="auto"/>
              <w:jc w:val="center"/>
              <w:rPr>
                <w:rFonts w:hint="eastAsia" w:ascii="仿宋" w:hAnsi="仿宋" w:eastAsia="仿宋" w:cs="仿宋"/>
                <w:sz w:val="21"/>
                <w:szCs w:val="21"/>
                <w:highlight w:val="none"/>
              </w:rPr>
            </w:pPr>
          </w:p>
        </w:tc>
      </w:tr>
      <w:tr w14:paraId="6EDAA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1" w:hRule="atLeast"/>
        </w:trPr>
        <w:tc>
          <w:tcPr>
            <w:tcW w:w="782" w:type="dxa"/>
            <w:tcBorders>
              <w:top w:val="single" w:color="000000" w:sz="4" w:space="0"/>
              <w:left w:val="single" w:color="000000" w:sz="4" w:space="0"/>
              <w:right w:val="single" w:color="000000" w:sz="4" w:space="0"/>
            </w:tcBorders>
            <w:vAlign w:val="center"/>
          </w:tcPr>
          <w:p w14:paraId="1A8CE816">
            <w:pPr>
              <w:spacing w:line="300" w:lineRule="auto"/>
              <w:jc w:val="center"/>
              <w:rPr>
                <w:rFonts w:hint="eastAsia" w:ascii="仿宋" w:hAnsi="仿宋" w:eastAsia="仿宋" w:cs="仿宋"/>
                <w:sz w:val="21"/>
                <w:szCs w:val="21"/>
                <w:highlight w:val="none"/>
              </w:rPr>
            </w:pPr>
          </w:p>
        </w:tc>
        <w:tc>
          <w:tcPr>
            <w:tcW w:w="560" w:type="dxa"/>
            <w:tcBorders>
              <w:top w:val="single" w:color="000000" w:sz="4" w:space="0"/>
              <w:left w:val="single" w:color="000000" w:sz="4" w:space="0"/>
              <w:right w:val="single" w:color="000000" w:sz="4" w:space="0"/>
            </w:tcBorders>
            <w:vAlign w:val="center"/>
          </w:tcPr>
          <w:p w14:paraId="27D88977">
            <w:pPr>
              <w:pStyle w:val="24"/>
              <w:spacing w:before="20" w:line="199" w:lineRule="auto"/>
              <w:ind w:left="1171"/>
              <w:jc w:val="center"/>
              <w:rPr>
                <w:rFonts w:hint="eastAsia" w:ascii="仿宋" w:hAnsi="仿宋" w:eastAsia="仿宋" w:cs="仿宋"/>
                <w:sz w:val="21"/>
                <w:szCs w:val="21"/>
                <w:highlight w:val="none"/>
              </w:rPr>
            </w:pPr>
          </w:p>
        </w:tc>
        <w:tc>
          <w:tcPr>
            <w:tcW w:w="524" w:type="dxa"/>
            <w:tcBorders>
              <w:top w:val="single" w:color="000000" w:sz="4" w:space="0"/>
              <w:left w:val="single" w:color="000000" w:sz="4" w:space="0"/>
              <w:right w:val="single" w:color="000000" w:sz="4" w:space="0"/>
            </w:tcBorders>
            <w:vAlign w:val="center"/>
          </w:tcPr>
          <w:p w14:paraId="05E8B895">
            <w:pPr>
              <w:pStyle w:val="24"/>
              <w:spacing w:before="20" w:line="199" w:lineRule="auto"/>
              <w:ind w:left="1171"/>
              <w:jc w:val="center"/>
              <w:rPr>
                <w:rFonts w:hint="eastAsia" w:ascii="仿宋" w:hAnsi="仿宋" w:eastAsia="仿宋" w:cs="仿宋"/>
                <w:sz w:val="21"/>
                <w:szCs w:val="21"/>
                <w:highlight w:val="none"/>
              </w:rPr>
            </w:pPr>
          </w:p>
        </w:tc>
        <w:tc>
          <w:tcPr>
            <w:tcW w:w="876" w:type="dxa"/>
            <w:tcBorders>
              <w:top w:val="single" w:color="000000" w:sz="4" w:space="0"/>
              <w:left w:val="single" w:color="000000" w:sz="4" w:space="0"/>
              <w:right w:val="single" w:color="000000" w:sz="4" w:space="0"/>
            </w:tcBorders>
            <w:vAlign w:val="center"/>
          </w:tcPr>
          <w:p w14:paraId="2D106CE0">
            <w:pPr>
              <w:pStyle w:val="24"/>
              <w:spacing w:before="68" w:line="185" w:lineRule="auto"/>
              <w:ind w:left="314"/>
              <w:jc w:val="center"/>
              <w:rPr>
                <w:rFonts w:hint="eastAsia" w:ascii="仿宋" w:hAnsi="仿宋" w:eastAsia="仿宋" w:cs="仿宋"/>
                <w:sz w:val="21"/>
                <w:szCs w:val="21"/>
                <w:highlight w:val="none"/>
              </w:rPr>
            </w:pPr>
          </w:p>
        </w:tc>
        <w:tc>
          <w:tcPr>
            <w:tcW w:w="700" w:type="dxa"/>
            <w:tcBorders>
              <w:top w:val="single" w:color="000000" w:sz="4" w:space="0"/>
              <w:left w:val="single" w:color="000000" w:sz="4" w:space="0"/>
              <w:right w:val="single" w:color="000000" w:sz="4" w:space="0"/>
            </w:tcBorders>
            <w:vAlign w:val="center"/>
          </w:tcPr>
          <w:p w14:paraId="05EE3E88">
            <w:pPr>
              <w:pStyle w:val="24"/>
              <w:spacing w:before="68" w:line="185" w:lineRule="auto"/>
              <w:ind w:left="314"/>
              <w:jc w:val="center"/>
              <w:rPr>
                <w:rFonts w:hint="eastAsia" w:ascii="仿宋" w:hAnsi="仿宋" w:eastAsia="仿宋" w:cs="仿宋"/>
                <w:sz w:val="21"/>
                <w:szCs w:val="21"/>
                <w:highlight w:val="none"/>
              </w:rPr>
            </w:pPr>
          </w:p>
        </w:tc>
        <w:tc>
          <w:tcPr>
            <w:tcW w:w="592" w:type="dxa"/>
            <w:tcBorders>
              <w:top w:val="single" w:color="000000" w:sz="4" w:space="0"/>
              <w:left w:val="single" w:color="000000" w:sz="4" w:space="0"/>
              <w:right w:val="single" w:color="000000" w:sz="4" w:space="0"/>
            </w:tcBorders>
            <w:vAlign w:val="center"/>
          </w:tcPr>
          <w:p w14:paraId="27E59310">
            <w:pPr>
              <w:pStyle w:val="24"/>
              <w:spacing w:before="68" w:line="185" w:lineRule="auto"/>
              <w:ind w:left="314"/>
              <w:jc w:val="center"/>
              <w:rPr>
                <w:rFonts w:hint="eastAsia" w:ascii="仿宋" w:hAnsi="仿宋" w:eastAsia="仿宋" w:cs="仿宋"/>
                <w:sz w:val="21"/>
                <w:szCs w:val="21"/>
                <w:highlight w:val="none"/>
              </w:rPr>
            </w:pPr>
          </w:p>
        </w:tc>
        <w:tc>
          <w:tcPr>
            <w:tcW w:w="868" w:type="dxa"/>
            <w:tcBorders>
              <w:top w:val="single" w:color="000000" w:sz="4" w:space="0"/>
              <w:left w:val="single" w:color="000000" w:sz="4" w:space="0"/>
              <w:right w:val="single" w:color="000000" w:sz="4" w:space="0"/>
            </w:tcBorders>
            <w:vAlign w:val="center"/>
          </w:tcPr>
          <w:p w14:paraId="1B228068">
            <w:pPr>
              <w:pStyle w:val="24"/>
              <w:spacing w:before="68" w:line="185" w:lineRule="auto"/>
              <w:ind w:left="314"/>
              <w:jc w:val="center"/>
              <w:rPr>
                <w:rFonts w:hint="eastAsia" w:ascii="仿宋" w:hAnsi="仿宋" w:eastAsia="仿宋" w:cs="仿宋"/>
                <w:sz w:val="21"/>
                <w:szCs w:val="21"/>
                <w:highlight w:val="none"/>
              </w:rPr>
            </w:pPr>
          </w:p>
        </w:tc>
        <w:tc>
          <w:tcPr>
            <w:tcW w:w="2428" w:type="dxa"/>
            <w:tcBorders>
              <w:top w:val="single" w:color="000000" w:sz="4" w:space="0"/>
              <w:left w:val="single" w:color="000000" w:sz="4" w:space="0"/>
              <w:right w:val="single" w:color="000000" w:sz="4" w:space="0"/>
            </w:tcBorders>
            <w:vAlign w:val="center"/>
          </w:tcPr>
          <w:p w14:paraId="023BE33D">
            <w:pPr>
              <w:spacing w:line="298" w:lineRule="auto"/>
              <w:jc w:val="center"/>
              <w:rPr>
                <w:rFonts w:hint="eastAsia" w:ascii="仿宋" w:hAnsi="仿宋" w:eastAsia="仿宋" w:cs="仿宋"/>
                <w:sz w:val="21"/>
                <w:szCs w:val="21"/>
                <w:highlight w:val="none"/>
              </w:rPr>
            </w:pPr>
          </w:p>
        </w:tc>
        <w:tc>
          <w:tcPr>
            <w:tcW w:w="1122" w:type="dxa"/>
            <w:tcBorders>
              <w:top w:val="single" w:color="000000" w:sz="4" w:space="0"/>
              <w:left w:val="single" w:color="000000" w:sz="4" w:space="0"/>
              <w:right w:val="single" w:color="000000" w:sz="4" w:space="0"/>
            </w:tcBorders>
            <w:vAlign w:val="center"/>
          </w:tcPr>
          <w:p w14:paraId="753E9447">
            <w:pPr>
              <w:spacing w:line="274" w:lineRule="auto"/>
              <w:jc w:val="center"/>
              <w:rPr>
                <w:rFonts w:hint="eastAsia" w:ascii="仿宋" w:hAnsi="仿宋" w:eastAsia="仿宋" w:cs="仿宋"/>
                <w:sz w:val="21"/>
                <w:szCs w:val="21"/>
                <w:highlight w:val="none"/>
              </w:rPr>
            </w:pPr>
          </w:p>
        </w:tc>
      </w:tr>
    </w:tbl>
    <w:p w14:paraId="30B1B9C7">
      <w:pPr>
        <w:autoSpaceDE/>
        <w:autoSpaceDN/>
        <w:spacing w:line="400" w:lineRule="exact"/>
        <w:rPr>
          <w:rFonts w:hint="eastAsia" w:ascii="仿宋" w:hAnsi="仿宋" w:eastAsia="仿宋" w:cs="仿宋"/>
          <w:b/>
          <w:bCs/>
          <w:color w:val="auto"/>
          <w:highlight w:val="none"/>
        </w:rPr>
      </w:pPr>
    </w:p>
    <w:p w14:paraId="5BBA289B">
      <w:pPr>
        <w:autoSpaceDE/>
        <w:autoSpaceDN/>
        <w:spacing w:line="400" w:lineRule="exact"/>
        <w:rPr>
          <w:rFonts w:hint="eastAsia" w:ascii="仿宋" w:hAnsi="仿宋" w:eastAsia="仿宋" w:cs="仿宋"/>
          <w:b/>
          <w:bCs/>
          <w:color w:val="auto"/>
          <w:highlight w:val="none"/>
        </w:rPr>
      </w:pPr>
    </w:p>
    <w:p w14:paraId="22D7AB0B">
      <w:pPr>
        <w:autoSpaceDE/>
        <w:autoSpaceDN/>
        <w:spacing w:line="400" w:lineRule="exact"/>
        <w:rPr>
          <w:rFonts w:hint="eastAsia" w:ascii="仿宋" w:hAnsi="仿宋" w:eastAsia="仿宋" w:cs="仿宋"/>
          <w:b/>
          <w:bCs/>
          <w:color w:val="auto"/>
          <w:highlight w:val="none"/>
        </w:rPr>
      </w:pPr>
    </w:p>
    <w:p w14:paraId="2B97CC01">
      <w:pPr>
        <w:autoSpaceDE/>
        <w:autoSpaceDN/>
        <w:spacing w:line="400" w:lineRule="exact"/>
        <w:rPr>
          <w:rFonts w:hint="eastAsia" w:ascii="仿宋" w:hAnsi="仿宋" w:eastAsia="仿宋" w:cs="仿宋"/>
          <w:b/>
          <w:bCs/>
          <w:color w:val="auto"/>
          <w:highlight w:val="none"/>
        </w:rPr>
      </w:pPr>
    </w:p>
    <w:p w14:paraId="6FECABD0">
      <w:pPr>
        <w:autoSpaceDE/>
        <w:autoSpaceDN/>
        <w:spacing w:line="400" w:lineRule="exact"/>
        <w:rPr>
          <w:rFonts w:hint="eastAsia" w:ascii="仿宋" w:hAnsi="仿宋" w:eastAsia="仿宋" w:cs="仿宋"/>
          <w:b/>
          <w:bCs/>
          <w:color w:val="auto"/>
          <w:highlight w:val="none"/>
        </w:rPr>
      </w:pPr>
    </w:p>
    <w:p w14:paraId="0F0699D3">
      <w:pPr>
        <w:autoSpaceDE/>
        <w:autoSpaceDN/>
        <w:spacing w:line="400" w:lineRule="exact"/>
        <w:rPr>
          <w:rFonts w:hint="eastAsia" w:ascii="仿宋" w:hAnsi="仿宋" w:eastAsia="仿宋" w:cs="仿宋"/>
          <w:b/>
          <w:bCs/>
          <w:color w:val="auto"/>
          <w:highlight w:val="none"/>
        </w:rPr>
      </w:pPr>
    </w:p>
    <w:p w14:paraId="0DA79744">
      <w:pPr>
        <w:autoSpaceDE/>
        <w:autoSpaceDN/>
        <w:spacing w:line="400" w:lineRule="exact"/>
        <w:rPr>
          <w:rFonts w:hint="eastAsia" w:ascii="仿宋" w:hAnsi="仿宋" w:eastAsia="仿宋" w:cs="仿宋"/>
          <w:b/>
          <w:bCs/>
          <w:color w:val="auto"/>
          <w:highlight w:val="none"/>
        </w:rPr>
      </w:pPr>
    </w:p>
    <w:p w14:paraId="0525CBB3">
      <w:pPr>
        <w:autoSpaceDE/>
        <w:autoSpaceDN/>
        <w:spacing w:line="400" w:lineRule="exact"/>
        <w:rPr>
          <w:rFonts w:hint="eastAsia" w:ascii="仿宋" w:hAnsi="仿宋" w:eastAsia="仿宋" w:cs="仿宋"/>
          <w:b/>
          <w:bCs/>
          <w:color w:val="auto"/>
          <w:highlight w:val="none"/>
        </w:rPr>
      </w:pPr>
    </w:p>
    <w:p w14:paraId="7304BCE3">
      <w:pPr>
        <w:autoSpaceDE/>
        <w:autoSpaceDN/>
        <w:spacing w:line="400" w:lineRule="exact"/>
        <w:rPr>
          <w:rFonts w:hint="eastAsia" w:ascii="仿宋" w:hAnsi="仿宋" w:eastAsia="仿宋" w:cs="仿宋"/>
          <w:b/>
          <w:bCs/>
          <w:color w:val="auto"/>
          <w:highlight w:val="none"/>
        </w:rPr>
      </w:pPr>
    </w:p>
    <w:p w14:paraId="36C9D312">
      <w:pPr>
        <w:autoSpaceDE/>
        <w:autoSpaceDN/>
        <w:spacing w:line="400" w:lineRule="exact"/>
        <w:rPr>
          <w:rFonts w:hint="eastAsia" w:ascii="仿宋" w:hAnsi="仿宋" w:eastAsia="仿宋" w:cs="仿宋"/>
          <w:b/>
          <w:bCs/>
          <w:color w:val="auto"/>
          <w:highlight w:val="none"/>
        </w:rPr>
      </w:pPr>
    </w:p>
    <w:p w14:paraId="55E1D298">
      <w:pPr>
        <w:autoSpaceDE/>
        <w:autoSpaceDN/>
        <w:spacing w:line="400" w:lineRule="exact"/>
        <w:rPr>
          <w:rFonts w:hint="eastAsia" w:ascii="仿宋" w:hAnsi="仿宋" w:eastAsia="仿宋" w:cs="仿宋"/>
          <w:b/>
          <w:bCs/>
          <w:color w:val="auto"/>
          <w:highlight w:val="none"/>
        </w:rPr>
      </w:pPr>
    </w:p>
    <w:p w14:paraId="1B0AB0F3">
      <w:pPr>
        <w:autoSpaceDE/>
        <w:autoSpaceDN/>
        <w:spacing w:line="400" w:lineRule="exact"/>
        <w:rPr>
          <w:rFonts w:hint="eastAsia" w:ascii="仿宋" w:hAnsi="仿宋" w:eastAsia="仿宋" w:cs="仿宋"/>
          <w:b/>
          <w:bCs/>
          <w:color w:val="auto"/>
          <w:sz w:val="18"/>
          <w:szCs w:val="18"/>
          <w:highlight w:val="none"/>
        </w:rPr>
      </w:pPr>
    </w:p>
    <w:p w14:paraId="0A1BCCFF">
      <w:pPr>
        <w:autoSpaceDE/>
        <w:autoSpaceDN/>
        <w:spacing w:line="400" w:lineRule="exact"/>
        <w:rPr>
          <w:rFonts w:hint="eastAsia" w:ascii="仿宋" w:hAnsi="仿宋" w:eastAsia="仿宋" w:cs="仿宋"/>
          <w:b/>
          <w:bCs/>
          <w:color w:val="auto"/>
          <w:sz w:val="18"/>
          <w:szCs w:val="18"/>
          <w:highlight w:val="none"/>
        </w:rPr>
      </w:pPr>
    </w:p>
    <w:p w14:paraId="0B07CA52">
      <w:pPr>
        <w:pStyle w:val="8"/>
        <w:autoSpaceDE/>
        <w:autoSpaceDN/>
        <w:spacing w:line="400" w:lineRule="exact"/>
        <w:jc w:val="both"/>
        <w:rPr>
          <w:rFonts w:hint="eastAsia" w:ascii="仿宋" w:hAnsi="仿宋" w:eastAsia="仿宋" w:cs="仿宋"/>
          <w:b/>
          <w:bCs/>
          <w:color w:val="auto"/>
          <w:spacing w:val="-5"/>
          <w:sz w:val="21"/>
          <w:szCs w:val="21"/>
          <w:highlight w:val="none"/>
        </w:rPr>
      </w:pPr>
    </w:p>
    <w:p w14:paraId="6AAA8B3E">
      <w:pPr>
        <w:pStyle w:val="7"/>
        <w:rPr>
          <w:rFonts w:hint="eastAsia" w:ascii="仿宋" w:hAnsi="仿宋" w:eastAsia="仿宋" w:cs="仿宋"/>
        </w:rPr>
      </w:pPr>
    </w:p>
    <w:p w14:paraId="72CE9937">
      <w:pPr>
        <w:autoSpaceDE/>
        <w:autoSpaceDN/>
        <w:spacing w:line="400" w:lineRule="exact"/>
        <w:jc w:val="both"/>
        <w:rPr>
          <w:rFonts w:hint="eastAsia" w:ascii="仿宋" w:hAnsi="仿宋" w:eastAsia="仿宋" w:cs="仿宋"/>
          <w:color w:val="auto"/>
          <w:highlight w:val="none"/>
        </w:rPr>
        <w:sectPr>
          <w:headerReference r:id="rId17" w:type="default"/>
          <w:footerReference r:id="rId18" w:type="default"/>
          <w:pgSz w:w="12070" w:h="16950"/>
          <w:pgMar w:top="1440" w:right="1544" w:bottom="1112" w:left="1810" w:header="0" w:footer="898" w:gutter="0"/>
          <w:pgNumType w:fmt="decimal"/>
          <w:cols w:space="720" w:num="1"/>
          <w:formProt w:val="0"/>
          <w:docGrid w:linePitch="312" w:charSpace="0"/>
        </w:sectPr>
      </w:pPr>
    </w:p>
    <w:p w14:paraId="173B33C3">
      <w:pPr>
        <w:autoSpaceDE/>
        <w:autoSpaceDN/>
        <w:spacing w:line="400" w:lineRule="exact"/>
        <w:jc w:val="both"/>
        <w:rPr>
          <w:rFonts w:hint="eastAsia" w:ascii="仿宋" w:hAnsi="仿宋" w:eastAsia="仿宋" w:cs="仿宋"/>
          <w:color w:val="auto"/>
          <w:highlight w:val="none"/>
          <w:lang w:eastAsia="zh-CN"/>
        </w:rPr>
      </w:pPr>
      <w:r>
        <w:rPr>
          <w:rFonts w:hint="eastAsia" w:ascii="仿宋" w:hAnsi="仿宋" w:eastAsia="仿宋" w:cs="仿宋"/>
          <w:b/>
          <w:bCs/>
          <w:color w:val="auto"/>
          <w:highlight w:val="none"/>
        </w:rPr>
        <w:t>附件</w:t>
      </w:r>
      <w:r>
        <w:rPr>
          <w:rFonts w:hint="eastAsia" w:ascii="仿宋" w:hAnsi="仿宋" w:eastAsia="仿宋" w:cs="仿宋"/>
          <w:b/>
          <w:bCs/>
          <w:color w:val="auto"/>
          <w:highlight w:val="none"/>
          <w:lang w:val="en-US" w:eastAsia="zh-CN"/>
        </w:rPr>
        <w:t>2</w:t>
      </w:r>
      <w:r>
        <w:rPr>
          <w:rFonts w:hint="eastAsia" w:ascii="仿宋" w:hAnsi="仿宋" w:eastAsia="仿宋" w:cs="仿宋"/>
          <w:b/>
          <w:bCs/>
          <w:color w:val="auto"/>
          <w:highlight w:val="none"/>
        </w:rPr>
        <w:t>:</w:t>
      </w:r>
      <w:r>
        <w:rPr>
          <w:rFonts w:hint="eastAsia" w:ascii="仿宋" w:hAnsi="仿宋" w:eastAsia="仿宋" w:cs="仿宋"/>
          <w:b/>
          <w:bCs/>
          <w:color w:val="auto"/>
          <w:highlight w:val="none"/>
          <w:lang w:eastAsia="zh-CN"/>
        </w:rPr>
        <w:t>保密承诺书</w:t>
      </w:r>
    </w:p>
    <w:p w14:paraId="0B173E6F">
      <w:pPr>
        <w:kinsoku w:val="0"/>
        <w:autoSpaceDE w:val="0"/>
        <w:autoSpaceDN w:val="0"/>
        <w:adjustRightInd w:val="0"/>
        <w:snapToGrid w:val="0"/>
        <w:spacing w:before="220" w:line="218" w:lineRule="auto"/>
        <w:ind w:left="3982"/>
        <w:jc w:val="both"/>
        <w:textAlignment w:val="baseline"/>
        <w:rPr>
          <w:rFonts w:hint="eastAsia" w:ascii="仿宋" w:hAnsi="仿宋" w:eastAsia="仿宋" w:cs="仿宋"/>
          <w:b/>
          <w:bCs/>
          <w:snapToGrid w:val="0"/>
          <w:color w:val="000000"/>
          <w:spacing w:val="-4"/>
          <w:kern w:val="0"/>
          <w:sz w:val="21"/>
          <w:szCs w:val="21"/>
          <w:highlight w:val="none"/>
          <w:lang w:val="en-US" w:eastAsia="zh-CN" w:bidi="ar-SA"/>
        </w:rPr>
      </w:pPr>
    </w:p>
    <w:p w14:paraId="32A825F8">
      <w:pPr>
        <w:kinsoku w:val="0"/>
        <w:autoSpaceDE w:val="0"/>
        <w:autoSpaceDN w:val="0"/>
        <w:adjustRightInd w:val="0"/>
        <w:snapToGrid w:val="0"/>
        <w:spacing w:before="220" w:line="218" w:lineRule="auto"/>
        <w:ind w:left="3982"/>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b/>
          <w:bCs/>
          <w:snapToGrid w:val="0"/>
          <w:color w:val="000000"/>
          <w:spacing w:val="-4"/>
          <w:kern w:val="0"/>
          <w:sz w:val="21"/>
          <w:szCs w:val="21"/>
          <w:highlight w:val="none"/>
          <w:lang w:val="en-US" w:eastAsia="zh-CN" w:bidi="ar-SA"/>
        </w:rPr>
        <w:t>保密承诺书</w:t>
      </w:r>
    </w:p>
    <w:p w14:paraId="61CBC093">
      <w:pPr>
        <w:widowControl/>
        <w:kinsoku w:val="0"/>
        <w:autoSpaceDE w:val="0"/>
        <w:autoSpaceDN w:val="0"/>
        <w:adjustRightInd w:val="0"/>
        <w:snapToGrid w:val="0"/>
        <w:spacing w:line="240" w:lineRule="auto"/>
        <w:jc w:val="both"/>
        <w:textAlignment w:val="baseline"/>
        <w:rPr>
          <w:rFonts w:hint="eastAsia" w:ascii="仿宋" w:hAnsi="仿宋" w:eastAsia="仿宋" w:cs="仿宋"/>
          <w:snapToGrid w:val="0"/>
          <w:color w:val="000000"/>
          <w:kern w:val="0"/>
          <w:sz w:val="21"/>
          <w:szCs w:val="21"/>
          <w:highlight w:val="none"/>
        </w:rPr>
      </w:pPr>
    </w:p>
    <w:p w14:paraId="7CAE3CC0">
      <w:pPr>
        <w:widowControl/>
        <w:kinsoku w:val="0"/>
        <w:autoSpaceDE w:val="0"/>
        <w:autoSpaceDN w:val="0"/>
        <w:adjustRightInd w:val="0"/>
        <w:snapToGrid w:val="0"/>
        <w:spacing w:line="240" w:lineRule="auto"/>
        <w:ind w:firstLine="420" w:firstLineChars="200"/>
        <w:jc w:val="both"/>
        <w:textAlignment w:val="baseline"/>
        <w:rPr>
          <w:rFonts w:hint="eastAsia" w:ascii="仿宋" w:hAnsi="仿宋" w:eastAsia="仿宋" w:cs="仿宋"/>
          <w:snapToGrid w:val="0"/>
          <w:color w:val="000000"/>
          <w:kern w:val="0"/>
          <w:sz w:val="21"/>
          <w:szCs w:val="21"/>
          <w:highlight w:val="none"/>
          <w:u w:val="single"/>
        </w:rPr>
      </w:pPr>
      <w:r>
        <w:rPr>
          <w:rFonts w:hint="eastAsia" w:ascii="仿宋" w:hAnsi="仿宋" w:eastAsia="仿宋" w:cs="仿宋"/>
          <w:snapToGrid w:val="0"/>
          <w:color w:val="000000"/>
          <w:kern w:val="0"/>
          <w:sz w:val="21"/>
          <w:szCs w:val="21"/>
          <w:highlight w:val="none"/>
        </w:rPr>
        <w:t>致：</w:t>
      </w:r>
      <w:r>
        <w:rPr>
          <w:rFonts w:hint="eastAsia" w:ascii="仿宋" w:hAnsi="仿宋" w:eastAsia="仿宋" w:cs="仿宋"/>
          <w:snapToGrid w:val="0"/>
          <w:color w:val="000000"/>
          <w:kern w:val="0"/>
          <w:sz w:val="21"/>
          <w:szCs w:val="21"/>
          <w:highlight w:val="none"/>
          <w:u w:val="single" w:color="auto"/>
        </w:rPr>
        <w:t xml:space="preserve"> </w:t>
      </w:r>
      <w:r>
        <w:rPr>
          <w:rFonts w:hint="eastAsia" w:ascii="仿宋" w:hAnsi="仿宋" w:eastAsia="仿宋" w:cs="仿宋"/>
          <w:snapToGrid w:val="0"/>
          <w:color w:val="000000"/>
          <w:kern w:val="0"/>
          <w:sz w:val="21"/>
          <w:szCs w:val="21"/>
          <w:highlight w:val="none"/>
          <w:u w:val="single" w:color="auto"/>
          <w:lang w:val="en-US" w:eastAsia="zh-CN"/>
        </w:rPr>
        <w:t>陕西省财政厅</w:t>
      </w:r>
      <w:r>
        <w:rPr>
          <w:rFonts w:hint="eastAsia" w:ascii="仿宋" w:hAnsi="仿宋" w:eastAsia="仿宋" w:cs="仿宋"/>
          <w:snapToGrid w:val="0"/>
          <w:color w:val="000000"/>
          <w:kern w:val="0"/>
          <w:sz w:val="21"/>
          <w:szCs w:val="21"/>
          <w:highlight w:val="none"/>
          <w:u w:val="single" w:color="auto"/>
        </w:rPr>
        <w:t xml:space="preserve"> </w:t>
      </w:r>
    </w:p>
    <w:p w14:paraId="32936975">
      <w:pPr>
        <w:widowControl/>
        <w:kinsoku w:val="0"/>
        <w:autoSpaceDE w:val="0"/>
        <w:autoSpaceDN w:val="0"/>
        <w:adjustRightInd w:val="0"/>
        <w:snapToGrid w:val="0"/>
        <w:spacing w:line="240" w:lineRule="auto"/>
        <w:ind w:firstLine="420" w:firstLineChars="200"/>
        <w:jc w:val="both"/>
        <w:textAlignment w:val="baseline"/>
        <w:rPr>
          <w:rFonts w:hint="eastAsia" w:ascii="仿宋" w:hAnsi="仿宋" w:eastAsia="仿宋" w:cs="仿宋"/>
          <w:snapToGrid w:val="0"/>
          <w:color w:val="000000"/>
          <w:kern w:val="0"/>
          <w:sz w:val="21"/>
          <w:szCs w:val="21"/>
          <w:highlight w:val="none"/>
        </w:rPr>
      </w:pPr>
      <w:r>
        <w:rPr>
          <w:rFonts w:hint="eastAsia" w:ascii="仿宋" w:hAnsi="仿宋" w:eastAsia="仿宋" w:cs="仿宋"/>
          <w:snapToGrid w:val="0"/>
          <w:color w:val="000000"/>
          <w:kern w:val="0"/>
          <w:sz w:val="21"/>
          <w:szCs w:val="21"/>
          <w:highlight w:val="none"/>
        </w:rPr>
        <w:t>为保护合作方甲方的合法利益，保证合作双方实现顺利合作，避免因信息泄露而给甲方造成损失，本项目的服务方以及参与本项目的所有员工承诺遵守本保密协议内容。</w:t>
      </w:r>
    </w:p>
    <w:p w14:paraId="22055075">
      <w:pPr>
        <w:widowControl/>
        <w:kinsoku w:val="0"/>
        <w:autoSpaceDE w:val="0"/>
        <w:autoSpaceDN w:val="0"/>
        <w:adjustRightInd w:val="0"/>
        <w:snapToGrid w:val="0"/>
        <w:spacing w:line="240" w:lineRule="auto"/>
        <w:ind w:firstLine="420" w:firstLineChars="200"/>
        <w:jc w:val="both"/>
        <w:textAlignment w:val="baseline"/>
        <w:rPr>
          <w:rFonts w:hint="eastAsia" w:ascii="仿宋" w:hAnsi="仿宋" w:eastAsia="仿宋" w:cs="仿宋"/>
          <w:snapToGrid w:val="0"/>
          <w:color w:val="000000"/>
          <w:kern w:val="0"/>
          <w:sz w:val="21"/>
          <w:szCs w:val="21"/>
          <w:highlight w:val="none"/>
        </w:rPr>
      </w:pPr>
      <w:r>
        <w:rPr>
          <w:rFonts w:hint="eastAsia" w:ascii="仿宋" w:hAnsi="仿宋" w:eastAsia="仿宋" w:cs="仿宋"/>
          <w:snapToGrid w:val="0"/>
          <w:color w:val="000000"/>
          <w:kern w:val="0"/>
          <w:sz w:val="21"/>
          <w:szCs w:val="21"/>
          <w:highlight w:val="none"/>
        </w:rPr>
        <w:t>一、保密信息定义</w:t>
      </w:r>
    </w:p>
    <w:p w14:paraId="6FAFD2CC">
      <w:pPr>
        <w:widowControl/>
        <w:kinsoku w:val="0"/>
        <w:autoSpaceDE w:val="0"/>
        <w:autoSpaceDN w:val="0"/>
        <w:adjustRightInd w:val="0"/>
        <w:snapToGrid w:val="0"/>
        <w:spacing w:line="240" w:lineRule="auto"/>
        <w:ind w:firstLine="420" w:firstLineChars="200"/>
        <w:jc w:val="both"/>
        <w:textAlignment w:val="baseline"/>
        <w:rPr>
          <w:rFonts w:hint="eastAsia" w:ascii="仿宋" w:hAnsi="仿宋" w:eastAsia="仿宋" w:cs="仿宋"/>
          <w:snapToGrid w:val="0"/>
          <w:color w:val="000000"/>
          <w:kern w:val="0"/>
          <w:sz w:val="21"/>
          <w:szCs w:val="21"/>
          <w:highlight w:val="none"/>
        </w:rPr>
      </w:pPr>
      <w:r>
        <w:rPr>
          <w:rFonts w:hint="eastAsia" w:ascii="仿宋" w:hAnsi="仿宋" w:eastAsia="仿宋" w:cs="仿宋"/>
          <w:snapToGrid w:val="0"/>
          <w:color w:val="000000"/>
          <w:kern w:val="0"/>
          <w:sz w:val="21"/>
          <w:szCs w:val="21"/>
          <w:highlight w:val="none"/>
        </w:rPr>
        <w:t>本协议所称的“保密信息”是指所有涉密信息、商业秘密、技术秘密、通信或与该项目相关的其他信息，无论是书面的、口头的、图形的、电磁的或其它任何形式的信息，包括</w:t>
      </w:r>
      <w:r>
        <w:rPr>
          <w:rFonts w:hint="eastAsia" w:ascii="仿宋" w:hAnsi="仿宋" w:eastAsia="仿宋" w:cs="仿宋"/>
          <w:snapToGrid w:val="0"/>
          <w:color w:val="000000"/>
          <w:kern w:val="0"/>
          <w:sz w:val="21"/>
          <w:szCs w:val="21"/>
          <w:highlight w:val="none"/>
          <w:lang w:eastAsia="zh-CN"/>
        </w:rPr>
        <w:t>（</w:t>
      </w:r>
      <w:r>
        <w:rPr>
          <w:rFonts w:hint="eastAsia" w:ascii="仿宋" w:hAnsi="仿宋" w:eastAsia="仿宋" w:cs="仿宋"/>
          <w:snapToGrid w:val="0"/>
          <w:color w:val="000000"/>
          <w:kern w:val="0"/>
          <w:sz w:val="21"/>
          <w:szCs w:val="21"/>
          <w:highlight w:val="none"/>
        </w:rPr>
        <w:t>但不限于</w:t>
      </w:r>
      <w:r>
        <w:rPr>
          <w:rFonts w:hint="eastAsia" w:ascii="仿宋" w:hAnsi="仿宋" w:eastAsia="仿宋" w:cs="仿宋"/>
          <w:snapToGrid w:val="0"/>
          <w:color w:val="000000"/>
          <w:kern w:val="0"/>
          <w:sz w:val="21"/>
          <w:szCs w:val="21"/>
          <w:highlight w:val="none"/>
          <w:lang w:eastAsia="zh-CN"/>
        </w:rPr>
        <w:t>）</w:t>
      </w:r>
      <w:r>
        <w:rPr>
          <w:rFonts w:hint="eastAsia" w:ascii="仿宋" w:hAnsi="仿宋" w:eastAsia="仿宋" w:cs="仿宋"/>
          <w:snapToGrid w:val="0"/>
          <w:color w:val="000000"/>
          <w:kern w:val="0"/>
          <w:sz w:val="21"/>
          <w:szCs w:val="21"/>
          <w:highlight w:val="none"/>
        </w:rPr>
        <w:t>数据、用户名、口令、产品、文件、规划、方案、技术、方法、仪器设备和其它信息及文档等，上述信息在本项目以如下形式确定：</w:t>
      </w:r>
    </w:p>
    <w:p w14:paraId="13D46980">
      <w:pPr>
        <w:widowControl/>
        <w:kinsoku w:val="0"/>
        <w:autoSpaceDE w:val="0"/>
        <w:autoSpaceDN w:val="0"/>
        <w:adjustRightInd w:val="0"/>
        <w:snapToGrid w:val="0"/>
        <w:spacing w:line="240" w:lineRule="auto"/>
        <w:ind w:firstLine="420" w:firstLineChars="200"/>
        <w:jc w:val="both"/>
        <w:textAlignment w:val="baseline"/>
        <w:rPr>
          <w:rFonts w:hint="eastAsia" w:ascii="仿宋" w:hAnsi="仿宋" w:eastAsia="仿宋" w:cs="仿宋"/>
          <w:snapToGrid w:val="0"/>
          <w:color w:val="000000"/>
          <w:kern w:val="0"/>
          <w:sz w:val="21"/>
          <w:szCs w:val="21"/>
          <w:highlight w:val="none"/>
        </w:rPr>
      </w:pPr>
      <w:r>
        <w:rPr>
          <w:rFonts w:hint="eastAsia" w:ascii="仿宋" w:hAnsi="仿宋" w:eastAsia="仿宋" w:cs="仿宋"/>
          <w:snapToGrid w:val="0"/>
          <w:color w:val="000000"/>
          <w:kern w:val="0"/>
          <w:sz w:val="21"/>
          <w:szCs w:val="21"/>
          <w:highlight w:val="none"/>
        </w:rPr>
        <w:t>1.甲方在项目实施中为乙方及乙方工作人员提供必要的数据、程序、用户名、口令和资料等；</w:t>
      </w:r>
    </w:p>
    <w:p w14:paraId="54129C41">
      <w:pPr>
        <w:widowControl/>
        <w:kinsoku w:val="0"/>
        <w:autoSpaceDE w:val="0"/>
        <w:autoSpaceDN w:val="0"/>
        <w:adjustRightInd w:val="0"/>
        <w:snapToGrid w:val="0"/>
        <w:spacing w:line="240" w:lineRule="auto"/>
        <w:ind w:firstLine="420" w:firstLineChars="200"/>
        <w:jc w:val="both"/>
        <w:textAlignment w:val="baseline"/>
        <w:rPr>
          <w:rFonts w:hint="eastAsia" w:ascii="仿宋" w:hAnsi="仿宋" w:eastAsia="仿宋" w:cs="仿宋"/>
          <w:snapToGrid w:val="0"/>
          <w:color w:val="000000"/>
          <w:kern w:val="0"/>
          <w:sz w:val="21"/>
          <w:szCs w:val="21"/>
          <w:highlight w:val="none"/>
        </w:rPr>
      </w:pPr>
      <w:r>
        <w:rPr>
          <w:rFonts w:hint="eastAsia" w:ascii="仿宋" w:hAnsi="仿宋" w:eastAsia="仿宋" w:cs="仿宋"/>
          <w:snapToGrid w:val="0"/>
          <w:color w:val="000000"/>
          <w:kern w:val="0"/>
          <w:sz w:val="21"/>
          <w:szCs w:val="21"/>
          <w:highlight w:val="none"/>
        </w:rPr>
        <w:t>2.在对甲方提供服务工作中涉及的业务及技术文档，包括政策、方案设计细节、程序文件、数据结构，以及相关业务系统的硬软件、文档，测试和测试产生的数据等；</w:t>
      </w:r>
    </w:p>
    <w:p w14:paraId="017703AD">
      <w:pPr>
        <w:widowControl/>
        <w:kinsoku w:val="0"/>
        <w:autoSpaceDE w:val="0"/>
        <w:autoSpaceDN w:val="0"/>
        <w:adjustRightInd w:val="0"/>
        <w:snapToGrid w:val="0"/>
        <w:spacing w:line="240" w:lineRule="auto"/>
        <w:ind w:firstLine="420" w:firstLineChars="200"/>
        <w:jc w:val="both"/>
        <w:textAlignment w:val="baseline"/>
        <w:rPr>
          <w:rFonts w:hint="eastAsia" w:ascii="仿宋" w:hAnsi="仿宋" w:eastAsia="仿宋" w:cs="仿宋"/>
          <w:snapToGrid w:val="0"/>
          <w:color w:val="000000"/>
          <w:kern w:val="0"/>
          <w:sz w:val="21"/>
          <w:szCs w:val="21"/>
          <w:highlight w:val="none"/>
        </w:rPr>
      </w:pPr>
      <w:r>
        <w:rPr>
          <w:rFonts w:hint="eastAsia" w:ascii="仿宋" w:hAnsi="仿宋" w:eastAsia="仿宋" w:cs="仿宋"/>
          <w:snapToGrid w:val="0"/>
          <w:color w:val="000000"/>
          <w:kern w:val="0"/>
          <w:sz w:val="21"/>
          <w:szCs w:val="21"/>
          <w:highlight w:val="none"/>
        </w:rPr>
        <w:t>3.服务过程中产生的所有成果为保密的内容；</w:t>
      </w:r>
    </w:p>
    <w:p w14:paraId="2A4D1092">
      <w:pPr>
        <w:widowControl/>
        <w:kinsoku w:val="0"/>
        <w:autoSpaceDE w:val="0"/>
        <w:autoSpaceDN w:val="0"/>
        <w:adjustRightInd w:val="0"/>
        <w:snapToGrid w:val="0"/>
        <w:spacing w:line="240" w:lineRule="auto"/>
        <w:ind w:firstLine="420" w:firstLineChars="200"/>
        <w:jc w:val="both"/>
        <w:textAlignment w:val="baseline"/>
        <w:rPr>
          <w:rFonts w:hint="eastAsia" w:ascii="仿宋" w:hAnsi="仿宋" w:eastAsia="仿宋" w:cs="仿宋"/>
          <w:snapToGrid w:val="0"/>
          <w:color w:val="000000"/>
          <w:kern w:val="0"/>
          <w:sz w:val="21"/>
          <w:szCs w:val="21"/>
          <w:highlight w:val="none"/>
        </w:rPr>
      </w:pPr>
      <w:r>
        <w:rPr>
          <w:rFonts w:hint="eastAsia" w:ascii="仿宋" w:hAnsi="仿宋" w:eastAsia="仿宋" w:cs="仿宋"/>
          <w:snapToGrid w:val="0"/>
          <w:color w:val="000000"/>
          <w:kern w:val="0"/>
          <w:sz w:val="21"/>
          <w:szCs w:val="21"/>
          <w:highlight w:val="none"/>
        </w:rPr>
        <w:t>4.其他甲方合理认为并申明属于保密信息的内容。</w:t>
      </w:r>
    </w:p>
    <w:p w14:paraId="1A43BE81">
      <w:pPr>
        <w:widowControl/>
        <w:kinsoku w:val="0"/>
        <w:autoSpaceDE w:val="0"/>
        <w:autoSpaceDN w:val="0"/>
        <w:adjustRightInd w:val="0"/>
        <w:snapToGrid w:val="0"/>
        <w:spacing w:line="240" w:lineRule="auto"/>
        <w:ind w:firstLine="420" w:firstLineChars="200"/>
        <w:jc w:val="both"/>
        <w:textAlignment w:val="baseline"/>
        <w:rPr>
          <w:rFonts w:hint="eastAsia" w:ascii="仿宋" w:hAnsi="仿宋" w:eastAsia="仿宋" w:cs="仿宋"/>
          <w:snapToGrid w:val="0"/>
          <w:color w:val="000000"/>
          <w:kern w:val="0"/>
          <w:sz w:val="21"/>
          <w:szCs w:val="21"/>
          <w:highlight w:val="none"/>
        </w:rPr>
      </w:pPr>
      <w:r>
        <w:rPr>
          <w:rFonts w:hint="eastAsia" w:ascii="仿宋" w:hAnsi="仿宋" w:eastAsia="仿宋" w:cs="仿宋"/>
          <w:snapToGrid w:val="0"/>
          <w:color w:val="000000"/>
          <w:kern w:val="0"/>
          <w:sz w:val="21"/>
          <w:szCs w:val="21"/>
          <w:highlight w:val="none"/>
        </w:rPr>
        <w:t>二、保密要求</w:t>
      </w:r>
    </w:p>
    <w:p w14:paraId="780B4622">
      <w:pPr>
        <w:widowControl/>
        <w:kinsoku w:val="0"/>
        <w:autoSpaceDE w:val="0"/>
        <w:autoSpaceDN w:val="0"/>
        <w:adjustRightInd w:val="0"/>
        <w:snapToGrid w:val="0"/>
        <w:spacing w:line="240" w:lineRule="auto"/>
        <w:ind w:firstLine="420" w:firstLineChars="200"/>
        <w:jc w:val="both"/>
        <w:textAlignment w:val="baseline"/>
        <w:rPr>
          <w:rFonts w:hint="eastAsia" w:ascii="仿宋" w:hAnsi="仿宋" w:eastAsia="仿宋" w:cs="仿宋"/>
          <w:snapToGrid w:val="0"/>
          <w:color w:val="000000"/>
          <w:kern w:val="0"/>
          <w:sz w:val="21"/>
          <w:szCs w:val="21"/>
          <w:highlight w:val="none"/>
        </w:rPr>
      </w:pPr>
      <w:r>
        <w:rPr>
          <w:rFonts w:hint="eastAsia" w:ascii="仿宋" w:hAnsi="仿宋" w:eastAsia="仿宋" w:cs="仿宋"/>
          <w:snapToGrid w:val="0"/>
          <w:color w:val="000000"/>
          <w:kern w:val="0"/>
          <w:sz w:val="21"/>
          <w:szCs w:val="21"/>
          <w:highlight w:val="none"/>
        </w:rPr>
        <w:t>我公司在国家相关法律法规、规章政策所规定的前提下，全力限制“保密信息”的使用范围以利保密防范，并仅用于为甲方提供服务。在未经甲方书面形式授权下，我公司不会直接或间接使用“项目资料”的利益或目的性的任何专有信息，亦不会把任何专用信息披露给他人，我公司的所有员工均有义务受约束，并负有保密的义务。</w:t>
      </w:r>
    </w:p>
    <w:p w14:paraId="7F31FF7A">
      <w:pPr>
        <w:widowControl/>
        <w:kinsoku w:val="0"/>
        <w:autoSpaceDE w:val="0"/>
        <w:autoSpaceDN w:val="0"/>
        <w:adjustRightInd w:val="0"/>
        <w:snapToGrid w:val="0"/>
        <w:spacing w:line="240" w:lineRule="auto"/>
        <w:ind w:firstLine="420" w:firstLineChars="200"/>
        <w:jc w:val="both"/>
        <w:textAlignment w:val="baseline"/>
        <w:rPr>
          <w:rFonts w:hint="eastAsia" w:ascii="仿宋" w:hAnsi="仿宋" w:eastAsia="仿宋" w:cs="仿宋"/>
          <w:snapToGrid w:val="0"/>
          <w:color w:val="000000"/>
          <w:kern w:val="0"/>
          <w:sz w:val="21"/>
          <w:szCs w:val="21"/>
          <w:highlight w:val="none"/>
        </w:rPr>
      </w:pPr>
      <w:r>
        <w:rPr>
          <w:rFonts w:hint="eastAsia" w:ascii="仿宋" w:hAnsi="仿宋" w:eastAsia="仿宋" w:cs="仿宋"/>
          <w:snapToGrid w:val="0"/>
          <w:color w:val="000000"/>
          <w:kern w:val="0"/>
          <w:sz w:val="21"/>
          <w:szCs w:val="21"/>
          <w:highlight w:val="none"/>
        </w:rPr>
        <w:t>1.承诺人始终对保密资料保密，不在项目之外使用甲方提供的保密信息及因履行本项目而掌握的保密信息。</w:t>
      </w:r>
    </w:p>
    <w:p w14:paraId="68D7D4D7">
      <w:pPr>
        <w:widowControl/>
        <w:kinsoku w:val="0"/>
        <w:autoSpaceDE w:val="0"/>
        <w:autoSpaceDN w:val="0"/>
        <w:adjustRightInd w:val="0"/>
        <w:snapToGrid w:val="0"/>
        <w:spacing w:line="240" w:lineRule="auto"/>
        <w:ind w:firstLine="420" w:firstLineChars="200"/>
        <w:jc w:val="both"/>
        <w:textAlignment w:val="baseline"/>
        <w:rPr>
          <w:rFonts w:hint="eastAsia" w:ascii="仿宋" w:hAnsi="仿宋" w:eastAsia="仿宋" w:cs="仿宋"/>
          <w:snapToGrid w:val="0"/>
          <w:color w:val="000000"/>
          <w:kern w:val="0"/>
          <w:sz w:val="21"/>
          <w:szCs w:val="21"/>
          <w:highlight w:val="none"/>
        </w:rPr>
      </w:pPr>
      <w:r>
        <w:rPr>
          <w:rFonts w:hint="eastAsia" w:ascii="仿宋" w:hAnsi="仿宋" w:eastAsia="仿宋" w:cs="仿宋"/>
          <w:snapToGrid w:val="0"/>
          <w:color w:val="000000"/>
          <w:kern w:val="0"/>
          <w:sz w:val="21"/>
          <w:szCs w:val="21"/>
          <w:highlight w:val="none"/>
        </w:rPr>
        <w:t>2.未经甲方书面同意，不向任何第三方提供保密信息以及可以接触上述保密信息的手段，包括在公开场合展览，公开对外宣传，作为文章、讯息、参考数据发表等。</w:t>
      </w:r>
    </w:p>
    <w:p w14:paraId="04D6D60D">
      <w:pPr>
        <w:widowControl/>
        <w:kinsoku w:val="0"/>
        <w:autoSpaceDE w:val="0"/>
        <w:autoSpaceDN w:val="0"/>
        <w:adjustRightInd w:val="0"/>
        <w:snapToGrid w:val="0"/>
        <w:spacing w:line="240" w:lineRule="auto"/>
        <w:ind w:firstLine="420" w:firstLineChars="200"/>
        <w:jc w:val="both"/>
        <w:textAlignment w:val="baseline"/>
        <w:rPr>
          <w:rFonts w:hint="eastAsia" w:ascii="仿宋" w:hAnsi="仿宋" w:eastAsia="仿宋" w:cs="仿宋"/>
          <w:snapToGrid w:val="0"/>
          <w:color w:val="000000"/>
          <w:kern w:val="0"/>
          <w:sz w:val="21"/>
          <w:szCs w:val="21"/>
          <w:highlight w:val="none"/>
        </w:rPr>
      </w:pPr>
      <w:r>
        <w:rPr>
          <w:rFonts w:hint="eastAsia" w:ascii="仿宋" w:hAnsi="仿宋" w:eastAsia="仿宋" w:cs="仿宋"/>
          <w:snapToGrid w:val="0"/>
          <w:color w:val="000000"/>
          <w:kern w:val="0"/>
          <w:sz w:val="21"/>
          <w:szCs w:val="21"/>
          <w:highlight w:val="none"/>
        </w:rPr>
        <w:t>3.只向项目相关人员</w:t>
      </w:r>
      <w:r>
        <w:rPr>
          <w:rFonts w:hint="eastAsia" w:ascii="仿宋" w:hAnsi="仿宋" w:eastAsia="仿宋" w:cs="仿宋"/>
          <w:snapToGrid w:val="0"/>
          <w:color w:val="000000"/>
          <w:kern w:val="0"/>
          <w:sz w:val="21"/>
          <w:szCs w:val="21"/>
          <w:highlight w:val="none"/>
          <w:lang w:eastAsia="zh-CN"/>
        </w:rPr>
        <w:t>（</w:t>
      </w:r>
      <w:r>
        <w:rPr>
          <w:rFonts w:hint="eastAsia" w:ascii="仿宋" w:hAnsi="仿宋" w:eastAsia="仿宋" w:cs="仿宋"/>
          <w:snapToGrid w:val="0"/>
          <w:color w:val="000000"/>
          <w:kern w:val="0"/>
          <w:sz w:val="21"/>
          <w:szCs w:val="21"/>
          <w:highlight w:val="none"/>
        </w:rPr>
        <w:t>包括各自的领导、同事和雇员等</w:t>
      </w:r>
      <w:r>
        <w:rPr>
          <w:rFonts w:hint="eastAsia" w:ascii="仿宋" w:hAnsi="仿宋" w:eastAsia="仿宋" w:cs="仿宋"/>
          <w:snapToGrid w:val="0"/>
          <w:color w:val="000000"/>
          <w:kern w:val="0"/>
          <w:sz w:val="21"/>
          <w:szCs w:val="21"/>
          <w:highlight w:val="none"/>
          <w:lang w:eastAsia="zh-CN"/>
        </w:rPr>
        <w:t>）</w:t>
      </w:r>
      <w:r>
        <w:rPr>
          <w:rFonts w:hint="eastAsia" w:ascii="仿宋" w:hAnsi="仿宋" w:eastAsia="仿宋" w:cs="仿宋"/>
          <w:snapToGrid w:val="0"/>
          <w:color w:val="000000"/>
          <w:kern w:val="0"/>
          <w:sz w:val="21"/>
          <w:szCs w:val="21"/>
          <w:highlight w:val="none"/>
        </w:rPr>
        <w:t>为商讨合作项目而有需要知悉</w:t>
      </w:r>
    </w:p>
    <w:p w14:paraId="7AAD9DBD">
      <w:pPr>
        <w:widowControl/>
        <w:kinsoku w:val="0"/>
        <w:autoSpaceDE w:val="0"/>
        <w:autoSpaceDN w:val="0"/>
        <w:adjustRightInd w:val="0"/>
        <w:snapToGrid w:val="0"/>
        <w:spacing w:line="240" w:lineRule="auto"/>
        <w:jc w:val="both"/>
        <w:textAlignment w:val="baseline"/>
        <w:rPr>
          <w:rFonts w:hint="eastAsia" w:ascii="仿宋" w:hAnsi="仿宋" w:eastAsia="仿宋" w:cs="仿宋"/>
          <w:snapToGrid w:val="0"/>
          <w:color w:val="000000"/>
          <w:kern w:val="0"/>
          <w:sz w:val="21"/>
          <w:szCs w:val="21"/>
          <w:highlight w:val="none"/>
        </w:rPr>
      </w:pPr>
      <w:r>
        <w:rPr>
          <w:rFonts w:hint="eastAsia" w:ascii="仿宋" w:hAnsi="仿宋" w:eastAsia="仿宋" w:cs="仿宋"/>
          <w:snapToGrid w:val="0"/>
          <w:color w:val="000000"/>
          <w:kern w:val="0"/>
          <w:sz w:val="21"/>
          <w:szCs w:val="21"/>
          <w:highlight w:val="none"/>
        </w:rPr>
        <w:t>保密信息的人士披露保密信息；并保证上述各相关人员的行为将会符合本守则的规定。</w:t>
      </w:r>
    </w:p>
    <w:p w14:paraId="6A84C165">
      <w:pPr>
        <w:widowControl/>
        <w:kinsoku w:val="0"/>
        <w:autoSpaceDE w:val="0"/>
        <w:autoSpaceDN w:val="0"/>
        <w:adjustRightInd w:val="0"/>
        <w:snapToGrid w:val="0"/>
        <w:spacing w:line="240" w:lineRule="auto"/>
        <w:ind w:firstLine="420" w:firstLineChars="200"/>
        <w:jc w:val="both"/>
        <w:textAlignment w:val="baseline"/>
        <w:rPr>
          <w:rFonts w:hint="eastAsia" w:ascii="仿宋" w:hAnsi="仿宋" w:eastAsia="仿宋" w:cs="仿宋"/>
          <w:snapToGrid w:val="0"/>
          <w:color w:val="000000"/>
          <w:kern w:val="0"/>
          <w:sz w:val="21"/>
          <w:szCs w:val="21"/>
          <w:highlight w:val="none"/>
        </w:rPr>
      </w:pPr>
      <w:r>
        <w:rPr>
          <w:rFonts w:hint="eastAsia" w:ascii="仿宋" w:hAnsi="仿宋" w:eastAsia="仿宋" w:cs="仿宋"/>
          <w:snapToGrid w:val="0"/>
          <w:color w:val="000000"/>
          <w:kern w:val="0"/>
          <w:sz w:val="21"/>
          <w:szCs w:val="21"/>
          <w:highlight w:val="none"/>
        </w:rPr>
        <w:t>4.在商讨合作项目的过程中，若需向第三方披露甲方的保密信息，应取得甲方书面许可，并要求该第三方不得向任何其它人士泄露保密信息。</w:t>
      </w:r>
    </w:p>
    <w:p w14:paraId="27D13B6F">
      <w:pPr>
        <w:widowControl/>
        <w:kinsoku w:val="0"/>
        <w:autoSpaceDE w:val="0"/>
        <w:autoSpaceDN w:val="0"/>
        <w:adjustRightInd w:val="0"/>
        <w:snapToGrid w:val="0"/>
        <w:spacing w:line="240" w:lineRule="auto"/>
        <w:ind w:firstLine="420" w:firstLineChars="200"/>
        <w:jc w:val="both"/>
        <w:textAlignment w:val="baseline"/>
        <w:rPr>
          <w:rFonts w:hint="eastAsia" w:ascii="仿宋" w:hAnsi="仿宋" w:eastAsia="仿宋" w:cs="仿宋"/>
          <w:snapToGrid w:val="0"/>
          <w:color w:val="000000"/>
          <w:kern w:val="0"/>
          <w:sz w:val="21"/>
          <w:szCs w:val="21"/>
          <w:highlight w:val="none"/>
        </w:rPr>
      </w:pPr>
      <w:r>
        <w:rPr>
          <w:rFonts w:hint="eastAsia" w:ascii="仿宋" w:hAnsi="仿宋" w:eastAsia="仿宋" w:cs="仿宋"/>
          <w:snapToGrid w:val="0"/>
          <w:color w:val="000000"/>
          <w:kern w:val="0"/>
          <w:sz w:val="21"/>
          <w:szCs w:val="21"/>
          <w:highlight w:val="none"/>
        </w:rPr>
        <w:t>5.有关保密的内容和义务，未经甲方解封则长期有效。</w:t>
      </w:r>
    </w:p>
    <w:p w14:paraId="7407D1DD">
      <w:pPr>
        <w:widowControl/>
        <w:kinsoku w:val="0"/>
        <w:autoSpaceDE w:val="0"/>
        <w:autoSpaceDN w:val="0"/>
        <w:adjustRightInd w:val="0"/>
        <w:snapToGrid w:val="0"/>
        <w:spacing w:line="240" w:lineRule="auto"/>
        <w:jc w:val="both"/>
        <w:textAlignment w:val="baseline"/>
        <w:rPr>
          <w:rFonts w:hint="eastAsia" w:ascii="仿宋" w:hAnsi="仿宋" w:eastAsia="仿宋" w:cs="仿宋"/>
          <w:snapToGrid w:val="0"/>
          <w:color w:val="000000"/>
          <w:kern w:val="0"/>
          <w:sz w:val="21"/>
          <w:szCs w:val="21"/>
          <w:highlight w:val="none"/>
        </w:rPr>
      </w:pPr>
    </w:p>
    <w:p w14:paraId="6AB8A7E6">
      <w:pPr>
        <w:widowControl/>
        <w:kinsoku w:val="0"/>
        <w:autoSpaceDE w:val="0"/>
        <w:autoSpaceDN w:val="0"/>
        <w:adjustRightInd w:val="0"/>
        <w:snapToGrid w:val="0"/>
        <w:spacing w:line="240" w:lineRule="auto"/>
        <w:jc w:val="both"/>
        <w:textAlignment w:val="baseline"/>
        <w:rPr>
          <w:rFonts w:hint="eastAsia" w:ascii="仿宋" w:hAnsi="仿宋" w:eastAsia="仿宋" w:cs="仿宋"/>
          <w:snapToGrid w:val="0"/>
          <w:color w:val="000000"/>
          <w:kern w:val="0"/>
          <w:sz w:val="21"/>
          <w:szCs w:val="21"/>
          <w:highlight w:val="none"/>
        </w:rPr>
      </w:pPr>
    </w:p>
    <w:p w14:paraId="62A658CC">
      <w:pPr>
        <w:widowControl/>
        <w:kinsoku w:val="0"/>
        <w:autoSpaceDE w:val="0"/>
        <w:autoSpaceDN w:val="0"/>
        <w:adjustRightInd w:val="0"/>
        <w:snapToGrid w:val="0"/>
        <w:spacing w:line="240" w:lineRule="auto"/>
        <w:ind w:firstLine="5040" w:firstLineChars="2400"/>
        <w:jc w:val="both"/>
        <w:textAlignment w:val="baseline"/>
        <w:rPr>
          <w:rFonts w:hint="eastAsia" w:ascii="仿宋" w:hAnsi="仿宋" w:eastAsia="仿宋" w:cs="仿宋"/>
          <w:snapToGrid w:val="0"/>
          <w:color w:val="000000"/>
          <w:kern w:val="0"/>
          <w:sz w:val="21"/>
          <w:szCs w:val="21"/>
          <w:highlight w:val="none"/>
        </w:rPr>
      </w:pPr>
      <w:r>
        <w:rPr>
          <w:rFonts w:hint="eastAsia" w:ascii="仿宋" w:hAnsi="仿宋" w:eastAsia="仿宋" w:cs="仿宋"/>
          <w:snapToGrid w:val="0"/>
          <w:color w:val="000000"/>
          <w:kern w:val="0"/>
          <w:sz w:val="21"/>
          <w:szCs w:val="21"/>
          <w:highlight w:val="none"/>
        </w:rPr>
        <w:t>承诺人：</w:t>
      </w:r>
    </w:p>
    <w:p w14:paraId="77FF0366">
      <w:pPr>
        <w:widowControl/>
        <w:kinsoku w:val="0"/>
        <w:autoSpaceDE w:val="0"/>
        <w:autoSpaceDN w:val="0"/>
        <w:adjustRightInd w:val="0"/>
        <w:snapToGrid w:val="0"/>
        <w:spacing w:line="240" w:lineRule="auto"/>
        <w:ind w:left="0" w:firstLine="5355" w:firstLineChars="2550"/>
        <w:jc w:val="both"/>
        <w:textAlignment w:val="baseline"/>
        <w:rPr>
          <w:rFonts w:hint="eastAsia" w:ascii="仿宋" w:hAnsi="仿宋" w:eastAsia="仿宋" w:cs="仿宋"/>
          <w:snapToGrid w:val="0"/>
          <w:color w:val="000000"/>
          <w:kern w:val="0"/>
          <w:sz w:val="21"/>
          <w:szCs w:val="21"/>
          <w:highlight w:val="none"/>
        </w:rPr>
      </w:pPr>
    </w:p>
    <w:p w14:paraId="2024DFBE">
      <w:pPr>
        <w:widowControl/>
        <w:kinsoku w:val="0"/>
        <w:autoSpaceDE w:val="0"/>
        <w:autoSpaceDN w:val="0"/>
        <w:adjustRightInd w:val="0"/>
        <w:snapToGrid w:val="0"/>
        <w:spacing w:line="240" w:lineRule="auto"/>
        <w:ind w:firstLine="2730" w:firstLineChars="1300"/>
        <w:jc w:val="both"/>
        <w:textAlignment w:val="baseline"/>
        <w:rPr>
          <w:rFonts w:hint="eastAsia" w:ascii="仿宋" w:hAnsi="仿宋" w:eastAsia="仿宋" w:cs="仿宋"/>
          <w:snapToGrid w:val="0"/>
          <w:color w:val="000000"/>
          <w:kern w:val="0"/>
          <w:sz w:val="21"/>
          <w:szCs w:val="21"/>
          <w:highlight w:val="none"/>
          <w:lang w:eastAsia="zh-CN"/>
        </w:rPr>
      </w:pPr>
      <w:r>
        <w:rPr>
          <w:rFonts w:hint="eastAsia" w:ascii="仿宋" w:hAnsi="仿宋" w:eastAsia="仿宋" w:cs="仿宋"/>
          <w:snapToGrid w:val="0"/>
          <w:color w:val="000000"/>
          <w:kern w:val="0"/>
          <w:sz w:val="21"/>
          <w:szCs w:val="21"/>
          <w:highlight w:val="none"/>
        </w:rPr>
        <w:t xml:space="preserve">  </w:t>
      </w:r>
      <w:r>
        <w:rPr>
          <w:rFonts w:hint="eastAsia" w:ascii="仿宋" w:hAnsi="仿宋" w:eastAsia="仿宋" w:cs="仿宋"/>
          <w:snapToGrid w:val="0"/>
          <w:color w:val="000000"/>
          <w:kern w:val="0"/>
          <w:sz w:val="21"/>
          <w:szCs w:val="21"/>
          <w:highlight w:val="none"/>
          <w:lang w:eastAsia="zh-CN"/>
        </w:rPr>
        <w:t>（</w:t>
      </w:r>
      <w:r>
        <w:rPr>
          <w:rFonts w:hint="eastAsia" w:ascii="仿宋" w:hAnsi="仿宋" w:eastAsia="仿宋" w:cs="仿宋"/>
          <w:snapToGrid w:val="0"/>
          <w:color w:val="000000"/>
          <w:kern w:val="0"/>
          <w:sz w:val="21"/>
          <w:szCs w:val="21"/>
          <w:highlight w:val="none"/>
        </w:rPr>
        <w:t>法定代表人或委托代理人签字/章并盖单位公章</w:t>
      </w:r>
      <w:r>
        <w:rPr>
          <w:rFonts w:hint="eastAsia" w:ascii="仿宋" w:hAnsi="仿宋" w:eastAsia="仿宋" w:cs="仿宋"/>
          <w:snapToGrid w:val="0"/>
          <w:color w:val="000000"/>
          <w:kern w:val="0"/>
          <w:sz w:val="21"/>
          <w:szCs w:val="21"/>
          <w:highlight w:val="none"/>
          <w:lang w:eastAsia="zh-CN"/>
        </w:rPr>
        <w:t>）</w:t>
      </w:r>
    </w:p>
    <w:p w14:paraId="1583C3E3">
      <w:pPr>
        <w:widowControl/>
        <w:kinsoku w:val="0"/>
        <w:autoSpaceDE w:val="0"/>
        <w:autoSpaceDN w:val="0"/>
        <w:adjustRightInd w:val="0"/>
        <w:snapToGrid w:val="0"/>
        <w:spacing w:line="240" w:lineRule="auto"/>
        <w:ind w:left="0" w:firstLine="3675" w:firstLineChars="1750"/>
        <w:jc w:val="both"/>
        <w:textAlignment w:val="baseline"/>
        <w:rPr>
          <w:rFonts w:hint="eastAsia" w:ascii="仿宋" w:hAnsi="仿宋" w:eastAsia="仿宋" w:cs="仿宋"/>
          <w:snapToGrid w:val="0"/>
          <w:color w:val="000000"/>
          <w:kern w:val="0"/>
          <w:sz w:val="21"/>
          <w:szCs w:val="21"/>
          <w:highlight w:val="none"/>
        </w:rPr>
      </w:pPr>
    </w:p>
    <w:p w14:paraId="56C51C93">
      <w:pPr>
        <w:widowControl/>
        <w:kinsoku w:val="0"/>
        <w:autoSpaceDE w:val="0"/>
        <w:autoSpaceDN w:val="0"/>
        <w:adjustRightInd w:val="0"/>
        <w:snapToGrid w:val="0"/>
        <w:spacing w:line="240" w:lineRule="auto"/>
        <w:ind w:left="0" w:firstLine="5250" w:firstLineChars="2500"/>
        <w:jc w:val="both"/>
        <w:textAlignment w:val="baseline"/>
        <w:rPr>
          <w:rFonts w:hint="eastAsia" w:ascii="仿宋" w:hAnsi="仿宋" w:eastAsia="仿宋" w:cs="仿宋"/>
          <w:snapToGrid w:val="0"/>
          <w:color w:val="000000"/>
          <w:kern w:val="0"/>
          <w:sz w:val="21"/>
          <w:szCs w:val="21"/>
          <w:highlight w:val="none"/>
        </w:rPr>
      </w:pPr>
      <w:r>
        <w:rPr>
          <w:rFonts w:hint="eastAsia" w:ascii="仿宋" w:hAnsi="仿宋" w:eastAsia="仿宋" w:cs="仿宋"/>
          <w:snapToGrid w:val="0"/>
          <w:color w:val="000000"/>
          <w:kern w:val="0"/>
          <w:sz w:val="21"/>
          <w:szCs w:val="21"/>
          <w:highlight w:val="none"/>
        </w:rPr>
        <w:t>日期：</w:t>
      </w:r>
    </w:p>
    <w:p w14:paraId="028209AF">
      <w:pPr>
        <w:autoSpaceDE/>
        <w:autoSpaceDN/>
        <w:spacing w:line="400" w:lineRule="exact"/>
        <w:jc w:val="both"/>
        <w:rPr>
          <w:rFonts w:hint="eastAsia" w:ascii="仿宋" w:hAnsi="仿宋" w:eastAsia="仿宋" w:cs="仿宋"/>
          <w:color w:val="auto"/>
          <w:highlight w:val="none"/>
        </w:rPr>
      </w:pPr>
    </w:p>
    <w:p w14:paraId="432F576D">
      <w:pPr>
        <w:autoSpaceDE/>
        <w:autoSpaceDN/>
        <w:spacing w:line="400" w:lineRule="exact"/>
        <w:jc w:val="both"/>
        <w:rPr>
          <w:rFonts w:hint="eastAsia" w:ascii="仿宋" w:hAnsi="仿宋" w:eastAsia="仿宋" w:cs="仿宋"/>
          <w:color w:val="auto"/>
          <w:highlight w:val="none"/>
        </w:rPr>
      </w:pPr>
    </w:p>
    <w:p w14:paraId="20A3F251">
      <w:pPr>
        <w:autoSpaceDE/>
        <w:autoSpaceDN/>
        <w:spacing w:line="400" w:lineRule="exact"/>
        <w:jc w:val="both"/>
        <w:rPr>
          <w:rFonts w:hint="eastAsia" w:ascii="仿宋" w:hAnsi="仿宋" w:eastAsia="仿宋" w:cs="仿宋"/>
          <w:color w:val="auto"/>
          <w:highlight w:val="none"/>
        </w:rPr>
      </w:pPr>
    </w:p>
    <w:p w14:paraId="605DF952">
      <w:pPr>
        <w:autoSpaceDE/>
        <w:autoSpaceDN/>
        <w:spacing w:line="400" w:lineRule="exact"/>
        <w:jc w:val="both"/>
        <w:rPr>
          <w:rFonts w:hint="eastAsia" w:ascii="仿宋" w:hAnsi="仿宋" w:eastAsia="仿宋" w:cs="仿宋"/>
          <w:color w:val="auto"/>
          <w:highlight w:val="none"/>
        </w:rPr>
      </w:pPr>
    </w:p>
    <w:p w14:paraId="11C7A1E8">
      <w:pPr>
        <w:autoSpaceDE/>
        <w:autoSpaceDN/>
        <w:spacing w:line="400" w:lineRule="exact"/>
        <w:jc w:val="both"/>
        <w:rPr>
          <w:rFonts w:hint="eastAsia" w:ascii="仿宋" w:hAnsi="仿宋" w:eastAsia="仿宋" w:cs="仿宋"/>
          <w:color w:val="auto"/>
          <w:highlight w:val="none"/>
        </w:rPr>
      </w:pPr>
    </w:p>
    <w:p w14:paraId="54858163">
      <w:pPr>
        <w:autoSpaceDE/>
        <w:autoSpaceDN/>
        <w:spacing w:line="400" w:lineRule="exact"/>
        <w:jc w:val="both"/>
        <w:rPr>
          <w:rFonts w:hint="eastAsia" w:ascii="仿宋" w:hAnsi="仿宋" w:eastAsia="仿宋" w:cs="仿宋"/>
          <w:color w:val="auto"/>
          <w:highlight w:val="none"/>
        </w:rPr>
      </w:pPr>
    </w:p>
    <w:p w14:paraId="5507F72B">
      <w:pPr>
        <w:autoSpaceDE/>
        <w:autoSpaceDN/>
        <w:spacing w:line="400" w:lineRule="exact"/>
        <w:jc w:val="both"/>
        <w:rPr>
          <w:rFonts w:hint="eastAsia" w:ascii="仿宋" w:hAnsi="仿宋" w:eastAsia="仿宋" w:cs="仿宋"/>
          <w:color w:val="auto"/>
          <w:highlight w:val="none"/>
        </w:rPr>
      </w:pPr>
    </w:p>
    <w:p w14:paraId="69C7A0C7">
      <w:pPr>
        <w:autoSpaceDE/>
        <w:autoSpaceDN/>
        <w:spacing w:line="400" w:lineRule="exact"/>
        <w:jc w:val="both"/>
        <w:rPr>
          <w:rFonts w:hint="eastAsia" w:ascii="仿宋" w:hAnsi="仿宋" w:eastAsia="仿宋" w:cs="仿宋"/>
          <w:color w:val="auto"/>
          <w:highlight w:val="none"/>
        </w:rPr>
        <w:sectPr>
          <w:headerReference r:id="rId19" w:type="default"/>
          <w:footerReference r:id="rId20" w:type="default"/>
          <w:pgSz w:w="11906" w:h="16838"/>
          <w:pgMar w:top="1417" w:right="1417" w:bottom="1417" w:left="1417" w:header="851" w:footer="992" w:gutter="0"/>
          <w:pgNumType w:fmt="decimal"/>
          <w:cols w:space="0" w:num="1"/>
          <w:rtlGutter w:val="0"/>
          <w:docGrid w:type="lines" w:linePitch="312" w:charSpace="0"/>
        </w:sectPr>
      </w:pPr>
    </w:p>
    <w:p w14:paraId="3F5B8BF2">
      <w:pPr>
        <w:autoSpaceDE/>
        <w:autoSpaceDN/>
        <w:spacing w:line="400" w:lineRule="exact"/>
        <w:jc w:val="both"/>
        <w:rPr>
          <w:rFonts w:hint="eastAsia" w:ascii="仿宋" w:hAnsi="仿宋" w:eastAsia="仿宋" w:cs="仿宋"/>
          <w:color w:val="auto"/>
          <w:highlight w:val="none"/>
          <w:lang w:eastAsia="zh-CN"/>
        </w:rPr>
      </w:pPr>
      <w:r>
        <w:rPr>
          <w:rFonts w:hint="eastAsia" w:ascii="仿宋" w:hAnsi="仿宋" w:eastAsia="仿宋" w:cs="仿宋"/>
          <w:b/>
          <w:bCs/>
          <w:color w:val="auto"/>
          <w:highlight w:val="none"/>
        </w:rPr>
        <w:t>附件</w:t>
      </w:r>
      <w:r>
        <w:rPr>
          <w:rFonts w:hint="eastAsia" w:ascii="仿宋" w:hAnsi="仿宋" w:eastAsia="仿宋" w:cs="仿宋"/>
          <w:b/>
          <w:bCs/>
          <w:color w:val="auto"/>
          <w:highlight w:val="none"/>
          <w:lang w:val="en-US" w:eastAsia="zh-CN"/>
        </w:rPr>
        <w:t>3</w:t>
      </w:r>
      <w:r>
        <w:rPr>
          <w:rFonts w:hint="eastAsia" w:ascii="仿宋" w:hAnsi="仿宋" w:eastAsia="仿宋" w:cs="仿宋"/>
          <w:b/>
          <w:bCs/>
          <w:color w:val="auto"/>
          <w:highlight w:val="none"/>
        </w:rPr>
        <w:t>:</w:t>
      </w:r>
      <w:r>
        <w:rPr>
          <w:rFonts w:hint="eastAsia" w:ascii="仿宋" w:hAnsi="仿宋" w:eastAsia="仿宋" w:cs="仿宋"/>
          <w:b/>
          <w:bCs/>
          <w:color w:val="auto"/>
          <w:highlight w:val="none"/>
          <w:lang w:eastAsia="zh-CN"/>
        </w:rPr>
        <w:t>反商业贿赂协议</w:t>
      </w:r>
    </w:p>
    <w:p w14:paraId="3BD6A006">
      <w:pPr>
        <w:autoSpaceDE/>
        <w:autoSpaceDN/>
        <w:spacing w:line="400" w:lineRule="exact"/>
        <w:jc w:val="both"/>
        <w:rPr>
          <w:rFonts w:hint="eastAsia" w:ascii="仿宋" w:hAnsi="仿宋" w:eastAsia="仿宋" w:cs="仿宋"/>
          <w:color w:val="auto"/>
          <w:highlight w:val="none"/>
        </w:rPr>
      </w:pPr>
    </w:p>
    <w:p w14:paraId="61B8BF55">
      <w:pPr>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反商业贿赂协议</w:t>
      </w:r>
    </w:p>
    <w:p w14:paraId="6C1A5FFE">
      <w:pPr>
        <w:jc w:val="both"/>
        <w:rPr>
          <w:rFonts w:hint="eastAsia" w:ascii="仿宋" w:hAnsi="仿宋" w:eastAsia="仿宋" w:cs="仿宋"/>
          <w:b/>
          <w:bCs/>
          <w:sz w:val="21"/>
          <w:szCs w:val="21"/>
          <w:highlight w:val="none"/>
        </w:rPr>
      </w:pPr>
    </w:p>
    <w:p w14:paraId="68D30A60">
      <w:pPr>
        <w:ind w:firstLine="420" w:firstLineChars="20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根据《关于开展治理商业贿赂专项工作的意见》</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中办发</w:t>
      </w:r>
      <w:r>
        <w:rPr>
          <w:rFonts w:hint="eastAsia" w:ascii="仿宋" w:hAnsi="仿宋" w:eastAsia="仿宋" w:cs="仿宋"/>
          <w:color w:val="auto"/>
          <w:sz w:val="21"/>
          <w:szCs w:val="21"/>
          <w:highlight w:val="none"/>
        </w:rPr>
        <w:t>〔2006〕</w:t>
      </w:r>
      <w:r>
        <w:rPr>
          <w:rFonts w:hint="eastAsia" w:ascii="仿宋" w:hAnsi="仿宋" w:eastAsia="仿宋" w:cs="仿宋"/>
          <w:sz w:val="21"/>
          <w:szCs w:val="21"/>
          <w:highlight w:val="none"/>
        </w:rPr>
        <w:t>9号</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以及有关项目服务、廉政建设的规定，为做好项目服务中的反商业贿赂工作，建立起责任机制、督查机制和保障机制，保证项目服务高效优质，保证建设资金的安全和有效使用以及投资效益，本项目甲方与乙方特订立如下协议。</w:t>
      </w:r>
    </w:p>
    <w:p w14:paraId="5FB83570">
      <w:pPr>
        <w:ind w:firstLine="420" w:firstLineChars="20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一 、甲乙双方的权利和义务</w:t>
      </w:r>
    </w:p>
    <w:p w14:paraId="2742D6B4">
      <w:pPr>
        <w:ind w:firstLine="420" w:firstLineChars="20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1.严格遵守党的政策规定和国家有关法律法规及陕西省委、省政府关于反商业贿赂和加强党风廉政建设的有关规定。</w:t>
      </w:r>
    </w:p>
    <w:p w14:paraId="23BD3934">
      <w:pPr>
        <w:ind w:firstLine="420" w:firstLineChars="20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2.严格执行本项目的合同文件，自觉按合同办事。</w:t>
      </w:r>
    </w:p>
    <w:p w14:paraId="2FA52A74">
      <w:pPr>
        <w:ind w:firstLine="420" w:firstLineChars="20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3.双方的业务活动坚持公开、公正、诚信、透明的原则</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法律认定的商业秘密和合同文件另有规定除外</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不得损害国家和集体利益，违反项目管理规章制度。</w:t>
      </w:r>
    </w:p>
    <w:p w14:paraId="37CBEF54">
      <w:pPr>
        <w:ind w:firstLine="420" w:firstLineChars="20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4.建立健全反商业贿赂和廉政制度，开展相关教育，设立反商业贿赂和廉政告示牌。公布举报电话，监督并认真查处违法违纪行为。</w:t>
      </w:r>
    </w:p>
    <w:p w14:paraId="6F9C2416">
      <w:pPr>
        <w:ind w:firstLine="420" w:firstLineChars="20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5.发现对方在业务活动中有违反商业贿赂和廉政规定的行为，有及时提醒对方纠正的权利和义务。</w:t>
      </w:r>
    </w:p>
    <w:p w14:paraId="13D436C7">
      <w:pPr>
        <w:ind w:firstLine="420" w:firstLineChars="20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6.发现对方严重违反合同义务条款的行为，有向其上级有关部门举报、建议给予处理并要求告知处理结果的权利。</w:t>
      </w:r>
    </w:p>
    <w:p w14:paraId="1D8AA2FA">
      <w:pPr>
        <w:ind w:firstLine="420" w:firstLineChars="20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7.双方或双方与系统设计、软件开发、系统集成、设备材料供应等相关单位不得串通、弄虚作假谋取不正当利益或降低服务质量等损害国家利益。</w:t>
      </w:r>
    </w:p>
    <w:p w14:paraId="77C35036">
      <w:pPr>
        <w:ind w:firstLine="420" w:firstLineChars="20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8.乙方遵守《反商业贿赂协议》情况纳入甲方对乙方的绩效考评范围。</w:t>
      </w:r>
    </w:p>
    <w:p w14:paraId="5CDAB1CB">
      <w:pPr>
        <w:ind w:firstLine="420" w:firstLineChars="20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二 、甲方的义务</w:t>
      </w:r>
    </w:p>
    <w:p w14:paraId="02241A83">
      <w:pPr>
        <w:ind w:firstLine="420" w:firstLineChars="20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1.甲方及其工作人员不索要或接受乙方的礼金、有价证券和贵重物品，不得在乙方报销任何应由甲方或甲方工作人员个人支付的费用等。</w:t>
      </w:r>
    </w:p>
    <w:p w14:paraId="204D16F7">
      <w:pPr>
        <w:ind w:firstLine="420" w:firstLineChars="20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2.甲方工作人员不得参加乙方安排的超标准宴请和娱乐活动；不得接受乙方提供的通讯工具、交通工具和高档办公用品等。</w:t>
      </w:r>
    </w:p>
    <w:p w14:paraId="157BEA93">
      <w:pPr>
        <w:ind w:firstLine="420" w:firstLineChars="20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3.甲方及其工作人员不得要求或者接受乙方为其住房装修、婚丧嫁娶活动、配偶子女的工作安排以及出国出境、旅游等提供方便等。</w:t>
      </w:r>
    </w:p>
    <w:p w14:paraId="76A22C3B">
      <w:pPr>
        <w:ind w:firstLine="420" w:firstLineChars="20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4.甲方工作人员及其配偶、子女不得从事与项目有关的材料设备供应、服务承包、劳务活动等。</w:t>
      </w:r>
    </w:p>
    <w:p w14:paraId="682DCA71">
      <w:pPr>
        <w:ind w:firstLine="420" w:firstLineChars="20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5.甲方及其工作人员不得利用职权插手项目活动谋求不正当利益，不得以任何理由向乙方推荐项目建设相关单位或推销材料，不得要求乙方购买合同规定外的材料和设备。</w:t>
      </w:r>
    </w:p>
    <w:p w14:paraId="7090394C">
      <w:pPr>
        <w:ind w:firstLine="420" w:firstLineChars="20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6.甲方工作人员要秉公办事，不准营私舞弊，不准利用职权从事各种个人有偿中介活动和安排介绍服务团队。</w:t>
      </w:r>
    </w:p>
    <w:p w14:paraId="502E1E41">
      <w:pPr>
        <w:ind w:firstLine="420" w:firstLineChars="20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三、乙方义务</w:t>
      </w:r>
    </w:p>
    <w:p w14:paraId="402F3929">
      <w:pPr>
        <w:ind w:firstLine="420" w:firstLineChars="20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1.乙方不得以任何理由向甲方及其工作人员、服务单位行贿或馈赠礼金、有价证券、贵重礼品。</w:t>
      </w:r>
    </w:p>
    <w:p w14:paraId="67C133C9">
      <w:pPr>
        <w:ind w:firstLine="420" w:firstLineChars="20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2.乙方不得以任何名义为甲方及其工作人员报销应由甲方单位或个人支付的任何费用。</w:t>
      </w:r>
    </w:p>
    <w:p w14:paraId="676E9402">
      <w:pPr>
        <w:ind w:firstLine="420" w:firstLineChars="20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3.乙方不得以任何理由安排甲方工作人员参加超标准宴请及娱乐活动。</w:t>
      </w:r>
    </w:p>
    <w:p w14:paraId="71A8BF58">
      <w:pPr>
        <w:ind w:firstLine="420" w:firstLineChars="20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4.乙方不得为甲方单位和个人购置或提供通讯工具、交通工具和高档办公用品等。</w:t>
      </w:r>
    </w:p>
    <w:p w14:paraId="69B6DCF5">
      <w:pPr>
        <w:ind w:firstLine="420" w:firstLineChars="20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四、违约责任</w:t>
      </w:r>
    </w:p>
    <w:p w14:paraId="0FE88C6D">
      <w:pPr>
        <w:ind w:firstLine="420" w:firstLineChars="20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1.甲方及其工作人员违反本合同第一、二条，按管理权限，依据有关规定给予党纪、政纪或组织处理；涉嫌犯罪的，移交司法机关追究刑事责任；给乙方单位造成经济损失的，应予以赔偿。</w:t>
      </w:r>
    </w:p>
    <w:p w14:paraId="53A12418">
      <w:pPr>
        <w:ind w:left="0" w:firstLine="420" w:firstLineChars="20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2.乙方及其工作人员违反本合同第一、三条，按合同金额的50%向甲方支付违约金，同时按管理权限，依据有关规定给予党纪、政纪组织处理；给甲方单位造成经济损失的，应予以经济赔偿。</w:t>
      </w:r>
    </w:p>
    <w:p w14:paraId="1D531EDF">
      <w:pPr>
        <w:ind w:firstLine="420" w:firstLineChars="20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五、双方约定，双方有义务对合同执行情况开展自查自纠，并自觉接受有关部门监督。</w:t>
      </w:r>
    </w:p>
    <w:p w14:paraId="11AAC6E0">
      <w:pPr>
        <w:ind w:firstLine="420" w:firstLineChars="20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六、本协议有效期为甲乙双方签署之日起至该项目运维期满止。</w:t>
      </w:r>
    </w:p>
    <w:p w14:paraId="4ED426CD">
      <w:pPr>
        <w:ind w:firstLine="420" w:firstLineChars="20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七、本协议作为合同的附件，与上述合同具有同等的法律效力，经合同双方签署后生效。</w:t>
      </w:r>
    </w:p>
    <w:p w14:paraId="5F6B6BAD">
      <w:pPr>
        <w:jc w:val="both"/>
        <w:rPr>
          <w:rFonts w:hint="eastAsia" w:ascii="仿宋" w:hAnsi="仿宋" w:eastAsia="仿宋" w:cs="仿宋"/>
          <w:sz w:val="21"/>
          <w:szCs w:val="21"/>
          <w:highlight w:val="none"/>
        </w:rPr>
      </w:pPr>
    </w:p>
    <w:p w14:paraId="62B7081B">
      <w:pPr>
        <w:jc w:val="left"/>
        <w:rPr>
          <w:rFonts w:hint="eastAsia" w:ascii="仿宋" w:hAnsi="仿宋" w:eastAsia="仿宋" w:cs="仿宋"/>
          <w:sz w:val="21"/>
          <w:szCs w:val="21"/>
          <w:highlight w:val="none"/>
        </w:rPr>
      </w:pPr>
    </w:p>
    <w:p w14:paraId="0A353E1F">
      <w:pPr>
        <w:jc w:val="both"/>
        <w:rPr>
          <w:rFonts w:hint="eastAsia" w:ascii="仿宋" w:hAnsi="仿宋" w:eastAsia="仿宋" w:cs="仿宋"/>
          <w:sz w:val="21"/>
          <w:szCs w:val="21"/>
          <w:highlight w:val="none"/>
        </w:rPr>
      </w:pPr>
    </w:p>
    <w:p w14:paraId="555DD0AF">
      <w:pPr>
        <w:jc w:val="both"/>
        <w:rPr>
          <w:rFonts w:hint="eastAsia" w:ascii="仿宋" w:hAnsi="仿宋" w:eastAsia="仿宋" w:cs="仿宋"/>
          <w:sz w:val="21"/>
          <w:szCs w:val="21"/>
          <w:highlight w:val="none"/>
        </w:rPr>
      </w:pPr>
    </w:p>
    <w:p w14:paraId="0C81A51E">
      <w:pPr>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委托方</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甲方</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盖章</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 xml:space="preserve">                      </w:t>
      </w:r>
      <w:r>
        <w:rPr>
          <w:rFonts w:hint="eastAsia" w:ascii="仿宋" w:hAnsi="仿宋" w:eastAsia="仿宋" w:cs="仿宋"/>
          <w:sz w:val="21"/>
          <w:szCs w:val="21"/>
          <w:highlight w:val="none"/>
          <w:lang w:val="en-US" w:eastAsia="zh-CN"/>
        </w:rPr>
        <w:t xml:space="preserve"> </w:t>
      </w:r>
      <w:r>
        <w:rPr>
          <w:rFonts w:hint="eastAsia" w:ascii="仿宋" w:hAnsi="仿宋" w:eastAsia="仿宋" w:cs="仿宋"/>
          <w:sz w:val="21"/>
          <w:szCs w:val="21"/>
          <w:highlight w:val="none"/>
        </w:rPr>
        <w:t xml:space="preserve"> </w:t>
      </w:r>
      <w:r>
        <w:rPr>
          <w:rFonts w:hint="eastAsia" w:ascii="仿宋" w:hAnsi="仿宋" w:eastAsia="仿宋" w:cs="仿宋"/>
          <w:sz w:val="21"/>
          <w:szCs w:val="21"/>
          <w:highlight w:val="none"/>
          <w:lang w:val="en-US" w:eastAsia="zh-CN"/>
        </w:rPr>
        <w:t>受</w:t>
      </w:r>
      <w:r>
        <w:rPr>
          <w:rFonts w:hint="eastAsia" w:ascii="仿宋" w:hAnsi="仿宋" w:eastAsia="仿宋" w:cs="仿宋"/>
          <w:sz w:val="21"/>
          <w:szCs w:val="21"/>
          <w:highlight w:val="none"/>
        </w:rPr>
        <w:t>托方</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乙方</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盖章</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 xml:space="preserve">                    </w:t>
      </w:r>
    </w:p>
    <w:p w14:paraId="4C0C953B">
      <w:pPr>
        <w:jc w:val="both"/>
        <w:rPr>
          <w:rFonts w:hint="eastAsia" w:ascii="仿宋" w:hAnsi="仿宋" w:eastAsia="仿宋" w:cs="仿宋"/>
          <w:sz w:val="21"/>
          <w:szCs w:val="21"/>
          <w:highlight w:val="none"/>
        </w:rPr>
      </w:pPr>
    </w:p>
    <w:p w14:paraId="2EE6E348">
      <w:pPr>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 xml:space="preserve">法定代表人                               </w:t>
      </w:r>
      <w:r>
        <w:rPr>
          <w:rFonts w:hint="eastAsia" w:ascii="仿宋" w:hAnsi="仿宋" w:eastAsia="仿宋" w:cs="仿宋"/>
          <w:sz w:val="21"/>
          <w:szCs w:val="21"/>
          <w:highlight w:val="none"/>
          <w:lang w:val="en-US" w:eastAsia="zh-CN"/>
        </w:rPr>
        <w:t xml:space="preserve"> </w:t>
      </w:r>
      <w:r>
        <w:rPr>
          <w:rFonts w:hint="eastAsia" w:ascii="仿宋" w:hAnsi="仿宋" w:eastAsia="仿宋" w:cs="仿宋"/>
          <w:sz w:val="21"/>
          <w:szCs w:val="21"/>
          <w:highlight w:val="none"/>
        </w:rPr>
        <w:t xml:space="preserve">    法定代表人</w:t>
      </w:r>
    </w:p>
    <w:p w14:paraId="29D96B40">
      <w:pPr>
        <w:jc w:val="both"/>
        <w:rPr>
          <w:rFonts w:hint="eastAsia" w:ascii="仿宋" w:hAnsi="仿宋" w:eastAsia="仿宋" w:cs="仿宋"/>
          <w:sz w:val="21"/>
          <w:szCs w:val="21"/>
          <w:highlight w:val="none"/>
          <w:lang w:eastAsia="zh-CN"/>
        </w:rPr>
      </w:pPr>
    </w:p>
    <w:p w14:paraId="53C49619">
      <w:pPr>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或其委托代理人（签名|盖章）：                  或其委托代理人（签名|盖章）：</w:t>
      </w:r>
    </w:p>
    <w:p w14:paraId="1295004B">
      <w:pPr>
        <w:jc w:val="both"/>
        <w:rPr>
          <w:rFonts w:hint="eastAsia" w:ascii="仿宋" w:hAnsi="仿宋" w:eastAsia="仿宋" w:cs="仿宋"/>
          <w:sz w:val="21"/>
          <w:szCs w:val="21"/>
          <w:highlight w:val="none"/>
        </w:rPr>
      </w:pPr>
    </w:p>
    <w:p w14:paraId="74A17F99">
      <w:pPr>
        <w:rPr>
          <w:rFonts w:hint="eastAsia" w:ascii="仿宋" w:hAnsi="仿宋" w:eastAsia="仿宋" w:cs="仿宋"/>
        </w:rPr>
      </w:pPr>
      <w:r>
        <w:rPr>
          <w:rFonts w:hint="eastAsia" w:ascii="仿宋" w:hAnsi="仿宋" w:eastAsia="仿宋" w:cs="仿宋"/>
          <w:sz w:val="21"/>
          <w:szCs w:val="21"/>
          <w:highlight w:val="none"/>
        </w:rPr>
        <w:t>日期：                                        日期</w:t>
      </w:r>
    </w:p>
    <w:p w14:paraId="53C3100E">
      <w:pPr>
        <w:ind w:left="0"/>
        <w:jc w:val="both"/>
        <w:rPr>
          <w:rFonts w:hint="eastAsia" w:ascii="仿宋" w:hAnsi="仿宋" w:eastAsia="仿宋" w:cs="仿宋"/>
          <w:sz w:val="21"/>
          <w:szCs w:val="21"/>
          <w:highlight w:val="none"/>
        </w:rPr>
      </w:pPr>
    </w:p>
    <w:p w14:paraId="47218D58">
      <w:pPr>
        <w:pStyle w:val="8"/>
        <w:spacing w:line="360" w:lineRule="auto"/>
        <w:ind w:firstLine="204" w:firstLineChars="85"/>
        <w:rPr>
          <w:rFonts w:hint="eastAsia" w:ascii="仿宋" w:hAnsi="仿宋" w:eastAsia="仿宋" w:cs="仿宋"/>
          <w:color w:val="auto"/>
          <w:highlight w:val="none"/>
        </w:rPr>
      </w:pPr>
    </w:p>
    <w:p w14:paraId="514FD1C5">
      <w:pPr>
        <w:spacing w:line="360" w:lineRule="auto"/>
        <w:ind w:firstLine="307" w:firstLineChars="85"/>
        <w:rPr>
          <w:rFonts w:hint="eastAsia" w:ascii="仿宋" w:hAnsi="仿宋" w:eastAsia="仿宋" w:cs="仿宋"/>
          <w:b/>
          <w:color w:val="auto"/>
          <w:kern w:val="2"/>
          <w:sz w:val="36"/>
          <w:szCs w:val="36"/>
          <w:lang w:val="en-US" w:eastAsia="zh-CN" w:bidi="ar-SA"/>
        </w:rPr>
      </w:pPr>
      <w:r>
        <w:rPr>
          <w:rFonts w:hint="eastAsia" w:ascii="仿宋" w:hAnsi="仿宋" w:eastAsia="仿宋" w:cs="仿宋"/>
          <w:b/>
          <w:color w:val="auto"/>
          <w:kern w:val="2"/>
          <w:sz w:val="36"/>
          <w:szCs w:val="36"/>
          <w:lang w:val="en-US" w:eastAsia="zh-CN" w:bidi="ar-SA"/>
        </w:rPr>
        <w:br w:type="page"/>
      </w:r>
    </w:p>
    <w:p w14:paraId="762FCEBF">
      <w:pPr>
        <w:numPr>
          <w:ilvl w:val="0"/>
          <w:numId w:val="0"/>
        </w:numPr>
        <w:snapToGrid w:val="0"/>
        <w:spacing w:line="360" w:lineRule="auto"/>
        <w:ind w:firstLine="307" w:firstLineChars="85"/>
        <w:jc w:val="center"/>
        <w:outlineLvl w:val="0"/>
        <w:rPr>
          <w:rFonts w:hint="eastAsia" w:ascii="仿宋" w:hAnsi="仿宋" w:eastAsia="仿宋" w:cs="仿宋"/>
          <w:b/>
          <w:color w:val="auto"/>
          <w:sz w:val="36"/>
          <w:szCs w:val="36"/>
          <w:highlight w:val="none"/>
          <w:lang w:val="en-US" w:eastAsia="zh-CN"/>
        </w:rPr>
      </w:pPr>
      <w:bookmarkStart w:id="60" w:name="_Toc24087"/>
      <w:r>
        <w:rPr>
          <w:rFonts w:hint="eastAsia" w:ascii="仿宋" w:hAnsi="仿宋" w:eastAsia="仿宋" w:cs="仿宋"/>
          <w:b/>
          <w:color w:val="auto"/>
          <w:kern w:val="2"/>
          <w:sz w:val="36"/>
          <w:szCs w:val="36"/>
          <w:lang w:val="en-US" w:eastAsia="zh-CN" w:bidi="ar-SA"/>
        </w:rPr>
        <w:t xml:space="preserve">第五章 </w:t>
      </w:r>
      <w:r>
        <w:rPr>
          <w:rFonts w:hint="eastAsia" w:ascii="仿宋" w:hAnsi="仿宋" w:eastAsia="仿宋" w:cs="仿宋"/>
          <w:b/>
          <w:color w:val="auto"/>
          <w:sz w:val="36"/>
          <w:szCs w:val="36"/>
          <w:highlight w:val="none"/>
          <w:lang w:val="en-US" w:eastAsia="zh-CN"/>
        </w:rPr>
        <w:t>磋商响应文件格式</w:t>
      </w:r>
      <w:bookmarkEnd w:id="60"/>
    </w:p>
    <w:p w14:paraId="654B3504">
      <w:pPr>
        <w:spacing w:line="360" w:lineRule="auto"/>
        <w:ind w:firstLine="408" w:firstLineChars="85"/>
        <w:jc w:val="center"/>
        <w:rPr>
          <w:rFonts w:hint="eastAsia" w:ascii="仿宋" w:hAnsi="仿宋" w:eastAsia="仿宋" w:cs="仿宋"/>
          <w:b w:val="0"/>
          <w:bCs/>
          <w:color w:val="auto"/>
          <w:sz w:val="48"/>
          <w:szCs w:val="48"/>
          <w:highlight w:val="none"/>
          <w:u w:val="double"/>
        </w:rPr>
      </w:pPr>
      <w:r>
        <w:rPr>
          <w:rFonts w:hint="eastAsia" w:ascii="仿宋" w:hAnsi="仿宋" w:eastAsia="仿宋" w:cs="仿宋"/>
          <w:b w:val="0"/>
          <w:bCs/>
          <w:color w:val="auto"/>
          <w:sz w:val="48"/>
          <w:szCs w:val="48"/>
          <w:highlight w:val="none"/>
          <w:u w:val="double"/>
        </w:rPr>
        <w:t>特别提示</w:t>
      </w:r>
    </w:p>
    <w:p w14:paraId="45831C62">
      <w:pPr>
        <w:pStyle w:val="8"/>
        <w:spacing w:line="360" w:lineRule="auto"/>
        <w:ind w:firstLine="204" w:firstLineChars="85"/>
        <w:rPr>
          <w:rFonts w:hint="eastAsia" w:ascii="仿宋" w:hAnsi="仿宋" w:eastAsia="仿宋" w:cs="仿宋"/>
          <w:b w:val="0"/>
          <w:bCs/>
          <w:color w:val="auto"/>
          <w:highlight w:val="none"/>
        </w:rPr>
      </w:pPr>
    </w:p>
    <w:p w14:paraId="40B27005">
      <w:pPr>
        <w:spacing w:line="360" w:lineRule="auto"/>
        <w:ind w:firstLine="238" w:firstLineChars="85"/>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各</w:t>
      </w:r>
      <w:r>
        <w:rPr>
          <w:rFonts w:hint="eastAsia" w:ascii="仿宋" w:hAnsi="仿宋" w:eastAsia="仿宋" w:cs="仿宋"/>
          <w:b w:val="0"/>
          <w:bCs/>
          <w:color w:val="auto"/>
          <w:sz w:val="28"/>
          <w:szCs w:val="28"/>
          <w:highlight w:val="none"/>
          <w:lang w:eastAsia="zh-CN"/>
        </w:rPr>
        <w:t>供应商</w:t>
      </w:r>
      <w:r>
        <w:rPr>
          <w:rFonts w:hint="eastAsia" w:ascii="仿宋" w:hAnsi="仿宋" w:eastAsia="仿宋" w:cs="仿宋"/>
          <w:b w:val="0"/>
          <w:bCs/>
          <w:color w:val="auto"/>
          <w:sz w:val="28"/>
          <w:szCs w:val="28"/>
          <w:highlight w:val="none"/>
        </w:rPr>
        <w:t>：在此我们特别</w:t>
      </w:r>
      <w:r>
        <w:rPr>
          <w:rFonts w:hint="eastAsia" w:ascii="仿宋" w:hAnsi="仿宋" w:eastAsia="仿宋" w:cs="仿宋"/>
          <w:b w:val="0"/>
          <w:bCs/>
          <w:color w:val="auto"/>
          <w:sz w:val="28"/>
          <w:szCs w:val="28"/>
          <w:highlight w:val="none"/>
          <w:lang w:val="en-US" w:eastAsia="zh-CN"/>
        </w:rPr>
        <w:t>诚意</w:t>
      </w:r>
      <w:r>
        <w:rPr>
          <w:rFonts w:hint="eastAsia" w:ascii="仿宋" w:hAnsi="仿宋" w:eastAsia="仿宋" w:cs="仿宋"/>
          <w:b w:val="0"/>
          <w:bCs/>
          <w:color w:val="auto"/>
          <w:sz w:val="28"/>
          <w:szCs w:val="28"/>
          <w:highlight w:val="none"/>
        </w:rPr>
        <w:t>地提醒您注意！</w:t>
      </w:r>
    </w:p>
    <w:p w14:paraId="4817E5A6">
      <w:pPr>
        <w:spacing w:line="360" w:lineRule="auto"/>
        <w:ind w:firstLine="238" w:firstLineChars="85"/>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响应文件</w:t>
      </w:r>
      <w:r>
        <w:rPr>
          <w:rFonts w:hint="eastAsia" w:ascii="仿宋" w:hAnsi="仿宋" w:eastAsia="仿宋" w:cs="仿宋"/>
          <w:b w:val="0"/>
          <w:bCs/>
          <w:color w:val="auto"/>
          <w:sz w:val="28"/>
          <w:szCs w:val="28"/>
          <w:highlight w:val="none"/>
        </w:rPr>
        <w:t>编制说明：</w:t>
      </w:r>
    </w:p>
    <w:p w14:paraId="7E66854B">
      <w:pPr>
        <w:spacing w:line="360" w:lineRule="auto"/>
        <w:ind w:firstLine="238" w:firstLineChars="85"/>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一</w:t>
      </w:r>
      <w:r>
        <w:rPr>
          <w:rFonts w:hint="eastAsia" w:ascii="仿宋" w:hAnsi="仿宋" w:eastAsia="仿宋" w:cs="仿宋"/>
          <w:b w:val="0"/>
          <w:bCs/>
          <w:color w:val="auto"/>
          <w:sz w:val="28"/>
          <w:szCs w:val="28"/>
          <w:highlight w:val="none"/>
        </w:rPr>
        <w:t>、本磋商响应文件格式，仅起到样式作用，编制磋商响应文件前，请详细阅读竞争性磋商文件。</w:t>
      </w:r>
    </w:p>
    <w:p w14:paraId="7D1E8F33">
      <w:pPr>
        <w:spacing w:line="360" w:lineRule="auto"/>
        <w:ind w:firstLine="238" w:firstLineChars="85"/>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二</w:t>
      </w:r>
      <w:r>
        <w:rPr>
          <w:rFonts w:hint="eastAsia" w:ascii="仿宋" w:hAnsi="仿宋" w:eastAsia="仿宋" w:cs="仿宋"/>
          <w:b w:val="0"/>
          <w:bCs/>
          <w:color w:val="auto"/>
          <w:sz w:val="28"/>
          <w:szCs w:val="28"/>
          <w:highlight w:val="none"/>
        </w:rPr>
        <w:t>、磋商响应文件的编制应按照本格式提供的内容，做出逐一的明确答复；磋商供应商认为必要，还可以</w:t>
      </w:r>
      <w:r>
        <w:rPr>
          <w:rFonts w:hint="eastAsia" w:ascii="仿宋" w:hAnsi="仿宋" w:eastAsia="仿宋" w:cs="仿宋"/>
          <w:b w:val="0"/>
          <w:bCs/>
          <w:color w:val="auto"/>
          <w:sz w:val="28"/>
          <w:szCs w:val="28"/>
          <w:highlight w:val="none"/>
          <w:lang w:eastAsia="zh-CN"/>
        </w:rPr>
        <w:t>做其他</w:t>
      </w:r>
      <w:r>
        <w:rPr>
          <w:rFonts w:hint="eastAsia" w:ascii="仿宋" w:hAnsi="仿宋" w:eastAsia="仿宋" w:cs="仿宋"/>
          <w:b w:val="0"/>
          <w:bCs/>
          <w:color w:val="auto"/>
          <w:sz w:val="28"/>
          <w:szCs w:val="28"/>
          <w:highlight w:val="none"/>
        </w:rPr>
        <w:t>补充说明。</w:t>
      </w:r>
    </w:p>
    <w:p w14:paraId="617691B3">
      <w:pPr>
        <w:spacing w:line="360" w:lineRule="auto"/>
        <w:ind w:firstLine="238" w:firstLineChars="85"/>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三</w:t>
      </w:r>
      <w:r>
        <w:rPr>
          <w:rFonts w:hint="eastAsia" w:ascii="仿宋" w:hAnsi="仿宋" w:eastAsia="仿宋" w:cs="仿宋"/>
          <w:b w:val="0"/>
          <w:bCs/>
          <w:color w:val="auto"/>
          <w:sz w:val="28"/>
          <w:szCs w:val="28"/>
          <w:highlight w:val="none"/>
        </w:rPr>
        <w:t>、本竞争性磋商文件中相关表格如不够填写时，磋商供应商可以自行扩展。</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注：鼓励环保双面打印，副本可为正本的复印件。</w:t>
      </w:r>
      <w:r>
        <w:rPr>
          <w:rFonts w:hint="eastAsia" w:ascii="仿宋" w:hAnsi="仿宋" w:eastAsia="仿宋" w:cs="仿宋"/>
          <w:bCs/>
          <w:color w:val="auto"/>
          <w:sz w:val="28"/>
          <w:szCs w:val="28"/>
          <w:highlight w:val="none"/>
          <w:lang w:eastAsia="zh-CN"/>
        </w:rPr>
        <w:t>）</w:t>
      </w:r>
    </w:p>
    <w:p w14:paraId="5989E078">
      <w:pPr>
        <w:spacing w:line="360" w:lineRule="auto"/>
        <w:ind w:firstLine="178" w:firstLineChars="85"/>
        <w:rPr>
          <w:rFonts w:hint="eastAsia" w:ascii="仿宋" w:hAnsi="仿宋" w:eastAsia="仿宋" w:cs="仿宋"/>
          <w:b w:val="0"/>
          <w:bCs/>
          <w:color w:val="auto"/>
          <w:highlight w:val="none"/>
          <w:lang w:eastAsia="zh-CN"/>
        </w:rPr>
      </w:pPr>
      <w:r>
        <w:rPr>
          <w:rFonts w:hint="eastAsia" w:ascii="仿宋" w:hAnsi="仿宋" w:eastAsia="仿宋" w:cs="仿宋"/>
          <w:b w:val="0"/>
          <w:bCs/>
          <w:color w:val="auto"/>
          <w:highlight w:val="none"/>
          <w:lang w:eastAsia="zh-CN"/>
        </w:rPr>
        <w:br w:type="page"/>
      </w:r>
    </w:p>
    <w:p w14:paraId="2C6AF811">
      <w:pPr>
        <w:spacing w:line="360" w:lineRule="auto"/>
        <w:ind w:firstLine="375" w:firstLineChars="85"/>
        <w:jc w:val="center"/>
        <w:rPr>
          <w:rFonts w:hint="eastAsia" w:ascii="仿宋" w:hAnsi="仿宋" w:eastAsia="仿宋" w:cs="仿宋"/>
          <w:b/>
          <w:bCs/>
          <w:color w:val="auto"/>
          <w:sz w:val="48"/>
          <w:szCs w:val="48"/>
          <w:highlight w:val="none"/>
        </w:rPr>
      </w:pPr>
      <w:r>
        <w:rPr>
          <w:rFonts w:hint="eastAsia" w:ascii="仿宋" w:hAnsi="仿宋" w:eastAsia="仿宋" w:cs="仿宋"/>
          <w:b/>
          <w:bCs/>
          <w:color w:val="auto"/>
          <w:sz w:val="44"/>
          <w:szCs w:val="44"/>
          <w:highlight w:val="none"/>
        </w:rPr>
        <w:t>目录</w:t>
      </w:r>
    </w:p>
    <w:p w14:paraId="4C80EF0E">
      <w:pPr>
        <w:spacing w:line="360" w:lineRule="auto"/>
        <w:ind w:firstLine="239" w:firstLineChars="85"/>
        <w:rPr>
          <w:rFonts w:hint="eastAsia" w:ascii="仿宋" w:hAnsi="仿宋" w:eastAsia="仿宋" w:cs="仿宋"/>
          <w:b/>
          <w:bCs/>
          <w:color w:val="auto"/>
          <w:sz w:val="28"/>
          <w:szCs w:val="28"/>
          <w:highlight w:val="none"/>
        </w:rPr>
      </w:pPr>
    </w:p>
    <w:p w14:paraId="491B6C20">
      <w:pPr>
        <w:spacing w:line="360" w:lineRule="auto"/>
        <w:ind w:firstLine="238" w:firstLineChars="85"/>
        <w:rPr>
          <w:rFonts w:hint="eastAsia" w:ascii="仿宋" w:hAnsi="仿宋" w:eastAsia="仿宋" w:cs="仿宋"/>
          <w:color w:val="auto"/>
          <w:sz w:val="28"/>
          <w:szCs w:val="28"/>
          <w:highlight w:val="none"/>
        </w:rPr>
      </w:pPr>
    </w:p>
    <w:p w14:paraId="46425C1A">
      <w:pPr>
        <w:tabs>
          <w:tab w:val="left" w:pos="3150"/>
        </w:tabs>
        <w:spacing w:line="360" w:lineRule="auto"/>
        <w:ind w:firstLine="238" w:firstLineChars="8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部分</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法定代表人证明书与授权书</w:t>
      </w:r>
    </w:p>
    <w:p w14:paraId="5502E7E1">
      <w:pPr>
        <w:spacing w:line="360" w:lineRule="auto"/>
        <w:ind w:firstLine="238" w:firstLineChars="85"/>
        <w:rPr>
          <w:rFonts w:hint="eastAsia" w:ascii="仿宋" w:hAnsi="仿宋" w:eastAsia="仿宋" w:cs="仿宋"/>
          <w:color w:val="auto"/>
          <w:sz w:val="28"/>
          <w:szCs w:val="28"/>
          <w:highlight w:val="none"/>
        </w:rPr>
      </w:pPr>
    </w:p>
    <w:p w14:paraId="19A17660">
      <w:pPr>
        <w:spacing w:line="360" w:lineRule="auto"/>
        <w:ind w:firstLine="238" w:firstLineChars="8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rPr>
        <w:t>部分</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磋商响应函</w:t>
      </w:r>
    </w:p>
    <w:p w14:paraId="4D0B32F8">
      <w:pPr>
        <w:spacing w:line="360" w:lineRule="auto"/>
        <w:ind w:firstLine="238" w:firstLineChars="85"/>
        <w:rPr>
          <w:rFonts w:hint="eastAsia" w:ascii="仿宋" w:hAnsi="仿宋" w:eastAsia="仿宋" w:cs="仿宋"/>
          <w:color w:val="auto"/>
          <w:sz w:val="28"/>
          <w:szCs w:val="28"/>
          <w:highlight w:val="none"/>
        </w:rPr>
      </w:pPr>
    </w:p>
    <w:p w14:paraId="5F36595C">
      <w:pPr>
        <w:numPr>
          <w:ilvl w:val="0"/>
          <w:numId w:val="0"/>
        </w:numPr>
        <w:spacing w:line="360" w:lineRule="auto"/>
        <w:ind w:firstLine="238" w:firstLineChars="8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部分</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响应报价表</w:t>
      </w:r>
    </w:p>
    <w:p w14:paraId="755F39F6">
      <w:pPr>
        <w:spacing w:line="360" w:lineRule="auto"/>
        <w:ind w:firstLine="238" w:firstLineChars="85"/>
        <w:rPr>
          <w:rFonts w:hint="eastAsia" w:ascii="仿宋" w:hAnsi="仿宋" w:eastAsia="仿宋" w:cs="仿宋"/>
          <w:color w:val="auto"/>
          <w:sz w:val="28"/>
          <w:szCs w:val="28"/>
          <w:highlight w:val="none"/>
        </w:rPr>
      </w:pPr>
    </w:p>
    <w:p w14:paraId="6BC967B8">
      <w:pPr>
        <w:numPr>
          <w:ilvl w:val="0"/>
          <w:numId w:val="0"/>
        </w:numPr>
        <w:spacing w:line="360" w:lineRule="auto"/>
        <w:ind w:firstLine="238" w:firstLineChars="8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rPr>
        <w:t>部分</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技术</w:t>
      </w:r>
      <w:r>
        <w:rPr>
          <w:rFonts w:hint="eastAsia" w:ascii="仿宋" w:hAnsi="仿宋" w:eastAsia="仿宋" w:cs="仿宋"/>
          <w:color w:val="auto"/>
          <w:sz w:val="28"/>
          <w:szCs w:val="28"/>
          <w:highlight w:val="none"/>
        </w:rPr>
        <w:t>响应方案</w:t>
      </w:r>
    </w:p>
    <w:p w14:paraId="0AE75980">
      <w:pPr>
        <w:spacing w:line="360" w:lineRule="auto"/>
        <w:ind w:firstLine="238" w:firstLineChars="85"/>
        <w:rPr>
          <w:rFonts w:hint="eastAsia" w:ascii="仿宋" w:hAnsi="仿宋" w:eastAsia="仿宋" w:cs="仿宋"/>
          <w:color w:val="auto"/>
          <w:sz w:val="28"/>
          <w:szCs w:val="28"/>
          <w:highlight w:val="none"/>
        </w:rPr>
      </w:pPr>
    </w:p>
    <w:p w14:paraId="30FC8D05">
      <w:pPr>
        <w:numPr>
          <w:ilvl w:val="0"/>
          <w:numId w:val="0"/>
        </w:numPr>
        <w:spacing w:line="360" w:lineRule="auto"/>
        <w:ind w:firstLine="238" w:firstLineChars="8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rPr>
        <w:t>部分</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商务响应方案</w:t>
      </w:r>
    </w:p>
    <w:p w14:paraId="013F9AE0">
      <w:pPr>
        <w:spacing w:line="360" w:lineRule="auto"/>
        <w:ind w:firstLine="238" w:firstLineChars="85"/>
        <w:rPr>
          <w:rFonts w:hint="eastAsia" w:ascii="仿宋" w:hAnsi="仿宋" w:eastAsia="仿宋" w:cs="仿宋"/>
          <w:color w:val="auto"/>
          <w:sz w:val="28"/>
          <w:szCs w:val="28"/>
          <w:highlight w:val="none"/>
        </w:rPr>
      </w:pPr>
    </w:p>
    <w:p w14:paraId="4D0B579F">
      <w:pPr>
        <w:spacing w:line="360" w:lineRule="auto"/>
        <w:ind w:firstLine="238" w:firstLineChars="8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rPr>
        <w:t>部分</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概况、声明及承诺</w:t>
      </w:r>
    </w:p>
    <w:p w14:paraId="19633335">
      <w:pPr>
        <w:spacing w:line="360" w:lineRule="auto"/>
        <w:ind w:firstLine="238" w:firstLineChars="85"/>
        <w:rPr>
          <w:rFonts w:hint="eastAsia" w:ascii="仿宋" w:hAnsi="仿宋" w:eastAsia="仿宋" w:cs="仿宋"/>
          <w:color w:val="auto"/>
          <w:sz w:val="28"/>
          <w:szCs w:val="28"/>
          <w:highlight w:val="none"/>
        </w:rPr>
      </w:pPr>
    </w:p>
    <w:p w14:paraId="32AAEE66">
      <w:pPr>
        <w:spacing w:line="360" w:lineRule="auto"/>
        <w:ind w:firstLine="238" w:firstLineChars="8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七</w:t>
      </w:r>
      <w:r>
        <w:rPr>
          <w:rFonts w:hint="eastAsia" w:ascii="仿宋" w:hAnsi="仿宋" w:eastAsia="仿宋" w:cs="仿宋"/>
          <w:color w:val="auto"/>
          <w:sz w:val="28"/>
          <w:szCs w:val="28"/>
          <w:highlight w:val="none"/>
        </w:rPr>
        <w:t>部分</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资格证明文件</w:t>
      </w:r>
    </w:p>
    <w:p w14:paraId="280F4235">
      <w:pPr>
        <w:tabs>
          <w:tab w:val="right" w:leader="dot" w:pos="9022"/>
        </w:tabs>
        <w:autoSpaceDE w:val="0"/>
        <w:autoSpaceDN w:val="0"/>
        <w:adjustRightInd w:val="0"/>
        <w:spacing w:line="360" w:lineRule="auto"/>
        <w:ind w:firstLine="205" w:firstLineChars="85"/>
        <w:jc w:val="left"/>
        <w:rPr>
          <w:rFonts w:hint="eastAsia" w:ascii="仿宋" w:hAnsi="仿宋" w:eastAsia="仿宋" w:cs="仿宋"/>
          <w:b/>
          <w:bCs/>
          <w:caps/>
          <w:color w:val="auto"/>
          <w:sz w:val="24"/>
          <w:szCs w:val="24"/>
          <w:highlight w:val="none"/>
        </w:rPr>
      </w:pPr>
    </w:p>
    <w:p w14:paraId="6585A213">
      <w:pPr>
        <w:spacing w:line="360" w:lineRule="auto"/>
        <w:ind w:firstLine="238" w:firstLineChars="8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八</w:t>
      </w:r>
      <w:r>
        <w:rPr>
          <w:rFonts w:hint="eastAsia" w:ascii="仿宋" w:hAnsi="仿宋" w:eastAsia="仿宋" w:cs="仿宋"/>
          <w:color w:val="auto"/>
          <w:sz w:val="28"/>
          <w:szCs w:val="28"/>
          <w:highlight w:val="none"/>
        </w:rPr>
        <w:t>部分</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供应商拒绝政府采购领域商业贿赂承诺书</w:t>
      </w:r>
    </w:p>
    <w:p w14:paraId="42BAC13B">
      <w:pPr>
        <w:numPr>
          <w:ilvl w:val="0"/>
          <w:numId w:val="0"/>
        </w:numPr>
        <w:snapToGrid w:val="0"/>
        <w:spacing w:line="360" w:lineRule="auto"/>
        <w:ind w:firstLine="205" w:firstLineChars="85"/>
        <w:jc w:val="both"/>
        <w:rPr>
          <w:rFonts w:hint="eastAsia" w:ascii="仿宋" w:hAnsi="仿宋" w:eastAsia="仿宋" w:cs="仿宋"/>
          <w:b/>
          <w:bCs/>
          <w:color w:val="auto"/>
          <w:sz w:val="24"/>
          <w:highlight w:val="none"/>
          <w:lang w:val="en-US" w:eastAsia="zh-CN"/>
        </w:rPr>
      </w:pPr>
    </w:p>
    <w:p w14:paraId="3B585CEB">
      <w:pPr>
        <w:numPr>
          <w:ilvl w:val="0"/>
          <w:numId w:val="0"/>
        </w:numPr>
        <w:snapToGrid w:val="0"/>
        <w:spacing w:line="360" w:lineRule="auto"/>
        <w:ind w:firstLine="205" w:firstLineChars="85"/>
        <w:jc w:val="both"/>
        <w:rPr>
          <w:rFonts w:hint="eastAsia" w:ascii="仿宋" w:hAnsi="仿宋" w:eastAsia="仿宋" w:cs="仿宋"/>
          <w:b/>
          <w:bCs/>
          <w:color w:val="auto"/>
          <w:sz w:val="24"/>
          <w:highlight w:val="none"/>
          <w:lang w:val="en-US" w:eastAsia="zh-CN"/>
        </w:rPr>
      </w:pPr>
    </w:p>
    <w:p w14:paraId="78DBAA06">
      <w:pPr>
        <w:pStyle w:val="8"/>
        <w:spacing w:line="360" w:lineRule="auto"/>
        <w:ind w:firstLine="205" w:firstLineChars="85"/>
        <w:rPr>
          <w:rFonts w:hint="eastAsia" w:ascii="仿宋" w:hAnsi="仿宋" w:eastAsia="仿宋" w:cs="仿宋"/>
          <w:b/>
          <w:bCs/>
          <w:color w:val="auto"/>
          <w:sz w:val="24"/>
          <w:highlight w:val="none"/>
          <w:lang w:val="en-US" w:eastAsia="zh-CN"/>
        </w:rPr>
      </w:pPr>
    </w:p>
    <w:p w14:paraId="23A9D457">
      <w:pPr>
        <w:spacing w:line="360" w:lineRule="auto"/>
        <w:ind w:firstLine="178" w:firstLineChars="85"/>
        <w:rPr>
          <w:rFonts w:hint="eastAsia" w:ascii="仿宋" w:hAnsi="仿宋" w:eastAsia="仿宋" w:cs="仿宋"/>
          <w:color w:val="auto"/>
          <w:highlight w:val="none"/>
          <w:lang w:val="en-US" w:eastAsia="zh-CN"/>
        </w:rPr>
      </w:pPr>
    </w:p>
    <w:p w14:paraId="6BFC4F6C">
      <w:pPr>
        <w:numPr>
          <w:ilvl w:val="0"/>
          <w:numId w:val="0"/>
        </w:numPr>
        <w:snapToGrid w:val="0"/>
        <w:spacing w:line="360" w:lineRule="auto"/>
        <w:ind w:firstLine="205" w:firstLineChars="85"/>
        <w:jc w:val="both"/>
        <w:rPr>
          <w:rFonts w:hint="eastAsia" w:ascii="仿宋" w:hAnsi="仿宋" w:eastAsia="仿宋" w:cs="仿宋"/>
          <w:b/>
          <w:bCs/>
          <w:color w:val="auto"/>
          <w:sz w:val="24"/>
          <w:highlight w:val="none"/>
          <w:lang w:val="en-US" w:eastAsia="zh-CN"/>
        </w:rPr>
      </w:pPr>
    </w:p>
    <w:p w14:paraId="10689EDF">
      <w:pPr>
        <w:numPr>
          <w:ilvl w:val="0"/>
          <w:numId w:val="0"/>
        </w:numPr>
        <w:snapToGrid w:val="0"/>
        <w:spacing w:line="360" w:lineRule="auto"/>
        <w:ind w:firstLine="205" w:firstLineChars="85"/>
        <w:jc w:val="both"/>
        <w:rPr>
          <w:rFonts w:hint="eastAsia" w:ascii="仿宋" w:hAnsi="仿宋" w:eastAsia="仿宋" w:cs="仿宋"/>
          <w:b/>
          <w:bCs/>
          <w:color w:val="auto"/>
          <w:sz w:val="24"/>
          <w:highlight w:val="none"/>
          <w:lang w:val="en-US" w:eastAsia="zh-CN"/>
        </w:rPr>
      </w:pPr>
    </w:p>
    <w:p w14:paraId="044E76A9">
      <w:pPr>
        <w:tabs>
          <w:tab w:val="left" w:pos="1260"/>
        </w:tabs>
        <w:spacing w:line="360" w:lineRule="auto"/>
        <w:ind w:firstLine="273" w:firstLineChars="85"/>
        <w:jc w:val="center"/>
        <w:outlineLvl w:val="1"/>
        <w:rPr>
          <w:rFonts w:hint="eastAsia" w:ascii="仿宋" w:hAnsi="仿宋" w:eastAsia="仿宋" w:cs="仿宋"/>
          <w:b/>
          <w:color w:val="auto"/>
          <w:sz w:val="32"/>
          <w:szCs w:val="32"/>
          <w:highlight w:val="none"/>
          <w:u w:val="single"/>
        </w:rPr>
      </w:pPr>
      <w:bookmarkStart w:id="61" w:name="_Toc8476"/>
      <w:bookmarkStart w:id="62" w:name="_Toc11917"/>
      <w:r>
        <w:rPr>
          <w:rFonts w:hint="eastAsia" w:ascii="仿宋" w:hAnsi="仿宋" w:eastAsia="仿宋" w:cs="仿宋"/>
          <w:b/>
          <w:bCs/>
          <w:color w:val="auto"/>
          <w:sz w:val="32"/>
          <w:szCs w:val="32"/>
          <w:highlight w:val="none"/>
          <w:lang w:val="en-US" w:eastAsia="zh-CN"/>
        </w:rPr>
        <w:t>一、</w:t>
      </w:r>
      <w:r>
        <w:rPr>
          <w:rFonts w:hint="eastAsia" w:ascii="仿宋" w:hAnsi="仿宋" w:eastAsia="仿宋" w:cs="仿宋"/>
          <w:b/>
          <w:bCs/>
          <w:color w:val="auto"/>
          <w:sz w:val="32"/>
          <w:szCs w:val="32"/>
          <w:highlight w:val="none"/>
        </w:rPr>
        <w:t>法定代表人证明书与授权书</w:t>
      </w:r>
      <w:bookmarkEnd w:id="61"/>
      <w:bookmarkEnd w:id="62"/>
    </w:p>
    <w:p w14:paraId="1A3D7A19">
      <w:pPr>
        <w:spacing w:line="360" w:lineRule="auto"/>
        <w:ind w:firstLine="273" w:firstLineChars="85"/>
        <w:jc w:val="center"/>
        <w:rPr>
          <w:rFonts w:hint="eastAsia" w:ascii="仿宋" w:hAnsi="仿宋" w:eastAsia="仿宋" w:cs="仿宋"/>
          <w:b/>
          <w:color w:val="auto"/>
          <w:sz w:val="32"/>
          <w:szCs w:val="32"/>
          <w:highlight w:val="none"/>
          <w:u w:val="single"/>
        </w:rPr>
      </w:pPr>
      <w:r>
        <w:rPr>
          <w:rFonts w:hint="eastAsia" w:ascii="仿宋" w:hAnsi="仿宋" w:eastAsia="仿宋" w:cs="仿宋"/>
          <w:b/>
          <w:color w:val="auto"/>
          <w:sz w:val="32"/>
          <w:szCs w:val="32"/>
          <w:highlight w:val="none"/>
          <w:u w:val="single"/>
        </w:rPr>
        <w:t>1.1法定代表人证明书</w:t>
      </w:r>
    </w:p>
    <w:p w14:paraId="779C682D">
      <w:pPr>
        <w:tabs>
          <w:tab w:val="left" w:pos="1155"/>
        </w:tabs>
        <w:spacing w:line="360" w:lineRule="auto"/>
        <w:ind w:firstLine="85" w:firstLineChars="85"/>
        <w:rPr>
          <w:rFonts w:hint="eastAsia" w:ascii="仿宋" w:hAnsi="仿宋" w:eastAsia="仿宋" w:cs="仿宋"/>
          <w:color w:val="auto"/>
          <w:sz w:val="10"/>
          <w:szCs w:val="10"/>
          <w:highlight w:val="none"/>
        </w:rPr>
      </w:pPr>
    </w:p>
    <w:tbl>
      <w:tblPr>
        <w:tblStyle w:val="20"/>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1916"/>
        <w:gridCol w:w="1385"/>
        <w:gridCol w:w="2032"/>
        <w:gridCol w:w="2016"/>
      </w:tblGrid>
      <w:tr w14:paraId="0FCF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0" w:type="dxa"/>
            <w:gridSpan w:val="5"/>
            <w:vAlign w:val="top"/>
          </w:tcPr>
          <w:p w14:paraId="5E709DCF">
            <w:pPr>
              <w:tabs>
                <w:tab w:val="left" w:pos="1260"/>
              </w:tabs>
              <w:spacing w:line="360" w:lineRule="auto"/>
              <w:ind w:firstLine="238" w:firstLineChars="85"/>
              <w:rPr>
                <w:rFonts w:hint="eastAsia" w:ascii="仿宋" w:hAnsi="仿宋" w:eastAsia="仿宋" w:cs="仿宋"/>
                <w:b/>
                <w:bCs/>
                <w:color w:val="auto"/>
                <w:sz w:val="28"/>
                <w:szCs w:val="28"/>
                <w:highlight w:val="none"/>
                <w:lang w:eastAsia="zh-CN"/>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lang w:val="zh-CN"/>
              </w:rPr>
              <w:t>华春建设工程项目管理有限责任公司</w:t>
            </w:r>
          </w:p>
        </w:tc>
      </w:tr>
      <w:tr w14:paraId="6252A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1" w:type="dxa"/>
            <w:vMerge w:val="restart"/>
            <w:vAlign w:val="center"/>
          </w:tcPr>
          <w:p w14:paraId="40238375">
            <w:pPr>
              <w:tabs>
                <w:tab w:val="left" w:pos="1260"/>
              </w:tabs>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w:t>
            </w:r>
          </w:p>
          <w:p w14:paraId="7FD795CD">
            <w:pPr>
              <w:tabs>
                <w:tab w:val="left" w:pos="1260"/>
              </w:tabs>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业</w:t>
            </w:r>
          </w:p>
          <w:p w14:paraId="4D07954B">
            <w:pPr>
              <w:tabs>
                <w:tab w:val="left" w:pos="1260"/>
              </w:tabs>
              <w:spacing w:line="360" w:lineRule="auto"/>
              <w:ind w:firstLine="238" w:firstLineChars="85"/>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信</w:t>
            </w:r>
          </w:p>
          <w:p w14:paraId="30C03F30">
            <w:pPr>
              <w:tabs>
                <w:tab w:val="left" w:pos="1260"/>
              </w:tabs>
              <w:spacing w:line="360" w:lineRule="auto"/>
              <w:ind w:firstLine="238" w:firstLineChars="85"/>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息</w:t>
            </w:r>
          </w:p>
        </w:tc>
        <w:tc>
          <w:tcPr>
            <w:tcW w:w="1916" w:type="dxa"/>
            <w:vAlign w:val="center"/>
          </w:tcPr>
          <w:p w14:paraId="51337278">
            <w:pPr>
              <w:tabs>
                <w:tab w:val="left" w:pos="1260"/>
              </w:tabs>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企业名称</w:t>
            </w:r>
          </w:p>
        </w:tc>
        <w:tc>
          <w:tcPr>
            <w:tcW w:w="5433" w:type="dxa"/>
            <w:gridSpan w:val="3"/>
            <w:vAlign w:val="top"/>
          </w:tcPr>
          <w:p w14:paraId="3EDE3B3F">
            <w:pPr>
              <w:tabs>
                <w:tab w:val="left" w:pos="1260"/>
              </w:tabs>
              <w:spacing w:line="360" w:lineRule="auto"/>
              <w:ind w:firstLine="239" w:firstLineChars="85"/>
              <w:rPr>
                <w:rFonts w:hint="eastAsia" w:ascii="仿宋" w:hAnsi="仿宋" w:eastAsia="仿宋" w:cs="仿宋"/>
                <w:b/>
                <w:bCs/>
                <w:color w:val="auto"/>
                <w:sz w:val="28"/>
                <w:szCs w:val="28"/>
                <w:highlight w:val="none"/>
              </w:rPr>
            </w:pPr>
          </w:p>
        </w:tc>
      </w:tr>
      <w:tr w14:paraId="0F5B9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1" w:type="dxa"/>
            <w:vMerge w:val="continue"/>
            <w:vAlign w:val="top"/>
          </w:tcPr>
          <w:p w14:paraId="7AB118F0">
            <w:pPr>
              <w:tabs>
                <w:tab w:val="left" w:pos="1260"/>
              </w:tabs>
              <w:spacing w:line="360" w:lineRule="auto"/>
              <w:ind w:firstLine="239" w:firstLineChars="85"/>
              <w:rPr>
                <w:rFonts w:hint="eastAsia" w:ascii="仿宋" w:hAnsi="仿宋" w:eastAsia="仿宋" w:cs="仿宋"/>
                <w:b/>
                <w:bCs/>
                <w:color w:val="auto"/>
                <w:sz w:val="28"/>
                <w:szCs w:val="28"/>
                <w:highlight w:val="none"/>
              </w:rPr>
            </w:pPr>
          </w:p>
        </w:tc>
        <w:tc>
          <w:tcPr>
            <w:tcW w:w="1916" w:type="dxa"/>
            <w:vAlign w:val="center"/>
          </w:tcPr>
          <w:p w14:paraId="5E980F96">
            <w:pPr>
              <w:tabs>
                <w:tab w:val="left" w:pos="1260"/>
              </w:tabs>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法定地址</w:t>
            </w:r>
          </w:p>
        </w:tc>
        <w:tc>
          <w:tcPr>
            <w:tcW w:w="5433" w:type="dxa"/>
            <w:gridSpan w:val="3"/>
            <w:vAlign w:val="top"/>
          </w:tcPr>
          <w:p w14:paraId="4E4D3CE6">
            <w:pPr>
              <w:tabs>
                <w:tab w:val="left" w:pos="1260"/>
              </w:tabs>
              <w:spacing w:line="360" w:lineRule="auto"/>
              <w:ind w:firstLine="239" w:firstLineChars="85"/>
              <w:rPr>
                <w:rFonts w:hint="eastAsia" w:ascii="仿宋" w:hAnsi="仿宋" w:eastAsia="仿宋" w:cs="仿宋"/>
                <w:b/>
                <w:bCs/>
                <w:color w:val="auto"/>
                <w:sz w:val="28"/>
                <w:szCs w:val="28"/>
                <w:highlight w:val="none"/>
              </w:rPr>
            </w:pPr>
          </w:p>
        </w:tc>
      </w:tr>
      <w:tr w14:paraId="4B20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1" w:type="dxa"/>
            <w:vMerge w:val="continue"/>
            <w:vAlign w:val="top"/>
          </w:tcPr>
          <w:p w14:paraId="308F9A00">
            <w:pPr>
              <w:tabs>
                <w:tab w:val="left" w:pos="1260"/>
              </w:tabs>
              <w:spacing w:line="360" w:lineRule="auto"/>
              <w:ind w:firstLine="239" w:firstLineChars="85"/>
              <w:rPr>
                <w:rFonts w:hint="eastAsia" w:ascii="仿宋" w:hAnsi="仿宋" w:eastAsia="仿宋" w:cs="仿宋"/>
                <w:b/>
                <w:bCs/>
                <w:color w:val="auto"/>
                <w:sz w:val="28"/>
                <w:szCs w:val="28"/>
                <w:highlight w:val="none"/>
              </w:rPr>
            </w:pPr>
          </w:p>
        </w:tc>
        <w:tc>
          <w:tcPr>
            <w:tcW w:w="1916" w:type="dxa"/>
            <w:vAlign w:val="center"/>
          </w:tcPr>
          <w:p w14:paraId="0DAA72AB">
            <w:pPr>
              <w:tabs>
                <w:tab w:val="left" w:pos="1260"/>
              </w:tabs>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邮政编码</w:t>
            </w:r>
          </w:p>
        </w:tc>
        <w:tc>
          <w:tcPr>
            <w:tcW w:w="5433" w:type="dxa"/>
            <w:gridSpan w:val="3"/>
            <w:vAlign w:val="top"/>
          </w:tcPr>
          <w:p w14:paraId="773BA679">
            <w:pPr>
              <w:tabs>
                <w:tab w:val="left" w:pos="1260"/>
              </w:tabs>
              <w:spacing w:line="360" w:lineRule="auto"/>
              <w:ind w:firstLine="239" w:firstLineChars="85"/>
              <w:rPr>
                <w:rFonts w:hint="eastAsia" w:ascii="仿宋" w:hAnsi="仿宋" w:eastAsia="仿宋" w:cs="仿宋"/>
                <w:b/>
                <w:bCs/>
                <w:color w:val="auto"/>
                <w:sz w:val="28"/>
                <w:szCs w:val="28"/>
                <w:highlight w:val="none"/>
              </w:rPr>
            </w:pPr>
          </w:p>
        </w:tc>
      </w:tr>
      <w:tr w14:paraId="3F76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1" w:type="dxa"/>
            <w:vMerge w:val="continue"/>
            <w:vAlign w:val="top"/>
          </w:tcPr>
          <w:p w14:paraId="5FE9B193">
            <w:pPr>
              <w:tabs>
                <w:tab w:val="left" w:pos="1260"/>
              </w:tabs>
              <w:spacing w:line="360" w:lineRule="auto"/>
              <w:ind w:firstLine="239" w:firstLineChars="85"/>
              <w:rPr>
                <w:rFonts w:hint="eastAsia" w:ascii="仿宋" w:hAnsi="仿宋" w:eastAsia="仿宋" w:cs="仿宋"/>
                <w:b/>
                <w:bCs/>
                <w:color w:val="auto"/>
                <w:sz w:val="28"/>
                <w:szCs w:val="28"/>
                <w:highlight w:val="none"/>
              </w:rPr>
            </w:pPr>
          </w:p>
        </w:tc>
        <w:tc>
          <w:tcPr>
            <w:tcW w:w="1916" w:type="dxa"/>
            <w:vAlign w:val="center"/>
          </w:tcPr>
          <w:p w14:paraId="57C32F5D">
            <w:pPr>
              <w:tabs>
                <w:tab w:val="left" w:pos="1260"/>
              </w:tabs>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网址</w:t>
            </w:r>
          </w:p>
        </w:tc>
        <w:tc>
          <w:tcPr>
            <w:tcW w:w="5433" w:type="dxa"/>
            <w:gridSpan w:val="3"/>
            <w:vAlign w:val="top"/>
          </w:tcPr>
          <w:p w14:paraId="1CECF689">
            <w:pPr>
              <w:tabs>
                <w:tab w:val="left" w:pos="1260"/>
              </w:tabs>
              <w:spacing w:line="360" w:lineRule="auto"/>
              <w:ind w:firstLine="239" w:firstLineChars="85"/>
              <w:rPr>
                <w:rFonts w:hint="eastAsia" w:ascii="仿宋" w:hAnsi="仿宋" w:eastAsia="仿宋" w:cs="仿宋"/>
                <w:b/>
                <w:bCs/>
                <w:color w:val="auto"/>
                <w:sz w:val="28"/>
                <w:szCs w:val="28"/>
                <w:highlight w:val="none"/>
              </w:rPr>
            </w:pPr>
          </w:p>
        </w:tc>
      </w:tr>
      <w:tr w14:paraId="31DC9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1" w:type="dxa"/>
            <w:vMerge w:val="continue"/>
            <w:vAlign w:val="top"/>
          </w:tcPr>
          <w:p w14:paraId="79941085">
            <w:pPr>
              <w:tabs>
                <w:tab w:val="left" w:pos="1260"/>
              </w:tabs>
              <w:spacing w:line="360" w:lineRule="auto"/>
              <w:ind w:firstLine="239" w:firstLineChars="85"/>
              <w:rPr>
                <w:rFonts w:hint="eastAsia" w:ascii="仿宋" w:hAnsi="仿宋" w:eastAsia="仿宋" w:cs="仿宋"/>
                <w:b/>
                <w:bCs/>
                <w:color w:val="auto"/>
                <w:sz w:val="28"/>
                <w:szCs w:val="28"/>
                <w:highlight w:val="none"/>
              </w:rPr>
            </w:pPr>
          </w:p>
        </w:tc>
        <w:tc>
          <w:tcPr>
            <w:tcW w:w="1916" w:type="dxa"/>
            <w:vAlign w:val="top"/>
          </w:tcPr>
          <w:p w14:paraId="4627E8A6">
            <w:pPr>
              <w:tabs>
                <w:tab w:val="left" w:pos="1260"/>
              </w:tabs>
              <w:spacing w:line="360" w:lineRule="auto"/>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工商登记机关</w:t>
            </w:r>
          </w:p>
        </w:tc>
        <w:tc>
          <w:tcPr>
            <w:tcW w:w="5433" w:type="dxa"/>
            <w:gridSpan w:val="3"/>
            <w:vAlign w:val="top"/>
          </w:tcPr>
          <w:p w14:paraId="6C098E0E">
            <w:pPr>
              <w:tabs>
                <w:tab w:val="left" w:pos="1260"/>
              </w:tabs>
              <w:spacing w:line="360" w:lineRule="auto"/>
              <w:ind w:firstLine="239" w:firstLineChars="85"/>
              <w:rPr>
                <w:rFonts w:hint="eastAsia" w:ascii="仿宋" w:hAnsi="仿宋" w:eastAsia="仿宋" w:cs="仿宋"/>
                <w:b/>
                <w:bCs/>
                <w:color w:val="auto"/>
                <w:sz w:val="28"/>
                <w:szCs w:val="28"/>
                <w:highlight w:val="none"/>
              </w:rPr>
            </w:pPr>
          </w:p>
        </w:tc>
      </w:tr>
      <w:tr w14:paraId="660B5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1" w:type="dxa"/>
            <w:vMerge w:val="continue"/>
            <w:vAlign w:val="top"/>
          </w:tcPr>
          <w:p w14:paraId="1D7BE1BB">
            <w:pPr>
              <w:tabs>
                <w:tab w:val="left" w:pos="1260"/>
              </w:tabs>
              <w:spacing w:line="360" w:lineRule="auto"/>
              <w:ind w:firstLine="239" w:firstLineChars="85"/>
              <w:rPr>
                <w:rFonts w:hint="eastAsia" w:ascii="仿宋" w:hAnsi="仿宋" w:eastAsia="仿宋" w:cs="仿宋"/>
                <w:b/>
                <w:bCs/>
                <w:color w:val="auto"/>
                <w:sz w:val="28"/>
                <w:szCs w:val="28"/>
                <w:highlight w:val="none"/>
              </w:rPr>
            </w:pPr>
          </w:p>
        </w:tc>
        <w:tc>
          <w:tcPr>
            <w:tcW w:w="1916" w:type="dxa"/>
            <w:vAlign w:val="center"/>
          </w:tcPr>
          <w:p w14:paraId="5A49E327">
            <w:pPr>
              <w:tabs>
                <w:tab w:val="left" w:pos="1260"/>
              </w:tabs>
              <w:spacing w:line="360" w:lineRule="auto"/>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税务登记机关</w:t>
            </w:r>
          </w:p>
        </w:tc>
        <w:tc>
          <w:tcPr>
            <w:tcW w:w="5433" w:type="dxa"/>
            <w:gridSpan w:val="3"/>
            <w:vAlign w:val="top"/>
          </w:tcPr>
          <w:p w14:paraId="694B21AC">
            <w:pPr>
              <w:tabs>
                <w:tab w:val="left" w:pos="1260"/>
              </w:tabs>
              <w:spacing w:line="360" w:lineRule="auto"/>
              <w:ind w:firstLine="238" w:firstLineChars="85"/>
              <w:rPr>
                <w:rFonts w:hint="eastAsia" w:ascii="仿宋" w:hAnsi="仿宋" w:eastAsia="仿宋" w:cs="仿宋"/>
                <w:color w:val="auto"/>
                <w:sz w:val="28"/>
                <w:szCs w:val="28"/>
                <w:highlight w:val="none"/>
              </w:rPr>
            </w:pPr>
          </w:p>
        </w:tc>
      </w:tr>
      <w:tr w14:paraId="3788B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1" w:type="dxa"/>
            <w:vMerge w:val="continue"/>
            <w:vAlign w:val="top"/>
          </w:tcPr>
          <w:p w14:paraId="56185185">
            <w:pPr>
              <w:tabs>
                <w:tab w:val="left" w:pos="1260"/>
              </w:tabs>
              <w:spacing w:line="360" w:lineRule="auto"/>
              <w:ind w:firstLine="239" w:firstLineChars="85"/>
              <w:rPr>
                <w:rFonts w:hint="eastAsia" w:ascii="仿宋" w:hAnsi="仿宋" w:eastAsia="仿宋" w:cs="仿宋"/>
                <w:b/>
                <w:bCs/>
                <w:color w:val="auto"/>
                <w:sz w:val="28"/>
                <w:szCs w:val="28"/>
                <w:highlight w:val="none"/>
              </w:rPr>
            </w:pPr>
          </w:p>
        </w:tc>
        <w:tc>
          <w:tcPr>
            <w:tcW w:w="1916" w:type="dxa"/>
            <w:vAlign w:val="top"/>
          </w:tcPr>
          <w:p w14:paraId="2220A8EC">
            <w:pPr>
              <w:tabs>
                <w:tab w:val="left" w:pos="1260"/>
              </w:tabs>
              <w:spacing w:line="360" w:lineRule="auto"/>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机构代码证号</w:t>
            </w:r>
          </w:p>
        </w:tc>
        <w:tc>
          <w:tcPr>
            <w:tcW w:w="5433" w:type="dxa"/>
            <w:gridSpan w:val="3"/>
            <w:vAlign w:val="top"/>
          </w:tcPr>
          <w:p w14:paraId="27793D9C">
            <w:pPr>
              <w:tabs>
                <w:tab w:val="left" w:pos="1260"/>
              </w:tabs>
              <w:spacing w:line="360" w:lineRule="auto"/>
              <w:ind w:firstLine="239" w:firstLineChars="85"/>
              <w:rPr>
                <w:rFonts w:hint="eastAsia" w:ascii="仿宋" w:hAnsi="仿宋" w:eastAsia="仿宋" w:cs="仿宋"/>
                <w:b/>
                <w:bCs/>
                <w:color w:val="auto"/>
                <w:sz w:val="28"/>
                <w:szCs w:val="28"/>
                <w:highlight w:val="none"/>
              </w:rPr>
            </w:pPr>
          </w:p>
        </w:tc>
      </w:tr>
      <w:tr w14:paraId="37D61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1" w:type="dxa"/>
            <w:vMerge w:val="restart"/>
            <w:vAlign w:val="top"/>
          </w:tcPr>
          <w:p w14:paraId="6901A8DE">
            <w:pPr>
              <w:tabs>
                <w:tab w:val="left" w:pos="1260"/>
              </w:tabs>
              <w:spacing w:line="360" w:lineRule="auto"/>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法定代表人</w:t>
            </w:r>
          </w:p>
        </w:tc>
        <w:tc>
          <w:tcPr>
            <w:tcW w:w="1916" w:type="dxa"/>
            <w:vAlign w:val="center"/>
          </w:tcPr>
          <w:p w14:paraId="7A570A66">
            <w:pPr>
              <w:tabs>
                <w:tab w:val="left" w:pos="1260"/>
              </w:tabs>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p>
        </w:tc>
        <w:tc>
          <w:tcPr>
            <w:tcW w:w="1385" w:type="dxa"/>
            <w:vAlign w:val="top"/>
          </w:tcPr>
          <w:p w14:paraId="785F9599">
            <w:pPr>
              <w:tabs>
                <w:tab w:val="left" w:pos="1260"/>
              </w:tabs>
              <w:spacing w:line="360" w:lineRule="auto"/>
              <w:ind w:firstLine="238" w:firstLineChars="85"/>
              <w:rPr>
                <w:rFonts w:hint="eastAsia" w:ascii="仿宋" w:hAnsi="仿宋" w:eastAsia="仿宋" w:cs="仿宋"/>
                <w:color w:val="auto"/>
                <w:sz w:val="28"/>
                <w:szCs w:val="28"/>
                <w:highlight w:val="none"/>
              </w:rPr>
            </w:pPr>
          </w:p>
        </w:tc>
        <w:tc>
          <w:tcPr>
            <w:tcW w:w="2032" w:type="dxa"/>
            <w:vAlign w:val="center"/>
          </w:tcPr>
          <w:p w14:paraId="0CB291E9">
            <w:pPr>
              <w:tabs>
                <w:tab w:val="left" w:pos="1260"/>
              </w:tabs>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性别</w:t>
            </w:r>
          </w:p>
        </w:tc>
        <w:tc>
          <w:tcPr>
            <w:tcW w:w="2016" w:type="dxa"/>
            <w:vAlign w:val="top"/>
          </w:tcPr>
          <w:p w14:paraId="6E72356C">
            <w:pPr>
              <w:tabs>
                <w:tab w:val="left" w:pos="1260"/>
              </w:tabs>
              <w:spacing w:line="360" w:lineRule="auto"/>
              <w:ind w:firstLine="238" w:firstLineChars="85"/>
              <w:rPr>
                <w:rFonts w:hint="eastAsia" w:ascii="仿宋" w:hAnsi="仿宋" w:eastAsia="仿宋" w:cs="仿宋"/>
                <w:color w:val="auto"/>
                <w:sz w:val="28"/>
                <w:szCs w:val="28"/>
                <w:highlight w:val="none"/>
              </w:rPr>
            </w:pPr>
          </w:p>
        </w:tc>
      </w:tr>
      <w:tr w14:paraId="5A164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1" w:type="dxa"/>
            <w:vMerge w:val="continue"/>
            <w:vAlign w:val="top"/>
          </w:tcPr>
          <w:p w14:paraId="35B7B50B">
            <w:pPr>
              <w:tabs>
                <w:tab w:val="left" w:pos="1260"/>
              </w:tabs>
              <w:spacing w:line="360" w:lineRule="auto"/>
              <w:ind w:firstLine="239" w:firstLineChars="85"/>
              <w:rPr>
                <w:rFonts w:hint="eastAsia" w:ascii="仿宋" w:hAnsi="仿宋" w:eastAsia="仿宋" w:cs="仿宋"/>
                <w:b/>
                <w:bCs/>
                <w:color w:val="auto"/>
                <w:sz w:val="28"/>
                <w:szCs w:val="28"/>
                <w:highlight w:val="none"/>
              </w:rPr>
            </w:pPr>
          </w:p>
        </w:tc>
        <w:tc>
          <w:tcPr>
            <w:tcW w:w="1916" w:type="dxa"/>
            <w:vAlign w:val="center"/>
          </w:tcPr>
          <w:p w14:paraId="11548C4D">
            <w:pPr>
              <w:tabs>
                <w:tab w:val="left" w:pos="1260"/>
              </w:tabs>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职务</w:t>
            </w:r>
          </w:p>
        </w:tc>
        <w:tc>
          <w:tcPr>
            <w:tcW w:w="1385" w:type="dxa"/>
            <w:vAlign w:val="top"/>
          </w:tcPr>
          <w:p w14:paraId="7C5DCEF4">
            <w:pPr>
              <w:tabs>
                <w:tab w:val="left" w:pos="1260"/>
              </w:tabs>
              <w:spacing w:line="360" w:lineRule="auto"/>
              <w:ind w:firstLine="238" w:firstLineChars="85"/>
              <w:rPr>
                <w:rFonts w:hint="eastAsia" w:ascii="仿宋" w:hAnsi="仿宋" w:eastAsia="仿宋" w:cs="仿宋"/>
                <w:color w:val="auto"/>
                <w:sz w:val="28"/>
                <w:szCs w:val="28"/>
                <w:highlight w:val="none"/>
              </w:rPr>
            </w:pPr>
          </w:p>
        </w:tc>
        <w:tc>
          <w:tcPr>
            <w:tcW w:w="2032" w:type="dxa"/>
            <w:vAlign w:val="center"/>
          </w:tcPr>
          <w:p w14:paraId="025C71A5">
            <w:pPr>
              <w:tabs>
                <w:tab w:val="left" w:pos="1260"/>
              </w:tabs>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tc>
        <w:tc>
          <w:tcPr>
            <w:tcW w:w="2016" w:type="dxa"/>
            <w:vAlign w:val="top"/>
          </w:tcPr>
          <w:p w14:paraId="418696B6">
            <w:pPr>
              <w:tabs>
                <w:tab w:val="left" w:pos="1260"/>
              </w:tabs>
              <w:spacing w:line="360" w:lineRule="auto"/>
              <w:ind w:firstLine="238" w:firstLineChars="85"/>
              <w:rPr>
                <w:rFonts w:hint="eastAsia" w:ascii="仿宋" w:hAnsi="仿宋" w:eastAsia="仿宋" w:cs="仿宋"/>
                <w:color w:val="auto"/>
                <w:sz w:val="28"/>
                <w:szCs w:val="28"/>
                <w:highlight w:val="none"/>
              </w:rPr>
            </w:pPr>
          </w:p>
        </w:tc>
      </w:tr>
      <w:tr w14:paraId="4D912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1" w:type="dxa"/>
            <w:vMerge w:val="continue"/>
            <w:vAlign w:val="top"/>
          </w:tcPr>
          <w:p w14:paraId="309B1C3B">
            <w:pPr>
              <w:tabs>
                <w:tab w:val="left" w:pos="1260"/>
              </w:tabs>
              <w:spacing w:line="360" w:lineRule="auto"/>
              <w:ind w:firstLine="239" w:firstLineChars="85"/>
              <w:rPr>
                <w:rFonts w:hint="eastAsia" w:ascii="仿宋" w:hAnsi="仿宋" w:eastAsia="仿宋" w:cs="仿宋"/>
                <w:b/>
                <w:bCs/>
                <w:color w:val="auto"/>
                <w:sz w:val="28"/>
                <w:szCs w:val="28"/>
                <w:highlight w:val="none"/>
              </w:rPr>
            </w:pPr>
          </w:p>
        </w:tc>
        <w:tc>
          <w:tcPr>
            <w:tcW w:w="1916" w:type="dxa"/>
            <w:vAlign w:val="center"/>
          </w:tcPr>
          <w:p w14:paraId="5DB00AC6">
            <w:pPr>
              <w:tabs>
                <w:tab w:val="left" w:pos="1260"/>
              </w:tabs>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传真</w:t>
            </w:r>
          </w:p>
        </w:tc>
        <w:tc>
          <w:tcPr>
            <w:tcW w:w="5433" w:type="dxa"/>
            <w:gridSpan w:val="3"/>
            <w:vAlign w:val="top"/>
          </w:tcPr>
          <w:p w14:paraId="0F66D520">
            <w:pPr>
              <w:tabs>
                <w:tab w:val="left" w:pos="1260"/>
              </w:tabs>
              <w:spacing w:line="360" w:lineRule="auto"/>
              <w:ind w:firstLine="238" w:firstLineChars="85"/>
              <w:rPr>
                <w:rFonts w:hint="eastAsia" w:ascii="仿宋" w:hAnsi="仿宋" w:eastAsia="仿宋" w:cs="仿宋"/>
                <w:color w:val="auto"/>
                <w:sz w:val="28"/>
                <w:szCs w:val="28"/>
                <w:highlight w:val="none"/>
              </w:rPr>
            </w:pPr>
          </w:p>
        </w:tc>
      </w:tr>
      <w:tr w14:paraId="03EAB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1" w:type="dxa"/>
            <w:vMerge w:val="restart"/>
            <w:vAlign w:val="center"/>
          </w:tcPr>
          <w:p w14:paraId="02CB982E">
            <w:pPr>
              <w:tabs>
                <w:tab w:val="left" w:pos="1260"/>
              </w:tabs>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法定代表人身份证复印件</w:t>
            </w:r>
          </w:p>
          <w:p w14:paraId="5879161A">
            <w:pPr>
              <w:tabs>
                <w:tab w:val="left" w:pos="1260"/>
              </w:tabs>
              <w:spacing w:line="360" w:lineRule="auto"/>
              <w:ind w:firstLine="238" w:firstLineChars="8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全件</w:t>
            </w:r>
            <w:r>
              <w:rPr>
                <w:rFonts w:hint="eastAsia" w:ascii="仿宋" w:hAnsi="仿宋" w:eastAsia="仿宋" w:cs="仿宋"/>
                <w:color w:val="auto"/>
                <w:sz w:val="28"/>
                <w:szCs w:val="28"/>
                <w:highlight w:val="none"/>
                <w:lang w:eastAsia="zh-CN"/>
              </w:rPr>
              <w:t>）</w:t>
            </w:r>
          </w:p>
        </w:tc>
        <w:tc>
          <w:tcPr>
            <w:tcW w:w="3301" w:type="dxa"/>
            <w:gridSpan w:val="2"/>
            <w:vMerge w:val="restart"/>
            <w:vAlign w:val="center"/>
          </w:tcPr>
          <w:p w14:paraId="367358FF">
            <w:pPr>
              <w:tabs>
                <w:tab w:val="left" w:pos="1260"/>
              </w:tabs>
              <w:spacing w:line="360" w:lineRule="auto"/>
              <w:ind w:firstLine="238" w:firstLineChars="85"/>
              <w:jc w:val="center"/>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（粘贴处）</w:t>
            </w:r>
          </w:p>
        </w:tc>
        <w:tc>
          <w:tcPr>
            <w:tcW w:w="4048" w:type="dxa"/>
            <w:gridSpan w:val="2"/>
            <w:vAlign w:val="center"/>
          </w:tcPr>
          <w:p w14:paraId="3D43FAD6">
            <w:pPr>
              <w:tabs>
                <w:tab w:val="left" w:pos="1260"/>
              </w:tabs>
              <w:spacing w:line="360" w:lineRule="auto"/>
              <w:ind w:firstLine="238" w:firstLineChars="85"/>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法定代表人签字</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lang w:eastAsia="zh-CN"/>
              </w:rPr>
              <w:t>盖章</w:t>
            </w:r>
          </w:p>
        </w:tc>
      </w:tr>
      <w:tr w14:paraId="03876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1" w:type="dxa"/>
            <w:vMerge w:val="continue"/>
            <w:vAlign w:val="top"/>
          </w:tcPr>
          <w:p w14:paraId="35833AB7">
            <w:pPr>
              <w:tabs>
                <w:tab w:val="left" w:pos="1260"/>
              </w:tabs>
              <w:spacing w:line="360" w:lineRule="auto"/>
              <w:ind w:firstLine="239" w:firstLineChars="85"/>
              <w:rPr>
                <w:rFonts w:hint="eastAsia" w:ascii="仿宋" w:hAnsi="仿宋" w:eastAsia="仿宋" w:cs="仿宋"/>
                <w:b/>
                <w:bCs/>
                <w:color w:val="auto"/>
                <w:sz w:val="28"/>
                <w:szCs w:val="28"/>
                <w:highlight w:val="none"/>
              </w:rPr>
            </w:pPr>
          </w:p>
        </w:tc>
        <w:tc>
          <w:tcPr>
            <w:tcW w:w="3301" w:type="dxa"/>
            <w:gridSpan w:val="2"/>
            <w:vMerge w:val="continue"/>
            <w:vAlign w:val="top"/>
          </w:tcPr>
          <w:p w14:paraId="084C71C5">
            <w:pPr>
              <w:tabs>
                <w:tab w:val="left" w:pos="1260"/>
              </w:tabs>
              <w:spacing w:line="360" w:lineRule="auto"/>
              <w:ind w:firstLine="239" w:firstLineChars="85"/>
              <w:rPr>
                <w:rFonts w:hint="eastAsia" w:ascii="仿宋" w:hAnsi="仿宋" w:eastAsia="仿宋" w:cs="仿宋"/>
                <w:b/>
                <w:bCs/>
                <w:color w:val="auto"/>
                <w:sz w:val="28"/>
                <w:szCs w:val="28"/>
                <w:highlight w:val="none"/>
              </w:rPr>
            </w:pPr>
          </w:p>
        </w:tc>
        <w:tc>
          <w:tcPr>
            <w:tcW w:w="4048" w:type="dxa"/>
            <w:gridSpan w:val="2"/>
            <w:vAlign w:val="center"/>
          </w:tcPr>
          <w:p w14:paraId="24FEC972">
            <w:pPr>
              <w:tabs>
                <w:tab w:val="left" w:pos="1260"/>
              </w:tabs>
              <w:spacing w:line="360" w:lineRule="auto"/>
              <w:ind w:firstLine="238" w:firstLineChars="85"/>
              <w:jc w:val="center"/>
              <w:rPr>
                <w:rFonts w:hint="eastAsia" w:ascii="仿宋" w:hAnsi="仿宋" w:eastAsia="仿宋" w:cs="仿宋"/>
                <w:color w:val="auto"/>
                <w:sz w:val="28"/>
                <w:szCs w:val="28"/>
                <w:highlight w:val="none"/>
              </w:rPr>
            </w:pPr>
          </w:p>
          <w:p w14:paraId="785110AE">
            <w:pPr>
              <w:tabs>
                <w:tab w:val="left" w:pos="1260"/>
              </w:tabs>
              <w:spacing w:line="360" w:lineRule="auto"/>
              <w:ind w:firstLine="238" w:firstLineChars="85"/>
              <w:jc w:val="center"/>
              <w:rPr>
                <w:rFonts w:hint="eastAsia" w:ascii="仿宋" w:hAnsi="仿宋" w:eastAsia="仿宋" w:cs="仿宋"/>
                <w:color w:val="auto"/>
                <w:sz w:val="28"/>
                <w:szCs w:val="28"/>
                <w:highlight w:val="none"/>
              </w:rPr>
            </w:pPr>
          </w:p>
          <w:p w14:paraId="7BB48595">
            <w:pPr>
              <w:tabs>
                <w:tab w:val="left" w:pos="1260"/>
              </w:tabs>
              <w:spacing w:line="360" w:lineRule="auto"/>
              <w:ind w:firstLine="238" w:firstLineChars="85"/>
              <w:jc w:val="center"/>
              <w:rPr>
                <w:rFonts w:hint="eastAsia" w:ascii="仿宋" w:hAnsi="仿宋" w:eastAsia="仿宋" w:cs="仿宋"/>
                <w:color w:val="auto"/>
                <w:sz w:val="28"/>
                <w:szCs w:val="28"/>
                <w:highlight w:val="none"/>
              </w:rPr>
            </w:pPr>
          </w:p>
          <w:p w14:paraId="518C3770">
            <w:pPr>
              <w:tabs>
                <w:tab w:val="left" w:pos="1260"/>
              </w:tabs>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单位</w:t>
            </w:r>
            <w:r>
              <w:rPr>
                <w:rFonts w:hint="eastAsia" w:ascii="仿宋" w:hAnsi="仿宋" w:eastAsia="仿宋" w:cs="仿宋"/>
                <w:color w:val="auto"/>
                <w:sz w:val="28"/>
                <w:szCs w:val="28"/>
                <w:highlight w:val="none"/>
              </w:rPr>
              <w:t>公章）</w:t>
            </w:r>
          </w:p>
          <w:p w14:paraId="690AFB0E">
            <w:pPr>
              <w:tabs>
                <w:tab w:val="left" w:pos="1260"/>
              </w:tabs>
              <w:spacing w:line="360" w:lineRule="auto"/>
              <w:ind w:firstLine="238" w:firstLineChars="85"/>
              <w:jc w:val="center"/>
              <w:rPr>
                <w:rFonts w:hint="eastAsia" w:ascii="仿宋" w:hAnsi="仿宋" w:eastAsia="仿宋" w:cs="仿宋"/>
                <w:color w:val="auto"/>
                <w:sz w:val="28"/>
                <w:szCs w:val="28"/>
                <w:highlight w:val="none"/>
              </w:rPr>
            </w:pPr>
          </w:p>
          <w:p w14:paraId="74B245AE">
            <w:pPr>
              <w:tabs>
                <w:tab w:val="left" w:pos="1260"/>
              </w:tabs>
              <w:spacing w:line="360" w:lineRule="auto"/>
              <w:ind w:right="280" w:firstLine="238" w:firstLineChars="85"/>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年月日</w:t>
            </w:r>
          </w:p>
        </w:tc>
      </w:tr>
    </w:tbl>
    <w:p w14:paraId="648E67E7">
      <w:pPr>
        <w:pStyle w:val="8"/>
        <w:spacing w:line="360" w:lineRule="auto"/>
        <w:ind w:firstLine="205" w:firstLineChars="85"/>
        <w:rPr>
          <w:rFonts w:hint="eastAsia" w:ascii="仿宋" w:hAnsi="仿宋" w:eastAsia="仿宋" w:cs="仿宋"/>
          <w:b/>
          <w:bCs/>
          <w:color w:val="auto"/>
          <w:sz w:val="24"/>
          <w:highlight w:val="none"/>
          <w:lang w:val="en-US" w:eastAsia="zh-CN"/>
        </w:rPr>
      </w:pPr>
    </w:p>
    <w:p w14:paraId="7B0DA67D">
      <w:pPr>
        <w:tabs>
          <w:tab w:val="left" w:pos="1260"/>
        </w:tabs>
        <w:spacing w:line="360" w:lineRule="auto"/>
        <w:ind w:firstLine="273" w:firstLineChars="85"/>
        <w:jc w:val="center"/>
        <w:rPr>
          <w:rFonts w:hint="eastAsia" w:ascii="仿宋" w:hAnsi="仿宋" w:eastAsia="仿宋" w:cs="仿宋"/>
          <w:b/>
          <w:bCs/>
          <w:color w:val="auto"/>
          <w:sz w:val="36"/>
          <w:szCs w:val="44"/>
          <w:highlight w:val="none"/>
        </w:rPr>
      </w:pPr>
      <w:r>
        <w:rPr>
          <w:rFonts w:hint="eastAsia" w:ascii="仿宋" w:hAnsi="仿宋" w:eastAsia="仿宋" w:cs="仿宋"/>
          <w:b/>
          <w:bCs/>
          <w:color w:val="auto"/>
          <w:sz w:val="32"/>
          <w:szCs w:val="32"/>
          <w:highlight w:val="none"/>
          <w:u w:val="single"/>
        </w:rPr>
        <w:t>1.2法定代表人授权书</w:t>
      </w:r>
    </w:p>
    <w:tbl>
      <w:tblPr>
        <w:tblStyle w:val="20"/>
        <w:tblW w:w="9580"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916"/>
        <w:gridCol w:w="1938"/>
        <w:gridCol w:w="310"/>
        <w:gridCol w:w="2180"/>
        <w:gridCol w:w="2411"/>
      </w:tblGrid>
      <w:tr w14:paraId="64E0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580" w:type="dxa"/>
            <w:gridSpan w:val="6"/>
            <w:vAlign w:val="center"/>
          </w:tcPr>
          <w:p w14:paraId="23F3B903">
            <w:pPr>
              <w:tabs>
                <w:tab w:val="left" w:pos="1260"/>
              </w:tabs>
              <w:spacing w:line="360" w:lineRule="auto"/>
              <w:ind w:firstLine="238" w:firstLineChars="8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lang w:val="zh-CN"/>
              </w:rPr>
              <w:t>华春建设工程项目管理有限责任公司</w:t>
            </w:r>
          </w:p>
        </w:tc>
      </w:tr>
      <w:tr w14:paraId="2A89E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825" w:type="dxa"/>
            <w:vMerge w:val="restart"/>
            <w:vAlign w:val="center"/>
          </w:tcPr>
          <w:p w14:paraId="191C1186">
            <w:pPr>
              <w:tabs>
                <w:tab w:val="left" w:pos="1260"/>
              </w:tabs>
              <w:spacing w:line="360" w:lineRule="auto"/>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被授权人</w:t>
            </w:r>
          </w:p>
        </w:tc>
        <w:tc>
          <w:tcPr>
            <w:tcW w:w="1916" w:type="dxa"/>
            <w:vAlign w:val="center"/>
          </w:tcPr>
          <w:p w14:paraId="0D623415">
            <w:pPr>
              <w:tabs>
                <w:tab w:val="left" w:pos="1260"/>
              </w:tabs>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p>
        </w:tc>
        <w:tc>
          <w:tcPr>
            <w:tcW w:w="2248" w:type="dxa"/>
            <w:gridSpan w:val="2"/>
            <w:vAlign w:val="top"/>
          </w:tcPr>
          <w:p w14:paraId="71C61D2B">
            <w:pPr>
              <w:tabs>
                <w:tab w:val="left" w:pos="1260"/>
              </w:tabs>
              <w:spacing w:line="360" w:lineRule="auto"/>
              <w:ind w:firstLine="238" w:firstLineChars="85"/>
              <w:rPr>
                <w:rFonts w:hint="eastAsia" w:ascii="仿宋" w:hAnsi="仿宋" w:eastAsia="仿宋" w:cs="仿宋"/>
                <w:color w:val="auto"/>
                <w:sz w:val="28"/>
                <w:szCs w:val="28"/>
                <w:highlight w:val="none"/>
              </w:rPr>
            </w:pPr>
          </w:p>
        </w:tc>
        <w:tc>
          <w:tcPr>
            <w:tcW w:w="2180" w:type="dxa"/>
            <w:vAlign w:val="top"/>
          </w:tcPr>
          <w:p w14:paraId="3C81F1CF">
            <w:pPr>
              <w:tabs>
                <w:tab w:val="left" w:pos="1260"/>
              </w:tabs>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性别</w:t>
            </w:r>
          </w:p>
        </w:tc>
        <w:tc>
          <w:tcPr>
            <w:tcW w:w="2411" w:type="dxa"/>
            <w:vAlign w:val="top"/>
          </w:tcPr>
          <w:p w14:paraId="0242209A">
            <w:pPr>
              <w:tabs>
                <w:tab w:val="left" w:pos="1260"/>
              </w:tabs>
              <w:spacing w:line="360" w:lineRule="auto"/>
              <w:ind w:firstLine="238" w:firstLineChars="85"/>
              <w:rPr>
                <w:rFonts w:hint="eastAsia" w:ascii="仿宋" w:hAnsi="仿宋" w:eastAsia="仿宋" w:cs="仿宋"/>
                <w:color w:val="auto"/>
                <w:sz w:val="28"/>
                <w:szCs w:val="28"/>
                <w:highlight w:val="none"/>
              </w:rPr>
            </w:pPr>
          </w:p>
        </w:tc>
      </w:tr>
      <w:tr w14:paraId="06ED9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825" w:type="dxa"/>
            <w:vMerge w:val="continue"/>
            <w:vAlign w:val="center"/>
          </w:tcPr>
          <w:p w14:paraId="68656137">
            <w:pPr>
              <w:tabs>
                <w:tab w:val="left" w:pos="1260"/>
              </w:tabs>
              <w:spacing w:line="360" w:lineRule="auto"/>
              <w:ind w:firstLine="238" w:firstLineChars="85"/>
              <w:jc w:val="center"/>
              <w:rPr>
                <w:rFonts w:hint="eastAsia" w:ascii="仿宋" w:hAnsi="仿宋" w:eastAsia="仿宋" w:cs="仿宋"/>
                <w:color w:val="auto"/>
                <w:sz w:val="28"/>
                <w:szCs w:val="28"/>
                <w:highlight w:val="none"/>
              </w:rPr>
            </w:pPr>
          </w:p>
        </w:tc>
        <w:tc>
          <w:tcPr>
            <w:tcW w:w="1916" w:type="dxa"/>
            <w:vAlign w:val="center"/>
          </w:tcPr>
          <w:p w14:paraId="64070B02">
            <w:pPr>
              <w:tabs>
                <w:tab w:val="left" w:pos="1260"/>
              </w:tabs>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职务</w:t>
            </w:r>
          </w:p>
        </w:tc>
        <w:tc>
          <w:tcPr>
            <w:tcW w:w="2248" w:type="dxa"/>
            <w:gridSpan w:val="2"/>
            <w:vAlign w:val="top"/>
          </w:tcPr>
          <w:p w14:paraId="6EF4CC21">
            <w:pPr>
              <w:tabs>
                <w:tab w:val="left" w:pos="1260"/>
              </w:tabs>
              <w:spacing w:line="360" w:lineRule="auto"/>
              <w:ind w:firstLine="238" w:firstLineChars="85"/>
              <w:rPr>
                <w:rFonts w:hint="eastAsia" w:ascii="仿宋" w:hAnsi="仿宋" w:eastAsia="仿宋" w:cs="仿宋"/>
                <w:color w:val="auto"/>
                <w:sz w:val="28"/>
                <w:szCs w:val="28"/>
                <w:highlight w:val="none"/>
              </w:rPr>
            </w:pPr>
          </w:p>
        </w:tc>
        <w:tc>
          <w:tcPr>
            <w:tcW w:w="2180" w:type="dxa"/>
            <w:vAlign w:val="top"/>
          </w:tcPr>
          <w:p w14:paraId="423B484B">
            <w:pPr>
              <w:tabs>
                <w:tab w:val="left" w:pos="1260"/>
              </w:tabs>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手机号码</w:t>
            </w:r>
          </w:p>
        </w:tc>
        <w:tc>
          <w:tcPr>
            <w:tcW w:w="2411" w:type="dxa"/>
            <w:vAlign w:val="top"/>
          </w:tcPr>
          <w:p w14:paraId="3B8FCA28">
            <w:pPr>
              <w:tabs>
                <w:tab w:val="left" w:pos="1260"/>
              </w:tabs>
              <w:spacing w:line="360" w:lineRule="auto"/>
              <w:ind w:firstLine="238" w:firstLineChars="85"/>
              <w:rPr>
                <w:rFonts w:hint="eastAsia" w:ascii="仿宋" w:hAnsi="仿宋" w:eastAsia="仿宋" w:cs="仿宋"/>
                <w:color w:val="auto"/>
                <w:sz w:val="28"/>
                <w:szCs w:val="28"/>
                <w:highlight w:val="none"/>
              </w:rPr>
            </w:pPr>
          </w:p>
        </w:tc>
      </w:tr>
      <w:tr w14:paraId="56D76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825" w:type="dxa"/>
            <w:vMerge w:val="continue"/>
            <w:vAlign w:val="center"/>
          </w:tcPr>
          <w:p w14:paraId="487599C0">
            <w:pPr>
              <w:tabs>
                <w:tab w:val="left" w:pos="1260"/>
              </w:tabs>
              <w:spacing w:line="360" w:lineRule="auto"/>
              <w:ind w:firstLine="238" w:firstLineChars="85"/>
              <w:jc w:val="center"/>
              <w:rPr>
                <w:rFonts w:hint="eastAsia" w:ascii="仿宋" w:hAnsi="仿宋" w:eastAsia="仿宋" w:cs="仿宋"/>
                <w:color w:val="auto"/>
                <w:sz w:val="28"/>
                <w:szCs w:val="28"/>
                <w:highlight w:val="none"/>
              </w:rPr>
            </w:pPr>
          </w:p>
        </w:tc>
        <w:tc>
          <w:tcPr>
            <w:tcW w:w="1916" w:type="dxa"/>
            <w:vAlign w:val="center"/>
          </w:tcPr>
          <w:p w14:paraId="569CB279">
            <w:pPr>
              <w:tabs>
                <w:tab w:val="left" w:pos="1260"/>
              </w:tabs>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tc>
        <w:tc>
          <w:tcPr>
            <w:tcW w:w="2248" w:type="dxa"/>
            <w:gridSpan w:val="2"/>
            <w:vAlign w:val="top"/>
          </w:tcPr>
          <w:p w14:paraId="6C9A3172">
            <w:pPr>
              <w:tabs>
                <w:tab w:val="left" w:pos="1260"/>
              </w:tabs>
              <w:spacing w:line="360" w:lineRule="auto"/>
              <w:ind w:firstLine="238" w:firstLineChars="85"/>
              <w:rPr>
                <w:rFonts w:hint="eastAsia" w:ascii="仿宋" w:hAnsi="仿宋" w:eastAsia="仿宋" w:cs="仿宋"/>
                <w:color w:val="auto"/>
                <w:sz w:val="28"/>
                <w:szCs w:val="28"/>
                <w:highlight w:val="none"/>
              </w:rPr>
            </w:pPr>
          </w:p>
        </w:tc>
        <w:tc>
          <w:tcPr>
            <w:tcW w:w="2180" w:type="dxa"/>
            <w:vAlign w:val="top"/>
          </w:tcPr>
          <w:p w14:paraId="0D4F5180">
            <w:pPr>
              <w:tabs>
                <w:tab w:val="left" w:pos="1260"/>
              </w:tabs>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图文传真</w:t>
            </w:r>
          </w:p>
        </w:tc>
        <w:tc>
          <w:tcPr>
            <w:tcW w:w="2411" w:type="dxa"/>
            <w:vAlign w:val="top"/>
          </w:tcPr>
          <w:p w14:paraId="630838B9">
            <w:pPr>
              <w:tabs>
                <w:tab w:val="left" w:pos="1260"/>
              </w:tabs>
              <w:spacing w:line="360" w:lineRule="auto"/>
              <w:ind w:firstLine="238" w:firstLineChars="85"/>
              <w:rPr>
                <w:rFonts w:hint="eastAsia" w:ascii="仿宋" w:hAnsi="仿宋" w:eastAsia="仿宋" w:cs="仿宋"/>
                <w:color w:val="auto"/>
                <w:sz w:val="28"/>
                <w:szCs w:val="28"/>
                <w:highlight w:val="none"/>
              </w:rPr>
            </w:pPr>
          </w:p>
        </w:tc>
      </w:tr>
      <w:tr w14:paraId="1EA5D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825" w:type="dxa"/>
            <w:vMerge w:val="continue"/>
            <w:vAlign w:val="center"/>
          </w:tcPr>
          <w:p w14:paraId="3A2135A5">
            <w:pPr>
              <w:tabs>
                <w:tab w:val="left" w:pos="1260"/>
              </w:tabs>
              <w:spacing w:line="360" w:lineRule="auto"/>
              <w:ind w:firstLine="238" w:firstLineChars="85"/>
              <w:jc w:val="center"/>
              <w:rPr>
                <w:rFonts w:hint="eastAsia" w:ascii="仿宋" w:hAnsi="仿宋" w:eastAsia="仿宋" w:cs="仿宋"/>
                <w:color w:val="auto"/>
                <w:sz w:val="28"/>
                <w:szCs w:val="28"/>
                <w:highlight w:val="none"/>
              </w:rPr>
            </w:pPr>
          </w:p>
        </w:tc>
        <w:tc>
          <w:tcPr>
            <w:tcW w:w="1916" w:type="dxa"/>
            <w:vAlign w:val="center"/>
          </w:tcPr>
          <w:p w14:paraId="4CB11CC2">
            <w:pPr>
              <w:tabs>
                <w:tab w:val="left" w:pos="1260"/>
              </w:tabs>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通讯地址</w:t>
            </w:r>
          </w:p>
        </w:tc>
        <w:tc>
          <w:tcPr>
            <w:tcW w:w="6839" w:type="dxa"/>
            <w:gridSpan w:val="4"/>
            <w:vAlign w:val="top"/>
          </w:tcPr>
          <w:p w14:paraId="1A6C3BEB">
            <w:pPr>
              <w:tabs>
                <w:tab w:val="left" w:pos="1260"/>
              </w:tabs>
              <w:spacing w:line="360" w:lineRule="auto"/>
              <w:ind w:firstLine="238" w:firstLineChars="85"/>
              <w:rPr>
                <w:rFonts w:hint="eastAsia" w:ascii="仿宋" w:hAnsi="仿宋" w:eastAsia="仿宋" w:cs="仿宋"/>
                <w:color w:val="auto"/>
                <w:sz w:val="28"/>
                <w:szCs w:val="28"/>
                <w:highlight w:val="none"/>
              </w:rPr>
            </w:pPr>
          </w:p>
        </w:tc>
      </w:tr>
      <w:tr w14:paraId="25126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825" w:type="dxa"/>
            <w:vMerge w:val="continue"/>
            <w:vAlign w:val="center"/>
          </w:tcPr>
          <w:p w14:paraId="6605CDE0">
            <w:pPr>
              <w:tabs>
                <w:tab w:val="left" w:pos="1260"/>
              </w:tabs>
              <w:spacing w:line="360" w:lineRule="auto"/>
              <w:ind w:firstLine="238" w:firstLineChars="85"/>
              <w:jc w:val="center"/>
              <w:rPr>
                <w:rFonts w:hint="eastAsia" w:ascii="仿宋" w:hAnsi="仿宋" w:eastAsia="仿宋" w:cs="仿宋"/>
                <w:color w:val="auto"/>
                <w:sz w:val="28"/>
                <w:szCs w:val="28"/>
                <w:highlight w:val="none"/>
              </w:rPr>
            </w:pPr>
          </w:p>
        </w:tc>
        <w:tc>
          <w:tcPr>
            <w:tcW w:w="1916" w:type="dxa"/>
            <w:vAlign w:val="center"/>
          </w:tcPr>
          <w:p w14:paraId="73576CD2">
            <w:pPr>
              <w:tabs>
                <w:tab w:val="left" w:pos="1260"/>
              </w:tabs>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网址</w:t>
            </w:r>
          </w:p>
        </w:tc>
        <w:tc>
          <w:tcPr>
            <w:tcW w:w="6839" w:type="dxa"/>
            <w:gridSpan w:val="4"/>
            <w:vAlign w:val="top"/>
          </w:tcPr>
          <w:p w14:paraId="6698F62E">
            <w:pPr>
              <w:tabs>
                <w:tab w:val="left" w:pos="1260"/>
              </w:tabs>
              <w:spacing w:line="360" w:lineRule="auto"/>
              <w:ind w:firstLine="238" w:firstLineChars="85"/>
              <w:rPr>
                <w:rFonts w:hint="eastAsia" w:ascii="仿宋" w:hAnsi="仿宋" w:eastAsia="仿宋" w:cs="仿宋"/>
                <w:color w:val="auto"/>
                <w:sz w:val="28"/>
                <w:szCs w:val="28"/>
                <w:highlight w:val="none"/>
              </w:rPr>
            </w:pPr>
          </w:p>
        </w:tc>
      </w:tr>
      <w:tr w14:paraId="749A1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825" w:type="dxa"/>
            <w:vMerge w:val="restart"/>
            <w:vAlign w:val="center"/>
          </w:tcPr>
          <w:p w14:paraId="2C91E494">
            <w:pPr>
              <w:tabs>
                <w:tab w:val="left" w:pos="1260"/>
              </w:tabs>
              <w:spacing w:line="360" w:lineRule="auto"/>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被授权项目与内容</w:t>
            </w:r>
          </w:p>
        </w:tc>
        <w:tc>
          <w:tcPr>
            <w:tcW w:w="1916" w:type="dxa"/>
            <w:vAlign w:val="center"/>
          </w:tcPr>
          <w:p w14:paraId="7B2282C5">
            <w:pPr>
              <w:tabs>
                <w:tab w:val="left" w:pos="1260"/>
              </w:tabs>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6839" w:type="dxa"/>
            <w:gridSpan w:val="4"/>
            <w:vAlign w:val="center"/>
          </w:tcPr>
          <w:p w14:paraId="16966797">
            <w:pPr>
              <w:tabs>
                <w:tab w:val="left" w:pos="1260"/>
              </w:tabs>
              <w:spacing w:line="360" w:lineRule="auto"/>
              <w:ind w:firstLine="238" w:firstLineChars="85"/>
              <w:jc w:val="both"/>
              <w:rPr>
                <w:rFonts w:hint="eastAsia" w:ascii="仿宋" w:hAnsi="仿宋" w:eastAsia="仿宋" w:cs="仿宋"/>
                <w:color w:val="auto"/>
                <w:sz w:val="28"/>
                <w:szCs w:val="28"/>
                <w:highlight w:val="none"/>
                <w:lang w:eastAsia="zh-CN"/>
              </w:rPr>
            </w:pPr>
          </w:p>
        </w:tc>
      </w:tr>
      <w:tr w14:paraId="434D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825" w:type="dxa"/>
            <w:vMerge w:val="continue"/>
            <w:vAlign w:val="center"/>
          </w:tcPr>
          <w:p w14:paraId="3EBB3C0F">
            <w:pPr>
              <w:tabs>
                <w:tab w:val="left" w:pos="1260"/>
              </w:tabs>
              <w:spacing w:line="360" w:lineRule="auto"/>
              <w:ind w:firstLine="238" w:firstLineChars="85"/>
              <w:jc w:val="center"/>
              <w:rPr>
                <w:rFonts w:hint="eastAsia" w:ascii="仿宋" w:hAnsi="仿宋" w:eastAsia="仿宋" w:cs="仿宋"/>
                <w:color w:val="auto"/>
                <w:sz w:val="28"/>
                <w:szCs w:val="28"/>
                <w:highlight w:val="none"/>
              </w:rPr>
            </w:pPr>
          </w:p>
        </w:tc>
        <w:tc>
          <w:tcPr>
            <w:tcW w:w="1916" w:type="dxa"/>
            <w:vAlign w:val="center"/>
          </w:tcPr>
          <w:p w14:paraId="77E504D9">
            <w:pPr>
              <w:tabs>
                <w:tab w:val="left" w:pos="1260"/>
              </w:tabs>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项目</w:t>
            </w:r>
            <w:r>
              <w:rPr>
                <w:rFonts w:hint="eastAsia" w:ascii="仿宋" w:hAnsi="仿宋" w:eastAsia="仿宋" w:cs="仿宋"/>
                <w:color w:val="auto"/>
                <w:sz w:val="28"/>
                <w:szCs w:val="28"/>
                <w:highlight w:val="none"/>
              </w:rPr>
              <w:t>编号</w:t>
            </w:r>
          </w:p>
        </w:tc>
        <w:tc>
          <w:tcPr>
            <w:tcW w:w="6839" w:type="dxa"/>
            <w:gridSpan w:val="4"/>
            <w:vAlign w:val="center"/>
          </w:tcPr>
          <w:p w14:paraId="0F55F8C2">
            <w:pPr>
              <w:tabs>
                <w:tab w:val="left" w:pos="1260"/>
              </w:tabs>
              <w:spacing w:line="360" w:lineRule="auto"/>
              <w:ind w:firstLine="238" w:firstLineChars="85"/>
              <w:jc w:val="both"/>
              <w:rPr>
                <w:rFonts w:hint="eastAsia" w:ascii="仿宋" w:hAnsi="仿宋" w:eastAsia="仿宋" w:cs="仿宋"/>
                <w:color w:val="auto"/>
                <w:sz w:val="28"/>
                <w:szCs w:val="28"/>
                <w:highlight w:val="none"/>
                <w:lang w:val="en-US"/>
              </w:rPr>
            </w:pPr>
          </w:p>
        </w:tc>
      </w:tr>
      <w:tr w14:paraId="7BFDE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2" w:hRule="atLeast"/>
        </w:trPr>
        <w:tc>
          <w:tcPr>
            <w:tcW w:w="825" w:type="dxa"/>
            <w:vMerge w:val="continue"/>
            <w:vAlign w:val="center"/>
          </w:tcPr>
          <w:p w14:paraId="4D47FAD1">
            <w:pPr>
              <w:tabs>
                <w:tab w:val="left" w:pos="1260"/>
              </w:tabs>
              <w:spacing w:line="360" w:lineRule="auto"/>
              <w:ind w:firstLine="238" w:firstLineChars="85"/>
              <w:jc w:val="center"/>
              <w:rPr>
                <w:rFonts w:hint="eastAsia" w:ascii="仿宋" w:hAnsi="仿宋" w:eastAsia="仿宋" w:cs="仿宋"/>
                <w:color w:val="auto"/>
                <w:sz w:val="28"/>
                <w:szCs w:val="28"/>
                <w:highlight w:val="none"/>
              </w:rPr>
            </w:pPr>
          </w:p>
        </w:tc>
        <w:tc>
          <w:tcPr>
            <w:tcW w:w="1916" w:type="dxa"/>
            <w:vAlign w:val="center"/>
          </w:tcPr>
          <w:p w14:paraId="0F345B19">
            <w:pPr>
              <w:tabs>
                <w:tab w:val="left" w:pos="1260"/>
              </w:tabs>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授权范围</w:t>
            </w:r>
          </w:p>
        </w:tc>
        <w:tc>
          <w:tcPr>
            <w:tcW w:w="6839" w:type="dxa"/>
            <w:gridSpan w:val="4"/>
            <w:vAlign w:val="center"/>
          </w:tcPr>
          <w:p w14:paraId="579E9B51">
            <w:pPr>
              <w:tabs>
                <w:tab w:val="left" w:pos="1260"/>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全权办理本磋商采购项目的响应、联系、洽谈、签约、执行等具体事务，签署全部有关的文件、文书、协议及合同。</w:t>
            </w:r>
          </w:p>
        </w:tc>
      </w:tr>
      <w:tr w14:paraId="1A0E5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1" w:hRule="atLeast"/>
        </w:trPr>
        <w:tc>
          <w:tcPr>
            <w:tcW w:w="825" w:type="dxa"/>
            <w:vMerge w:val="continue"/>
            <w:vAlign w:val="center"/>
          </w:tcPr>
          <w:p w14:paraId="5365B1D2">
            <w:pPr>
              <w:tabs>
                <w:tab w:val="left" w:pos="1260"/>
              </w:tabs>
              <w:spacing w:line="360" w:lineRule="auto"/>
              <w:ind w:firstLine="238" w:firstLineChars="85"/>
              <w:jc w:val="center"/>
              <w:rPr>
                <w:rFonts w:hint="eastAsia" w:ascii="仿宋" w:hAnsi="仿宋" w:eastAsia="仿宋" w:cs="仿宋"/>
                <w:color w:val="auto"/>
                <w:sz w:val="28"/>
                <w:szCs w:val="28"/>
                <w:highlight w:val="none"/>
              </w:rPr>
            </w:pPr>
          </w:p>
        </w:tc>
        <w:tc>
          <w:tcPr>
            <w:tcW w:w="1916" w:type="dxa"/>
            <w:vAlign w:val="center"/>
          </w:tcPr>
          <w:p w14:paraId="3BEC246E">
            <w:pPr>
              <w:tabs>
                <w:tab w:val="left" w:pos="1260"/>
              </w:tabs>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法律责任</w:t>
            </w:r>
          </w:p>
        </w:tc>
        <w:tc>
          <w:tcPr>
            <w:tcW w:w="6839" w:type="dxa"/>
            <w:gridSpan w:val="4"/>
            <w:vAlign w:val="center"/>
          </w:tcPr>
          <w:p w14:paraId="2E9FC746">
            <w:pPr>
              <w:tabs>
                <w:tab w:val="left" w:pos="1260"/>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本公司对被授权人在本项目中的签名承担全部法律责任。</w:t>
            </w:r>
          </w:p>
        </w:tc>
      </w:tr>
      <w:tr w14:paraId="241CA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825" w:type="dxa"/>
            <w:vMerge w:val="continue"/>
            <w:vAlign w:val="center"/>
          </w:tcPr>
          <w:p w14:paraId="60CC63A6">
            <w:pPr>
              <w:tabs>
                <w:tab w:val="left" w:pos="1260"/>
              </w:tabs>
              <w:spacing w:line="360" w:lineRule="auto"/>
              <w:ind w:firstLine="238" w:firstLineChars="85"/>
              <w:jc w:val="center"/>
              <w:rPr>
                <w:rFonts w:hint="eastAsia" w:ascii="仿宋" w:hAnsi="仿宋" w:eastAsia="仿宋" w:cs="仿宋"/>
                <w:color w:val="auto"/>
                <w:sz w:val="28"/>
                <w:szCs w:val="28"/>
                <w:highlight w:val="none"/>
              </w:rPr>
            </w:pPr>
          </w:p>
        </w:tc>
        <w:tc>
          <w:tcPr>
            <w:tcW w:w="1916" w:type="dxa"/>
            <w:vAlign w:val="center"/>
          </w:tcPr>
          <w:p w14:paraId="59DC29B3">
            <w:pPr>
              <w:tabs>
                <w:tab w:val="left" w:pos="1260"/>
              </w:tabs>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授权期限</w:t>
            </w:r>
          </w:p>
        </w:tc>
        <w:tc>
          <w:tcPr>
            <w:tcW w:w="6839" w:type="dxa"/>
            <w:gridSpan w:val="4"/>
            <w:vAlign w:val="center"/>
          </w:tcPr>
          <w:p w14:paraId="6D775C9A">
            <w:pPr>
              <w:tabs>
                <w:tab w:val="left" w:pos="1260"/>
              </w:tabs>
              <w:spacing w:line="360" w:lineRule="auto"/>
              <w:ind w:firstLine="239" w:firstLineChars="85"/>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本授权书自磋商大会之日计算有效期为90天。</w:t>
            </w:r>
          </w:p>
        </w:tc>
      </w:tr>
      <w:tr w14:paraId="3BC26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679" w:type="dxa"/>
            <w:gridSpan w:val="3"/>
            <w:vAlign w:val="center"/>
          </w:tcPr>
          <w:p w14:paraId="744305A1">
            <w:pPr>
              <w:tabs>
                <w:tab w:val="left" w:pos="1260"/>
              </w:tabs>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被授权人身份证复印件</w:t>
            </w:r>
          </w:p>
        </w:tc>
        <w:tc>
          <w:tcPr>
            <w:tcW w:w="4901" w:type="dxa"/>
            <w:gridSpan w:val="3"/>
            <w:vAlign w:val="center"/>
          </w:tcPr>
          <w:p w14:paraId="5A74E715">
            <w:pPr>
              <w:tabs>
                <w:tab w:val="left" w:pos="1260"/>
              </w:tabs>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法定代表人签署栏</w:t>
            </w:r>
          </w:p>
        </w:tc>
      </w:tr>
      <w:tr w14:paraId="11B22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3" w:hRule="atLeast"/>
        </w:trPr>
        <w:tc>
          <w:tcPr>
            <w:tcW w:w="4679" w:type="dxa"/>
            <w:gridSpan w:val="3"/>
            <w:vAlign w:val="center"/>
          </w:tcPr>
          <w:p w14:paraId="7BF86CBC">
            <w:pPr>
              <w:tabs>
                <w:tab w:val="left" w:pos="1260"/>
              </w:tabs>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（粘贴处）</w:t>
            </w:r>
          </w:p>
        </w:tc>
        <w:tc>
          <w:tcPr>
            <w:tcW w:w="4901" w:type="dxa"/>
            <w:gridSpan w:val="3"/>
            <w:vAlign w:val="center"/>
          </w:tcPr>
          <w:p w14:paraId="1E717277">
            <w:pPr>
              <w:tabs>
                <w:tab w:val="left" w:pos="1260"/>
              </w:tabs>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单位</w:t>
            </w:r>
            <w:r>
              <w:rPr>
                <w:rFonts w:hint="eastAsia" w:ascii="仿宋" w:hAnsi="仿宋" w:eastAsia="仿宋" w:cs="仿宋"/>
                <w:color w:val="auto"/>
                <w:sz w:val="28"/>
                <w:szCs w:val="28"/>
                <w:highlight w:val="none"/>
              </w:rPr>
              <w:t>公章）</w:t>
            </w:r>
          </w:p>
          <w:p w14:paraId="1D95B398">
            <w:pPr>
              <w:pStyle w:val="8"/>
              <w:spacing w:line="360" w:lineRule="auto"/>
              <w:ind w:firstLine="238" w:firstLineChars="85"/>
              <w:rPr>
                <w:rFonts w:hint="eastAsia" w:ascii="仿宋" w:hAnsi="仿宋" w:eastAsia="仿宋" w:cs="仿宋"/>
                <w:color w:val="auto"/>
                <w:sz w:val="28"/>
                <w:szCs w:val="28"/>
                <w:highlight w:val="none"/>
              </w:rPr>
            </w:pPr>
          </w:p>
          <w:p w14:paraId="199020C7">
            <w:pPr>
              <w:tabs>
                <w:tab w:val="left" w:pos="1260"/>
              </w:tabs>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法定代表人签字</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lang w:eastAsia="zh-CN"/>
              </w:rPr>
              <w:t>盖章</w:t>
            </w:r>
            <w:r>
              <w:rPr>
                <w:rFonts w:hint="eastAsia" w:ascii="仿宋" w:hAnsi="仿宋" w:eastAsia="仿宋" w:cs="仿宋"/>
                <w:color w:val="auto"/>
                <w:sz w:val="28"/>
                <w:szCs w:val="28"/>
                <w:highlight w:val="none"/>
              </w:rPr>
              <w:t>）</w:t>
            </w:r>
          </w:p>
          <w:p w14:paraId="0394594D">
            <w:pPr>
              <w:tabs>
                <w:tab w:val="left" w:pos="1260"/>
              </w:tabs>
              <w:spacing w:line="360" w:lineRule="auto"/>
              <w:ind w:firstLine="238" w:firstLineChars="85"/>
              <w:jc w:val="center"/>
              <w:rPr>
                <w:rFonts w:hint="eastAsia" w:ascii="仿宋" w:hAnsi="仿宋" w:eastAsia="仿宋" w:cs="仿宋"/>
                <w:color w:val="auto"/>
                <w:sz w:val="28"/>
                <w:szCs w:val="28"/>
                <w:highlight w:val="none"/>
              </w:rPr>
            </w:pPr>
          </w:p>
          <w:p w14:paraId="497E1FFB">
            <w:pPr>
              <w:pStyle w:val="8"/>
              <w:spacing w:line="360" w:lineRule="auto"/>
              <w:ind w:firstLine="238" w:firstLineChars="85"/>
              <w:rPr>
                <w:rFonts w:hint="eastAsia" w:ascii="仿宋" w:hAnsi="仿宋" w:eastAsia="仿宋" w:cs="仿宋"/>
                <w:color w:val="auto"/>
                <w:sz w:val="28"/>
                <w:szCs w:val="28"/>
                <w:highlight w:val="none"/>
              </w:rPr>
            </w:pPr>
          </w:p>
          <w:p w14:paraId="624EB945">
            <w:pPr>
              <w:tabs>
                <w:tab w:val="left" w:pos="1260"/>
              </w:tabs>
              <w:spacing w:line="360" w:lineRule="auto"/>
              <w:ind w:firstLine="238" w:firstLineChars="85"/>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年月日</w:t>
            </w:r>
          </w:p>
        </w:tc>
      </w:tr>
    </w:tbl>
    <w:p w14:paraId="7106B500">
      <w:pPr>
        <w:spacing w:line="360" w:lineRule="auto"/>
        <w:ind w:firstLine="205" w:firstLineChars="85"/>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重要提示：</w:t>
      </w:r>
    </w:p>
    <w:p w14:paraId="75609EC0">
      <w:pPr>
        <w:numPr>
          <w:ilvl w:val="0"/>
          <w:numId w:val="0"/>
        </w:numPr>
        <w:tabs>
          <w:tab w:val="left" w:pos="360"/>
        </w:tabs>
        <w:autoSpaceDE w:val="0"/>
        <w:autoSpaceDN w:val="0"/>
        <w:adjustRightInd w:val="0"/>
        <w:spacing w:line="360" w:lineRule="auto"/>
        <w:ind w:leftChars="128" w:firstLine="204" w:firstLineChars="8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非法定代表人响应的须有法定代表人授权，并要求响应</w:t>
      </w:r>
      <w:r>
        <w:rPr>
          <w:rFonts w:hint="eastAsia" w:ascii="仿宋" w:hAnsi="仿宋" w:eastAsia="仿宋" w:cs="仿宋"/>
          <w:bCs/>
          <w:color w:val="auto"/>
          <w:sz w:val="24"/>
          <w:highlight w:val="none"/>
        </w:rPr>
        <w:t>文件正本内装订授权书原件。</w:t>
      </w:r>
    </w:p>
    <w:p w14:paraId="4DE6ADB2">
      <w:pPr>
        <w:numPr>
          <w:ilvl w:val="0"/>
          <w:numId w:val="0"/>
        </w:numPr>
        <w:tabs>
          <w:tab w:val="left" w:pos="360"/>
        </w:tabs>
        <w:autoSpaceDE w:val="0"/>
        <w:autoSpaceDN w:val="0"/>
        <w:adjustRightInd w:val="0"/>
        <w:spacing w:line="360" w:lineRule="auto"/>
        <w:ind w:leftChars="128" w:firstLine="204" w:firstLineChars="85"/>
        <w:rPr>
          <w:rFonts w:hint="eastAsia" w:ascii="仿宋" w:hAnsi="仿宋" w:eastAsia="仿宋" w:cs="仿宋"/>
          <w:b/>
          <w:bCs/>
          <w:color w:val="auto"/>
          <w:sz w:val="24"/>
          <w:highlight w:val="none"/>
          <w:lang w:val="en-US" w:eastAsia="zh-CN"/>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本授权书有效期应自磋商大会之日计算不得少于</w:t>
      </w:r>
      <w:r>
        <w:rPr>
          <w:rFonts w:hint="eastAsia" w:ascii="仿宋" w:hAnsi="仿宋" w:eastAsia="仿宋" w:cs="仿宋"/>
          <w:color w:val="auto"/>
          <w:sz w:val="24"/>
          <w:highlight w:val="none"/>
          <w:lang w:val="en-US" w:eastAsia="zh-CN"/>
        </w:rPr>
        <w:t>90</w:t>
      </w:r>
      <w:r>
        <w:rPr>
          <w:rFonts w:hint="eastAsia" w:ascii="仿宋" w:hAnsi="仿宋" w:eastAsia="仿宋" w:cs="仿宋"/>
          <w:color w:val="auto"/>
          <w:sz w:val="24"/>
          <w:highlight w:val="none"/>
        </w:rPr>
        <w:t>天。</w:t>
      </w:r>
    </w:p>
    <w:p w14:paraId="2E7DFCD6">
      <w:pPr>
        <w:tabs>
          <w:tab w:val="left" w:pos="1260"/>
        </w:tabs>
        <w:spacing w:line="360" w:lineRule="auto"/>
        <w:ind w:firstLine="273" w:firstLineChars="85"/>
        <w:jc w:val="both"/>
        <w:outlineLvl w:val="1"/>
        <w:rPr>
          <w:rFonts w:hint="eastAsia" w:ascii="仿宋" w:hAnsi="仿宋" w:eastAsia="仿宋" w:cs="仿宋"/>
          <w:b/>
          <w:bCs/>
          <w:color w:val="auto"/>
          <w:sz w:val="32"/>
          <w:szCs w:val="32"/>
          <w:highlight w:val="none"/>
          <w:lang w:val="en-US" w:eastAsia="zh-CN"/>
        </w:rPr>
      </w:pPr>
      <w:bookmarkStart w:id="63" w:name="_Toc26386"/>
    </w:p>
    <w:p w14:paraId="0DFF8726">
      <w:pPr>
        <w:spacing w:line="360" w:lineRule="auto"/>
        <w:ind w:firstLine="273" w:firstLineChars="85"/>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br w:type="page"/>
      </w:r>
    </w:p>
    <w:p w14:paraId="4732FDC9">
      <w:pPr>
        <w:tabs>
          <w:tab w:val="left" w:pos="1260"/>
        </w:tabs>
        <w:spacing w:line="360" w:lineRule="auto"/>
        <w:ind w:firstLine="273" w:firstLineChars="85"/>
        <w:jc w:val="center"/>
        <w:outlineLvl w:val="1"/>
        <w:rPr>
          <w:rFonts w:hint="eastAsia" w:ascii="仿宋" w:hAnsi="仿宋" w:eastAsia="仿宋" w:cs="仿宋"/>
          <w:b/>
          <w:bCs/>
          <w:color w:val="auto"/>
          <w:sz w:val="32"/>
          <w:szCs w:val="32"/>
          <w:highlight w:val="none"/>
        </w:rPr>
      </w:pPr>
      <w:bookmarkStart w:id="64" w:name="_Toc24232"/>
      <w:r>
        <w:rPr>
          <w:rFonts w:hint="eastAsia" w:ascii="仿宋" w:hAnsi="仿宋" w:eastAsia="仿宋" w:cs="仿宋"/>
          <w:b/>
          <w:bCs/>
          <w:color w:val="auto"/>
          <w:sz w:val="32"/>
          <w:szCs w:val="32"/>
          <w:highlight w:val="none"/>
          <w:lang w:val="en-US" w:eastAsia="zh-CN"/>
        </w:rPr>
        <w:t>二、</w:t>
      </w:r>
      <w:r>
        <w:rPr>
          <w:rFonts w:hint="eastAsia" w:ascii="仿宋" w:hAnsi="仿宋" w:eastAsia="仿宋" w:cs="仿宋"/>
          <w:b/>
          <w:bCs/>
          <w:color w:val="auto"/>
          <w:sz w:val="32"/>
          <w:szCs w:val="32"/>
          <w:highlight w:val="none"/>
        </w:rPr>
        <w:t>磋商响应函</w:t>
      </w:r>
      <w:bookmarkEnd w:id="63"/>
      <w:bookmarkEnd w:id="64"/>
    </w:p>
    <w:p w14:paraId="4B6917FE">
      <w:pPr>
        <w:pStyle w:val="12"/>
        <w:spacing w:line="360" w:lineRule="auto"/>
        <w:ind w:left="5250" w:firstLine="93" w:firstLineChars="85"/>
        <w:rPr>
          <w:rFonts w:hint="eastAsia" w:ascii="仿宋" w:hAnsi="仿宋" w:eastAsia="仿宋" w:cs="仿宋"/>
          <w:color w:val="auto"/>
          <w:sz w:val="11"/>
          <w:szCs w:val="11"/>
          <w:highlight w:val="none"/>
        </w:rPr>
      </w:pPr>
    </w:p>
    <w:tbl>
      <w:tblPr>
        <w:tblStyle w:val="20"/>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722"/>
        <w:gridCol w:w="1163"/>
        <w:gridCol w:w="192"/>
        <w:gridCol w:w="2513"/>
        <w:gridCol w:w="382"/>
        <w:gridCol w:w="347"/>
        <w:gridCol w:w="252"/>
        <w:gridCol w:w="785"/>
        <w:gridCol w:w="1800"/>
      </w:tblGrid>
      <w:tr w14:paraId="4569E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8980" w:type="dxa"/>
            <w:gridSpan w:val="10"/>
            <w:vAlign w:val="center"/>
          </w:tcPr>
          <w:p w14:paraId="74B015F9">
            <w:pPr>
              <w:tabs>
                <w:tab w:val="left" w:pos="1260"/>
              </w:tabs>
              <w:spacing w:line="360" w:lineRule="auto"/>
              <w:ind w:firstLine="238" w:firstLineChars="8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lang w:val="zh-CN"/>
              </w:rPr>
              <w:t>华春建设工程项目管理有限责任公司</w:t>
            </w:r>
          </w:p>
        </w:tc>
      </w:tr>
      <w:tr w14:paraId="78A5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24" w:type="dxa"/>
            <w:vMerge w:val="restart"/>
            <w:vAlign w:val="center"/>
          </w:tcPr>
          <w:p w14:paraId="5B94F60C">
            <w:pPr>
              <w:tabs>
                <w:tab w:val="left" w:pos="1260"/>
              </w:tabs>
              <w:spacing w:line="360" w:lineRule="auto"/>
              <w:ind w:firstLine="238" w:firstLineChars="85"/>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企业</w:t>
            </w:r>
            <w:r>
              <w:rPr>
                <w:rFonts w:hint="eastAsia" w:ascii="仿宋" w:hAnsi="仿宋" w:eastAsia="仿宋" w:cs="仿宋"/>
                <w:color w:val="auto"/>
                <w:sz w:val="28"/>
                <w:szCs w:val="28"/>
                <w:highlight w:val="none"/>
                <w:lang w:val="en-US" w:eastAsia="zh-CN"/>
              </w:rPr>
              <w:t>信息</w:t>
            </w:r>
          </w:p>
        </w:tc>
        <w:tc>
          <w:tcPr>
            <w:tcW w:w="2077" w:type="dxa"/>
            <w:gridSpan w:val="3"/>
            <w:vAlign w:val="center"/>
          </w:tcPr>
          <w:p w14:paraId="607AA9EB">
            <w:pPr>
              <w:tabs>
                <w:tab w:val="left" w:pos="1260"/>
              </w:tabs>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企业名称</w:t>
            </w:r>
          </w:p>
        </w:tc>
        <w:tc>
          <w:tcPr>
            <w:tcW w:w="6079" w:type="dxa"/>
            <w:gridSpan w:val="6"/>
            <w:vAlign w:val="top"/>
          </w:tcPr>
          <w:p w14:paraId="39DD73EE">
            <w:pPr>
              <w:tabs>
                <w:tab w:val="left" w:pos="1260"/>
              </w:tabs>
              <w:spacing w:line="360" w:lineRule="auto"/>
              <w:ind w:firstLine="238" w:firstLineChars="85"/>
              <w:rPr>
                <w:rFonts w:hint="eastAsia" w:ascii="仿宋" w:hAnsi="仿宋" w:eastAsia="仿宋" w:cs="仿宋"/>
                <w:color w:val="auto"/>
                <w:sz w:val="28"/>
                <w:szCs w:val="28"/>
                <w:highlight w:val="none"/>
              </w:rPr>
            </w:pPr>
          </w:p>
        </w:tc>
      </w:tr>
      <w:tr w14:paraId="3126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24" w:type="dxa"/>
            <w:vMerge w:val="continue"/>
            <w:vAlign w:val="center"/>
          </w:tcPr>
          <w:p w14:paraId="74A83E9C">
            <w:pPr>
              <w:widowControl/>
              <w:spacing w:line="360" w:lineRule="auto"/>
              <w:ind w:firstLine="238" w:firstLineChars="85"/>
              <w:jc w:val="center"/>
              <w:rPr>
                <w:rFonts w:hint="eastAsia" w:ascii="仿宋" w:hAnsi="仿宋" w:eastAsia="仿宋" w:cs="仿宋"/>
                <w:color w:val="auto"/>
                <w:sz w:val="28"/>
                <w:szCs w:val="28"/>
                <w:highlight w:val="none"/>
              </w:rPr>
            </w:pPr>
          </w:p>
        </w:tc>
        <w:tc>
          <w:tcPr>
            <w:tcW w:w="2077" w:type="dxa"/>
            <w:gridSpan w:val="3"/>
            <w:vAlign w:val="center"/>
          </w:tcPr>
          <w:p w14:paraId="11753BD9">
            <w:pPr>
              <w:tabs>
                <w:tab w:val="left" w:pos="1260"/>
              </w:tabs>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法定地址</w:t>
            </w:r>
          </w:p>
        </w:tc>
        <w:tc>
          <w:tcPr>
            <w:tcW w:w="6079" w:type="dxa"/>
            <w:gridSpan w:val="6"/>
            <w:vAlign w:val="top"/>
          </w:tcPr>
          <w:p w14:paraId="352F52BF">
            <w:pPr>
              <w:tabs>
                <w:tab w:val="left" w:pos="1260"/>
              </w:tabs>
              <w:spacing w:line="360" w:lineRule="auto"/>
              <w:ind w:firstLine="238" w:firstLineChars="85"/>
              <w:rPr>
                <w:rFonts w:hint="eastAsia" w:ascii="仿宋" w:hAnsi="仿宋" w:eastAsia="仿宋" w:cs="仿宋"/>
                <w:color w:val="auto"/>
                <w:sz w:val="28"/>
                <w:szCs w:val="28"/>
                <w:highlight w:val="none"/>
              </w:rPr>
            </w:pPr>
          </w:p>
        </w:tc>
      </w:tr>
      <w:tr w14:paraId="3F16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24" w:type="dxa"/>
            <w:vMerge w:val="continue"/>
            <w:vAlign w:val="center"/>
          </w:tcPr>
          <w:p w14:paraId="18056421">
            <w:pPr>
              <w:widowControl/>
              <w:spacing w:line="360" w:lineRule="auto"/>
              <w:ind w:firstLine="238" w:firstLineChars="85"/>
              <w:jc w:val="center"/>
              <w:rPr>
                <w:rFonts w:hint="eastAsia" w:ascii="仿宋" w:hAnsi="仿宋" w:eastAsia="仿宋" w:cs="仿宋"/>
                <w:color w:val="auto"/>
                <w:sz w:val="28"/>
                <w:szCs w:val="28"/>
                <w:highlight w:val="none"/>
              </w:rPr>
            </w:pPr>
          </w:p>
        </w:tc>
        <w:tc>
          <w:tcPr>
            <w:tcW w:w="2077" w:type="dxa"/>
            <w:gridSpan w:val="3"/>
            <w:vAlign w:val="center"/>
          </w:tcPr>
          <w:p w14:paraId="265F41D7">
            <w:pPr>
              <w:tabs>
                <w:tab w:val="left" w:pos="1260"/>
              </w:tabs>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p>
        </w:tc>
        <w:tc>
          <w:tcPr>
            <w:tcW w:w="2513" w:type="dxa"/>
            <w:vAlign w:val="top"/>
          </w:tcPr>
          <w:p w14:paraId="2D8430DE">
            <w:pPr>
              <w:tabs>
                <w:tab w:val="left" w:pos="1260"/>
              </w:tabs>
              <w:spacing w:line="360" w:lineRule="auto"/>
              <w:ind w:firstLine="238" w:firstLineChars="85"/>
              <w:rPr>
                <w:rFonts w:hint="eastAsia" w:ascii="仿宋" w:hAnsi="仿宋" w:eastAsia="仿宋" w:cs="仿宋"/>
                <w:color w:val="auto"/>
                <w:sz w:val="28"/>
                <w:szCs w:val="28"/>
                <w:highlight w:val="none"/>
              </w:rPr>
            </w:pPr>
          </w:p>
        </w:tc>
        <w:tc>
          <w:tcPr>
            <w:tcW w:w="981" w:type="dxa"/>
            <w:gridSpan w:val="3"/>
            <w:vAlign w:val="center"/>
          </w:tcPr>
          <w:p w14:paraId="2FE0C8A0">
            <w:pPr>
              <w:tabs>
                <w:tab w:val="left" w:pos="1260"/>
              </w:tabs>
              <w:spacing w:line="360" w:lineRule="auto"/>
              <w:ind w:firstLine="238" w:firstLineChars="8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职务</w:t>
            </w:r>
          </w:p>
        </w:tc>
        <w:tc>
          <w:tcPr>
            <w:tcW w:w="2585" w:type="dxa"/>
            <w:gridSpan w:val="2"/>
            <w:vAlign w:val="top"/>
          </w:tcPr>
          <w:p w14:paraId="12CBAD22">
            <w:pPr>
              <w:tabs>
                <w:tab w:val="left" w:pos="1260"/>
              </w:tabs>
              <w:spacing w:line="360" w:lineRule="auto"/>
              <w:ind w:firstLine="238" w:firstLineChars="85"/>
              <w:rPr>
                <w:rFonts w:hint="eastAsia" w:ascii="仿宋" w:hAnsi="仿宋" w:eastAsia="仿宋" w:cs="仿宋"/>
                <w:color w:val="auto"/>
                <w:sz w:val="28"/>
                <w:szCs w:val="28"/>
                <w:highlight w:val="none"/>
              </w:rPr>
            </w:pPr>
          </w:p>
        </w:tc>
      </w:tr>
      <w:tr w14:paraId="6893B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24" w:type="dxa"/>
            <w:vMerge w:val="restart"/>
            <w:vAlign w:val="center"/>
          </w:tcPr>
          <w:p w14:paraId="18D4A541">
            <w:pPr>
              <w:tabs>
                <w:tab w:val="left" w:pos="1260"/>
              </w:tabs>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响</w:t>
            </w:r>
          </w:p>
          <w:p w14:paraId="0A8E84C6">
            <w:pPr>
              <w:tabs>
                <w:tab w:val="left" w:pos="1260"/>
              </w:tabs>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应</w:t>
            </w:r>
          </w:p>
          <w:p w14:paraId="4DC31349">
            <w:pPr>
              <w:tabs>
                <w:tab w:val="left" w:pos="1260"/>
              </w:tabs>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与</w:t>
            </w:r>
          </w:p>
          <w:p w14:paraId="515F2CD4">
            <w:pPr>
              <w:tabs>
                <w:tab w:val="left" w:pos="1260"/>
              </w:tabs>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声</w:t>
            </w:r>
          </w:p>
          <w:p w14:paraId="147B3EB8">
            <w:pPr>
              <w:tabs>
                <w:tab w:val="left" w:pos="1260"/>
              </w:tabs>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明</w:t>
            </w:r>
          </w:p>
        </w:tc>
        <w:tc>
          <w:tcPr>
            <w:tcW w:w="2077" w:type="dxa"/>
            <w:gridSpan w:val="3"/>
            <w:vAlign w:val="center"/>
          </w:tcPr>
          <w:p w14:paraId="6D870156">
            <w:pPr>
              <w:tabs>
                <w:tab w:val="left" w:pos="1260"/>
              </w:tabs>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6079" w:type="dxa"/>
            <w:gridSpan w:val="6"/>
            <w:vAlign w:val="center"/>
          </w:tcPr>
          <w:p w14:paraId="11AF98EC">
            <w:pPr>
              <w:tabs>
                <w:tab w:val="left" w:pos="1260"/>
              </w:tabs>
              <w:spacing w:line="360" w:lineRule="auto"/>
              <w:ind w:firstLine="238" w:firstLineChars="85"/>
              <w:jc w:val="both"/>
              <w:rPr>
                <w:rFonts w:hint="eastAsia" w:ascii="仿宋" w:hAnsi="仿宋" w:eastAsia="仿宋" w:cs="仿宋"/>
                <w:color w:val="auto"/>
                <w:sz w:val="28"/>
                <w:szCs w:val="28"/>
                <w:highlight w:val="none"/>
                <w:lang w:eastAsia="zh-CN"/>
              </w:rPr>
            </w:pPr>
          </w:p>
        </w:tc>
      </w:tr>
      <w:tr w14:paraId="36C2D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24" w:type="dxa"/>
            <w:vMerge w:val="continue"/>
            <w:vAlign w:val="center"/>
          </w:tcPr>
          <w:p w14:paraId="200EBEFD">
            <w:pPr>
              <w:widowControl/>
              <w:spacing w:line="360" w:lineRule="auto"/>
              <w:ind w:firstLine="238" w:firstLineChars="85"/>
              <w:jc w:val="center"/>
              <w:rPr>
                <w:rFonts w:hint="eastAsia" w:ascii="仿宋" w:hAnsi="仿宋" w:eastAsia="仿宋" w:cs="仿宋"/>
                <w:color w:val="auto"/>
                <w:sz w:val="28"/>
                <w:szCs w:val="28"/>
                <w:highlight w:val="none"/>
              </w:rPr>
            </w:pPr>
          </w:p>
        </w:tc>
        <w:tc>
          <w:tcPr>
            <w:tcW w:w="2077" w:type="dxa"/>
            <w:gridSpan w:val="3"/>
            <w:vAlign w:val="center"/>
          </w:tcPr>
          <w:p w14:paraId="0159AF7D">
            <w:pPr>
              <w:tabs>
                <w:tab w:val="left" w:pos="1260"/>
              </w:tabs>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项目</w:t>
            </w:r>
            <w:r>
              <w:rPr>
                <w:rFonts w:hint="eastAsia" w:ascii="仿宋" w:hAnsi="仿宋" w:eastAsia="仿宋" w:cs="仿宋"/>
                <w:color w:val="auto"/>
                <w:sz w:val="28"/>
                <w:szCs w:val="28"/>
                <w:highlight w:val="none"/>
              </w:rPr>
              <w:t>编号</w:t>
            </w:r>
          </w:p>
        </w:tc>
        <w:tc>
          <w:tcPr>
            <w:tcW w:w="6079" w:type="dxa"/>
            <w:gridSpan w:val="6"/>
            <w:vAlign w:val="center"/>
          </w:tcPr>
          <w:p w14:paraId="728EE864">
            <w:pPr>
              <w:tabs>
                <w:tab w:val="left" w:pos="1260"/>
              </w:tabs>
              <w:spacing w:line="360" w:lineRule="auto"/>
              <w:ind w:firstLine="238" w:firstLineChars="85"/>
              <w:jc w:val="both"/>
              <w:rPr>
                <w:rFonts w:hint="eastAsia" w:ascii="仿宋" w:hAnsi="仿宋" w:eastAsia="仿宋" w:cs="仿宋"/>
                <w:color w:val="auto"/>
                <w:sz w:val="28"/>
                <w:szCs w:val="28"/>
                <w:highlight w:val="none"/>
                <w:lang w:val="en-US"/>
              </w:rPr>
            </w:pPr>
          </w:p>
        </w:tc>
      </w:tr>
      <w:tr w14:paraId="1DF2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24" w:type="dxa"/>
            <w:vMerge w:val="continue"/>
            <w:vAlign w:val="center"/>
          </w:tcPr>
          <w:p w14:paraId="6C567DAA">
            <w:pPr>
              <w:widowControl/>
              <w:spacing w:line="360" w:lineRule="auto"/>
              <w:ind w:firstLine="238" w:firstLineChars="85"/>
              <w:jc w:val="center"/>
              <w:rPr>
                <w:rFonts w:hint="eastAsia" w:ascii="仿宋" w:hAnsi="仿宋" w:eastAsia="仿宋" w:cs="仿宋"/>
                <w:color w:val="auto"/>
                <w:sz w:val="28"/>
                <w:szCs w:val="28"/>
                <w:highlight w:val="none"/>
              </w:rPr>
            </w:pPr>
          </w:p>
        </w:tc>
        <w:tc>
          <w:tcPr>
            <w:tcW w:w="2077" w:type="dxa"/>
            <w:gridSpan w:val="3"/>
            <w:vAlign w:val="top"/>
          </w:tcPr>
          <w:p w14:paraId="3AF9C6F0">
            <w:pPr>
              <w:tabs>
                <w:tab w:val="left" w:pos="1260"/>
              </w:tabs>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被授权人</w:t>
            </w:r>
          </w:p>
        </w:tc>
        <w:tc>
          <w:tcPr>
            <w:tcW w:w="2513" w:type="dxa"/>
            <w:vAlign w:val="top"/>
          </w:tcPr>
          <w:p w14:paraId="53C86E59">
            <w:pPr>
              <w:tabs>
                <w:tab w:val="left" w:pos="1260"/>
              </w:tabs>
              <w:spacing w:line="360" w:lineRule="auto"/>
              <w:ind w:firstLine="238" w:firstLineChars="85"/>
              <w:rPr>
                <w:rFonts w:hint="eastAsia" w:ascii="仿宋" w:hAnsi="仿宋" w:eastAsia="仿宋" w:cs="仿宋"/>
                <w:color w:val="auto"/>
                <w:sz w:val="28"/>
                <w:szCs w:val="28"/>
                <w:highlight w:val="none"/>
              </w:rPr>
            </w:pPr>
          </w:p>
        </w:tc>
        <w:tc>
          <w:tcPr>
            <w:tcW w:w="981" w:type="dxa"/>
            <w:gridSpan w:val="3"/>
            <w:vAlign w:val="center"/>
          </w:tcPr>
          <w:p w14:paraId="2F635D58">
            <w:pPr>
              <w:tabs>
                <w:tab w:val="left" w:pos="1260"/>
              </w:tabs>
              <w:spacing w:line="360" w:lineRule="auto"/>
              <w:ind w:firstLine="238" w:firstLineChars="8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职务</w:t>
            </w:r>
          </w:p>
        </w:tc>
        <w:tc>
          <w:tcPr>
            <w:tcW w:w="2585" w:type="dxa"/>
            <w:gridSpan w:val="2"/>
            <w:vAlign w:val="top"/>
          </w:tcPr>
          <w:p w14:paraId="10CD4323">
            <w:pPr>
              <w:tabs>
                <w:tab w:val="left" w:pos="1260"/>
              </w:tabs>
              <w:spacing w:line="360" w:lineRule="auto"/>
              <w:ind w:firstLine="238" w:firstLineChars="85"/>
              <w:rPr>
                <w:rFonts w:hint="eastAsia" w:ascii="仿宋" w:hAnsi="仿宋" w:eastAsia="仿宋" w:cs="仿宋"/>
                <w:color w:val="auto"/>
                <w:sz w:val="28"/>
                <w:szCs w:val="28"/>
                <w:highlight w:val="none"/>
              </w:rPr>
            </w:pPr>
          </w:p>
        </w:tc>
      </w:tr>
      <w:tr w14:paraId="1A81F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24" w:type="dxa"/>
            <w:vMerge w:val="continue"/>
            <w:vAlign w:val="center"/>
          </w:tcPr>
          <w:p w14:paraId="7C5DE3ED">
            <w:pPr>
              <w:widowControl/>
              <w:spacing w:line="360" w:lineRule="auto"/>
              <w:ind w:firstLine="238" w:firstLineChars="85"/>
              <w:jc w:val="center"/>
              <w:rPr>
                <w:rFonts w:hint="eastAsia" w:ascii="仿宋" w:hAnsi="仿宋" w:eastAsia="仿宋" w:cs="仿宋"/>
                <w:color w:val="auto"/>
                <w:sz w:val="28"/>
                <w:szCs w:val="28"/>
                <w:highlight w:val="none"/>
              </w:rPr>
            </w:pPr>
          </w:p>
        </w:tc>
        <w:tc>
          <w:tcPr>
            <w:tcW w:w="2077" w:type="dxa"/>
            <w:gridSpan w:val="3"/>
            <w:vAlign w:val="center"/>
          </w:tcPr>
          <w:p w14:paraId="43DA484F">
            <w:pPr>
              <w:tabs>
                <w:tab w:val="left" w:pos="1260"/>
              </w:tabs>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递交响应文件</w:t>
            </w:r>
          </w:p>
        </w:tc>
        <w:tc>
          <w:tcPr>
            <w:tcW w:w="6079" w:type="dxa"/>
            <w:gridSpan w:val="6"/>
            <w:vAlign w:val="center"/>
          </w:tcPr>
          <w:p w14:paraId="1454C7B9">
            <w:pPr>
              <w:tabs>
                <w:tab w:val="left" w:pos="1260"/>
              </w:tabs>
              <w:spacing w:line="360" w:lineRule="auto"/>
              <w:ind w:firstLine="238" w:firstLineChars="8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正本</w:t>
            </w:r>
            <w:r>
              <w:rPr>
                <w:rFonts w:hint="eastAsia" w:ascii="仿宋" w:hAnsi="仿宋" w:eastAsia="仿宋" w:cs="仿宋"/>
                <w:color w:val="auto"/>
                <w:sz w:val="28"/>
                <w:szCs w:val="28"/>
                <w:highlight w:val="none"/>
                <w:u w:val="single"/>
              </w:rPr>
              <w:t>1</w:t>
            </w:r>
            <w:r>
              <w:rPr>
                <w:rFonts w:hint="eastAsia" w:ascii="仿宋" w:hAnsi="仿宋" w:eastAsia="仿宋" w:cs="仿宋"/>
                <w:color w:val="auto"/>
                <w:sz w:val="28"/>
                <w:szCs w:val="28"/>
                <w:highlight w:val="none"/>
              </w:rPr>
              <w:t>份、副本</w:t>
            </w: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rPr>
              <w:t>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电子版</w:t>
            </w: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lang w:val="en-US" w:eastAsia="zh-CN"/>
              </w:rPr>
              <w:t>份</w:t>
            </w:r>
          </w:p>
        </w:tc>
      </w:tr>
      <w:tr w14:paraId="45337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824" w:type="dxa"/>
            <w:vMerge w:val="continue"/>
            <w:vAlign w:val="center"/>
          </w:tcPr>
          <w:p w14:paraId="2C664976">
            <w:pPr>
              <w:widowControl/>
              <w:spacing w:line="360" w:lineRule="auto"/>
              <w:ind w:firstLine="238" w:firstLineChars="85"/>
              <w:rPr>
                <w:rFonts w:hint="eastAsia" w:ascii="仿宋" w:hAnsi="仿宋" w:eastAsia="仿宋" w:cs="仿宋"/>
                <w:color w:val="auto"/>
                <w:sz w:val="28"/>
                <w:szCs w:val="28"/>
                <w:highlight w:val="none"/>
              </w:rPr>
            </w:pPr>
          </w:p>
        </w:tc>
        <w:tc>
          <w:tcPr>
            <w:tcW w:w="8156" w:type="dxa"/>
            <w:gridSpan w:val="9"/>
            <w:vAlign w:val="center"/>
          </w:tcPr>
          <w:p w14:paraId="6C255B55">
            <w:pPr>
              <w:tabs>
                <w:tab w:val="left" w:pos="1260"/>
              </w:tabs>
              <w:spacing w:line="360" w:lineRule="auto"/>
              <w:ind w:firstLine="238" w:firstLineChars="8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作为</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郑重声明</w:t>
            </w:r>
          </w:p>
        </w:tc>
      </w:tr>
      <w:tr w14:paraId="73C12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jc w:val="center"/>
        </w:trPr>
        <w:tc>
          <w:tcPr>
            <w:tcW w:w="824" w:type="dxa"/>
            <w:vMerge w:val="continue"/>
            <w:vAlign w:val="center"/>
          </w:tcPr>
          <w:p w14:paraId="24D07E11">
            <w:pPr>
              <w:widowControl/>
              <w:spacing w:line="360" w:lineRule="auto"/>
              <w:ind w:firstLine="238" w:firstLineChars="85"/>
              <w:rPr>
                <w:rFonts w:hint="eastAsia" w:ascii="仿宋" w:hAnsi="仿宋" w:eastAsia="仿宋" w:cs="仿宋"/>
                <w:color w:val="auto"/>
                <w:sz w:val="28"/>
                <w:szCs w:val="28"/>
                <w:highlight w:val="none"/>
              </w:rPr>
            </w:pPr>
          </w:p>
        </w:tc>
        <w:tc>
          <w:tcPr>
            <w:tcW w:w="722" w:type="dxa"/>
            <w:vAlign w:val="center"/>
          </w:tcPr>
          <w:p w14:paraId="1E61DA7C">
            <w:pPr>
              <w:tabs>
                <w:tab w:val="left" w:pos="1260"/>
              </w:tabs>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A</w:t>
            </w:r>
          </w:p>
        </w:tc>
        <w:tc>
          <w:tcPr>
            <w:tcW w:w="7434" w:type="dxa"/>
            <w:gridSpan w:val="8"/>
            <w:vAlign w:val="center"/>
          </w:tcPr>
          <w:p w14:paraId="7FACDBBE">
            <w:pPr>
              <w:tabs>
                <w:tab w:val="left" w:pos="1260"/>
              </w:tabs>
              <w:spacing w:line="360" w:lineRule="auto"/>
              <w:ind w:firstLine="238" w:firstLineChars="8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依据</w:t>
            </w: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文件的内容要求，提供完全满足采购需求的服务保障。</w:t>
            </w:r>
          </w:p>
        </w:tc>
      </w:tr>
      <w:tr w14:paraId="7E180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jc w:val="center"/>
        </w:trPr>
        <w:tc>
          <w:tcPr>
            <w:tcW w:w="824" w:type="dxa"/>
            <w:vMerge w:val="continue"/>
            <w:vAlign w:val="center"/>
          </w:tcPr>
          <w:p w14:paraId="7C8E5D35">
            <w:pPr>
              <w:widowControl/>
              <w:spacing w:line="360" w:lineRule="auto"/>
              <w:ind w:firstLine="238" w:firstLineChars="85"/>
              <w:rPr>
                <w:rFonts w:hint="eastAsia" w:ascii="仿宋" w:hAnsi="仿宋" w:eastAsia="仿宋" w:cs="仿宋"/>
                <w:color w:val="auto"/>
                <w:sz w:val="28"/>
                <w:szCs w:val="28"/>
                <w:highlight w:val="none"/>
              </w:rPr>
            </w:pPr>
          </w:p>
        </w:tc>
        <w:tc>
          <w:tcPr>
            <w:tcW w:w="722" w:type="dxa"/>
            <w:vAlign w:val="center"/>
          </w:tcPr>
          <w:p w14:paraId="58E81F5E">
            <w:pPr>
              <w:tabs>
                <w:tab w:val="left" w:pos="1260"/>
              </w:tabs>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B</w:t>
            </w:r>
          </w:p>
        </w:tc>
        <w:tc>
          <w:tcPr>
            <w:tcW w:w="7434" w:type="dxa"/>
            <w:gridSpan w:val="8"/>
            <w:vAlign w:val="center"/>
          </w:tcPr>
          <w:p w14:paraId="7382C7BE">
            <w:pPr>
              <w:tabs>
                <w:tab w:val="left" w:pos="1260"/>
              </w:tabs>
              <w:spacing w:line="360" w:lineRule="auto"/>
              <w:ind w:firstLine="238" w:firstLineChars="8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已详细阅读和核实全部</w:t>
            </w: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文件内容</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完全清楚和知道必须放弃提出含糊不清或误解问题的所有权利。</w:t>
            </w:r>
          </w:p>
        </w:tc>
      </w:tr>
      <w:tr w14:paraId="1D558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824" w:type="dxa"/>
            <w:vMerge w:val="continue"/>
            <w:vAlign w:val="center"/>
          </w:tcPr>
          <w:p w14:paraId="71BBE130">
            <w:pPr>
              <w:widowControl/>
              <w:spacing w:line="360" w:lineRule="auto"/>
              <w:ind w:firstLine="238" w:firstLineChars="85"/>
              <w:rPr>
                <w:rFonts w:hint="eastAsia" w:ascii="仿宋" w:hAnsi="仿宋" w:eastAsia="仿宋" w:cs="仿宋"/>
                <w:color w:val="auto"/>
                <w:sz w:val="28"/>
                <w:szCs w:val="28"/>
                <w:highlight w:val="none"/>
              </w:rPr>
            </w:pPr>
          </w:p>
        </w:tc>
        <w:tc>
          <w:tcPr>
            <w:tcW w:w="722" w:type="dxa"/>
            <w:vAlign w:val="center"/>
          </w:tcPr>
          <w:p w14:paraId="648908F3">
            <w:pPr>
              <w:tabs>
                <w:tab w:val="left" w:pos="1260"/>
              </w:tabs>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C</w:t>
            </w:r>
          </w:p>
        </w:tc>
        <w:tc>
          <w:tcPr>
            <w:tcW w:w="7434" w:type="dxa"/>
            <w:gridSpan w:val="8"/>
            <w:vAlign w:val="center"/>
          </w:tcPr>
          <w:p w14:paraId="27B18725">
            <w:pPr>
              <w:tabs>
                <w:tab w:val="left" w:pos="1260"/>
              </w:tabs>
              <w:spacing w:line="360" w:lineRule="auto"/>
              <w:ind w:firstLine="238" w:firstLineChars="8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同意提供与本次磋商采购活动相关的其他任何证据和资料。</w:t>
            </w:r>
          </w:p>
        </w:tc>
      </w:tr>
      <w:tr w14:paraId="65A7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824" w:type="dxa"/>
            <w:vMerge w:val="continue"/>
            <w:vAlign w:val="center"/>
          </w:tcPr>
          <w:p w14:paraId="2D113F1E">
            <w:pPr>
              <w:widowControl/>
              <w:spacing w:line="360" w:lineRule="auto"/>
              <w:ind w:firstLine="238" w:firstLineChars="85"/>
              <w:rPr>
                <w:rFonts w:hint="eastAsia" w:ascii="仿宋" w:hAnsi="仿宋" w:eastAsia="仿宋" w:cs="仿宋"/>
                <w:color w:val="auto"/>
                <w:sz w:val="28"/>
                <w:szCs w:val="28"/>
                <w:highlight w:val="none"/>
              </w:rPr>
            </w:pPr>
          </w:p>
        </w:tc>
        <w:tc>
          <w:tcPr>
            <w:tcW w:w="722" w:type="dxa"/>
            <w:vAlign w:val="center"/>
          </w:tcPr>
          <w:p w14:paraId="6AFC91AF">
            <w:pPr>
              <w:tabs>
                <w:tab w:val="left" w:pos="1260"/>
              </w:tabs>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D</w:t>
            </w:r>
          </w:p>
        </w:tc>
        <w:tc>
          <w:tcPr>
            <w:tcW w:w="7434" w:type="dxa"/>
            <w:gridSpan w:val="8"/>
            <w:vAlign w:val="center"/>
          </w:tcPr>
          <w:p w14:paraId="49C58D10">
            <w:pPr>
              <w:tabs>
                <w:tab w:val="left" w:pos="1260"/>
              </w:tabs>
              <w:spacing w:line="360" w:lineRule="auto"/>
              <w:ind w:firstLine="238" w:firstLineChars="8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尊重评审委员会的评审结论及成交结果。</w:t>
            </w:r>
          </w:p>
        </w:tc>
      </w:tr>
      <w:tr w14:paraId="1E3D9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824" w:type="dxa"/>
            <w:vMerge w:val="continue"/>
            <w:vAlign w:val="center"/>
          </w:tcPr>
          <w:p w14:paraId="663FA9EC">
            <w:pPr>
              <w:widowControl/>
              <w:spacing w:line="360" w:lineRule="auto"/>
              <w:ind w:firstLine="238" w:firstLineChars="85"/>
              <w:rPr>
                <w:rFonts w:hint="eastAsia" w:ascii="仿宋" w:hAnsi="仿宋" w:eastAsia="仿宋" w:cs="仿宋"/>
                <w:color w:val="auto"/>
                <w:sz w:val="28"/>
                <w:szCs w:val="28"/>
                <w:highlight w:val="none"/>
              </w:rPr>
            </w:pPr>
          </w:p>
        </w:tc>
        <w:tc>
          <w:tcPr>
            <w:tcW w:w="722" w:type="dxa"/>
            <w:vAlign w:val="center"/>
          </w:tcPr>
          <w:p w14:paraId="71D9D2E8">
            <w:pPr>
              <w:tabs>
                <w:tab w:val="left" w:pos="1260"/>
              </w:tabs>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E</w:t>
            </w:r>
          </w:p>
        </w:tc>
        <w:tc>
          <w:tcPr>
            <w:tcW w:w="7434" w:type="dxa"/>
            <w:gridSpan w:val="8"/>
            <w:vAlign w:val="center"/>
          </w:tcPr>
          <w:p w14:paraId="7740D9C7">
            <w:pPr>
              <w:tabs>
                <w:tab w:val="left" w:pos="1260"/>
              </w:tabs>
              <w:spacing w:line="360" w:lineRule="auto"/>
              <w:ind w:firstLine="238" w:firstLineChars="8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如若成交，将根据磋商文件的要求、响应文件及承诺条件，全面签约并履行约定书规定的责任和义务。</w:t>
            </w:r>
          </w:p>
        </w:tc>
      </w:tr>
      <w:tr w14:paraId="52AF4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824" w:type="dxa"/>
            <w:vMerge w:val="continue"/>
            <w:vAlign w:val="center"/>
          </w:tcPr>
          <w:p w14:paraId="25980B08">
            <w:pPr>
              <w:widowControl/>
              <w:spacing w:line="360" w:lineRule="auto"/>
              <w:ind w:firstLine="238" w:firstLineChars="85"/>
              <w:rPr>
                <w:rFonts w:hint="eastAsia" w:ascii="仿宋" w:hAnsi="仿宋" w:eastAsia="仿宋" w:cs="仿宋"/>
                <w:color w:val="auto"/>
                <w:sz w:val="28"/>
                <w:szCs w:val="28"/>
                <w:highlight w:val="none"/>
              </w:rPr>
            </w:pPr>
          </w:p>
        </w:tc>
        <w:tc>
          <w:tcPr>
            <w:tcW w:w="722" w:type="dxa"/>
            <w:vAlign w:val="center"/>
          </w:tcPr>
          <w:p w14:paraId="0D77CF52">
            <w:pPr>
              <w:tabs>
                <w:tab w:val="left" w:pos="1260"/>
              </w:tabs>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F</w:t>
            </w:r>
          </w:p>
        </w:tc>
        <w:tc>
          <w:tcPr>
            <w:tcW w:w="7434" w:type="dxa"/>
            <w:gridSpan w:val="8"/>
            <w:vAlign w:val="center"/>
          </w:tcPr>
          <w:p w14:paraId="03A04504">
            <w:pPr>
              <w:tabs>
                <w:tab w:val="left" w:pos="1260"/>
              </w:tabs>
              <w:spacing w:line="360" w:lineRule="auto"/>
              <w:ind w:firstLine="239" w:firstLineChars="85"/>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本响应文件自磋商大会之日计算有效期为90天</w:t>
            </w:r>
            <w:r>
              <w:rPr>
                <w:rFonts w:hint="eastAsia" w:ascii="仿宋" w:hAnsi="仿宋" w:eastAsia="仿宋" w:cs="仿宋"/>
                <w:color w:val="auto"/>
                <w:sz w:val="28"/>
                <w:szCs w:val="28"/>
                <w:highlight w:val="none"/>
              </w:rPr>
              <w:t>。</w:t>
            </w:r>
          </w:p>
        </w:tc>
      </w:tr>
      <w:tr w14:paraId="26CB2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8980" w:type="dxa"/>
            <w:gridSpan w:val="10"/>
            <w:vAlign w:val="center"/>
          </w:tcPr>
          <w:p w14:paraId="4E3E1055">
            <w:pPr>
              <w:tabs>
                <w:tab w:val="left" w:pos="1260"/>
              </w:tabs>
              <w:spacing w:line="360" w:lineRule="auto"/>
              <w:ind w:firstLine="238" w:firstLineChars="8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有关本次磋商的所有联络</w:t>
            </w:r>
            <w:r>
              <w:rPr>
                <w:rFonts w:hint="eastAsia" w:ascii="仿宋" w:hAnsi="仿宋" w:eastAsia="仿宋" w:cs="仿宋"/>
                <w:color w:val="auto"/>
                <w:sz w:val="28"/>
                <w:szCs w:val="28"/>
                <w:highlight w:val="none"/>
                <w:lang w:eastAsia="zh-CN"/>
              </w:rPr>
              <w:t>电函</w:t>
            </w:r>
            <w:r>
              <w:rPr>
                <w:rFonts w:hint="eastAsia" w:ascii="仿宋" w:hAnsi="仿宋" w:eastAsia="仿宋" w:cs="仿宋"/>
                <w:color w:val="auto"/>
                <w:sz w:val="28"/>
                <w:szCs w:val="28"/>
                <w:highlight w:val="none"/>
              </w:rPr>
              <w:t>，请按下列方式联系：</w:t>
            </w:r>
          </w:p>
        </w:tc>
      </w:tr>
      <w:tr w14:paraId="1F317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546" w:type="dxa"/>
            <w:gridSpan w:val="2"/>
            <w:vAlign w:val="center"/>
          </w:tcPr>
          <w:p w14:paraId="54B2DD8F">
            <w:pPr>
              <w:tabs>
                <w:tab w:val="left" w:pos="1260"/>
              </w:tabs>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p>
        </w:tc>
        <w:tc>
          <w:tcPr>
            <w:tcW w:w="4250" w:type="dxa"/>
            <w:gridSpan w:val="4"/>
            <w:vAlign w:val="center"/>
          </w:tcPr>
          <w:p w14:paraId="1E060F8E">
            <w:pPr>
              <w:tabs>
                <w:tab w:val="left" w:pos="1260"/>
              </w:tabs>
              <w:spacing w:line="360" w:lineRule="auto"/>
              <w:ind w:firstLine="238" w:firstLineChars="85"/>
              <w:jc w:val="center"/>
              <w:rPr>
                <w:rFonts w:hint="eastAsia" w:ascii="仿宋" w:hAnsi="仿宋" w:eastAsia="仿宋" w:cs="仿宋"/>
                <w:color w:val="auto"/>
                <w:sz w:val="28"/>
                <w:szCs w:val="28"/>
                <w:highlight w:val="none"/>
              </w:rPr>
            </w:pPr>
          </w:p>
        </w:tc>
        <w:tc>
          <w:tcPr>
            <w:tcW w:w="1384" w:type="dxa"/>
            <w:gridSpan w:val="3"/>
            <w:vAlign w:val="center"/>
          </w:tcPr>
          <w:p w14:paraId="35A61B6F">
            <w:pPr>
              <w:tabs>
                <w:tab w:val="left" w:pos="1260"/>
              </w:tabs>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邮政编码</w:t>
            </w:r>
          </w:p>
        </w:tc>
        <w:tc>
          <w:tcPr>
            <w:tcW w:w="1800" w:type="dxa"/>
            <w:vAlign w:val="center"/>
          </w:tcPr>
          <w:p w14:paraId="2F77B1DB">
            <w:pPr>
              <w:tabs>
                <w:tab w:val="left" w:pos="1260"/>
              </w:tabs>
              <w:spacing w:line="360" w:lineRule="auto"/>
              <w:ind w:firstLine="238" w:firstLineChars="85"/>
              <w:rPr>
                <w:rFonts w:hint="eastAsia" w:ascii="仿宋" w:hAnsi="仿宋" w:eastAsia="仿宋" w:cs="仿宋"/>
                <w:color w:val="auto"/>
                <w:sz w:val="28"/>
                <w:szCs w:val="28"/>
                <w:highlight w:val="none"/>
              </w:rPr>
            </w:pPr>
          </w:p>
        </w:tc>
      </w:tr>
      <w:tr w14:paraId="57343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546" w:type="dxa"/>
            <w:gridSpan w:val="2"/>
            <w:vAlign w:val="center"/>
          </w:tcPr>
          <w:p w14:paraId="34C49539">
            <w:pPr>
              <w:tabs>
                <w:tab w:val="left" w:pos="1260"/>
              </w:tabs>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电话/传真</w:t>
            </w:r>
          </w:p>
        </w:tc>
        <w:tc>
          <w:tcPr>
            <w:tcW w:w="4250" w:type="dxa"/>
            <w:gridSpan w:val="4"/>
            <w:vAlign w:val="center"/>
          </w:tcPr>
          <w:p w14:paraId="00E53901">
            <w:pPr>
              <w:tabs>
                <w:tab w:val="left" w:pos="1260"/>
              </w:tabs>
              <w:spacing w:line="360" w:lineRule="auto"/>
              <w:ind w:firstLine="238" w:firstLineChars="85"/>
              <w:jc w:val="center"/>
              <w:rPr>
                <w:rFonts w:hint="eastAsia" w:ascii="仿宋" w:hAnsi="仿宋" w:eastAsia="仿宋" w:cs="仿宋"/>
                <w:color w:val="auto"/>
                <w:sz w:val="28"/>
                <w:szCs w:val="28"/>
                <w:highlight w:val="none"/>
              </w:rPr>
            </w:pPr>
          </w:p>
        </w:tc>
        <w:tc>
          <w:tcPr>
            <w:tcW w:w="1384" w:type="dxa"/>
            <w:gridSpan w:val="3"/>
            <w:vAlign w:val="center"/>
          </w:tcPr>
          <w:p w14:paraId="0C2288D3">
            <w:pPr>
              <w:tabs>
                <w:tab w:val="left" w:pos="1260"/>
              </w:tabs>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p>
        </w:tc>
        <w:tc>
          <w:tcPr>
            <w:tcW w:w="1800" w:type="dxa"/>
            <w:vAlign w:val="center"/>
          </w:tcPr>
          <w:p w14:paraId="63C20D9E">
            <w:pPr>
              <w:tabs>
                <w:tab w:val="left" w:pos="1260"/>
              </w:tabs>
              <w:spacing w:line="360" w:lineRule="auto"/>
              <w:ind w:firstLine="238" w:firstLineChars="85"/>
              <w:rPr>
                <w:rFonts w:hint="eastAsia" w:ascii="仿宋" w:hAnsi="仿宋" w:eastAsia="仿宋" w:cs="仿宋"/>
                <w:color w:val="auto"/>
                <w:sz w:val="28"/>
                <w:szCs w:val="28"/>
                <w:highlight w:val="none"/>
              </w:rPr>
            </w:pPr>
          </w:p>
        </w:tc>
      </w:tr>
      <w:tr w14:paraId="6083D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546" w:type="dxa"/>
            <w:gridSpan w:val="2"/>
            <w:vAlign w:val="center"/>
          </w:tcPr>
          <w:p w14:paraId="6107B668">
            <w:pPr>
              <w:tabs>
                <w:tab w:val="left" w:pos="1260"/>
              </w:tabs>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网址</w:t>
            </w:r>
          </w:p>
        </w:tc>
        <w:tc>
          <w:tcPr>
            <w:tcW w:w="4250" w:type="dxa"/>
            <w:gridSpan w:val="4"/>
            <w:vAlign w:val="center"/>
          </w:tcPr>
          <w:p w14:paraId="40200965">
            <w:pPr>
              <w:tabs>
                <w:tab w:val="left" w:pos="1260"/>
              </w:tabs>
              <w:spacing w:line="360" w:lineRule="auto"/>
              <w:ind w:firstLine="238" w:firstLineChars="85"/>
              <w:jc w:val="center"/>
              <w:rPr>
                <w:rFonts w:hint="eastAsia" w:ascii="仿宋" w:hAnsi="仿宋" w:eastAsia="仿宋" w:cs="仿宋"/>
                <w:color w:val="auto"/>
                <w:sz w:val="28"/>
                <w:szCs w:val="28"/>
                <w:highlight w:val="none"/>
              </w:rPr>
            </w:pPr>
          </w:p>
        </w:tc>
        <w:tc>
          <w:tcPr>
            <w:tcW w:w="1384" w:type="dxa"/>
            <w:gridSpan w:val="3"/>
            <w:vAlign w:val="center"/>
          </w:tcPr>
          <w:p w14:paraId="55BAB2AC">
            <w:pPr>
              <w:tabs>
                <w:tab w:val="left" w:pos="1260"/>
              </w:tabs>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手机号码</w:t>
            </w:r>
          </w:p>
        </w:tc>
        <w:tc>
          <w:tcPr>
            <w:tcW w:w="1800" w:type="dxa"/>
            <w:vAlign w:val="center"/>
          </w:tcPr>
          <w:p w14:paraId="7D711C21">
            <w:pPr>
              <w:tabs>
                <w:tab w:val="left" w:pos="1260"/>
              </w:tabs>
              <w:spacing w:line="360" w:lineRule="auto"/>
              <w:ind w:firstLine="238" w:firstLineChars="85"/>
              <w:rPr>
                <w:rFonts w:hint="eastAsia" w:ascii="仿宋" w:hAnsi="仿宋" w:eastAsia="仿宋" w:cs="仿宋"/>
                <w:color w:val="auto"/>
                <w:sz w:val="28"/>
                <w:szCs w:val="28"/>
                <w:highlight w:val="none"/>
              </w:rPr>
            </w:pPr>
          </w:p>
        </w:tc>
      </w:tr>
      <w:tr w14:paraId="14C4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709" w:type="dxa"/>
            <w:gridSpan w:val="3"/>
            <w:vAlign w:val="center"/>
          </w:tcPr>
          <w:p w14:paraId="3EBBDBED">
            <w:pPr>
              <w:tabs>
                <w:tab w:val="left" w:pos="1260"/>
              </w:tabs>
              <w:spacing w:line="360" w:lineRule="auto"/>
              <w:ind w:firstLine="238" w:firstLineChars="85"/>
              <w:jc w:val="center"/>
              <w:rPr>
                <w:rFonts w:hint="eastAsia" w:ascii="仿宋" w:hAnsi="仿宋" w:eastAsia="仿宋" w:cs="仿宋"/>
                <w:bCs/>
                <w:color w:val="auto"/>
                <w:sz w:val="28"/>
                <w:szCs w:val="28"/>
                <w:highlight w:val="none"/>
                <w:lang w:eastAsia="zh-CN"/>
              </w:rPr>
            </w:pPr>
            <w:r>
              <w:rPr>
                <w:rFonts w:hint="eastAsia" w:ascii="仿宋" w:hAnsi="仿宋" w:eastAsia="仿宋" w:cs="仿宋"/>
                <w:color w:val="auto"/>
                <w:sz w:val="28"/>
                <w:szCs w:val="28"/>
                <w:highlight w:val="none"/>
                <w:lang w:eastAsia="zh-CN"/>
              </w:rPr>
              <w:t>供应商</w:t>
            </w:r>
          </w:p>
        </w:tc>
        <w:tc>
          <w:tcPr>
            <w:tcW w:w="3434" w:type="dxa"/>
            <w:gridSpan w:val="4"/>
            <w:vAlign w:val="center"/>
          </w:tcPr>
          <w:p w14:paraId="68B17A4A">
            <w:pPr>
              <w:tabs>
                <w:tab w:val="left" w:pos="1260"/>
              </w:tabs>
              <w:spacing w:line="360" w:lineRule="auto"/>
              <w:ind w:firstLine="238" w:firstLineChars="85"/>
              <w:jc w:val="center"/>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法定代表人或被授权人</w:t>
            </w:r>
          </w:p>
        </w:tc>
        <w:tc>
          <w:tcPr>
            <w:tcW w:w="2837" w:type="dxa"/>
            <w:gridSpan w:val="3"/>
            <w:vAlign w:val="center"/>
          </w:tcPr>
          <w:p w14:paraId="3FB398E4">
            <w:pPr>
              <w:tabs>
                <w:tab w:val="left" w:pos="1260"/>
              </w:tabs>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签署日期</w:t>
            </w:r>
          </w:p>
        </w:tc>
      </w:tr>
      <w:tr w14:paraId="5BE84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2709" w:type="dxa"/>
            <w:gridSpan w:val="3"/>
            <w:vAlign w:val="center"/>
          </w:tcPr>
          <w:p w14:paraId="3AA54809">
            <w:pPr>
              <w:tabs>
                <w:tab w:val="left" w:pos="1260"/>
              </w:tabs>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单位</w:t>
            </w:r>
            <w:r>
              <w:rPr>
                <w:rFonts w:hint="eastAsia" w:ascii="仿宋" w:hAnsi="仿宋" w:eastAsia="仿宋" w:cs="仿宋"/>
                <w:color w:val="auto"/>
                <w:sz w:val="28"/>
                <w:szCs w:val="28"/>
                <w:highlight w:val="none"/>
              </w:rPr>
              <w:t>公章）</w:t>
            </w:r>
          </w:p>
        </w:tc>
        <w:tc>
          <w:tcPr>
            <w:tcW w:w="3434" w:type="dxa"/>
            <w:gridSpan w:val="4"/>
            <w:vAlign w:val="center"/>
          </w:tcPr>
          <w:p w14:paraId="23F0063F">
            <w:pPr>
              <w:tabs>
                <w:tab w:val="left" w:pos="1260"/>
              </w:tabs>
              <w:spacing w:line="360" w:lineRule="auto"/>
              <w:ind w:firstLine="238" w:firstLineChars="85"/>
              <w:jc w:val="center"/>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（签字</w:t>
            </w:r>
            <w:r>
              <w:rPr>
                <w:rFonts w:hint="eastAsia" w:ascii="仿宋" w:hAnsi="仿宋" w:eastAsia="仿宋" w:cs="仿宋"/>
                <w:color w:val="auto"/>
                <w:sz w:val="28"/>
                <w:szCs w:val="28"/>
                <w:highlight w:val="none"/>
                <w:lang w:eastAsia="zh-CN"/>
              </w:rPr>
              <w:t>或盖章</w:t>
            </w:r>
            <w:r>
              <w:rPr>
                <w:rFonts w:hint="eastAsia" w:ascii="仿宋" w:hAnsi="仿宋" w:eastAsia="仿宋" w:cs="仿宋"/>
                <w:color w:val="auto"/>
                <w:sz w:val="28"/>
                <w:szCs w:val="28"/>
                <w:highlight w:val="none"/>
              </w:rPr>
              <w:t>）</w:t>
            </w:r>
          </w:p>
        </w:tc>
        <w:tc>
          <w:tcPr>
            <w:tcW w:w="2837" w:type="dxa"/>
            <w:gridSpan w:val="3"/>
            <w:vAlign w:val="center"/>
          </w:tcPr>
          <w:p w14:paraId="3EF6846D">
            <w:pPr>
              <w:tabs>
                <w:tab w:val="left" w:pos="1260"/>
              </w:tabs>
              <w:spacing w:line="360" w:lineRule="auto"/>
              <w:ind w:firstLine="238" w:firstLineChars="85"/>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年月日</w:t>
            </w:r>
          </w:p>
        </w:tc>
      </w:tr>
    </w:tbl>
    <w:p w14:paraId="4095C417">
      <w:pPr>
        <w:numPr>
          <w:ilvl w:val="0"/>
          <w:numId w:val="0"/>
        </w:numPr>
        <w:snapToGrid w:val="0"/>
        <w:spacing w:line="360" w:lineRule="auto"/>
        <w:ind w:firstLine="239" w:firstLineChars="85"/>
        <w:jc w:val="both"/>
        <w:rPr>
          <w:rFonts w:hint="eastAsia" w:ascii="仿宋" w:hAnsi="仿宋" w:eastAsia="仿宋" w:cs="仿宋"/>
          <w:b/>
          <w:bCs/>
          <w:color w:val="auto"/>
          <w:sz w:val="28"/>
          <w:szCs w:val="28"/>
          <w:highlight w:val="none"/>
          <w:lang w:val="en-US" w:eastAsia="zh-CN"/>
        </w:rPr>
      </w:pPr>
    </w:p>
    <w:p w14:paraId="33C957AD">
      <w:pPr>
        <w:tabs>
          <w:tab w:val="left" w:pos="1260"/>
        </w:tabs>
        <w:spacing w:line="360" w:lineRule="auto"/>
        <w:ind w:firstLine="273" w:firstLineChars="85"/>
        <w:jc w:val="center"/>
        <w:rPr>
          <w:rFonts w:hint="eastAsia" w:ascii="仿宋" w:hAnsi="仿宋" w:eastAsia="仿宋" w:cs="仿宋"/>
          <w:b/>
          <w:bCs/>
          <w:color w:val="auto"/>
          <w:sz w:val="32"/>
          <w:szCs w:val="32"/>
          <w:highlight w:val="none"/>
        </w:rPr>
      </w:pPr>
    </w:p>
    <w:p w14:paraId="564AEB67">
      <w:pPr>
        <w:pStyle w:val="8"/>
        <w:spacing w:line="360" w:lineRule="auto"/>
        <w:ind w:firstLine="273" w:firstLineChars="85"/>
        <w:rPr>
          <w:rFonts w:hint="eastAsia" w:ascii="仿宋" w:hAnsi="仿宋" w:eastAsia="仿宋" w:cs="仿宋"/>
          <w:b/>
          <w:bCs/>
          <w:color w:val="auto"/>
          <w:sz w:val="32"/>
          <w:szCs w:val="32"/>
          <w:highlight w:val="none"/>
        </w:rPr>
      </w:pPr>
    </w:p>
    <w:p w14:paraId="56ACA16B">
      <w:pPr>
        <w:spacing w:line="360" w:lineRule="auto"/>
        <w:ind w:firstLine="273" w:firstLineChars="85"/>
        <w:rPr>
          <w:rFonts w:hint="eastAsia" w:ascii="仿宋" w:hAnsi="仿宋" w:eastAsia="仿宋" w:cs="仿宋"/>
          <w:b/>
          <w:bCs/>
          <w:color w:val="auto"/>
          <w:sz w:val="32"/>
          <w:szCs w:val="32"/>
          <w:highlight w:val="none"/>
        </w:rPr>
      </w:pPr>
    </w:p>
    <w:p w14:paraId="52791678">
      <w:pPr>
        <w:pStyle w:val="8"/>
        <w:spacing w:line="360" w:lineRule="auto"/>
        <w:ind w:firstLine="273" w:firstLineChars="85"/>
        <w:rPr>
          <w:rFonts w:hint="eastAsia" w:ascii="仿宋" w:hAnsi="仿宋" w:eastAsia="仿宋" w:cs="仿宋"/>
          <w:b/>
          <w:bCs/>
          <w:color w:val="auto"/>
          <w:sz w:val="32"/>
          <w:szCs w:val="32"/>
          <w:highlight w:val="none"/>
        </w:rPr>
      </w:pPr>
    </w:p>
    <w:p w14:paraId="04FBF320">
      <w:pPr>
        <w:spacing w:line="360" w:lineRule="auto"/>
        <w:ind w:firstLine="273" w:firstLineChars="85"/>
        <w:rPr>
          <w:rFonts w:hint="eastAsia" w:ascii="仿宋" w:hAnsi="仿宋" w:eastAsia="仿宋" w:cs="仿宋"/>
          <w:b/>
          <w:bCs/>
          <w:color w:val="auto"/>
          <w:sz w:val="32"/>
          <w:szCs w:val="32"/>
          <w:highlight w:val="none"/>
        </w:rPr>
      </w:pPr>
    </w:p>
    <w:p w14:paraId="6692219B">
      <w:pPr>
        <w:pStyle w:val="8"/>
        <w:spacing w:line="360" w:lineRule="auto"/>
        <w:ind w:firstLine="273" w:firstLineChars="85"/>
        <w:rPr>
          <w:rFonts w:hint="eastAsia" w:ascii="仿宋" w:hAnsi="仿宋" w:eastAsia="仿宋" w:cs="仿宋"/>
          <w:b/>
          <w:bCs/>
          <w:color w:val="auto"/>
          <w:sz w:val="32"/>
          <w:szCs w:val="32"/>
          <w:highlight w:val="none"/>
        </w:rPr>
      </w:pPr>
    </w:p>
    <w:p w14:paraId="060AFA9D">
      <w:pPr>
        <w:tabs>
          <w:tab w:val="left" w:pos="1260"/>
        </w:tabs>
        <w:spacing w:line="360" w:lineRule="auto"/>
        <w:ind w:firstLine="273" w:firstLineChars="85"/>
        <w:jc w:val="center"/>
        <w:outlineLvl w:val="1"/>
        <w:rPr>
          <w:rFonts w:hint="eastAsia" w:ascii="仿宋" w:hAnsi="仿宋" w:eastAsia="仿宋" w:cs="仿宋"/>
          <w:b/>
          <w:bCs/>
          <w:color w:val="auto"/>
          <w:sz w:val="32"/>
          <w:szCs w:val="32"/>
          <w:highlight w:val="none"/>
        </w:rPr>
      </w:pPr>
      <w:bookmarkStart w:id="65" w:name="_Toc8768"/>
      <w:bookmarkStart w:id="66" w:name="_Toc15636"/>
      <w:r>
        <w:rPr>
          <w:rFonts w:hint="eastAsia" w:ascii="仿宋" w:hAnsi="仿宋" w:eastAsia="仿宋" w:cs="仿宋"/>
          <w:b/>
          <w:bCs/>
          <w:color w:val="auto"/>
          <w:sz w:val="32"/>
          <w:szCs w:val="32"/>
          <w:highlight w:val="none"/>
          <w:lang w:val="en-US" w:eastAsia="zh-CN"/>
        </w:rPr>
        <w:t>三、</w:t>
      </w:r>
      <w:r>
        <w:rPr>
          <w:rFonts w:hint="eastAsia" w:ascii="仿宋" w:hAnsi="仿宋" w:eastAsia="仿宋" w:cs="仿宋"/>
          <w:b/>
          <w:bCs/>
          <w:color w:val="auto"/>
          <w:sz w:val="32"/>
          <w:szCs w:val="32"/>
          <w:highlight w:val="none"/>
        </w:rPr>
        <w:t>响应报价表</w:t>
      </w:r>
      <w:bookmarkEnd w:id="65"/>
      <w:bookmarkEnd w:id="66"/>
    </w:p>
    <w:p w14:paraId="05D0A7A2">
      <w:pPr>
        <w:tabs>
          <w:tab w:val="left" w:pos="7920"/>
        </w:tabs>
        <w:spacing w:line="360" w:lineRule="auto"/>
        <w:ind w:firstLine="272" w:firstLineChars="85"/>
        <w:rPr>
          <w:rFonts w:hint="eastAsia" w:ascii="仿宋" w:hAnsi="仿宋" w:eastAsia="仿宋" w:cs="仿宋"/>
          <w:color w:val="auto"/>
          <w:sz w:val="32"/>
          <w:szCs w:val="44"/>
          <w:highlight w:val="none"/>
        </w:rPr>
      </w:pPr>
    </w:p>
    <w:p w14:paraId="4DF8A2FB">
      <w:pPr>
        <w:tabs>
          <w:tab w:val="left" w:pos="7920"/>
        </w:tabs>
        <w:spacing w:line="360" w:lineRule="auto"/>
        <w:ind w:firstLine="273" w:firstLineChars="85"/>
        <w:jc w:val="center"/>
        <w:rPr>
          <w:rFonts w:hint="eastAsia" w:ascii="仿宋" w:hAnsi="仿宋" w:eastAsia="仿宋" w:cs="仿宋"/>
          <w:b/>
          <w:color w:val="auto"/>
          <w:sz w:val="32"/>
          <w:szCs w:val="44"/>
          <w:highlight w:val="none"/>
          <w:u w:val="single"/>
        </w:rPr>
      </w:pPr>
      <w:r>
        <w:rPr>
          <w:rFonts w:hint="eastAsia" w:ascii="仿宋" w:hAnsi="仿宋" w:eastAsia="仿宋" w:cs="仿宋"/>
          <w:b/>
          <w:color w:val="auto"/>
          <w:sz w:val="32"/>
          <w:szCs w:val="44"/>
          <w:highlight w:val="none"/>
          <w:u w:val="single"/>
        </w:rPr>
        <w:t>3.1报价一览表</w:t>
      </w:r>
    </w:p>
    <w:p w14:paraId="4BCB16BE">
      <w:pPr>
        <w:tabs>
          <w:tab w:val="right" w:leader="dot" w:pos="9022"/>
        </w:tabs>
        <w:autoSpaceDE w:val="0"/>
        <w:autoSpaceDN w:val="0"/>
        <w:adjustRightInd w:val="0"/>
        <w:spacing w:line="360" w:lineRule="auto"/>
        <w:ind w:firstLine="238" w:firstLineChars="85"/>
        <w:jc w:val="left"/>
        <w:rPr>
          <w:rFonts w:hint="eastAsia" w:ascii="仿宋" w:hAnsi="仿宋" w:eastAsia="仿宋" w:cs="仿宋"/>
          <w:bCs/>
          <w:caps/>
          <w:color w:val="auto"/>
          <w:sz w:val="28"/>
          <w:szCs w:val="28"/>
          <w:highlight w:val="none"/>
        </w:rPr>
      </w:pPr>
      <w:r>
        <w:rPr>
          <w:rFonts w:hint="eastAsia" w:ascii="仿宋" w:hAnsi="仿宋" w:eastAsia="仿宋" w:cs="仿宋"/>
          <w:bCs/>
          <w:caps/>
          <w:color w:val="auto"/>
          <w:sz w:val="28"/>
          <w:szCs w:val="28"/>
          <w:highlight w:val="none"/>
          <w:lang w:eastAsia="zh-CN"/>
        </w:rPr>
        <w:t>供应商</w:t>
      </w:r>
      <w:r>
        <w:rPr>
          <w:rFonts w:hint="eastAsia" w:ascii="仿宋" w:hAnsi="仿宋" w:eastAsia="仿宋" w:cs="仿宋"/>
          <w:bCs/>
          <w:caps/>
          <w:color w:val="auto"/>
          <w:sz w:val="28"/>
          <w:szCs w:val="28"/>
          <w:highlight w:val="none"/>
        </w:rPr>
        <w:t>名称：</w:t>
      </w:r>
      <w:r>
        <w:rPr>
          <w:rFonts w:hint="eastAsia" w:ascii="仿宋" w:hAnsi="仿宋" w:eastAsia="仿宋" w:cs="仿宋"/>
          <w:bCs/>
          <w:caps/>
          <w:color w:val="auto"/>
          <w:sz w:val="28"/>
          <w:szCs w:val="28"/>
          <w:highlight w:val="none"/>
          <w:lang w:val="en-US" w:eastAsia="zh-CN"/>
        </w:rPr>
        <w:t xml:space="preserve">                                         </w:t>
      </w:r>
      <w:r>
        <w:rPr>
          <w:rFonts w:hint="eastAsia" w:ascii="仿宋" w:hAnsi="仿宋" w:eastAsia="仿宋" w:cs="仿宋"/>
          <w:bCs/>
          <w:caps/>
          <w:color w:val="auto"/>
          <w:sz w:val="28"/>
          <w:szCs w:val="28"/>
          <w:highlight w:val="none"/>
        </w:rPr>
        <w:t>人民币：元</w:t>
      </w:r>
    </w:p>
    <w:tbl>
      <w:tblPr>
        <w:tblStyle w:val="20"/>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4135"/>
        <w:gridCol w:w="3108"/>
      </w:tblGrid>
      <w:tr w14:paraId="20BAD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980" w:type="dxa"/>
            <w:vAlign w:val="center"/>
          </w:tcPr>
          <w:p w14:paraId="09B2D80D">
            <w:pPr>
              <w:tabs>
                <w:tab w:val="right" w:leader="dot" w:pos="9022"/>
              </w:tabs>
              <w:spacing w:line="360" w:lineRule="auto"/>
              <w:ind w:firstLine="238" w:firstLineChars="85"/>
              <w:jc w:val="center"/>
              <w:rPr>
                <w:rFonts w:hint="eastAsia" w:ascii="仿宋" w:hAnsi="仿宋" w:eastAsia="仿宋" w:cs="仿宋"/>
                <w:bCs/>
                <w:caps/>
                <w:color w:val="auto"/>
                <w:sz w:val="28"/>
                <w:szCs w:val="28"/>
                <w:highlight w:val="none"/>
              </w:rPr>
            </w:pPr>
            <w:r>
              <w:rPr>
                <w:rFonts w:hint="eastAsia" w:ascii="仿宋" w:hAnsi="仿宋" w:eastAsia="仿宋" w:cs="仿宋"/>
                <w:bCs/>
                <w:caps/>
                <w:color w:val="auto"/>
                <w:sz w:val="28"/>
                <w:szCs w:val="28"/>
                <w:highlight w:val="none"/>
              </w:rPr>
              <w:t>项目名称</w:t>
            </w:r>
          </w:p>
        </w:tc>
        <w:tc>
          <w:tcPr>
            <w:tcW w:w="7243" w:type="dxa"/>
            <w:gridSpan w:val="2"/>
            <w:vAlign w:val="center"/>
          </w:tcPr>
          <w:p w14:paraId="019396F3">
            <w:pPr>
              <w:tabs>
                <w:tab w:val="right" w:leader="dot" w:pos="9022"/>
              </w:tabs>
              <w:spacing w:line="360" w:lineRule="auto"/>
              <w:ind w:firstLine="239" w:firstLineChars="85"/>
              <w:jc w:val="center"/>
              <w:rPr>
                <w:rFonts w:hint="eastAsia" w:ascii="仿宋" w:hAnsi="仿宋" w:eastAsia="仿宋" w:cs="仿宋"/>
                <w:b/>
                <w:color w:val="auto"/>
                <w:sz w:val="28"/>
                <w:szCs w:val="28"/>
                <w:highlight w:val="none"/>
                <w:lang w:eastAsia="zh-CN"/>
              </w:rPr>
            </w:pPr>
          </w:p>
        </w:tc>
      </w:tr>
      <w:tr w14:paraId="03AF2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980" w:type="dxa"/>
            <w:vMerge w:val="restart"/>
            <w:vAlign w:val="center"/>
          </w:tcPr>
          <w:p w14:paraId="673BA4D8">
            <w:pPr>
              <w:tabs>
                <w:tab w:val="right" w:leader="dot" w:pos="9022"/>
              </w:tabs>
              <w:spacing w:line="360" w:lineRule="auto"/>
              <w:ind w:left="480" w:firstLine="238" w:firstLineChars="85"/>
              <w:jc w:val="center"/>
              <w:rPr>
                <w:rFonts w:hint="eastAsia" w:ascii="仿宋" w:hAnsi="仿宋" w:eastAsia="仿宋" w:cs="仿宋"/>
                <w:bCs/>
                <w:caps/>
                <w:color w:val="auto"/>
                <w:sz w:val="28"/>
                <w:szCs w:val="28"/>
                <w:highlight w:val="none"/>
              </w:rPr>
            </w:pPr>
            <w:r>
              <w:rPr>
                <w:rFonts w:hint="eastAsia" w:ascii="仿宋" w:hAnsi="仿宋" w:eastAsia="仿宋" w:cs="仿宋"/>
                <w:bCs/>
                <w:caps/>
                <w:color w:val="auto"/>
                <w:sz w:val="28"/>
                <w:szCs w:val="28"/>
                <w:highlight w:val="none"/>
              </w:rPr>
              <w:t>总</w:t>
            </w:r>
            <w:r>
              <w:rPr>
                <w:rFonts w:hint="eastAsia" w:ascii="仿宋" w:hAnsi="仿宋" w:eastAsia="仿宋" w:cs="仿宋"/>
                <w:bCs/>
                <w:caps/>
                <w:color w:val="auto"/>
                <w:sz w:val="28"/>
                <w:szCs w:val="28"/>
                <w:highlight w:val="none"/>
                <w:lang w:val="en-US" w:eastAsia="zh-CN"/>
              </w:rPr>
              <w:t>报</w:t>
            </w:r>
            <w:r>
              <w:rPr>
                <w:rFonts w:hint="eastAsia" w:ascii="仿宋" w:hAnsi="仿宋" w:eastAsia="仿宋" w:cs="仿宋"/>
                <w:bCs/>
                <w:caps/>
                <w:color w:val="auto"/>
                <w:sz w:val="28"/>
                <w:szCs w:val="28"/>
                <w:highlight w:val="none"/>
              </w:rPr>
              <w:t>价</w:t>
            </w:r>
          </w:p>
        </w:tc>
        <w:tc>
          <w:tcPr>
            <w:tcW w:w="7243" w:type="dxa"/>
            <w:gridSpan w:val="2"/>
            <w:vAlign w:val="center"/>
          </w:tcPr>
          <w:p w14:paraId="7632D9B9">
            <w:pPr>
              <w:tabs>
                <w:tab w:val="right" w:leader="dot" w:pos="9022"/>
              </w:tabs>
              <w:spacing w:line="360" w:lineRule="auto"/>
              <w:ind w:firstLine="238" w:firstLineChars="85"/>
              <w:jc w:val="both"/>
              <w:rPr>
                <w:rFonts w:hint="eastAsia" w:ascii="仿宋" w:hAnsi="仿宋" w:eastAsia="仿宋" w:cs="仿宋"/>
                <w:bCs/>
                <w:caps/>
                <w:color w:val="auto"/>
                <w:sz w:val="28"/>
                <w:szCs w:val="28"/>
                <w:highlight w:val="none"/>
              </w:rPr>
            </w:pPr>
            <w:r>
              <w:rPr>
                <w:rFonts w:hint="eastAsia" w:ascii="仿宋" w:hAnsi="仿宋" w:eastAsia="仿宋" w:cs="仿宋"/>
                <w:bCs/>
                <w:caps/>
                <w:color w:val="auto"/>
                <w:sz w:val="28"/>
                <w:szCs w:val="28"/>
                <w:highlight w:val="none"/>
              </w:rPr>
              <w:t>小写：</w:t>
            </w:r>
          </w:p>
        </w:tc>
      </w:tr>
      <w:tr w14:paraId="7BB0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980" w:type="dxa"/>
            <w:vMerge w:val="continue"/>
            <w:vAlign w:val="center"/>
          </w:tcPr>
          <w:p w14:paraId="1E16FDCB">
            <w:pPr>
              <w:tabs>
                <w:tab w:val="right" w:leader="dot" w:pos="9022"/>
              </w:tabs>
              <w:spacing w:line="360" w:lineRule="auto"/>
              <w:ind w:left="480" w:firstLine="238" w:firstLineChars="85"/>
              <w:jc w:val="center"/>
              <w:rPr>
                <w:rFonts w:hint="eastAsia" w:ascii="仿宋" w:hAnsi="仿宋" w:eastAsia="仿宋" w:cs="仿宋"/>
                <w:bCs/>
                <w:caps/>
                <w:color w:val="auto"/>
                <w:sz w:val="28"/>
                <w:szCs w:val="28"/>
                <w:highlight w:val="none"/>
                <w:lang w:eastAsia="zh-CN"/>
              </w:rPr>
            </w:pPr>
          </w:p>
        </w:tc>
        <w:tc>
          <w:tcPr>
            <w:tcW w:w="7243" w:type="dxa"/>
            <w:gridSpan w:val="2"/>
            <w:vAlign w:val="center"/>
          </w:tcPr>
          <w:p w14:paraId="1FCAD055">
            <w:pPr>
              <w:tabs>
                <w:tab w:val="right" w:leader="dot" w:pos="9022"/>
              </w:tabs>
              <w:spacing w:line="360" w:lineRule="auto"/>
              <w:ind w:firstLine="238" w:firstLineChars="85"/>
              <w:jc w:val="both"/>
              <w:rPr>
                <w:rFonts w:hint="eastAsia" w:ascii="仿宋" w:hAnsi="仿宋" w:eastAsia="仿宋" w:cs="仿宋"/>
                <w:bCs/>
                <w:caps/>
                <w:color w:val="auto"/>
                <w:sz w:val="28"/>
                <w:szCs w:val="28"/>
                <w:highlight w:val="none"/>
              </w:rPr>
            </w:pPr>
            <w:r>
              <w:rPr>
                <w:rFonts w:hint="eastAsia" w:ascii="仿宋" w:hAnsi="仿宋" w:eastAsia="仿宋" w:cs="仿宋"/>
                <w:bCs/>
                <w:caps/>
                <w:color w:val="auto"/>
                <w:sz w:val="28"/>
                <w:szCs w:val="28"/>
                <w:highlight w:val="none"/>
              </w:rPr>
              <w:t>大写：</w:t>
            </w:r>
          </w:p>
        </w:tc>
      </w:tr>
      <w:tr w14:paraId="6BC1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980" w:type="dxa"/>
            <w:vAlign w:val="center"/>
          </w:tcPr>
          <w:p w14:paraId="6437FF51">
            <w:pPr>
              <w:tabs>
                <w:tab w:val="right" w:leader="dot" w:pos="9022"/>
              </w:tabs>
              <w:spacing w:line="360" w:lineRule="auto"/>
              <w:ind w:left="480" w:firstLine="238" w:firstLineChars="85"/>
              <w:jc w:val="center"/>
              <w:rPr>
                <w:rFonts w:hint="eastAsia" w:ascii="仿宋" w:hAnsi="仿宋" w:eastAsia="仿宋" w:cs="仿宋"/>
                <w:bCs/>
                <w:caps/>
                <w:color w:val="auto"/>
                <w:sz w:val="28"/>
                <w:szCs w:val="28"/>
                <w:highlight w:val="none"/>
                <w:lang w:val="en-US" w:eastAsia="zh-CN"/>
              </w:rPr>
            </w:pPr>
            <w:r>
              <w:rPr>
                <w:rFonts w:hint="eastAsia" w:ascii="仿宋" w:hAnsi="仿宋" w:eastAsia="仿宋" w:cs="仿宋"/>
                <w:bCs/>
                <w:caps/>
                <w:color w:val="auto"/>
                <w:sz w:val="28"/>
                <w:szCs w:val="28"/>
                <w:highlight w:val="none"/>
                <w:lang w:val="en-US" w:eastAsia="zh-CN"/>
              </w:rPr>
              <w:t>供应商</w:t>
            </w:r>
          </w:p>
          <w:p w14:paraId="5B0366CD">
            <w:pPr>
              <w:tabs>
                <w:tab w:val="right" w:leader="dot" w:pos="9022"/>
              </w:tabs>
              <w:spacing w:line="360" w:lineRule="auto"/>
              <w:ind w:left="480" w:firstLine="238" w:firstLineChars="85"/>
              <w:jc w:val="center"/>
              <w:rPr>
                <w:rFonts w:hint="eastAsia" w:ascii="仿宋" w:hAnsi="仿宋" w:eastAsia="仿宋" w:cs="仿宋"/>
                <w:color w:val="auto"/>
                <w:sz w:val="28"/>
                <w:szCs w:val="28"/>
                <w:highlight w:val="none"/>
                <w:lang w:eastAsia="zh-CN"/>
              </w:rPr>
            </w:pPr>
            <w:r>
              <w:rPr>
                <w:rFonts w:hint="eastAsia" w:ascii="仿宋" w:hAnsi="仿宋" w:eastAsia="仿宋" w:cs="仿宋"/>
                <w:bCs/>
                <w:caps/>
                <w:color w:val="auto"/>
                <w:sz w:val="28"/>
                <w:szCs w:val="28"/>
                <w:highlight w:val="none"/>
                <w:lang w:val="en-US" w:eastAsia="zh-CN"/>
              </w:rPr>
              <w:t>项目负责人</w:t>
            </w:r>
          </w:p>
        </w:tc>
        <w:tc>
          <w:tcPr>
            <w:tcW w:w="7243" w:type="dxa"/>
            <w:gridSpan w:val="2"/>
            <w:vAlign w:val="center"/>
          </w:tcPr>
          <w:p w14:paraId="7D5A6034">
            <w:pPr>
              <w:tabs>
                <w:tab w:val="right" w:leader="dot" w:pos="9022"/>
              </w:tabs>
              <w:spacing w:line="360" w:lineRule="auto"/>
              <w:ind w:firstLine="238" w:firstLineChars="85"/>
              <w:jc w:val="both"/>
              <w:rPr>
                <w:rFonts w:hint="eastAsia" w:ascii="仿宋" w:hAnsi="仿宋" w:eastAsia="仿宋" w:cs="仿宋"/>
                <w:color w:val="auto"/>
                <w:sz w:val="28"/>
                <w:szCs w:val="28"/>
                <w:highlight w:val="none"/>
              </w:rPr>
            </w:pPr>
          </w:p>
        </w:tc>
      </w:tr>
      <w:tr w14:paraId="5062C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980" w:type="dxa"/>
            <w:vAlign w:val="center"/>
          </w:tcPr>
          <w:p w14:paraId="0462E7FC">
            <w:pPr>
              <w:tabs>
                <w:tab w:val="right" w:leader="dot" w:pos="9022"/>
              </w:tabs>
              <w:spacing w:line="360" w:lineRule="auto"/>
              <w:ind w:left="480" w:firstLine="238" w:firstLineChars="85"/>
              <w:jc w:val="center"/>
              <w:rPr>
                <w:rFonts w:hint="eastAsia" w:ascii="仿宋" w:hAnsi="仿宋" w:eastAsia="仿宋" w:cs="仿宋"/>
                <w:bCs/>
                <w:caps/>
                <w:color w:val="auto"/>
                <w:sz w:val="28"/>
                <w:szCs w:val="28"/>
                <w:highlight w:val="none"/>
                <w:lang w:val="en-US" w:eastAsia="zh-CN"/>
              </w:rPr>
            </w:pPr>
            <w:r>
              <w:rPr>
                <w:rFonts w:hint="eastAsia" w:ascii="仿宋" w:hAnsi="仿宋" w:eastAsia="仿宋" w:cs="仿宋"/>
                <w:bCs/>
                <w:caps/>
                <w:color w:val="auto"/>
                <w:sz w:val="28"/>
                <w:szCs w:val="28"/>
                <w:highlight w:val="none"/>
                <w:lang w:val="en-US" w:eastAsia="zh-CN"/>
              </w:rPr>
              <w:t>服务标准</w:t>
            </w:r>
          </w:p>
        </w:tc>
        <w:tc>
          <w:tcPr>
            <w:tcW w:w="7243" w:type="dxa"/>
            <w:gridSpan w:val="2"/>
            <w:vAlign w:val="center"/>
          </w:tcPr>
          <w:p w14:paraId="129D77B2">
            <w:pPr>
              <w:tabs>
                <w:tab w:val="right" w:leader="dot" w:pos="9022"/>
              </w:tabs>
              <w:spacing w:line="360" w:lineRule="auto"/>
              <w:ind w:firstLine="238" w:firstLineChars="85"/>
              <w:jc w:val="both"/>
              <w:rPr>
                <w:rFonts w:hint="eastAsia" w:ascii="仿宋" w:hAnsi="仿宋" w:eastAsia="仿宋" w:cs="仿宋"/>
                <w:color w:val="auto"/>
                <w:sz w:val="28"/>
                <w:szCs w:val="28"/>
                <w:highlight w:val="none"/>
              </w:rPr>
            </w:pPr>
          </w:p>
        </w:tc>
      </w:tr>
      <w:tr w14:paraId="55A34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980" w:type="dxa"/>
            <w:vAlign w:val="center"/>
          </w:tcPr>
          <w:p w14:paraId="1C9087EC">
            <w:pPr>
              <w:tabs>
                <w:tab w:val="right" w:leader="dot" w:pos="9022"/>
              </w:tabs>
              <w:spacing w:line="360" w:lineRule="auto"/>
              <w:ind w:firstLine="238" w:firstLineChars="85"/>
              <w:jc w:val="center"/>
              <w:rPr>
                <w:rFonts w:hint="eastAsia" w:ascii="仿宋" w:hAnsi="仿宋" w:eastAsia="仿宋" w:cs="仿宋"/>
                <w:bCs/>
                <w:caps/>
                <w:color w:val="auto"/>
                <w:sz w:val="28"/>
                <w:szCs w:val="28"/>
                <w:highlight w:val="none"/>
                <w:lang w:val="en-US" w:eastAsia="zh-CN"/>
              </w:rPr>
            </w:pPr>
            <w:r>
              <w:rPr>
                <w:rFonts w:hint="eastAsia" w:ascii="仿宋" w:hAnsi="仿宋" w:eastAsia="仿宋" w:cs="仿宋"/>
                <w:bCs/>
                <w:caps/>
                <w:color w:val="auto"/>
                <w:sz w:val="28"/>
                <w:szCs w:val="28"/>
                <w:highlight w:val="none"/>
                <w:lang w:val="en-US" w:eastAsia="zh-CN"/>
              </w:rPr>
              <w:t>服务期限</w:t>
            </w:r>
          </w:p>
        </w:tc>
        <w:tc>
          <w:tcPr>
            <w:tcW w:w="7243" w:type="dxa"/>
            <w:gridSpan w:val="2"/>
            <w:vAlign w:val="center"/>
          </w:tcPr>
          <w:p w14:paraId="361A9E06">
            <w:pPr>
              <w:tabs>
                <w:tab w:val="right" w:leader="dot" w:pos="9022"/>
              </w:tabs>
              <w:spacing w:line="360" w:lineRule="auto"/>
              <w:ind w:firstLine="239" w:firstLineChars="85"/>
              <w:jc w:val="center"/>
              <w:rPr>
                <w:rFonts w:hint="eastAsia" w:ascii="仿宋" w:hAnsi="仿宋" w:eastAsia="仿宋" w:cs="仿宋"/>
                <w:b/>
                <w:bCs/>
                <w:caps/>
                <w:color w:val="auto"/>
                <w:sz w:val="28"/>
                <w:szCs w:val="28"/>
                <w:highlight w:val="none"/>
                <w:u w:val="single"/>
              </w:rPr>
            </w:pPr>
          </w:p>
        </w:tc>
      </w:tr>
      <w:tr w14:paraId="2977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980" w:type="dxa"/>
            <w:vAlign w:val="center"/>
          </w:tcPr>
          <w:p w14:paraId="1D665EF2">
            <w:pPr>
              <w:tabs>
                <w:tab w:val="right" w:leader="dot" w:pos="9022"/>
              </w:tabs>
              <w:spacing w:line="360" w:lineRule="auto"/>
              <w:ind w:firstLine="238" w:firstLineChars="85"/>
              <w:jc w:val="center"/>
              <w:rPr>
                <w:rFonts w:hint="eastAsia" w:ascii="仿宋" w:hAnsi="仿宋" w:eastAsia="仿宋" w:cs="仿宋"/>
                <w:bCs/>
                <w:caps/>
                <w:color w:val="auto"/>
                <w:sz w:val="28"/>
                <w:szCs w:val="28"/>
                <w:highlight w:val="none"/>
                <w:lang w:eastAsia="zh-CN"/>
              </w:rPr>
            </w:pPr>
            <w:r>
              <w:rPr>
                <w:rFonts w:hint="eastAsia" w:ascii="仿宋" w:hAnsi="仿宋" w:eastAsia="仿宋" w:cs="仿宋"/>
                <w:bCs/>
                <w:caps/>
                <w:color w:val="auto"/>
                <w:sz w:val="28"/>
                <w:szCs w:val="28"/>
                <w:highlight w:val="none"/>
                <w:lang w:eastAsia="zh-CN"/>
              </w:rPr>
              <w:t>供应商</w:t>
            </w:r>
          </w:p>
        </w:tc>
        <w:tc>
          <w:tcPr>
            <w:tcW w:w="4135" w:type="dxa"/>
            <w:vAlign w:val="center"/>
          </w:tcPr>
          <w:p w14:paraId="2A490363">
            <w:pPr>
              <w:tabs>
                <w:tab w:val="right" w:leader="dot" w:pos="9022"/>
              </w:tabs>
              <w:spacing w:line="360" w:lineRule="auto"/>
              <w:ind w:firstLine="238" w:firstLineChars="85"/>
              <w:jc w:val="center"/>
              <w:rPr>
                <w:rFonts w:hint="eastAsia" w:ascii="仿宋" w:hAnsi="仿宋" w:eastAsia="仿宋" w:cs="仿宋"/>
                <w:bCs/>
                <w:caps/>
                <w:color w:val="auto"/>
                <w:sz w:val="28"/>
                <w:szCs w:val="28"/>
                <w:highlight w:val="none"/>
              </w:rPr>
            </w:pPr>
            <w:r>
              <w:rPr>
                <w:rFonts w:hint="eastAsia" w:ascii="仿宋" w:hAnsi="仿宋" w:eastAsia="仿宋" w:cs="仿宋"/>
                <w:bCs/>
                <w:caps/>
                <w:color w:val="auto"/>
                <w:sz w:val="28"/>
                <w:szCs w:val="28"/>
                <w:highlight w:val="none"/>
                <w:lang w:eastAsia="zh-CN"/>
              </w:rPr>
              <w:t>法定代表人或</w:t>
            </w:r>
            <w:r>
              <w:rPr>
                <w:rFonts w:hint="eastAsia" w:ascii="仿宋" w:hAnsi="仿宋" w:eastAsia="仿宋" w:cs="仿宋"/>
                <w:bCs/>
                <w:caps/>
                <w:color w:val="auto"/>
                <w:sz w:val="28"/>
                <w:szCs w:val="28"/>
                <w:highlight w:val="none"/>
              </w:rPr>
              <w:t>被授权人</w:t>
            </w:r>
          </w:p>
        </w:tc>
        <w:tc>
          <w:tcPr>
            <w:tcW w:w="3108" w:type="dxa"/>
            <w:vAlign w:val="center"/>
          </w:tcPr>
          <w:p w14:paraId="46F54B7B">
            <w:pPr>
              <w:tabs>
                <w:tab w:val="right" w:leader="dot" w:pos="9022"/>
              </w:tabs>
              <w:spacing w:line="360" w:lineRule="auto"/>
              <w:ind w:firstLine="238" w:firstLineChars="85"/>
              <w:jc w:val="center"/>
              <w:rPr>
                <w:rFonts w:hint="eastAsia" w:ascii="仿宋" w:hAnsi="仿宋" w:eastAsia="仿宋" w:cs="仿宋"/>
                <w:bCs/>
                <w:caps/>
                <w:color w:val="auto"/>
                <w:sz w:val="28"/>
                <w:szCs w:val="28"/>
                <w:highlight w:val="none"/>
              </w:rPr>
            </w:pPr>
            <w:r>
              <w:rPr>
                <w:rFonts w:hint="eastAsia" w:ascii="仿宋" w:hAnsi="仿宋" w:eastAsia="仿宋" w:cs="仿宋"/>
                <w:bCs/>
                <w:caps/>
                <w:color w:val="auto"/>
                <w:sz w:val="28"/>
                <w:szCs w:val="28"/>
                <w:highlight w:val="none"/>
              </w:rPr>
              <w:t>日期</w:t>
            </w:r>
          </w:p>
        </w:tc>
      </w:tr>
      <w:tr w14:paraId="63EE7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980" w:type="dxa"/>
            <w:vAlign w:val="center"/>
          </w:tcPr>
          <w:p w14:paraId="2B2BA200">
            <w:pPr>
              <w:tabs>
                <w:tab w:val="right" w:leader="dot" w:pos="9022"/>
              </w:tabs>
              <w:spacing w:line="360" w:lineRule="auto"/>
              <w:ind w:firstLine="238" w:firstLineChars="85"/>
              <w:jc w:val="center"/>
              <w:rPr>
                <w:rFonts w:hint="eastAsia" w:ascii="仿宋" w:hAnsi="仿宋" w:eastAsia="仿宋" w:cs="仿宋"/>
                <w:bCs/>
                <w:caps/>
                <w:color w:val="auto"/>
                <w:sz w:val="28"/>
                <w:szCs w:val="28"/>
                <w:highlight w:val="none"/>
              </w:rPr>
            </w:pPr>
            <w:r>
              <w:rPr>
                <w:rFonts w:hint="eastAsia" w:ascii="仿宋" w:hAnsi="仿宋" w:eastAsia="仿宋" w:cs="仿宋"/>
                <w:bCs/>
                <w:caps/>
                <w:color w:val="auto"/>
                <w:sz w:val="28"/>
                <w:szCs w:val="28"/>
                <w:highlight w:val="none"/>
              </w:rPr>
              <w:t>（</w:t>
            </w:r>
            <w:r>
              <w:rPr>
                <w:rFonts w:hint="eastAsia" w:ascii="仿宋" w:hAnsi="仿宋" w:eastAsia="仿宋" w:cs="仿宋"/>
                <w:bCs/>
                <w:caps/>
                <w:color w:val="auto"/>
                <w:sz w:val="28"/>
                <w:szCs w:val="28"/>
                <w:highlight w:val="none"/>
                <w:lang w:eastAsia="zh-CN"/>
              </w:rPr>
              <w:t>单位</w:t>
            </w:r>
            <w:r>
              <w:rPr>
                <w:rFonts w:hint="eastAsia" w:ascii="仿宋" w:hAnsi="仿宋" w:eastAsia="仿宋" w:cs="仿宋"/>
                <w:bCs/>
                <w:caps/>
                <w:color w:val="auto"/>
                <w:sz w:val="28"/>
                <w:szCs w:val="28"/>
                <w:highlight w:val="none"/>
              </w:rPr>
              <w:t>公章）</w:t>
            </w:r>
          </w:p>
        </w:tc>
        <w:tc>
          <w:tcPr>
            <w:tcW w:w="4135" w:type="dxa"/>
            <w:vAlign w:val="center"/>
          </w:tcPr>
          <w:p w14:paraId="368ECC2A">
            <w:pPr>
              <w:tabs>
                <w:tab w:val="right" w:leader="dot" w:pos="9022"/>
              </w:tabs>
              <w:spacing w:line="360" w:lineRule="auto"/>
              <w:ind w:firstLine="238" w:firstLineChars="85"/>
              <w:jc w:val="center"/>
              <w:rPr>
                <w:rFonts w:hint="eastAsia" w:ascii="仿宋" w:hAnsi="仿宋" w:eastAsia="仿宋" w:cs="仿宋"/>
                <w:bCs/>
                <w:caps/>
                <w:color w:val="auto"/>
                <w:sz w:val="28"/>
                <w:szCs w:val="28"/>
                <w:highlight w:val="none"/>
              </w:rPr>
            </w:pPr>
            <w:r>
              <w:rPr>
                <w:rFonts w:hint="eastAsia" w:ascii="仿宋" w:hAnsi="仿宋" w:eastAsia="仿宋" w:cs="仿宋"/>
                <w:bCs/>
                <w:caps/>
                <w:color w:val="auto"/>
                <w:sz w:val="28"/>
                <w:szCs w:val="28"/>
                <w:highlight w:val="none"/>
              </w:rPr>
              <w:t>（</w:t>
            </w:r>
            <w:r>
              <w:rPr>
                <w:rFonts w:hint="eastAsia" w:ascii="仿宋" w:hAnsi="仿宋" w:eastAsia="仿宋" w:cs="仿宋"/>
                <w:color w:val="auto"/>
                <w:sz w:val="28"/>
                <w:szCs w:val="28"/>
                <w:highlight w:val="none"/>
              </w:rPr>
              <w:t>签字</w:t>
            </w:r>
            <w:r>
              <w:rPr>
                <w:rFonts w:hint="eastAsia" w:ascii="仿宋" w:hAnsi="仿宋" w:eastAsia="仿宋" w:cs="仿宋"/>
                <w:color w:val="auto"/>
                <w:sz w:val="28"/>
                <w:szCs w:val="28"/>
                <w:highlight w:val="none"/>
                <w:lang w:eastAsia="zh-CN"/>
              </w:rPr>
              <w:t>或盖章</w:t>
            </w:r>
            <w:r>
              <w:rPr>
                <w:rFonts w:hint="eastAsia" w:ascii="仿宋" w:hAnsi="仿宋" w:eastAsia="仿宋" w:cs="仿宋"/>
                <w:bCs/>
                <w:caps/>
                <w:color w:val="auto"/>
                <w:sz w:val="28"/>
                <w:szCs w:val="28"/>
                <w:highlight w:val="none"/>
              </w:rPr>
              <w:t>）</w:t>
            </w:r>
          </w:p>
        </w:tc>
        <w:tc>
          <w:tcPr>
            <w:tcW w:w="3108" w:type="dxa"/>
            <w:vAlign w:val="center"/>
          </w:tcPr>
          <w:p w14:paraId="1F292E6A">
            <w:pPr>
              <w:tabs>
                <w:tab w:val="right" w:leader="dot" w:pos="9022"/>
              </w:tabs>
              <w:spacing w:line="360" w:lineRule="auto"/>
              <w:ind w:firstLine="238" w:firstLineChars="85"/>
              <w:jc w:val="center"/>
              <w:rPr>
                <w:rFonts w:hint="eastAsia" w:ascii="仿宋" w:hAnsi="仿宋" w:eastAsia="仿宋" w:cs="仿宋"/>
                <w:bCs/>
                <w:caps/>
                <w:color w:val="auto"/>
                <w:sz w:val="28"/>
                <w:szCs w:val="28"/>
                <w:highlight w:val="none"/>
              </w:rPr>
            </w:pPr>
            <w:r>
              <w:rPr>
                <w:rFonts w:hint="eastAsia" w:ascii="仿宋" w:hAnsi="仿宋" w:eastAsia="仿宋" w:cs="仿宋"/>
                <w:bCs/>
                <w:caps/>
                <w:color w:val="auto"/>
                <w:sz w:val="28"/>
                <w:szCs w:val="28"/>
                <w:highlight w:val="none"/>
              </w:rPr>
              <w:t>年月日</w:t>
            </w:r>
          </w:p>
        </w:tc>
      </w:tr>
    </w:tbl>
    <w:p w14:paraId="243E2F3C">
      <w:pPr>
        <w:spacing w:line="360" w:lineRule="auto"/>
        <w:ind w:firstLine="205" w:firstLineChars="85"/>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特别提示：</w:t>
      </w:r>
    </w:p>
    <w:p w14:paraId="16A0AB3D">
      <w:pPr>
        <w:numPr>
          <w:ilvl w:val="0"/>
          <w:numId w:val="6"/>
        </w:numPr>
        <w:spacing w:line="360" w:lineRule="auto"/>
        <w:ind w:firstLine="204" w:firstLineChars="85"/>
        <w:rPr>
          <w:rFonts w:hint="eastAsia" w:ascii="仿宋" w:hAnsi="仿宋" w:eastAsia="仿宋" w:cs="仿宋"/>
          <w:color w:val="auto"/>
          <w:sz w:val="24"/>
          <w:highlight w:val="none"/>
        </w:rPr>
      </w:pPr>
      <w:r>
        <w:rPr>
          <w:rFonts w:hint="eastAsia" w:ascii="仿宋" w:hAnsi="仿宋" w:eastAsia="仿宋" w:cs="仿宋"/>
          <w:color w:val="auto"/>
          <w:sz w:val="24"/>
          <w:highlight w:val="none"/>
        </w:rPr>
        <w:t>报价一览表与明细表不一致时，以报价一览表为准；</w:t>
      </w:r>
    </w:p>
    <w:p w14:paraId="459C586E">
      <w:pPr>
        <w:numPr>
          <w:ilvl w:val="0"/>
          <w:numId w:val="6"/>
        </w:numPr>
        <w:spacing w:line="360" w:lineRule="auto"/>
        <w:ind w:left="0" w:leftChars="0" w:firstLine="204" w:firstLineChars="85"/>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14:paraId="75D35B64">
      <w:pPr>
        <w:pStyle w:val="13"/>
        <w:numPr>
          <w:ilvl w:val="0"/>
          <w:numId w:val="0"/>
        </w:numPr>
        <w:spacing w:line="360" w:lineRule="auto"/>
        <w:ind w:leftChars="200" w:firstLine="153" w:firstLineChars="85"/>
        <w:rPr>
          <w:rFonts w:hint="eastAsia" w:ascii="仿宋" w:hAnsi="仿宋" w:eastAsia="仿宋" w:cs="仿宋"/>
          <w:color w:val="auto"/>
          <w:highlight w:val="none"/>
        </w:rPr>
      </w:pPr>
    </w:p>
    <w:p w14:paraId="3ADADE71">
      <w:pPr>
        <w:tabs>
          <w:tab w:val="left" w:pos="7920"/>
        </w:tabs>
        <w:spacing w:line="360" w:lineRule="auto"/>
        <w:ind w:firstLine="273" w:firstLineChars="85"/>
        <w:jc w:val="center"/>
        <w:rPr>
          <w:rFonts w:hint="eastAsia" w:ascii="仿宋" w:hAnsi="仿宋" w:eastAsia="仿宋" w:cs="仿宋"/>
          <w:b/>
          <w:color w:val="auto"/>
          <w:sz w:val="32"/>
          <w:szCs w:val="44"/>
          <w:highlight w:val="none"/>
          <w:u w:val="single"/>
          <w:lang w:eastAsia="zh-CN"/>
        </w:rPr>
      </w:pPr>
      <w:r>
        <w:rPr>
          <w:rFonts w:hint="eastAsia" w:ascii="仿宋" w:hAnsi="仿宋" w:eastAsia="仿宋" w:cs="仿宋"/>
          <w:b/>
          <w:color w:val="auto"/>
          <w:sz w:val="32"/>
          <w:szCs w:val="44"/>
          <w:highlight w:val="none"/>
          <w:u w:val="single"/>
        </w:rPr>
        <w:t>3.</w:t>
      </w:r>
      <w:r>
        <w:rPr>
          <w:rFonts w:hint="eastAsia" w:ascii="仿宋" w:hAnsi="仿宋" w:eastAsia="仿宋" w:cs="仿宋"/>
          <w:b/>
          <w:color w:val="auto"/>
          <w:sz w:val="32"/>
          <w:szCs w:val="44"/>
          <w:highlight w:val="none"/>
          <w:u w:val="single"/>
          <w:lang w:val="en-US" w:eastAsia="zh-CN"/>
        </w:rPr>
        <w:t>2</w:t>
      </w:r>
      <w:r>
        <w:rPr>
          <w:rFonts w:hint="eastAsia" w:ascii="仿宋" w:hAnsi="仿宋" w:eastAsia="仿宋" w:cs="仿宋"/>
          <w:b/>
          <w:color w:val="auto"/>
          <w:sz w:val="32"/>
          <w:szCs w:val="44"/>
          <w:highlight w:val="none"/>
          <w:u w:val="single"/>
        </w:rPr>
        <w:t>报价</w:t>
      </w:r>
      <w:r>
        <w:rPr>
          <w:rFonts w:hint="eastAsia" w:ascii="仿宋" w:hAnsi="仿宋" w:eastAsia="仿宋" w:cs="仿宋"/>
          <w:b/>
          <w:color w:val="auto"/>
          <w:sz w:val="32"/>
          <w:szCs w:val="44"/>
          <w:highlight w:val="none"/>
          <w:u w:val="single"/>
          <w:lang w:eastAsia="zh-CN"/>
        </w:rPr>
        <w:t>明细</w:t>
      </w:r>
      <w:r>
        <w:rPr>
          <w:rFonts w:hint="eastAsia" w:ascii="仿宋" w:hAnsi="仿宋" w:eastAsia="仿宋" w:cs="仿宋"/>
          <w:b/>
          <w:color w:val="auto"/>
          <w:sz w:val="32"/>
          <w:szCs w:val="44"/>
          <w:highlight w:val="none"/>
          <w:u w:val="single"/>
        </w:rPr>
        <w:t>表</w:t>
      </w:r>
      <w:r>
        <w:rPr>
          <w:rFonts w:hint="eastAsia" w:ascii="仿宋" w:hAnsi="仿宋" w:eastAsia="仿宋" w:cs="仿宋"/>
          <w:b/>
          <w:color w:val="auto"/>
          <w:sz w:val="32"/>
          <w:szCs w:val="44"/>
          <w:highlight w:val="none"/>
          <w:u w:val="none"/>
          <w:lang w:eastAsia="zh-CN"/>
        </w:rPr>
        <w:t>（</w:t>
      </w:r>
      <w:r>
        <w:rPr>
          <w:rFonts w:hint="eastAsia" w:ascii="仿宋" w:hAnsi="仿宋" w:eastAsia="仿宋" w:cs="仿宋"/>
          <w:b/>
          <w:color w:val="auto"/>
          <w:sz w:val="32"/>
          <w:szCs w:val="44"/>
          <w:highlight w:val="none"/>
          <w:u w:val="none"/>
          <w:lang w:val="en-US" w:eastAsia="zh-CN"/>
        </w:rPr>
        <w:t>若有</w:t>
      </w:r>
      <w:r>
        <w:rPr>
          <w:rFonts w:hint="eastAsia" w:ascii="仿宋" w:hAnsi="仿宋" w:eastAsia="仿宋" w:cs="仿宋"/>
          <w:b/>
          <w:color w:val="auto"/>
          <w:sz w:val="32"/>
          <w:szCs w:val="44"/>
          <w:highlight w:val="none"/>
          <w:u w:val="none"/>
          <w:lang w:eastAsia="zh-CN"/>
        </w:rPr>
        <w:t>）</w:t>
      </w:r>
    </w:p>
    <w:p w14:paraId="057D126F">
      <w:pPr>
        <w:pStyle w:val="8"/>
        <w:spacing w:line="360" w:lineRule="auto"/>
        <w:ind w:firstLine="204" w:firstLineChars="85"/>
        <w:rPr>
          <w:rFonts w:hint="eastAsia" w:ascii="仿宋" w:hAnsi="仿宋" w:eastAsia="仿宋" w:cs="仿宋"/>
          <w:bCs/>
          <w:caps/>
          <w:color w:val="auto"/>
          <w:sz w:val="24"/>
          <w:highlight w:val="none"/>
          <w:lang w:val="en-US" w:eastAsia="zh-CN"/>
        </w:rPr>
      </w:pPr>
    </w:p>
    <w:tbl>
      <w:tblPr>
        <w:tblStyle w:val="20"/>
        <w:tblW w:w="9358" w:type="dxa"/>
        <w:tblInd w:w="-332" w:type="dxa"/>
        <w:tblLayout w:type="fixed"/>
        <w:tblCellMar>
          <w:top w:w="0" w:type="dxa"/>
          <w:left w:w="28" w:type="dxa"/>
          <w:bottom w:w="0" w:type="dxa"/>
          <w:right w:w="28" w:type="dxa"/>
        </w:tblCellMar>
      </w:tblPr>
      <w:tblGrid>
        <w:gridCol w:w="748"/>
        <w:gridCol w:w="1589"/>
        <w:gridCol w:w="2694"/>
        <w:gridCol w:w="1440"/>
        <w:gridCol w:w="1447"/>
        <w:gridCol w:w="1440"/>
      </w:tblGrid>
      <w:tr w14:paraId="2E1A2359">
        <w:tblPrEx>
          <w:tblCellMar>
            <w:top w:w="0" w:type="dxa"/>
            <w:left w:w="28" w:type="dxa"/>
            <w:bottom w:w="0" w:type="dxa"/>
            <w:right w:w="28" w:type="dxa"/>
          </w:tblCellMar>
        </w:tblPrEx>
        <w:trPr>
          <w:trHeight w:val="645" w:hRule="atLeast"/>
        </w:trPr>
        <w:tc>
          <w:tcPr>
            <w:tcW w:w="748" w:type="dxa"/>
            <w:tcBorders>
              <w:top w:val="single" w:color="auto" w:sz="6" w:space="0"/>
              <w:left w:val="single" w:color="auto" w:sz="6" w:space="0"/>
              <w:bottom w:val="single" w:color="auto" w:sz="6" w:space="0"/>
            </w:tcBorders>
            <w:vAlign w:val="center"/>
          </w:tcPr>
          <w:p w14:paraId="017FC33D">
            <w:pPr>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1589" w:type="dxa"/>
            <w:tcBorders>
              <w:top w:val="single" w:color="auto" w:sz="6" w:space="0"/>
              <w:left w:val="single" w:color="auto" w:sz="6" w:space="0"/>
              <w:bottom w:val="single" w:color="auto" w:sz="6" w:space="0"/>
              <w:right w:val="single" w:color="auto" w:sz="6" w:space="0"/>
            </w:tcBorders>
            <w:vAlign w:val="center"/>
          </w:tcPr>
          <w:p w14:paraId="356A07D5">
            <w:pPr>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名称</w:t>
            </w:r>
          </w:p>
        </w:tc>
        <w:tc>
          <w:tcPr>
            <w:tcW w:w="2694" w:type="dxa"/>
            <w:tcBorders>
              <w:top w:val="single" w:color="auto" w:sz="6" w:space="0"/>
              <w:left w:val="single" w:color="auto" w:sz="6" w:space="0"/>
              <w:bottom w:val="single" w:color="auto" w:sz="6" w:space="0"/>
              <w:right w:val="single" w:color="auto" w:sz="6" w:space="0"/>
            </w:tcBorders>
            <w:vAlign w:val="center"/>
          </w:tcPr>
          <w:p w14:paraId="47FBCA0C">
            <w:pPr>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服务内容</w:t>
            </w:r>
          </w:p>
        </w:tc>
        <w:tc>
          <w:tcPr>
            <w:tcW w:w="1440" w:type="dxa"/>
            <w:tcBorders>
              <w:top w:val="single" w:color="auto" w:sz="6" w:space="0"/>
              <w:left w:val="single" w:color="auto" w:sz="6" w:space="0"/>
              <w:bottom w:val="single" w:color="auto" w:sz="6" w:space="0"/>
              <w:right w:val="single" w:color="auto" w:sz="6" w:space="0"/>
            </w:tcBorders>
            <w:vAlign w:val="center"/>
          </w:tcPr>
          <w:p w14:paraId="797B5568">
            <w:pPr>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数量</w:t>
            </w:r>
          </w:p>
        </w:tc>
        <w:tc>
          <w:tcPr>
            <w:tcW w:w="1447" w:type="dxa"/>
            <w:tcBorders>
              <w:top w:val="single" w:color="auto" w:sz="6" w:space="0"/>
              <w:left w:val="single" w:color="auto" w:sz="6" w:space="0"/>
              <w:bottom w:val="single" w:color="auto" w:sz="6" w:space="0"/>
              <w:right w:val="single" w:color="auto" w:sz="6" w:space="0"/>
            </w:tcBorders>
            <w:vAlign w:val="center"/>
          </w:tcPr>
          <w:p w14:paraId="2D83F16C">
            <w:pPr>
              <w:spacing w:line="360" w:lineRule="auto"/>
              <w:ind w:firstLine="238" w:firstLineChars="85"/>
              <w:jc w:val="center"/>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单价（元）</w:t>
            </w:r>
          </w:p>
        </w:tc>
        <w:tc>
          <w:tcPr>
            <w:tcW w:w="1440" w:type="dxa"/>
            <w:tcBorders>
              <w:top w:val="single" w:color="auto" w:sz="6" w:space="0"/>
              <w:left w:val="single" w:color="auto" w:sz="6" w:space="0"/>
              <w:bottom w:val="single" w:color="auto" w:sz="6" w:space="0"/>
              <w:right w:val="single" w:color="auto" w:sz="6" w:space="0"/>
            </w:tcBorders>
            <w:vAlign w:val="center"/>
          </w:tcPr>
          <w:p w14:paraId="72CC8FC5">
            <w:pPr>
              <w:spacing w:line="360" w:lineRule="auto"/>
              <w:ind w:firstLine="238" w:firstLineChars="85"/>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总价（元）</w:t>
            </w:r>
          </w:p>
        </w:tc>
      </w:tr>
      <w:tr w14:paraId="4157EACB">
        <w:tblPrEx>
          <w:tblCellMar>
            <w:top w:w="0" w:type="dxa"/>
            <w:left w:w="28" w:type="dxa"/>
            <w:bottom w:w="0" w:type="dxa"/>
            <w:right w:w="28" w:type="dxa"/>
          </w:tblCellMar>
        </w:tblPrEx>
        <w:trPr>
          <w:trHeight w:val="645" w:hRule="atLeast"/>
        </w:trPr>
        <w:tc>
          <w:tcPr>
            <w:tcW w:w="748" w:type="dxa"/>
            <w:tcBorders>
              <w:top w:val="single" w:color="auto" w:sz="6" w:space="0"/>
              <w:left w:val="single" w:color="auto" w:sz="6" w:space="0"/>
              <w:bottom w:val="single" w:color="auto" w:sz="4" w:space="0"/>
            </w:tcBorders>
            <w:vAlign w:val="center"/>
          </w:tcPr>
          <w:p w14:paraId="506A232F">
            <w:pPr>
              <w:adjustRightInd w:val="0"/>
              <w:snapToGrid w:val="0"/>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1589" w:type="dxa"/>
            <w:tcBorders>
              <w:top w:val="single" w:color="auto" w:sz="6" w:space="0"/>
              <w:left w:val="single" w:color="auto" w:sz="6" w:space="0"/>
              <w:bottom w:val="single" w:color="auto" w:sz="4" w:space="0"/>
              <w:right w:val="single" w:color="auto" w:sz="6" w:space="0"/>
            </w:tcBorders>
            <w:vAlign w:val="center"/>
          </w:tcPr>
          <w:p w14:paraId="5E26D73F">
            <w:pPr>
              <w:adjustRightInd w:val="0"/>
              <w:snapToGrid w:val="0"/>
              <w:spacing w:line="360" w:lineRule="auto"/>
              <w:ind w:firstLine="238" w:firstLineChars="85"/>
              <w:jc w:val="center"/>
              <w:rPr>
                <w:rFonts w:hint="eastAsia" w:ascii="仿宋" w:hAnsi="仿宋" w:eastAsia="仿宋" w:cs="仿宋"/>
                <w:color w:val="auto"/>
                <w:sz w:val="28"/>
                <w:szCs w:val="28"/>
                <w:highlight w:val="none"/>
              </w:rPr>
            </w:pPr>
          </w:p>
        </w:tc>
        <w:tc>
          <w:tcPr>
            <w:tcW w:w="2694" w:type="dxa"/>
            <w:tcBorders>
              <w:top w:val="single" w:color="auto" w:sz="6" w:space="0"/>
              <w:left w:val="single" w:color="auto" w:sz="6" w:space="0"/>
              <w:bottom w:val="single" w:color="auto" w:sz="4" w:space="0"/>
              <w:right w:val="single" w:color="auto" w:sz="6" w:space="0"/>
            </w:tcBorders>
            <w:vAlign w:val="center"/>
          </w:tcPr>
          <w:p w14:paraId="3792E9D3">
            <w:pPr>
              <w:spacing w:line="360" w:lineRule="auto"/>
              <w:ind w:firstLine="238" w:firstLineChars="85"/>
              <w:jc w:val="center"/>
              <w:rPr>
                <w:rFonts w:hint="eastAsia" w:ascii="仿宋" w:hAnsi="仿宋" w:eastAsia="仿宋" w:cs="仿宋"/>
                <w:color w:val="auto"/>
                <w:sz w:val="28"/>
                <w:szCs w:val="28"/>
                <w:highlight w:val="none"/>
              </w:rPr>
            </w:pPr>
          </w:p>
        </w:tc>
        <w:tc>
          <w:tcPr>
            <w:tcW w:w="1440" w:type="dxa"/>
            <w:tcBorders>
              <w:top w:val="single" w:color="auto" w:sz="6" w:space="0"/>
              <w:left w:val="single" w:color="auto" w:sz="6" w:space="0"/>
              <w:bottom w:val="single" w:color="auto" w:sz="4" w:space="0"/>
              <w:right w:val="single" w:color="auto" w:sz="6" w:space="0"/>
            </w:tcBorders>
            <w:vAlign w:val="center"/>
          </w:tcPr>
          <w:p w14:paraId="5B301EBC">
            <w:pPr>
              <w:spacing w:line="360" w:lineRule="auto"/>
              <w:ind w:firstLine="238" w:firstLineChars="85"/>
              <w:jc w:val="center"/>
              <w:rPr>
                <w:rFonts w:hint="eastAsia" w:ascii="仿宋" w:hAnsi="仿宋" w:eastAsia="仿宋" w:cs="仿宋"/>
                <w:color w:val="auto"/>
                <w:sz w:val="28"/>
                <w:szCs w:val="28"/>
                <w:highlight w:val="none"/>
              </w:rPr>
            </w:pPr>
          </w:p>
        </w:tc>
        <w:tc>
          <w:tcPr>
            <w:tcW w:w="1447" w:type="dxa"/>
            <w:tcBorders>
              <w:top w:val="single" w:color="auto" w:sz="6" w:space="0"/>
              <w:left w:val="single" w:color="auto" w:sz="6" w:space="0"/>
              <w:bottom w:val="single" w:color="auto" w:sz="4" w:space="0"/>
              <w:right w:val="single" w:color="auto" w:sz="6" w:space="0"/>
            </w:tcBorders>
            <w:vAlign w:val="center"/>
          </w:tcPr>
          <w:p w14:paraId="66AA2C8B">
            <w:pPr>
              <w:spacing w:line="360" w:lineRule="auto"/>
              <w:ind w:firstLine="238" w:firstLineChars="85"/>
              <w:jc w:val="center"/>
              <w:rPr>
                <w:rFonts w:hint="eastAsia" w:ascii="仿宋" w:hAnsi="仿宋" w:eastAsia="仿宋" w:cs="仿宋"/>
                <w:color w:val="auto"/>
                <w:sz w:val="28"/>
                <w:szCs w:val="28"/>
                <w:highlight w:val="none"/>
              </w:rPr>
            </w:pPr>
          </w:p>
        </w:tc>
        <w:tc>
          <w:tcPr>
            <w:tcW w:w="1440" w:type="dxa"/>
            <w:tcBorders>
              <w:top w:val="single" w:color="auto" w:sz="6" w:space="0"/>
              <w:left w:val="single" w:color="auto" w:sz="6" w:space="0"/>
              <w:bottom w:val="single" w:color="auto" w:sz="4" w:space="0"/>
              <w:right w:val="single" w:color="auto" w:sz="6" w:space="0"/>
            </w:tcBorders>
            <w:vAlign w:val="center"/>
          </w:tcPr>
          <w:p w14:paraId="0C389C5E">
            <w:pPr>
              <w:spacing w:line="360" w:lineRule="auto"/>
              <w:ind w:firstLine="238" w:firstLineChars="85"/>
              <w:jc w:val="center"/>
              <w:rPr>
                <w:rFonts w:hint="eastAsia" w:ascii="仿宋" w:hAnsi="仿宋" w:eastAsia="仿宋" w:cs="仿宋"/>
                <w:color w:val="auto"/>
                <w:sz w:val="28"/>
                <w:szCs w:val="28"/>
                <w:highlight w:val="none"/>
              </w:rPr>
            </w:pPr>
          </w:p>
        </w:tc>
      </w:tr>
      <w:tr w14:paraId="7C68C192">
        <w:tblPrEx>
          <w:tblCellMar>
            <w:top w:w="0" w:type="dxa"/>
            <w:left w:w="28" w:type="dxa"/>
            <w:bottom w:w="0" w:type="dxa"/>
            <w:right w:w="28" w:type="dxa"/>
          </w:tblCellMar>
        </w:tblPrEx>
        <w:trPr>
          <w:trHeight w:val="645" w:hRule="atLeast"/>
        </w:trPr>
        <w:tc>
          <w:tcPr>
            <w:tcW w:w="748" w:type="dxa"/>
            <w:tcBorders>
              <w:top w:val="single" w:color="auto" w:sz="4" w:space="0"/>
              <w:left w:val="single" w:color="auto" w:sz="6" w:space="0"/>
              <w:bottom w:val="single" w:color="auto" w:sz="6" w:space="0"/>
            </w:tcBorders>
            <w:vAlign w:val="center"/>
          </w:tcPr>
          <w:p w14:paraId="1D966192">
            <w:pPr>
              <w:adjustRightInd w:val="0"/>
              <w:snapToGrid w:val="0"/>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1589" w:type="dxa"/>
            <w:tcBorders>
              <w:top w:val="single" w:color="auto" w:sz="4" w:space="0"/>
              <w:left w:val="single" w:color="auto" w:sz="6" w:space="0"/>
              <w:bottom w:val="single" w:color="auto" w:sz="6" w:space="0"/>
              <w:right w:val="single" w:color="auto" w:sz="6" w:space="0"/>
            </w:tcBorders>
            <w:vAlign w:val="center"/>
          </w:tcPr>
          <w:p w14:paraId="70393150">
            <w:pPr>
              <w:adjustRightInd w:val="0"/>
              <w:snapToGrid w:val="0"/>
              <w:spacing w:line="360" w:lineRule="auto"/>
              <w:ind w:firstLine="238" w:firstLineChars="85"/>
              <w:jc w:val="center"/>
              <w:rPr>
                <w:rFonts w:hint="eastAsia" w:ascii="仿宋" w:hAnsi="仿宋" w:eastAsia="仿宋" w:cs="仿宋"/>
                <w:color w:val="auto"/>
                <w:sz w:val="28"/>
                <w:szCs w:val="28"/>
                <w:highlight w:val="none"/>
              </w:rPr>
            </w:pPr>
          </w:p>
        </w:tc>
        <w:tc>
          <w:tcPr>
            <w:tcW w:w="2694" w:type="dxa"/>
            <w:tcBorders>
              <w:top w:val="single" w:color="auto" w:sz="4" w:space="0"/>
              <w:left w:val="single" w:color="auto" w:sz="6" w:space="0"/>
              <w:bottom w:val="single" w:color="auto" w:sz="6" w:space="0"/>
              <w:right w:val="single" w:color="auto" w:sz="6" w:space="0"/>
            </w:tcBorders>
            <w:vAlign w:val="center"/>
          </w:tcPr>
          <w:p w14:paraId="019EA250">
            <w:pPr>
              <w:spacing w:line="360" w:lineRule="auto"/>
              <w:ind w:firstLine="238" w:firstLineChars="85"/>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03548497">
            <w:pPr>
              <w:spacing w:line="360" w:lineRule="auto"/>
              <w:ind w:firstLine="238" w:firstLineChars="85"/>
              <w:jc w:val="center"/>
              <w:rPr>
                <w:rFonts w:hint="eastAsia" w:ascii="仿宋" w:hAnsi="仿宋" w:eastAsia="仿宋" w:cs="仿宋"/>
                <w:color w:val="auto"/>
                <w:sz w:val="28"/>
                <w:szCs w:val="28"/>
                <w:highlight w:val="none"/>
              </w:rPr>
            </w:pPr>
          </w:p>
        </w:tc>
        <w:tc>
          <w:tcPr>
            <w:tcW w:w="1447" w:type="dxa"/>
            <w:tcBorders>
              <w:top w:val="single" w:color="auto" w:sz="4" w:space="0"/>
              <w:left w:val="single" w:color="auto" w:sz="6" w:space="0"/>
              <w:bottom w:val="single" w:color="auto" w:sz="6" w:space="0"/>
              <w:right w:val="single" w:color="auto" w:sz="6" w:space="0"/>
            </w:tcBorders>
            <w:vAlign w:val="center"/>
          </w:tcPr>
          <w:p w14:paraId="3269544E">
            <w:pPr>
              <w:spacing w:line="360" w:lineRule="auto"/>
              <w:ind w:firstLine="238" w:firstLineChars="85"/>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177FBDFC">
            <w:pPr>
              <w:spacing w:line="360" w:lineRule="auto"/>
              <w:ind w:firstLine="238" w:firstLineChars="85"/>
              <w:jc w:val="center"/>
              <w:rPr>
                <w:rFonts w:hint="eastAsia" w:ascii="仿宋" w:hAnsi="仿宋" w:eastAsia="仿宋" w:cs="仿宋"/>
                <w:color w:val="auto"/>
                <w:sz w:val="28"/>
                <w:szCs w:val="28"/>
                <w:highlight w:val="none"/>
              </w:rPr>
            </w:pPr>
          </w:p>
        </w:tc>
      </w:tr>
      <w:tr w14:paraId="3EED7331">
        <w:tblPrEx>
          <w:tblCellMar>
            <w:top w:w="0" w:type="dxa"/>
            <w:left w:w="28" w:type="dxa"/>
            <w:bottom w:w="0" w:type="dxa"/>
            <w:right w:w="28" w:type="dxa"/>
          </w:tblCellMar>
        </w:tblPrEx>
        <w:trPr>
          <w:trHeight w:val="645" w:hRule="atLeast"/>
        </w:trPr>
        <w:tc>
          <w:tcPr>
            <w:tcW w:w="748" w:type="dxa"/>
            <w:tcBorders>
              <w:top w:val="single" w:color="auto" w:sz="4" w:space="0"/>
              <w:left w:val="single" w:color="auto" w:sz="6" w:space="0"/>
              <w:bottom w:val="single" w:color="auto" w:sz="6" w:space="0"/>
            </w:tcBorders>
            <w:vAlign w:val="center"/>
          </w:tcPr>
          <w:p w14:paraId="4EED4961">
            <w:pPr>
              <w:adjustRightInd w:val="0"/>
              <w:snapToGrid w:val="0"/>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1589" w:type="dxa"/>
            <w:tcBorders>
              <w:top w:val="single" w:color="auto" w:sz="4" w:space="0"/>
              <w:left w:val="single" w:color="auto" w:sz="6" w:space="0"/>
              <w:bottom w:val="single" w:color="auto" w:sz="6" w:space="0"/>
              <w:right w:val="single" w:color="auto" w:sz="6" w:space="0"/>
            </w:tcBorders>
            <w:vAlign w:val="center"/>
          </w:tcPr>
          <w:p w14:paraId="19D3D628">
            <w:pPr>
              <w:adjustRightInd w:val="0"/>
              <w:snapToGrid w:val="0"/>
              <w:spacing w:line="360" w:lineRule="auto"/>
              <w:ind w:firstLine="238" w:firstLineChars="85"/>
              <w:jc w:val="center"/>
              <w:rPr>
                <w:rFonts w:hint="eastAsia" w:ascii="仿宋" w:hAnsi="仿宋" w:eastAsia="仿宋" w:cs="仿宋"/>
                <w:color w:val="auto"/>
                <w:sz w:val="28"/>
                <w:szCs w:val="28"/>
                <w:highlight w:val="none"/>
              </w:rPr>
            </w:pPr>
          </w:p>
        </w:tc>
        <w:tc>
          <w:tcPr>
            <w:tcW w:w="2694" w:type="dxa"/>
            <w:tcBorders>
              <w:top w:val="single" w:color="auto" w:sz="4" w:space="0"/>
              <w:left w:val="single" w:color="auto" w:sz="6" w:space="0"/>
              <w:bottom w:val="single" w:color="auto" w:sz="6" w:space="0"/>
              <w:right w:val="single" w:color="auto" w:sz="6" w:space="0"/>
            </w:tcBorders>
            <w:vAlign w:val="center"/>
          </w:tcPr>
          <w:p w14:paraId="24AA1596">
            <w:pPr>
              <w:spacing w:line="360" w:lineRule="auto"/>
              <w:ind w:firstLine="238" w:firstLineChars="85"/>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42C57D14">
            <w:pPr>
              <w:spacing w:line="360" w:lineRule="auto"/>
              <w:ind w:firstLine="238" w:firstLineChars="85"/>
              <w:jc w:val="center"/>
              <w:rPr>
                <w:rFonts w:hint="eastAsia" w:ascii="仿宋" w:hAnsi="仿宋" w:eastAsia="仿宋" w:cs="仿宋"/>
                <w:color w:val="auto"/>
                <w:sz w:val="28"/>
                <w:szCs w:val="28"/>
                <w:highlight w:val="none"/>
              </w:rPr>
            </w:pPr>
          </w:p>
        </w:tc>
        <w:tc>
          <w:tcPr>
            <w:tcW w:w="1447" w:type="dxa"/>
            <w:tcBorders>
              <w:top w:val="single" w:color="auto" w:sz="4" w:space="0"/>
              <w:left w:val="single" w:color="auto" w:sz="6" w:space="0"/>
              <w:bottom w:val="single" w:color="auto" w:sz="6" w:space="0"/>
              <w:right w:val="single" w:color="auto" w:sz="6" w:space="0"/>
            </w:tcBorders>
            <w:vAlign w:val="center"/>
          </w:tcPr>
          <w:p w14:paraId="25FF93DD">
            <w:pPr>
              <w:spacing w:line="360" w:lineRule="auto"/>
              <w:ind w:firstLine="238" w:firstLineChars="85"/>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49A34BE7">
            <w:pPr>
              <w:spacing w:line="360" w:lineRule="auto"/>
              <w:ind w:firstLine="238" w:firstLineChars="85"/>
              <w:jc w:val="center"/>
              <w:rPr>
                <w:rFonts w:hint="eastAsia" w:ascii="仿宋" w:hAnsi="仿宋" w:eastAsia="仿宋" w:cs="仿宋"/>
                <w:color w:val="auto"/>
                <w:sz w:val="28"/>
                <w:szCs w:val="28"/>
                <w:highlight w:val="none"/>
              </w:rPr>
            </w:pPr>
          </w:p>
        </w:tc>
      </w:tr>
      <w:tr w14:paraId="61912A68">
        <w:tblPrEx>
          <w:tblCellMar>
            <w:top w:w="0" w:type="dxa"/>
            <w:left w:w="28" w:type="dxa"/>
            <w:bottom w:w="0" w:type="dxa"/>
            <w:right w:w="28" w:type="dxa"/>
          </w:tblCellMar>
        </w:tblPrEx>
        <w:trPr>
          <w:trHeight w:val="645" w:hRule="atLeast"/>
        </w:trPr>
        <w:tc>
          <w:tcPr>
            <w:tcW w:w="748" w:type="dxa"/>
            <w:tcBorders>
              <w:top w:val="single" w:color="auto" w:sz="4" w:space="0"/>
              <w:left w:val="single" w:color="auto" w:sz="6" w:space="0"/>
              <w:bottom w:val="single" w:color="auto" w:sz="6" w:space="0"/>
            </w:tcBorders>
            <w:vAlign w:val="center"/>
          </w:tcPr>
          <w:p w14:paraId="491A4C5E">
            <w:pPr>
              <w:adjustRightInd w:val="0"/>
              <w:snapToGrid w:val="0"/>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p>
        </w:tc>
        <w:tc>
          <w:tcPr>
            <w:tcW w:w="1589" w:type="dxa"/>
            <w:tcBorders>
              <w:top w:val="single" w:color="auto" w:sz="4" w:space="0"/>
              <w:left w:val="single" w:color="auto" w:sz="6" w:space="0"/>
              <w:bottom w:val="single" w:color="auto" w:sz="6" w:space="0"/>
              <w:right w:val="single" w:color="auto" w:sz="6" w:space="0"/>
            </w:tcBorders>
            <w:vAlign w:val="center"/>
          </w:tcPr>
          <w:p w14:paraId="11F7577E">
            <w:pPr>
              <w:adjustRightInd w:val="0"/>
              <w:snapToGrid w:val="0"/>
              <w:spacing w:line="360" w:lineRule="auto"/>
              <w:ind w:firstLine="238" w:firstLineChars="85"/>
              <w:jc w:val="center"/>
              <w:rPr>
                <w:rFonts w:hint="eastAsia" w:ascii="仿宋" w:hAnsi="仿宋" w:eastAsia="仿宋" w:cs="仿宋"/>
                <w:color w:val="auto"/>
                <w:sz w:val="28"/>
                <w:szCs w:val="28"/>
                <w:highlight w:val="none"/>
              </w:rPr>
            </w:pPr>
          </w:p>
        </w:tc>
        <w:tc>
          <w:tcPr>
            <w:tcW w:w="2694" w:type="dxa"/>
            <w:tcBorders>
              <w:top w:val="single" w:color="auto" w:sz="4" w:space="0"/>
              <w:left w:val="single" w:color="auto" w:sz="6" w:space="0"/>
              <w:bottom w:val="single" w:color="auto" w:sz="6" w:space="0"/>
              <w:right w:val="single" w:color="auto" w:sz="6" w:space="0"/>
            </w:tcBorders>
            <w:vAlign w:val="center"/>
          </w:tcPr>
          <w:p w14:paraId="452166F1">
            <w:pPr>
              <w:spacing w:line="360" w:lineRule="auto"/>
              <w:ind w:firstLine="238" w:firstLineChars="85"/>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029CDF8C">
            <w:pPr>
              <w:spacing w:line="360" w:lineRule="auto"/>
              <w:ind w:firstLine="238" w:firstLineChars="85"/>
              <w:jc w:val="center"/>
              <w:rPr>
                <w:rFonts w:hint="eastAsia" w:ascii="仿宋" w:hAnsi="仿宋" w:eastAsia="仿宋" w:cs="仿宋"/>
                <w:color w:val="auto"/>
                <w:sz w:val="28"/>
                <w:szCs w:val="28"/>
                <w:highlight w:val="none"/>
              </w:rPr>
            </w:pPr>
          </w:p>
        </w:tc>
        <w:tc>
          <w:tcPr>
            <w:tcW w:w="1447" w:type="dxa"/>
            <w:tcBorders>
              <w:top w:val="single" w:color="auto" w:sz="4" w:space="0"/>
              <w:left w:val="single" w:color="auto" w:sz="6" w:space="0"/>
              <w:bottom w:val="single" w:color="auto" w:sz="6" w:space="0"/>
              <w:right w:val="single" w:color="auto" w:sz="6" w:space="0"/>
            </w:tcBorders>
            <w:vAlign w:val="center"/>
          </w:tcPr>
          <w:p w14:paraId="53013EEB">
            <w:pPr>
              <w:spacing w:line="360" w:lineRule="auto"/>
              <w:ind w:firstLine="238" w:firstLineChars="85"/>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15B216A3">
            <w:pPr>
              <w:spacing w:line="360" w:lineRule="auto"/>
              <w:ind w:firstLine="238" w:firstLineChars="85"/>
              <w:jc w:val="center"/>
              <w:rPr>
                <w:rFonts w:hint="eastAsia" w:ascii="仿宋" w:hAnsi="仿宋" w:eastAsia="仿宋" w:cs="仿宋"/>
                <w:color w:val="auto"/>
                <w:sz w:val="28"/>
                <w:szCs w:val="28"/>
                <w:highlight w:val="none"/>
              </w:rPr>
            </w:pPr>
          </w:p>
        </w:tc>
      </w:tr>
      <w:tr w14:paraId="47172EDD">
        <w:tblPrEx>
          <w:tblCellMar>
            <w:top w:w="0" w:type="dxa"/>
            <w:left w:w="28" w:type="dxa"/>
            <w:bottom w:w="0" w:type="dxa"/>
            <w:right w:w="28" w:type="dxa"/>
          </w:tblCellMar>
        </w:tblPrEx>
        <w:trPr>
          <w:trHeight w:val="645" w:hRule="atLeast"/>
        </w:trPr>
        <w:tc>
          <w:tcPr>
            <w:tcW w:w="748" w:type="dxa"/>
            <w:tcBorders>
              <w:top w:val="single" w:color="auto" w:sz="4" w:space="0"/>
              <w:left w:val="single" w:color="auto" w:sz="6" w:space="0"/>
              <w:bottom w:val="single" w:color="auto" w:sz="6" w:space="0"/>
            </w:tcBorders>
            <w:vAlign w:val="center"/>
          </w:tcPr>
          <w:p w14:paraId="5044BF74">
            <w:pPr>
              <w:adjustRightInd w:val="0"/>
              <w:snapToGrid w:val="0"/>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p>
        </w:tc>
        <w:tc>
          <w:tcPr>
            <w:tcW w:w="1589" w:type="dxa"/>
            <w:tcBorders>
              <w:top w:val="single" w:color="auto" w:sz="4" w:space="0"/>
              <w:left w:val="single" w:color="auto" w:sz="6" w:space="0"/>
              <w:bottom w:val="single" w:color="auto" w:sz="6" w:space="0"/>
              <w:right w:val="single" w:color="auto" w:sz="6" w:space="0"/>
            </w:tcBorders>
            <w:vAlign w:val="center"/>
          </w:tcPr>
          <w:p w14:paraId="0610EA1A">
            <w:pPr>
              <w:adjustRightInd w:val="0"/>
              <w:snapToGrid w:val="0"/>
              <w:spacing w:line="360" w:lineRule="auto"/>
              <w:ind w:firstLine="238" w:firstLineChars="85"/>
              <w:jc w:val="center"/>
              <w:rPr>
                <w:rFonts w:hint="eastAsia" w:ascii="仿宋" w:hAnsi="仿宋" w:eastAsia="仿宋" w:cs="仿宋"/>
                <w:color w:val="auto"/>
                <w:sz w:val="28"/>
                <w:szCs w:val="28"/>
                <w:highlight w:val="none"/>
              </w:rPr>
            </w:pPr>
          </w:p>
        </w:tc>
        <w:tc>
          <w:tcPr>
            <w:tcW w:w="2694" w:type="dxa"/>
            <w:tcBorders>
              <w:top w:val="single" w:color="auto" w:sz="4" w:space="0"/>
              <w:left w:val="single" w:color="auto" w:sz="6" w:space="0"/>
              <w:bottom w:val="single" w:color="auto" w:sz="6" w:space="0"/>
              <w:right w:val="single" w:color="auto" w:sz="6" w:space="0"/>
            </w:tcBorders>
            <w:vAlign w:val="center"/>
          </w:tcPr>
          <w:p w14:paraId="5B7E2720">
            <w:pPr>
              <w:spacing w:line="360" w:lineRule="auto"/>
              <w:ind w:firstLine="238" w:firstLineChars="85"/>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3CD58A2C">
            <w:pPr>
              <w:spacing w:line="360" w:lineRule="auto"/>
              <w:ind w:firstLine="238" w:firstLineChars="85"/>
              <w:jc w:val="center"/>
              <w:rPr>
                <w:rFonts w:hint="eastAsia" w:ascii="仿宋" w:hAnsi="仿宋" w:eastAsia="仿宋" w:cs="仿宋"/>
                <w:color w:val="auto"/>
                <w:sz w:val="28"/>
                <w:szCs w:val="28"/>
                <w:highlight w:val="none"/>
              </w:rPr>
            </w:pPr>
          </w:p>
        </w:tc>
        <w:tc>
          <w:tcPr>
            <w:tcW w:w="1447" w:type="dxa"/>
            <w:tcBorders>
              <w:top w:val="single" w:color="auto" w:sz="4" w:space="0"/>
              <w:left w:val="single" w:color="auto" w:sz="6" w:space="0"/>
              <w:bottom w:val="single" w:color="auto" w:sz="6" w:space="0"/>
              <w:right w:val="single" w:color="auto" w:sz="6" w:space="0"/>
            </w:tcBorders>
            <w:vAlign w:val="center"/>
          </w:tcPr>
          <w:p w14:paraId="4EBF97EF">
            <w:pPr>
              <w:spacing w:line="360" w:lineRule="auto"/>
              <w:ind w:firstLine="238" w:firstLineChars="85"/>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357BF383">
            <w:pPr>
              <w:spacing w:line="360" w:lineRule="auto"/>
              <w:ind w:firstLine="238" w:firstLineChars="85"/>
              <w:jc w:val="center"/>
              <w:rPr>
                <w:rFonts w:hint="eastAsia" w:ascii="仿宋" w:hAnsi="仿宋" w:eastAsia="仿宋" w:cs="仿宋"/>
                <w:color w:val="auto"/>
                <w:sz w:val="28"/>
                <w:szCs w:val="28"/>
                <w:highlight w:val="none"/>
              </w:rPr>
            </w:pPr>
          </w:p>
        </w:tc>
      </w:tr>
      <w:tr w14:paraId="229490ED">
        <w:tblPrEx>
          <w:tblCellMar>
            <w:top w:w="0" w:type="dxa"/>
            <w:left w:w="28" w:type="dxa"/>
            <w:bottom w:w="0" w:type="dxa"/>
            <w:right w:w="28" w:type="dxa"/>
          </w:tblCellMar>
        </w:tblPrEx>
        <w:trPr>
          <w:trHeight w:val="645" w:hRule="atLeast"/>
        </w:trPr>
        <w:tc>
          <w:tcPr>
            <w:tcW w:w="748" w:type="dxa"/>
            <w:tcBorders>
              <w:top w:val="single" w:color="auto" w:sz="4" w:space="0"/>
              <w:left w:val="single" w:color="auto" w:sz="6" w:space="0"/>
              <w:bottom w:val="single" w:color="auto" w:sz="6" w:space="0"/>
            </w:tcBorders>
            <w:vAlign w:val="center"/>
          </w:tcPr>
          <w:p w14:paraId="12DB966D">
            <w:pPr>
              <w:adjustRightInd w:val="0"/>
              <w:snapToGrid w:val="0"/>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p>
        </w:tc>
        <w:tc>
          <w:tcPr>
            <w:tcW w:w="1589" w:type="dxa"/>
            <w:tcBorders>
              <w:top w:val="single" w:color="auto" w:sz="4" w:space="0"/>
              <w:left w:val="single" w:color="auto" w:sz="6" w:space="0"/>
              <w:bottom w:val="single" w:color="auto" w:sz="6" w:space="0"/>
              <w:right w:val="single" w:color="auto" w:sz="6" w:space="0"/>
            </w:tcBorders>
            <w:vAlign w:val="center"/>
          </w:tcPr>
          <w:p w14:paraId="6D61B6AE">
            <w:pPr>
              <w:adjustRightInd w:val="0"/>
              <w:snapToGrid w:val="0"/>
              <w:spacing w:line="360" w:lineRule="auto"/>
              <w:ind w:firstLine="238" w:firstLineChars="85"/>
              <w:jc w:val="center"/>
              <w:rPr>
                <w:rFonts w:hint="eastAsia" w:ascii="仿宋" w:hAnsi="仿宋" w:eastAsia="仿宋" w:cs="仿宋"/>
                <w:color w:val="auto"/>
                <w:sz w:val="28"/>
                <w:szCs w:val="28"/>
                <w:highlight w:val="none"/>
              </w:rPr>
            </w:pPr>
          </w:p>
        </w:tc>
        <w:tc>
          <w:tcPr>
            <w:tcW w:w="2694" w:type="dxa"/>
            <w:tcBorders>
              <w:top w:val="single" w:color="auto" w:sz="4" w:space="0"/>
              <w:left w:val="single" w:color="auto" w:sz="6" w:space="0"/>
              <w:bottom w:val="single" w:color="auto" w:sz="6" w:space="0"/>
              <w:right w:val="single" w:color="auto" w:sz="6" w:space="0"/>
            </w:tcBorders>
            <w:vAlign w:val="center"/>
          </w:tcPr>
          <w:p w14:paraId="3727A4B2">
            <w:pPr>
              <w:spacing w:line="360" w:lineRule="auto"/>
              <w:ind w:firstLine="238" w:firstLineChars="85"/>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49C2EE13">
            <w:pPr>
              <w:spacing w:line="360" w:lineRule="auto"/>
              <w:ind w:firstLine="238" w:firstLineChars="85"/>
              <w:jc w:val="center"/>
              <w:rPr>
                <w:rFonts w:hint="eastAsia" w:ascii="仿宋" w:hAnsi="仿宋" w:eastAsia="仿宋" w:cs="仿宋"/>
                <w:color w:val="auto"/>
                <w:sz w:val="28"/>
                <w:szCs w:val="28"/>
                <w:highlight w:val="none"/>
              </w:rPr>
            </w:pPr>
          </w:p>
        </w:tc>
        <w:tc>
          <w:tcPr>
            <w:tcW w:w="1447" w:type="dxa"/>
            <w:tcBorders>
              <w:top w:val="single" w:color="auto" w:sz="4" w:space="0"/>
              <w:left w:val="single" w:color="auto" w:sz="6" w:space="0"/>
              <w:bottom w:val="single" w:color="auto" w:sz="6" w:space="0"/>
              <w:right w:val="single" w:color="auto" w:sz="6" w:space="0"/>
            </w:tcBorders>
            <w:vAlign w:val="center"/>
          </w:tcPr>
          <w:p w14:paraId="68966263">
            <w:pPr>
              <w:spacing w:line="360" w:lineRule="auto"/>
              <w:ind w:firstLine="238" w:firstLineChars="85"/>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45E409A4">
            <w:pPr>
              <w:spacing w:line="360" w:lineRule="auto"/>
              <w:ind w:firstLine="238" w:firstLineChars="85"/>
              <w:jc w:val="center"/>
              <w:rPr>
                <w:rFonts w:hint="eastAsia" w:ascii="仿宋" w:hAnsi="仿宋" w:eastAsia="仿宋" w:cs="仿宋"/>
                <w:color w:val="auto"/>
                <w:sz w:val="28"/>
                <w:szCs w:val="28"/>
                <w:highlight w:val="none"/>
              </w:rPr>
            </w:pPr>
          </w:p>
        </w:tc>
      </w:tr>
      <w:tr w14:paraId="59B0526F">
        <w:tblPrEx>
          <w:tblCellMar>
            <w:top w:w="0" w:type="dxa"/>
            <w:left w:w="28" w:type="dxa"/>
            <w:bottom w:w="0" w:type="dxa"/>
            <w:right w:w="28" w:type="dxa"/>
          </w:tblCellMar>
        </w:tblPrEx>
        <w:trPr>
          <w:trHeight w:val="645" w:hRule="atLeast"/>
        </w:trPr>
        <w:tc>
          <w:tcPr>
            <w:tcW w:w="748" w:type="dxa"/>
            <w:tcBorders>
              <w:top w:val="single" w:color="auto" w:sz="4" w:space="0"/>
              <w:left w:val="single" w:color="auto" w:sz="6" w:space="0"/>
              <w:bottom w:val="single" w:color="auto" w:sz="6" w:space="0"/>
            </w:tcBorders>
            <w:vAlign w:val="center"/>
          </w:tcPr>
          <w:p w14:paraId="62D5F27B">
            <w:pPr>
              <w:adjustRightInd w:val="0"/>
              <w:snapToGrid w:val="0"/>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w:t>
            </w:r>
          </w:p>
        </w:tc>
        <w:tc>
          <w:tcPr>
            <w:tcW w:w="1589" w:type="dxa"/>
            <w:tcBorders>
              <w:top w:val="single" w:color="auto" w:sz="4" w:space="0"/>
              <w:left w:val="single" w:color="auto" w:sz="6" w:space="0"/>
              <w:bottom w:val="single" w:color="auto" w:sz="6" w:space="0"/>
              <w:right w:val="single" w:color="auto" w:sz="6" w:space="0"/>
            </w:tcBorders>
            <w:vAlign w:val="center"/>
          </w:tcPr>
          <w:p w14:paraId="0CA1C105">
            <w:pPr>
              <w:adjustRightInd w:val="0"/>
              <w:snapToGrid w:val="0"/>
              <w:spacing w:line="360" w:lineRule="auto"/>
              <w:ind w:firstLine="238" w:firstLineChars="85"/>
              <w:jc w:val="center"/>
              <w:rPr>
                <w:rFonts w:hint="eastAsia" w:ascii="仿宋" w:hAnsi="仿宋" w:eastAsia="仿宋" w:cs="仿宋"/>
                <w:color w:val="auto"/>
                <w:sz w:val="28"/>
                <w:szCs w:val="28"/>
                <w:highlight w:val="none"/>
              </w:rPr>
            </w:pPr>
          </w:p>
        </w:tc>
        <w:tc>
          <w:tcPr>
            <w:tcW w:w="2694" w:type="dxa"/>
            <w:tcBorders>
              <w:top w:val="single" w:color="auto" w:sz="4" w:space="0"/>
              <w:left w:val="single" w:color="auto" w:sz="6" w:space="0"/>
              <w:bottom w:val="single" w:color="auto" w:sz="6" w:space="0"/>
              <w:right w:val="single" w:color="auto" w:sz="6" w:space="0"/>
            </w:tcBorders>
            <w:vAlign w:val="center"/>
          </w:tcPr>
          <w:p w14:paraId="0AFAEA0F">
            <w:pPr>
              <w:spacing w:line="360" w:lineRule="auto"/>
              <w:ind w:firstLine="238" w:firstLineChars="85"/>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4800B74C">
            <w:pPr>
              <w:spacing w:line="360" w:lineRule="auto"/>
              <w:ind w:firstLine="238" w:firstLineChars="85"/>
              <w:jc w:val="center"/>
              <w:rPr>
                <w:rFonts w:hint="eastAsia" w:ascii="仿宋" w:hAnsi="仿宋" w:eastAsia="仿宋" w:cs="仿宋"/>
                <w:color w:val="auto"/>
                <w:sz w:val="28"/>
                <w:szCs w:val="28"/>
                <w:highlight w:val="none"/>
              </w:rPr>
            </w:pPr>
          </w:p>
        </w:tc>
        <w:tc>
          <w:tcPr>
            <w:tcW w:w="1447" w:type="dxa"/>
            <w:tcBorders>
              <w:top w:val="single" w:color="auto" w:sz="4" w:space="0"/>
              <w:left w:val="single" w:color="auto" w:sz="6" w:space="0"/>
              <w:bottom w:val="single" w:color="auto" w:sz="6" w:space="0"/>
              <w:right w:val="single" w:color="auto" w:sz="6" w:space="0"/>
            </w:tcBorders>
            <w:vAlign w:val="center"/>
          </w:tcPr>
          <w:p w14:paraId="6AE0710D">
            <w:pPr>
              <w:spacing w:line="360" w:lineRule="auto"/>
              <w:ind w:firstLine="238" w:firstLineChars="85"/>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1A3316ED">
            <w:pPr>
              <w:spacing w:line="360" w:lineRule="auto"/>
              <w:ind w:firstLine="238" w:firstLineChars="85"/>
              <w:jc w:val="center"/>
              <w:rPr>
                <w:rFonts w:hint="eastAsia" w:ascii="仿宋" w:hAnsi="仿宋" w:eastAsia="仿宋" w:cs="仿宋"/>
                <w:color w:val="auto"/>
                <w:sz w:val="28"/>
                <w:szCs w:val="28"/>
                <w:highlight w:val="none"/>
              </w:rPr>
            </w:pPr>
          </w:p>
        </w:tc>
      </w:tr>
      <w:tr w14:paraId="12B507E4">
        <w:tblPrEx>
          <w:tblCellMar>
            <w:top w:w="0" w:type="dxa"/>
            <w:left w:w="28" w:type="dxa"/>
            <w:bottom w:w="0" w:type="dxa"/>
            <w:right w:w="28" w:type="dxa"/>
          </w:tblCellMar>
        </w:tblPrEx>
        <w:trPr>
          <w:trHeight w:val="645" w:hRule="atLeast"/>
        </w:trPr>
        <w:tc>
          <w:tcPr>
            <w:tcW w:w="748" w:type="dxa"/>
            <w:tcBorders>
              <w:top w:val="single" w:color="auto" w:sz="4" w:space="0"/>
              <w:left w:val="single" w:color="auto" w:sz="6" w:space="0"/>
              <w:bottom w:val="single" w:color="auto" w:sz="6" w:space="0"/>
            </w:tcBorders>
            <w:vAlign w:val="center"/>
          </w:tcPr>
          <w:p w14:paraId="2A01B91F">
            <w:pPr>
              <w:adjustRightInd w:val="0"/>
              <w:snapToGrid w:val="0"/>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w:t>
            </w:r>
          </w:p>
        </w:tc>
        <w:tc>
          <w:tcPr>
            <w:tcW w:w="1589" w:type="dxa"/>
            <w:tcBorders>
              <w:top w:val="single" w:color="auto" w:sz="4" w:space="0"/>
              <w:left w:val="single" w:color="auto" w:sz="6" w:space="0"/>
              <w:bottom w:val="single" w:color="auto" w:sz="6" w:space="0"/>
              <w:right w:val="single" w:color="auto" w:sz="6" w:space="0"/>
            </w:tcBorders>
            <w:vAlign w:val="center"/>
          </w:tcPr>
          <w:p w14:paraId="3604011D">
            <w:pPr>
              <w:adjustRightInd w:val="0"/>
              <w:snapToGrid w:val="0"/>
              <w:spacing w:line="360" w:lineRule="auto"/>
              <w:ind w:firstLine="238" w:firstLineChars="85"/>
              <w:jc w:val="center"/>
              <w:rPr>
                <w:rFonts w:hint="eastAsia" w:ascii="仿宋" w:hAnsi="仿宋" w:eastAsia="仿宋" w:cs="仿宋"/>
                <w:color w:val="auto"/>
                <w:sz w:val="28"/>
                <w:szCs w:val="28"/>
                <w:highlight w:val="none"/>
              </w:rPr>
            </w:pPr>
          </w:p>
        </w:tc>
        <w:tc>
          <w:tcPr>
            <w:tcW w:w="2694" w:type="dxa"/>
            <w:tcBorders>
              <w:top w:val="single" w:color="auto" w:sz="4" w:space="0"/>
              <w:left w:val="single" w:color="auto" w:sz="6" w:space="0"/>
              <w:bottom w:val="single" w:color="auto" w:sz="6" w:space="0"/>
              <w:right w:val="single" w:color="auto" w:sz="6" w:space="0"/>
            </w:tcBorders>
            <w:vAlign w:val="center"/>
          </w:tcPr>
          <w:p w14:paraId="614A4C22">
            <w:pPr>
              <w:spacing w:line="360" w:lineRule="auto"/>
              <w:ind w:firstLine="238" w:firstLineChars="85"/>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177649F5">
            <w:pPr>
              <w:spacing w:line="360" w:lineRule="auto"/>
              <w:ind w:firstLine="238" w:firstLineChars="85"/>
              <w:jc w:val="center"/>
              <w:rPr>
                <w:rFonts w:hint="eastAsia" w:ascii="仿宋" w:hAnsi="仿宋" w:eastAsia="仿宋" w:cs="仿宋"/>
                <w:color w:val="auto"/>
                <w:sz w:val="28"/>
                <w:szCs w:val="28"/>
                <w:highlight w:val="none"/>
              </w:rPr>
            </w:pPr>
          </w:p>
        </w:tc>
        <w:tc>
          <w:tcPr>
            <w:tcW w:w="1447" w:type="dxa"/>
            <w:tcBorders>
              <w:top w:val="single" w:color="auto" w:sz="4" w:space="0"/>
              <w:left w:val="single" w:color="auto" w:sz="6" w:space="0"/>
              <w:bottom w:val="single" w:color="auto" w:sz="6" w:space="0"/>
              <w:right w:val="single" w:color="auto" w:sz="6" w:space="0"/>
            </w:tcBorders>
            <w:vAlign w:val="center"/>
          </w:tcPr>
          <w:p w14:paraId="622974C2">
            <w:pPr>
              <w:spacing w:line="360" w:lineRule="auto"/>
              <w:ind w:firstLine="238" w:firstLineChars="85"/>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44FA24F6">
            <w:pPr>
              <w:spacing w:line="360" w:lineRule="auto"/>
              <w:ind w:firstLine="238" w:firstLineChars="85"/>
              <w:jc w:val="center"/>
              <w:rPr>
                <w:rFonts w:hint="eastAsia" w:ascii="仿宋" w:hAnsi="仿宋" w:eastAsia="仿宋" w:cs="仿宋"/>
                <w:color w:val="auto"/>
                <w:sz w:val="28"/>
                <w:szCs w:val="28"/>
                <w:highlight w:val="none"/>
              </w:rPr>
            </w:pPr>
          </w:p>
        </w:tc>
      </w:tr>
      <w:tr w14:paraId="687F2623">
        <w:tblPrEx>
          <w:tblCellMar>
            <w:top w:w="0" w:type="dxa"/>
            <w:left w:w="28" w:type="dxa"/>
            <w:bottom w:w="0" w:type="dxa"/>
            <w:right w:w="28" w:type="dxa"/>
          </w:tblCellMar>
        </w:tblPrEx>
        <w:trPr>
          <w:trHeight w:val="645" w:hRule="atLeast"/>
        </w:trPr>
        <w:tc>
          <w:tcPr>
            <w:tcW w:w="748" w:type="dxa"/>
            <w:tcBorders>
              <w:top w:val="single" w:color="auto" w:sz="4" w:space="0"/>
              <w:left w:val="single" w:color="auto" w:sz="6" w:space="0"/>
              <w:bottom w:val="single" w:color="auto" w:sz="6" w:space="0"/>
            </w:tcBorders>
            <w:vAlign w:val="center"/>
          </w:tcPr>
          <w:p w14:paraId="356B9153">
            <w:pPr>
              <w:adjustRightInd w:val="0"/>
              <w:snapToGrid w:val="0"/>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w:t>
            </w:r>
          </w:p>
        </w:tc>
        <w:tc>
          <w:tcPr>
            <w:tcW w:w="1589" w:type="dxa"/>
            <w:tcBorders>
              <w:top w:val="single" w:color="auto" w:sz="4" w:space="0"/>
              <w:left w:val="single" w:color="auto" w:sz="6" w:space="0"/>
              <w:bottom w:val="single" w:color="auto" w:sz="6" w:space="0"/>
              <w:right w:val="single" w:color="auto" w:sz="6" w:space="0"/>
            </w:tcBorders>
            <w:vAlign w:val="center"/>
          </w:tcPr>
          <w:p w14:paraId="4907001E">
            <w:pPr>
              <w:adjustRightInd w:val="0"/>
              <w:snapToGrid w:val="0"/>
              <w:spacing w:line="360" w:lineRule="auto"/>
              <w:ind w:firstLine="238" w:firstLineChars="85"/>
              <w:jc w:val="center"/>
              <w:rPr>
                <w:rFonts w:hint="eastAsia" w:ascii="仿宋" w:hAnsi="仿宋" w:eastAsia="仿宋" w:cs="仿宋"/>
                <w:color w:val="auto"/>
                <w:sz w:val="28"/>
                <w:szCs w:val="28"/>
                <w:highlight w:val="none"/>
              </w:rPr>
            </w:pPr>
          </w:p>
        </w:tc>
        <w:tc>
          <w:tcPr>
            <w:tcW w:w="2694" w:type="dxa"/>
            <w:tcBorders>
              <w:top w:val="single" w:color="auto" w:sz="4" w:space="0"/>
              <w:left w:val="single" w:color="auto" w:sz="6" w:space="0"/>
              <w:bottom w:val="single" w:color="auto" w:sz="6" w:space="0"/>
              <w:right w:val="single" w:color="auto" w:sz="6" w:space="0"/>
            </w:tcBorders>
            <w:vAlign w:val="center"/>
          </w:tcPr>
          <w:p w14:paraId="6F5EF17E">
            <w:pPr>
              <w:spacing w:line="360" w:lineRule="auto"/>
              <w:ind w:firstLine="238" w:firstLineChars="85"/>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2FA0FC01">
            <w:pPr>
              <w:spacing w:line="360" w:lineRule="auto"/>
              <w:ind w:firstLine="238" w:firstLineChars="85"/>
              <w:jc w:val="center"/>
              <w:rPr>
                <w:rFonts w:hint="eastAsia" w:ascii="仿宋" w:hAnsi="仿宋" w:eastAsia="仿宋" w:cs="仿宋"/>
                <w:color w:val="auto"/>
                <w:sz w:val="28"/>
                <w:szCs w:val="28"/>
                <w:highlight w:val="none"/>
              </w:rPr>
            </w:pPr>
          </w:p>
        </w:tc>
        <w:tc>
          <w:tcPr>
            <w:tcW w:w="1447" w:type="dxa"/>
            <w:tcBorders>
              <w:top w:val="single" w:color="auto" w:sz="4" w:space="0"/>
              <w:left w:val="single" w:color="auto" w:sz="6" w:space="0"/>
              <w:bottom w:val="single" w:color="auto" w:sz="6" w:space="0"/>
              <w:right w:val="single" w:color="auto" w:sz="6" w:space="0"/>
            </w:tcBorders>
            <w:vAlign w:val="center"/>
          </w:tcPr>
          <w:p w14:paraId="26889BE7">
            <w:pPr>
              <w:spacing w:line="360" w:lineRule="auto"/>
              <w:ind w:firstLine="238" w:firstLineChars="85"/>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2E96AEBC">
            <w:pPr>
              <w:spacing w:line="360" w:lineRule="auto"/>
              <w:ind w:firstLine="238" w:firstLineChars="85"/>
              <w:jc w:val="center"/>
              <w:rPr>
                <w:rFonts w:hint="eastAsia" w:ascii="仿宋" w:hAnsi="仿宋" w:eastAsia="仿宋" w:cs="仿宋"/>
                <w:color w:val="auto"/>
                <w:sz w:val="28"/>
                <w:szCs w:val="28"/>
                <w:highlight w:val="none"/>
              </w:rPr>
            </w:pPr>
          </w:p>
        </w:tc>
      </w:tr>
      <w:tr w14:paraId="20F3EBFA">
        <w:tblPrEx>
          <w:tblCellMar>
            <w:top w:w="0" w:type="dxa"/>
            <w:left w:w="28" w:type="dxa"/>
            <w:bottom w:w="0" w:type="dxa"/>
            <w:right w:w="28" w:type="dxa"/>
          </w:tblCellMar>
        </w:tblPrEx>
        <w:trPr>
          <w:trHeight w:val="645" w:hRule="atLeast"/>
        </w:trPr>
        <w:tc>
          <w:tcPr>
            <w:tcW w:w="748" w:type="dxa"/>
            <w:tcBorders>
              <w:top w:val="single" w:color="auto" w:sz="4" w:space="0"/>
              <w:left w:val="single" w:color="auto" w:sz="6" w:space="0"/>
              <w:bottom w:val="single" w:color="auto" w:sz="6" w:space="0"/>
            </w:tcBorders>
            <w:vAlign w:val="center"/>
          </w:tcPr>
          <w:p w14:paraId="15064881">
            <w:pPr>
              <w:adjustRightInd w:val="0"/>
              <w:snapToGrid w:val="0"/>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tc>
        <w:tc>
          <w:tcPr>
            <w:tcW w:w="1589" w:type="dxa"/>
            <w:tcBorders>
              <w:top w:val="single" w:color="auto" w:sz="4" w:space="0"/>
              <w:left w:val="single" w:color="auto" w:sz="6" w:space="0"/>
              <w:bottom w:val="single" w:color="auto" w:sz="6" w:space="0"/>
              <w:right w:val="single" w:color="auto" w:sz="6" w:space="0"/>
            </w:tcBorders>
            <w:vAlign w:val="center"/>
          </w:tcPr>
          <w:p w14:paraId="3C02AF54">
            <w:pPr>
              <w:adjustRightInd w:val="0"/>
              <w:snapToGrid w:val="0"/>
              <w:spacing w:line="360" w:lineRule="auto"/>
              <w:ind w:firstLine="238" w:firstLineChars="85"/>
              <w:jc w:val="center"/>
              <w:rPr>
                <w:rFonts w:hint="eastAsia" w:ascii="仿宋" w:hAnsi="仿宋" w:eastAsia="仿宋" w:cs="仿宋"/>
                <w:color w:val="auto"/>
                <w:sz w:val="28"/>
                <w:szCs w:val="28"/>
                <w:highlight w:val="none"/>
              </w:rPr>
            </w:pPr>
          </w:p>
        </w:tc>
        <w:tc>
          <w:tcPr>
            <w:tcW w:w="2694" w:type="dxa"/>
            <w:tcBorders>
              <w:top w:val="single" w:color="auto" w:sz="4" w:space="0"/>
              <w:left w:val="single" w:color="auto" w:sz="6" w:space="0"/>
              <w:bottom w:val="single" w:color="auto" w:sz="6" w:space="0"/>
              <w:right w:val="single" w:color="auto" w:sz="6" w:space="0"/>
            </w:tcBorders>
            <w:vAlign w:val="center"/>
          </w:tcPr>
          <w:p w14:paraId="392E9ECC">
            <w:pPr>
              <w:spacing w:line="360" w:lineRule="auto"/>
              <w:ind w:firstLine="238" w:firstLineChars="85"/>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143C8CAC">
            <w:pPr>
              <w:spacing w:line="360" w:lineRule="auto"/>
              <w:ind w:firstLine="238" w:firstLineChars="85"/>
              <w:jc w:val="center"/>
              <w:rPr>
                <w:rFonts w:hint="eastAsia" w:ascii="仿宋" w:hAnsi="仿宋" w:eastAsia="仿宋" w:cs="仿宋"/>
                <w:color w:val="auto"/>
                <w:sz w:val="28"/>
                <w:szCs w:val="28"/>
                <w:highlight w:val="none"/>
              </w:rPr>
            </w:pPr>
          </w:p>
        </w:tc>
        <w:tc>
          <w:tcPr>
            <w:tcW w:w="1447" w:type="dxa"/>
            <w:tcBorders>
              <w:top w:val="single" w:color="auto" w:sz="4" w:space="0"/>
              <w:left w:val="single" w:color="auto" w:sz="6" w:space="0"/>
              <w:bottom w:val="single" w:color="auto" w:sz="6" w:space="0"/>
              <w:right w:val="single" w:color="auto" w:sz="6" w:space="0"/>
            </w:tcBorders>
            <w:vAlign w:val="center"/>
          </w:tcPr>
          <w:p w14:paraId="6C38927C">
            <w:pPr>
              <w:spacing w:line="360" w:lineRule="auto"/>
              <w:ind w:firstLine="238" w:firstLineChars="85"/>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7AFDDDC5">
            <w:pPr>
              <w:spacing w:line="360" w:lineRule="auto"/>
              <w:ind w:firstLine="238" w:firstLineChars="85"/>
              <w:jc w:val="center"/>
              <w:rPr>
                <w:rFonts w:hint="eastAsia" w:ascii="仿宋" w:hAnsi="仿宋" w:eastAsia="仿宋" w:cs="仿宋"/>
                <w:color w:val="auto"/>
                <w:sz w:val="28"/>
                <w:szCs w:val="28"/>
                <w:highlight w:val="none"/>
              </w:rPr>
            </w:pPr>
          </w:p>
        </w:tc>
      </w:tr>
      <w:tr w14:paraId="1DB11362">
        <w:tblPrEx>
          <w:tblCellMar>
            <w:top w:w="0" w:type="dxa"/>
            <w:left w:w="28" w:type="dxa"/>
            <w:bottom w:w="0" w:type="dxa"/>
            <w:right w:w="28" w:type="dxa"/>
          </w:tblCellMar>
        </w:tblPrEx>
        <w:trPr>
          <w:trHeight w:val="645" w:hRule="atLeast"/>
        </w:trPr>
        <w:tc>
          <w:tcPr>
            <w:tcW w:w="7918" w:type="dxa"/>
            <w:gridSpan w:val="5"/>
            <w:tcBorders>
              <w:top w:val="single" w:color="auto" w:sz="4" w:space="0"/>
              <w:left w:val="single" w:color="auto" w:sz="6" w:space="0"/>
              <w:bottom w:val="single" w:color="auto" w:sz="4" w:space="0"/>
              <w:right w:val="single" w:color="auto" w:sz="6" w:space="0"/>
            </w:tcBorders>
            <w:vAlign w:val="center"/>
          </w:tcPr>
          <w:p w14:paraId="66C2EF97">
            <w:pPr>
              <w:spacing w:line="360" w:lineRule="auto"/>
              <w:ind w:right="360"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总计（元）</w:t>
            </w:r>
          </w:p>
        </w:tc>
        <w:tc>
          <w:tcPr>
            <w:tcW w:w="1440" w:type="dxa"/>
            <w:tcBorders>
              <w:top w:val="single" w:color="auto" w:sz="4" w:space="0"/>
              <w:left w:val="single" w:color="auto" w:sz="6" w:space="0"/>
              <w:bottom w:val="single" w:color="auto" w:sz="4" w:space="0"/>
              <w:right w:val="single" w:color="auto" w:sz="4" w:space="0"/>
            </w:tcBorders>
            <w:vAlign w:val="center"/>
          </w:tcPr>
          <w:p w14:paraId="419CF76A">
            <w:pPr>
              <w:spacing w:line="360" w:lineRule="auto"/>
              <w:ind w:firstLine="238" w:firstLineChars="85"/>
              <w:jc w:val="center"/>
              <w:rPr>
                <w:rFonts w:hint="eastAsia" w:ascii="仿宋" w:hAnsi="仿宋" w:eastAsia="仿宋" w:cs="仿宋"/>
                <w:color w:val="auto"/>
                <w:sz w:val="28"/>
                <w:szCs w:val="28"/>
                <w:highlight w:val="none"/>
              </w:rPr>
            </w:pPr>
          </w:p>
        </w:tc>
      </w:tr>
    </w:tbl>
    <w:p w14:paraId="07E1B06E">
      <w:pPr>
        <w:pStyle w:val="8"/>
        <w:spacing w:line="360" w:lineRule="auto"/>
        <w:ind w:firstLine="204" w:firstLineChars="85"/>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说明：1.供应商自行编制分项报价；报价精确到小数点后两位；</w:t>
      </w:r>
    </w:p>
    <w:p w14:paraId="20338A4C">
      <w:pPr>
        <w:pStyle w:val="8"/>
        <w:spacing w:line="360" w:lineRule="auto"/>
        <w:ind w:firstLine="204" w:firstLineChars="85"/>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2.本表所列各项数据与响应文件其他地方表述不一致时，以本表为准。</w:t>
      </w:r>
    </w:p>
    <w:p w14:paraId="19EF53F4">
      <w:pPr>
        <w:pStyle w:val="8"/>
        <w:spacing w:line="360" w:lineRule="auto"/>
        <w:ind w:firstLine="178" w:firstLineChars="85"/>
        <w:rPr>
          <w:rFonts w:hint="eastAsia" w:ascii="仿宋" w:hAnsi="仿宋" w:eastAsia="仿宋" w:cs="仿宋"/>
          <w:color w:val="auto"/>
          <w:kern w:val="2"/>
          <w:sz w:val="21"/>
          <w:szCs w:val="21"/>
          <w:highlight w:val="none"/>
          <w:lang w:val="en-US" w:eastAsia="zh-CN" w:bidi="ar-SA"/>
        </w:rPr>
      </w:pPr>
    </w:p>
    <w:p w14:paraId="0F5316DA">
      <w:pPr>
        <w:pStyle w:val="8"/>
        <w:spacing w:line="360" w:lineRule="auto"/>
        <w:ind w:firstLine="178" w:firstLineChars="85"/>
        <w:rPr>
          <w:rFonts w:hint="eastAsia" w:ascii="仿宋" w:hAnsi="仿宋" w:eastAsia="仿宋" w:cs="仿宋"/>
          <w:color w:val="auto"/>
          <w:kern w:val="2"/>
          <w:sz w:val="21"/>
          <w:szCs w:val="21"/>
          <w:highlight w:val="none"/>
          <w:lang w:val="en-US" w:eastAsia="zh-CN" w:bidi="ar-SA"/>
        </w:rPr>
      </w:pPr>
    </w:p>
    <w:p w14:paraId="23B0CD96">
      <w:pPr>
        <w:pStyle w:val="8"/>
        <w:spacing w:line="360" w:lineRule="auto"/>
        <w:ind w:firstLine="204" w:firstLineChars="85"/>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供应商：（盖单位章）</w:t>
      </w:r>
    </w:p>
    <w:p w14:paraId="11E289B7">
      <w:pPr>
        <w:pStyle w:val="8"/>
        <w:spacing w:line="360" w:lineRule="auto"/>
        <w:ind w:firstLine="204" w:firstLineChars="85"/>
        <w:rPr>
          <w:rFonts w:hint="eastAsia" w:ascii="仿宋" w:hAnsi="仿宋" w:eastAsia="仿宋" w:cs="仿宋"/>
          <w:color w:val="auto"/>
          <w:kern w:val="2"/>
          <w:sz w:val="24"/>
          <w:szCs w:val="24"/>
          <w:highlight w:val="none"/>
          <w:lang w:val="en-US" w:eastAsia="zh-CN" w:bidi="ar-SA"/>
        </w:rPr>
      </w:pPr>
    </w:p>
    <w:p w14:paraId="1F4A2C27">
      <w:pPr>
        <w:pStyle w:val="8"/>
        <w:spacing w:line="360" w:lineRule="auto"/>
        <w:ind w:firstLine="204" w:firstLineChars="85"/>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法定代表人或委托代理人：（签字或盖章）</w:t>
      </w:r>
    </w:p>
    <w:p w14:paraId="14BCC23A">
      <w:pPr>
        <w:pStyle w:val="8"/>
        <w:spacing w:line="360" w:lineRule="auto"/>
        <w:ind w:firstLine="204" w:firstLineChars="85"/>
        <w:rPr>
          <w:rFonts w:hint="eastAsia" w:ascii="仿宋" w:hAnsi="仿宋" w:eastAsia="仿宋" w:cs="仿宋"/>
          <w:color w:val="auto"/>
          <w:kern w:val="2"/>
          <w:sz w:val="24"/>
          <w:szCs w:val="24"/>
          <w:highlight w:val="none"/>
          <w:lang w:val="en-US" w:eastAsia="zh-CN" w:bidi="ar-SA"/>
        </w:rPr>
      </w:pPr>
    </w:p>
    <w:p w14:paraId="55E9B455">
      <w:pPr>
        <w:pStyle w:val="8"/>
        <w:spacing w:line="360" w:lineRule="auto"/>
        <w:ind w:firstLine="204" w:firstLineChars="85"/>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日期：年月日</w:t>
      </w:r>
    </w:p>
    <w:p w14:paraId="5980E9DA">
      <w:pPr>
        <w:numPr>
          <w:ilvl w:val="0"/>
          <w:numId w:val="0"/>
        </w:numPr>
        <w:spacing w:line="360" w:lineRule="auto"/>
        <w:ind w:firstLine="273" w:firstLineChars="85"/>
        <w:jc w:val="center"/>
        <w:outlineLvl w:val="1"/>
        <w:rPr>
          <w:rFonts w:hint="eastAsia" w:ascii="仿宋" w:hAnsi="仿宋" w:eastAsia="仿宋" w:cs="仿宋"/>
          <w:b/>
          <w:bCs/>
          <w:color w:val="auto"/>
          <w:sz w:val="32"/>
          <w:szCs w:val="32"/>
          <w:highlight w:val="none"/>
        </w:rPr>
      </w:pPr>
      <w:bookmarkStart w:id="67" w:name="_Toc21817"/>
      <w:bookmarkStart w:id="68" w:name="_Toc7171"/>
      <w:r>
        <w:rPr>
          <w:rFonts w:hint="eastAsia" w:ascii="仿宋" w:hAnsi="仿宋" w:eastAsia="仿宋" w:cs="仿宋"/>
          <w:b/>
          <w:bCs/>
          <w:color w:val="auto"/>
          <w:sz w:val="32"/>
          <w:szCs w:val="32"/>
          <w:highlight w:val="none"/>
          <w:lang w:val="en-US" w:eastAsia="zh-CN"/>
        </w:rPr>
        <w:t>四、</w:t>
      </w:r>
      <w:r>
        <w:rPr>
          <w:rFonts w:hint="eastAsia" w:ascii="仿宋" w:hAnsi="仿宋" w:eastAsia="仿宋" w:cs="仿宋"/>
          <w:b/>
          <w:bCs/>
          <w:color w:val="auto"/>
          <w:sz w:val="32"/>
          <w:szCs w:val="32"/>
          <w:highlight w:val="none"/>
        </w:rPr>
        <w:t>技术响应方案</w:t>
      </w:r>
      <w:bookmarkEnd w:id="67"/>
      <w:bookmarkEnd w:id="68"/>
    </w:p>
    <w:p w14:paraId="6E7807BD">
      <w:pPr>
        <w:numPr>
          <w:ilvl w:val="0"/>
          <w:numId w:val="0"/>
        </w:numPr>
        <w:spacing w:line="360" w:lineRule="auto"/>
        <w:ind w:firstLine="205" w:firstLineChars="85"/>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4"/>
          <w:szCs w:val="24"/>
          <w:highlight w:val="none"/>
        </w:rPr>
        <w:t>（各供应商根据采购内容及</w:t>
      </w:r>
      <w:r>
        <w:rPr>
          <w:rFonts w:hint="eastAsia" w:ascii="仿宋" w:hAnsi="仿宋" w:eastAsia="仿宋" w:cs="仿宋"/>
          <w:b/>
          <w:bCs/>
          <w:color w:val="auto"/>
          <w:sz w:val="24"/>
          <w:szCs w:val="24"/>
          <w:highlight w:val="none"/>
          <w:lang w:eastAsia="zh-CN"/>
        </w:rPr>
        <w:t>评审</w:t>
      </w:r>
      <w:r>
        <w:rPr>
          <w:rFonts w:hint="eastAsia" w:ascii="仿宋" w:hAnsi="仿宋" w:eastAsia="仿宋" w:cs="仿宋"/>
          <w:b/>
          <w:bCs/>
          <w:color w:val="auto"/>
          <w:sz w:val="24"/>
          <w:szCs w:val="24"/>
          <w:highlight w:val="none"/>
        </w:rPr>
        <w:t>办法，</w:t>
      </w:r>
      <w:r>
        <w:rPr>
          <w:rFonts w:hint="eastAsia" w:ascii="仿宋" w:hAnsi="仿宋" w:eastAsia="仿宋" w:cs="仿宋"/>
          <w:b/>
          <w:bCs/>
          <w:color w:val="auto"/>
          <w:sz w:val="24"/>
          <w:szCs w:val="24"/>
          <w:highlight w:val="none"/>
          <w:lang w:eastAsia="zh-CN"/>
        </w:rPr>
        <w:t>可自行扩展</w:t>
      </w:r>
      <w:r>
        <w:rPr>
          <w:rFonts w:hint="eastAsia" w:ascii="仿宋" w:hAnsi="仿宋" w:eastAsia="仿宋" w:cs="仿宋"/>
          <w:b/>
          <w:bCs/>
          <w:color w:val="auto"/>
          <w:sz w:val="24"/>
          <w:szCs w:val="24"/>
          <w:highlight w:val="none"/>
        </w:rPr>
        <w:t>编写</w:t>
      </w:r>
      <w:r>
        <w:rPr>
          <w:rFonts w:hint="eastAsia" w:ascii="仿宋" w:hAnsi="仿宋" w:eastAsia="仿宋" w:cs="仿宋"/>
          <w:b/>
          <w:bCs/>
          <w:color w:val="auto"/>
          <w:sz w:val="24"/>
          <w:szCs w:val="24"/>
          <w:highlight w:val="none"/>
          <w:lang w:eastAsia="zh-CN"/>
        </w:rPr>
        <w:t>技术</w:t>
      </w:r>
      <w:r>
        <w:rPr>
          <w:rFonts w:hint="eastAsia" w:ascii="仿宋" w:hAnsi="仿宋" w:eastAsia="仿宋" w:cs="仿宋"/>
          <w:b/>
          <w:bCs/>
          <w:color w:val="auto"/>
          <w:sz w:val="24"/>
          <w:szCs w:val="24"/>
          <w:highlight w:val="none"/>
        </w:rPr>
        <w:t>方案</w:t>
      </w:r>
      <w:r>
        <w:rPr>
          <w:rFonts w:hint="eastAsia" w:ascii="仿宋" w:hAnsi="仿宋" w:eastAsia="仿宋" w:cs="仿宋"/>
          <w:b/>
          <w:bCs/>
          <w:color w:val="auto"/>
          <w:sz w:val="24"/>
          <w:szCs w:val="24"/>
          <w:highlight w:val="none"/>
          <w:lang w:eastAsia="zh-CN"/>
        </w:rPr>
        <w:t>。）</w:t>
      </w:r>
    </w:p>
    <w:p w14:paraId="5EF87EF3">
      <w:pPr>
        <w:spacing w:line="360" w:lineRule="auto"/>
        <w:ind w:firstLine="239" w:firstLineChars="85"/>
        <w:jc w:val="left"/>
        <w:rPr>
          <w:rFonts w:hint="eastAsia" w:ascii="仿宋" w:hAnsi="仿宋" w:eastAsia="仿宋" w:cs="仿宋"/>
          <w:b/>
          <w:bCs/>
          <w:color w:val="auto"/>
          <w:sz w:val="28"/>
          <w:szCs w:val="28"/>
          <w:highlight w:val="none"/>
        </w:rPr>
      </w:pPr>
    </w:p>
    <w:p w14:paraId="12B0191D">
      <w:pPr>
        <w:spacing w:line="360" w:lineRule="auto"/>
        <w:ind w:firstLine="239" w:firstLineChars="85"/>
        <w:jc w:val="left"/>
        <w:rPr>
          <w:rFonts w:hint="eastAsia" w:ascii="仿宋" w:hAnsi="仿宋" w:eastAsia="仿宋" w:cs="仿宋"/>
          <w:b/>
          <w:bCs/>
          <w:color w:val="auto"/>
          <w:sz w:val="28"/>
          <w:szCs w:val="28"/>
          <w:highlight w:val="none"/>
        </w:rPr>
      </w:pPr>
    </w:p>
    <w:p w14:paraId="36AA2FB3">
      <w:pPr>
        <w:spacing w:line="360" w:lineRule="auto"/>
        <w:ind w:firstLine="239" w:firstLineChars="85"/>
        <w:jc w:val="left"/>
        <w:rPr>
          <w:rFonts w:hint="eastAsia" w:ascii="仿宋" w:hAnsi="仿宋" w:eastAsia="仿宋" w:cs="仿宋"/>
          <w:b/>
          <w:bCs/>
          <w:color w:val="auto"/>
          <w:sz w:val="28"/>
          <w:szCs w:val="28"/>
          <w:highlight w:val="none"/>
        </w:rPr>
      </w:pPr>
    </w:p>
    <w:p w14:paraId="2C3D8EE2">
      <w:pPr>
        <w:spacing w:line="360" w:lineRule="auto"/>
        <w:ind w:firstLine="239" w:firstLineChars="85"/>
        <w:jc w:val="left"/>
        <w:rPr>
          <w:rFonts w:hint="eastAsia" w:ascii="仿宋" w:hAnsi="仿宋" w:eastAsia="仿宋" w:cs="仿宋"/>
          <w:b/>
          <w:bCs/>
          <w:color w:val="auto"/>
          <w:sz w:val="28"/>
          <w:szCs w:val="28"/>
          <w:highlight w:val="none"/>
        </w:rPr>
      </w:pPr>
    </w:p>
    <w:p w14:paraId="3BF64529">
      <w:pPr>
        <w:spacing w:line="360" w:lineRule="auto"/>
        <w:ind w:firstLine="239" w:firstLineChars="85"/>
        <w:jc w:val="left"/>
        <w:rPr>
          <w:rFonts w:hint="eastAsia" w:ascii="仿宋" w:hAnsi="仿宋" w:eastAsia="仿宋" w:cs="仿宋"/>
          <w:b/>
          <w:bCs/>
          <w:color w:val="auto"/>
          <w:sz w:val="28"/>
          <w:szCs w:val="28"/>
          <w:highlight w:val="none"/>
        </w:rPr>
      </w:pPr>
    </w:p>
    <w:p w14:paraId="4C9D847B">
      <w:pPr>
        <w:spacing w:line="360" w:lineRule="auto"/>
        <w:ind w:firstLine="239" w:firstLineChars="85"/>
        <w:jc w:val="left"/>
        <w:rPr>
          <w:rFonts w:hint="eastAsia" w:ascii="仿宋" w:hAnsi="仿宋" w:eastAsia="仿宋" w:cs="仿宋"/>
          <w:b/>
          <w:bCs/>
          <w:color w:val="auto"/>
          <w:sz w:val="28"/>
          <w:szCs w:val="28"/>
          <w:highlight w:val="none"/>
        </w:rPr>
      </w:pPr>
    </w:p>
    <w:p w14:paraId="5FDDE771">
      <w:pPr>
        <w:spacing w:line="360" w:lineRule="auto"/>
        <w:ind w:firstLine="239" w:firstLineChars="85"/>
        <w:jc w:val="left"/>
        <w:rPr>
          <w:rFonts w:hint="eastAsia" w:ascii="仿宋" w:hAnsi="仿宋" w:eastAsia="仿宋" w:cs="仿宋"/>
          <w:b/>
          <w:bCs/>
          <w:color w:val="auto"/>
          <w:sz w:val="28"/>
          <w:szCs w:val="28"/>
          <w:highlight w:val="none"/>
        </w:rPr>
      </w:pPr>
    </w:p>
    <w:p w14:paraId="1E117456">
      <w:pPr>
        <w:spacing w:line="360" w:lineRule="auto"/>
        <w:ind w:firstLine="239" w:firstLineChars="85"/>
        <w:jc w:val="left"/>
        <w:rPr>
          <w:rFonts w:hint="eastAsia" w:ascii="仿宋" w:hAnsi="仿宋" w:eastAsia="仿宋" w:cs="仿宋"/>
          <w:b/>
          <w:bCs/>
          <w:color w:val="auto"/>
          <w:sz w:val="28"/>
          <w:szCs w:val="28"/>
          <w:highlight w:val="none"/>
        </w:rPr>
      </w:pPr>
    </w:p>
    <w:p w14:paraId="2D7B2C29">
      <w:pPr>
        <w:spacing w:line="360" w:lineRule="auto"/>
        <w:ind w:firstLine="239" w:firstLineChars="85"/>
        <w:jc w:val="left"/>
        <w:rPr>
          <w:rFonts w:hint="eastAsia" w:ascii="仿宋" w:hAnsi="仿宋" w:eastAsia="仿宋" w:cs="仿宋"/>
          <w:b/>
          <w:bCs/>
          <w:color w:val="auto"/>
          <w:sz w:val="28"/>
          <w:szCs w:val="28"/>
          <w:highlight w:val="none"/>
        </w:rPr>
      </w:pPr>
    </w:p>
    <w:p w14:paraId="5BD9C8B3">
      <w:pPr>
        <w:spacing w:line="360" w:lineRule="auto"/>
        <w:ind w:firstLine="239" w:firstLineChars="85"/>
        <w:jc w:val="left"/>
        <w:rPr>
          <w:rFonts w:hint="eastAsia" w:ascii="仿宋" w:hAnsi="仿宋" w:eastAsia="仿宋" w:cs="仿宋"/>
          <w:b/>
          <w:bCs/>
          <w:color w:val="auto"/>
          <w:sz w:val="28"/>
          <w:szCs w:val="28"/>
          <w:highlight w:val="none"/>
        </w:rPr>
      </w:pPr>
    </w:p>
    <w:p w14:paraId="19855C9F">
      <w:pPr>
        <w:spacing w:line="360" w:lineRule="auto"/>
        <w:ind w:firstLine="239" w:firstLineChars="85"/>
        <w:jc w:val="left"/>
        <w:rPr>
          <w:rFonts w:hint="eastAsia" w:ascii="仿宋" w:hAnsi="仿宋" w:eastAsia="仿宋" w:cs="仿宋"/>
          <w:b/>
          <w:bCs/>
          <w:color w:val="auto"/>
          <w:sz w:val="28"/>
          <w:szCs w:val="28"/>
          <w:highlight w:val="none"/>
        </w:rPr>
      </w:pPr>
    </w:p>
    <w:p w14:paraId="64FFD896">
      <w:pPr>
        <w:spacing w:line="360" w:lineRule="auto"/>
        <w:ind w:firstLine="239" w:firstLineChars="85"/>
        <w:jc w:val="left"/>
        <w:rPr>
          <w:rFonts w:hint="eastAsia" w:ascii="仿宋" w:hAnsi="仿宋" w:eastAsia="仿宋" w:cs="仿宋"/>
          <w:b/>
          <w:bCs/>
          <w:color w:val="auto"/>
          <w:sz w:val="28"/>
          <w:szCs w:val="28"/>
          <w:highlight w:val="none"/>
        </w:rPr>
      </w:pPr>
    </w:p>
    <w:p w14:paraId="62AA8906">
      <w:pPr>
        <w:spacing w:line="360" w:lineRule="auto"/>
        <w:ind w:firstLine="239" w:firstLineChars="85"/>
        <w:jc w:val="left"/>
        <w:rPr>
          <w:rFonts w:hint="eastAsia" w:ascii="仿宋" w:hAnsi="仿宋" w:eastAsia="仿宋" w:cs="仿宋"/>
          <w:b/>
          <w:bCs/>
          <w:color w:val="auto"/>
          <w:sz w:val="28"/>
          <w:szCs w:val="28"/>
          <w:highlight w:val="none"/>
        </w:rPr>
      </w:pPr>
    </w:p>
    <w:p w14:paraId="48E4229E">
      <w:pPr>
        <w:spacing w:line="360" w:lineRule="auto"/>
        <w:ind w:firstLine="239" w:firstLineChars="85"/>
        <w:jc w:val="left"/>
        <w:rPr>
          <w:rFonts w:hint="eastAsia" w:ascii="仿宋" w:hAnsi="仿宋" w:eastAsia="仿宋" w:cs="仿宋"/>
          <w:b/>
          <w:bCs/>
          <w:color w:val="auto"/>
          <w:sz w:val="28"/>
          <w:szCs w:val="28"/>
          <w:highlight w:val="none"/>
        </w:rPr>
      </w:pPr>
    </w:p>
    <w:p w14:paraId="3E0652AC">
      <w:pPr>
        <w:spacing w:line="360" w:lineRule="auto"/>
        <w:ind w:firstLine="239" w:firstLineChars="85"/>
        <w:jc w:val="left"/>
        <w:rPr>
          <w:rFonts w:hint="eastAsia" w:ascii="仿宋" w:hAnsi="仿宋" w:eastAsia="仿宋" w:cs="仿宋"/>
          <w:b/>
          <w:bCs/>
          <w:color w:val="auto"/>
          <w:sz w:val="28"/>
          <w:szCs w:val="28"/>
          <w:highlight w:val="none"/>
        </w:rPr>
      </w:pPr>
    </w:p>
    <w:p w14:paraId="753109F4">
      <w:pPr>
        <w:spacing w:line="360" w:lineRule="auto"/>
        <w:ind w:firstLine="239" w:firstLineChars="85"/>
        <w:jc w:val="left"/>
        <w:rPr>
          <w:rFonts w:hint="eastAsia" w:ascii="仿宋" w:hAnsi="仿宋" w:eastAsia="仿宋" w:cs="仿宋"/>
          <w:b/>
          <w:bCs/>
          <w:color w:val="auto"/>
          <w:sz w:val="28"/>
          <w:szCs w:val="28"/>
          <w:highlight w:val="none"/>
        </w:rPr>
      </w:pPr>
    </w:p>
    <w:p w14:paraId="1E2BE055">
      <w:pPr>
        <w:spacing w:line="360" w:lineRule="auto"/>
        <w:ind w:firstLine="239" w:firstLineChars="85"/>
        <w:jc w:val="left"/>
        <w:rPr>
          <w:rFonts w:hint="eastAsia" w:ascii="仿宋" w:hAnsi="仿宋" w:eastAsia="仿宋" w:cs="仿宋"/>
          <w:b/>
          <w:bCs/>
          <w:color w:val="auto"/>
          <w:sz w:val="28"/>
          <w:szCs w:val="28"/>
          <w:highlight w:val="none"/>
        </w:rPr>
      </w:pPr>
    </w:p>
    <w:p w14:paraId="48DDE6C4">
      <w:pPr>
        <w:spacing w:line="360" w:lineRule="auto"/>
        <w:ind w:firstLine="239" w:firstLineChars="85"/>
        <w:jc w:val="left"/>
        <w:rPr>
          <w:rFonts w:hint="eastAsia" w:ascii="仿宋" w:hAnsi="仿宋" w:eastAsia="仿宋" w:cs="仿宋"/>
          <w:b/>
          <w:bCs/>
          <w:color w:val="auto"/>
          <w:sz w:val="28"/>
          <w:szCs w:val="28"/>
          <w:highlight w:val="none"/>
        </w:rPr>
      </w:pPr>
    </w:p>
    <w:p w14:paraId="27886ABB">
      <w:pPr>
        <w:spacing w:line="360" w:lineRule="auto"/>
        <w:ind w:firstLine="239" w:firstLineChars="85"/>
        <w:jc w:val="left"/>
        <w:rPr>
          <w:rFonts w:hint="eastAsia" w:ascii="仿宋" w:hAnsi="仿宋" w:eastAsia="仿宋" w:cs="仿宋"/>
          <w:b/>
          <w:bCs/>
          <w:color w:val="auto"/>
          <w:sz w:val="28"/>
          <w:szCs w:val="28"/>
          <w:highlight w:val="none"/>
        </w:rPr>
      </w:pPr>
    </w:p>
    <w:p w14:paraId="72436DC9">
      <w:pPr>
        <w:spacing w:line="360" w:lineRule="auto"/>
        <w:ind w:firstLine="239" w:firstLineChars="85"/>
        <w:jc w:val="left"/>
        <w:rPr>
          <w:rFonts w:hint="eastAsia" w:ascii="仿宋" w:hAnsi="仿宋" w:eastAsia="仿宋" w:cs="仿宋"/>
          <w:b/>
          <w:bCs/>
          <w:color w:val="auto"/>
          <w:sz w:val="28"/>
          <w:szCs w:val="28"/>
          <w:highlight w:val="none"/>
        </w:rPr>
      </w:pPr>
    </w:p>
    <w:p w14:paraId="6063332A">
      <w:pPr>
        <w:spacing w:line="360" w:lineRule="auto"/>
        <w:ind w:firstLine="239" w:firstLineChars="85"/>
        <w:jc w:val="left"/>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28"/>
          <w:szCs w:val="28"/>
          <w:highlight w:val="none"/>
          <w:lang w:val="en-US" w:eastAsia="zh-CN"/>
        </w:rPr>
        <w:t>附件1：</w:t>
      </w:r>
    </w:p>
    <w:p w14:paraId="2DE2212E">
      <w:pPr>
        <w:spacing w:line="360" w:lineRule="auto"/>
        <w:ind w:firstLine="239" w:firstLineChars="85"/>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拟投入本项目</w:t>
      </w:r>
      <w:r>
        <w:rPr>
          <w:rFonts w:hint="eastAsia" w:ascii="仿宋" w:hAnsi="仿宋" w:eastAsia="仿宋" w:cs="仿宋"/>
          <w:b/>
          <w:bCs/>
          <w:color w:val="auto"/>
          <w:sz w:val="28"/>
          <w:szCs w:val="28"/>
          <w:highlight w:val="none"/>
          <w:lang w:eastAsia="zh-CN"/>
        </w:rPr>
        <w:t>人员配备情况</w:t>
      </w:r>
      <w:r>
        <w:rPr>
          <w:rFonts w:hint="eastAsia" w:ascii="仿宋" w:hAnsi="仿宋" w:eastAsia="仿宋" w:cs="仿宋"/>
          <w:b/>
          <w:bCs/>
          <w:color w:val="auto"/>
          <w:sz w:val="28"/>
          <w:szCs w:val="28"/>
          <w:highlight w:val="none"/>
        </w:rPr>
        <w:t>表</w:t>
      </w:r>
    </w:p>
    <w:tbl>
      <w:tblPr>
        <w:tblStyle w:val="20"/>
        <w:tblW w:w="9480"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1"/>
        <w:gridCol w:w="949"/>
        <w:gridCol w:w="904"/>
        <w:gridCol w:w="583"/>
        <w:gridCol w:w="583"/>
        <w:gridCol w:w="855"/>
        <w:gridCol w:w="1185"/>
        <w:gridCol w:w="766"/>
        <w:gridCol w:w="1923"/>
        <w:gridCol w:w="961"/>
      </w:tblGrid>
      <w:tr w14:paraId="5451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blHeader/>
        </w:trPr>
        <w:tc>
          <w:tcPr>
            <w:tcW w:w="771" w:type="dxa"/>
            <w:noWrap w:val="0"/>
            <w:tcMar>
              <w:top w:w="15" w:type="dxa"/>
              <w:left w:w="15" w:type="dxa"/>
              <w:bottom w:w="0" w:type="dxa"/>
              <w:right w:w="15" w:type="dxa"/>
            </w:tcMar>
            <w:vAlign w:val="center"/>
          </w:tcPr>
          <w:p w14:paraId="751C9509">
            <w:pPr>
              <w:pStyle w:val="26"/>
              <w:spacing w:line="360" w:lineRule="auto"/>
              <w:ind w:left="0" w:leftChars="0" w:firstLine="0" w:firstLineChars="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序号</w:t>
            </w:r>
          </w:p>
        </w:tc>
        <w:tc>
          <w:tcPr>
            <w:tcW w:w="949" w:type="dxa"/>
            <w:noWrap w:val="0"/>
            <w:tcMar>
              <w:top w:w="15" w:type="dxa"/>
              <w:left w:w="15" w:type="dxa"/>
              <w:bottom w:w="0" w:type="dxa"/>
              <w:right w:w="15" w:type="dxa"/>
            </w:tcMar>
            <w:vAlign w:val="center"/>
          </w:tcPr>
          <w:p w14:paraId="07BEE91F">
            <w:pPr>
              <w:pStyle w:val="26"/>
              <w:spacing w:line="360" w:lineRule="auto"/>
              <w:ind w:left="0" w:leftChars="0" w:firstLine="239" w:firstLineChars="85"/>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姓名</w:t>
            </w:r>
          </w:p>
        </w:tc>
        <w:tc>
          <w:tcPr>
            <w:tcW w:w="904" w:type="dxa"/>
            <w:noWrap w:val="0"/>
            <w:tcMar>
              <w:top w:w="15" w:type="dxa"/>
              <w:left w:w="15" w:type="dxa"/>
              <w:bottom w:w="0" w:type="dxa"/>
              <w:right w:w="15" w:type="dxa"/>
            </w:tcMar>
            <w:vAlign w:val="center"/>
          </w:tcPr>
          <w:p w14:paraId="35E3E3DE">
            <w:pPr>
              <w:pStyle w:val="26"/>
              <w:spacing w:line="360" w:lineRule="auto"/>
              <w:ind w:left="0" w:leftChars="0" w:firstLine="0" w:firstLineChars="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性别</w:t>
            </w:r>
          </w:p>
        </w:tc>
        <w:tc>
          <w:tcPr>
            <w:tcW w:w="583" w:type="dxa"/>
            <w:noWrap w:val="0"/>
            <w:tcMar>
              <w:top w:w="15" w:type="dxa"/>
              <w:left w:w="15" w:type="dxa"/>
              <w:bottom w:w="0" w:type="dxa"/>
              <w:right w:w="15" w:type="dxa"/>
            </w:tcMar>
            <w:vAlign w:val="center"/>
          </w:tcPr>
          <w:p w14:paraId="4136C865">
            <w:pPr>
              <w:pStyle w:val="26"/>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年龄</w:t>
            </w:r>
          </w:p>
        </w:tc>
        <w:tc>
          <w:tcPr>
            <w:tcW w:w="583" w:type="dxa"/>
            <w:noWrap w:val="0"/>
            <w:tcMar>
              <w:top w:w="15" w:type="dxa"/>
              <w:left w:w="15" w:type="dxa"/>
              <w:bottom w:w="0" w:type="dxa"/>
              <w:right w:w="15" w:type="dxa"/>
            </w:tcMar>
            <w:vAlign w:val="center"/>
          </w:tcPr>
          <w:p w14:paraId="05545913">
            <w:pPr>
              <w:pStyle w:val="26"/>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学历</w:t>
            </w:r>
          </w:p>
        </w:tc>
        <w:tc>
          <w:tcPr>
            <w:tcW w:w="855" w:type="dxa"/>
            <w:noWrap w:val="0"/>
            <w:tcMar>
              <w:top w:w="15" w:type="dxa"/>
              <w:left w:w="15" w:type="dxa"/>
              <w:bottom w:w="0" w:type="dxa"/>
              <w:right w:w="15" w:type="dxa"/>
            </w:tcMar>
            <w:vAlign w:val="center"/>
          </w:tcPr>
          <w:p w14:paraId="00D6CD39">
            <w:pPr>
              <w:pStyle w:val="26"/>
              <w:spacing w:line="360" w:lineRule="auto"/>
              <w:ind w:left="0" w:leftChars="0" w:firstLine="239" w:firstLineChars="85"/>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技术</w:t>
            </w:r>
          </w:p>
          <w:p w14:paraId="62B03CD7">
            <w:pPr>
              <w:pStyle w:val="26"/>
              <w:spacing w:line="360" w:lineRule="auto"/>
              <w:ind w:left="0" w:leftChars="0" w:firstLine="239" w:firstLineChars="85"/>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职称</w:t>
            </w:r>
          </w:p>
        </w:tc>
        <w:tc>
          <w:tcPr>
            <w:tcW w:w="1185" w:type="dxa"/>
            <w:noWrap w:val="0"/>
            <w:tcMar>
              <w:top w:w="15" w:type="dxa"/>
              <w:left w:w="15" w:type="dxa"/>
              <w:bottom w:w="0" w:type="dxa"/>
              <w:right w:w="15" w:type="dxa"/>
            </w:tcMar>
            <w:vAlign w:val="center"/>
          </w:tcPr>
          <w:p w14:paraId="1D91757D">
            <w:pPr>
              <w:pStyle w:val="26"/>
              <w:spacing w:line="360" w:lineRule="auto"/>
              <w:ind w:left="0" w:leftChars="0" w:firstLine="239" w:firstLineChars="85"/>
              <w:jc w:val="center"/>
              <w:rPr>
                <w:rFonts w:hint="eastAsia" w:ascii="仿宋" w:hAnsi="仿宋" w:eastAsia="仿宋" w:cs="仿宋"/>
                <w:b/>
                <w:color w:val="auto"/>
                <w:sz w:val="28"/>
                <w:szCs w:val="28"/>
                <w:highlight w:val="none"/>
              </w:rPr>
            </w:pPr>
          </w:p>
          <w:p w14:paraId="11E424C3">
            <w:pPr>
              <w:pStyle w:val="26"/>
              <w:spacing w:line="360" w:lineRule="auto"/>
              <w:ind w:left="0" w:leftChars="0" w:firstLine="239" w:firstLineChars="85"/>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资格证</w:t>
            </w:r>
          </w:p>
          <w:p w14:paraId="5259F97D">
            <w:pPr>
              <w:pStyle w:val="26"/>
              <w:spacing w:line="360" w:lineRule="auto"/>
              <w:ind w:left="0" w:leftChars="0" w:firstLine="239" w:firstLineChars="85"/>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书种类</w:t>
            </w:r>
          </w:p>
        </w:tc>
        <w:tc>
          <w:tcPr>
            <w:tcW w:w="766" w:type="dxa"/>
            <w:noWrap w:val="0"/>
            <w:tcMar>
              <w:top w:w="15" w:type="dxa"/>
              <w:left w:w="15" w:type="dxa"/>
              <w:bottom w:w="0" w:type="dxa"/>
              <w:right w:w="15" w:type="dxa"/>
            </w:tcMar>
            <w:vAlign w:val="center"/>
          </w:tcPr>
          <w:p w14:paraId="386EF2B4">
            <w:pPr>
              <w:pStyle w:val="26"/>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工作</w:t>
            </w:r>
          </w:p>
          <w:p w14:paraId="0A5D476D">
            <w:pPr>
              <w:pStyle w:val="26"/>
              <w:spacing w:line="360" w:lineRule="auto"/>
              <w:ind w:left="0" w:leftChars="0" w:firstLine="0" w:firstLineChars="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年限</w:t>
            </w:r>
          </w:p>
        </w:tc>
        <w:tc>
          <w:tcPr>
            <w:tcW w:w="1923" w:type="dxa"/>
            <w:noWrap w:val="0"/>
            <w:tcMar>
              <w:top w:w="15" w:type="dxa"/>
              <w:left w:w="15" w:type="dxa"/>
              <w:bottom w:w="0" w:type="dxa"/>
              <w:right w:w="15" w:type="dxa"/>
            </w:tcMar>
            <w:vAlign w:val="center"/>
          </w:tcPr>
          <w:p w14:paraId="19210BE3">
            <w:pPr>
              <w:pStyle w:val="26"/>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拟担任的职务</w:t>
            </w:r>
          </w:p>
        </w:tc>
        <w:tc>
          <w:tcPr>
            <w:tcW w:w="961" w:type="dxa"/>
            <w:noWrap w:val="0"/>
            <w:tcMar>
              <w:top w:w="15" w:type="dxa"/>
              <w:left w:w="15" w:type="dxa"/>
              <w:bottom w:w="0" w:type="dxa"/>
              <w:right w:w="15" w:type="dxa"/>
            </w:tcMar>
            <w:vAlign w:val="center"/>
          </w:tcPr>
          <w:p w14:paraId="675D2D21">
            <w:pPr>
              <w:pStyle w:val="26"/>
              <w:spacing w:line="360" w:lineRule="auto"/>
              <w:ind w:left="0" w:leftChars="0" w:firstLine="0" w:firstLineChars="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岗位</w:t>
            </w:r>
          </w:p>
          <w:p w14:paraId="357DDAF7">
            <w:pPr>
              <w:pStyle w:val="26"/>
              <w:spacing w:line="360" w:lineRule="auto"/>
              <w:ind w:left="0" w:leftChars="0" w:firstLine="0" w:firstLineChars="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情况</w:t>
            </w:r>
          </w:p>
        </w:tc>
      </w:tr>
      <w:tr w14:paraId="52677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noWrap w:val="0"/>
            <w:tcMar>
              <w:top w:w="15" w:type="dxa"/>
              <w:left w:w="15" w:type="dxa"/>
              <w:bottom w:w="0" w:type="dxa"/>
              <w:right w:w="15" w:type="dxa"/>
            </w:tcMar>
            <w:vAlign w:val="bottom"/>
          </w:tcPr>
          <w:p w14:paraId="2A6146DB">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49" w:type="dxa"/>
            <w:noWrap w:val="0"/>
            <w:tcMar>
              <w:top w:w="15" w:type="dxa"/>
              <w:left w:w="15" w:type="dxa"/>
              <w:bottom w:w="0" w:type="dxa"/>
              <w:right w:w="15" w:type="dxa"/>
            </w:tcMar>
            <w:vAlign w:val="bottom"/>
          </w:tcPr>
          <w:p w14:paraId="4DF3E8DA">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04" w:type="dxa"/>
            <w:noWrap w:val="0"/>
            <w:tcMar>
              <w:top w:w="15" w:type="dxa"/>
              <w:left w:w="15" w:type="dxa"/>
              <w:bottom w:w="0" w:type="dxa"/>
              <w:right w:w="15" w:type="dxa"/>
            </w:tcMar>
            <w:vAlign w:val="bottom"/>
          </w:tcPr>
          <w:p w14:paraId="5FEE09D6">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0B16752E">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288A60A7">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15A19B8F">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5D37B735">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343B5931">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7738EA59">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3DC5C542">
            <w:pPr>
              <w:pStyle w:val="26"/>
              <w:spacing w:line="360" w:lineRule="auto"/>
              <w:ind w:left="0" w:leftChars="0" w:firstLine="178" w:firstLineChars="85"/>
              <w:jc w:val="both"/>
              <w:rPr>
                <w:rFonts w:hint="eastAsia" w:ascii="仿宋" w:hAnsi="仿宋" w:eastAsia="仿宋" w:cs="仿宋"/>
                <w:color w:val="auto"/>
                <w:szCs w:val="21"/>
                <w:highlight w:val="none"/>
              </w:rPr>
            </w:pPr>
          </w:p>
        </w:tc>
      </w:tr>
      <w:tr w14:paraId="0476A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noWrap w:val="0"/>
            <w:tcMar>
              <w:top w:w="15" w:type="dxa"/>
              <w:left w:w="15" w:type="dxa"/>
              <w:bottom w:w="0" w:type="dxa"/>
              <w:right w:w="15" w:type="dxa"/>
            </w:tcMar>
            <w:vAlign w:val="bottom"/>
          </w:tcPr>
          <w:p w14:paraId="2ADBA3FC">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49" w:type="dxa"/>
            <w:noWrap w:val="0"/>
            <w:tcMar>
              <w:top w:w="15" w:type="dxa"/>
              <w:left w:w="15" w:type="dxa"/>
              <w:bottom w:w="0" w:type="dxa"/>
              <w:right w:w="15" w:type="dxa"/>
            </w:tcMar>
            <w:vAlign w:val="bottom"/>
          </w:tcPr>
          <w:p w14:paraId="44E2D4AC">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04" w:type="dxa"/>
            <w:noWrap w:val="0"/>
            <w:tcMar>
              <w:top w:w="15" w:type="dxa"/>
              <w:left w:w="15" w:type="dxa"/>
              <w:bottom w:w="0" w:type="dxa"/>
              <w:right w:w="15" w:type="dxa"/>
            </w:tcMar>
            <w:vAlign w:val="bottom"/>
          </w:tcPr>
          <w:p w14:paraId="09F150F1">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726754B8">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501305BA">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2A7B2DE7">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4C49B6A0">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7432B9E7">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07007FC8">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02C9888E">
            <w:pPr>
              <w:pStyle w:val="26"/>
              <w:spacing w:line="360" w:lineRule="auto"/>
              <w:ind w:left="0" w:leftChars="0" w:firstLine="178" w:firstLineChars="85"/>
              <w:jc w:val="both"/>
              <w:rPr>
                <w:rFonts w:hint="eastAsia" w:ascii="仿宋" w:hAnsi="仿宋" w:eastAsia="仿宋" w:cs="仿宋"/>
                <w:color w:val="auto"/>
                <w:szCs w:val="21"/>
                <w:highlight w:val="none"/>
              </w:rPr>
            </w:pPr>
          </w:p>
        </w:tc>
      </w:tr>
      <w:tr w14:paraId="3B662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771" w:type="dxa"/>
            <w:noWrap w:val="0"/>
            <w:tcMar>
              <w:top w:w="15" w:type="dxa"/>
              <w:left w:w="15" w:type="dxa"/>
              <w:bottom w:w="0" w:type="dxa"/>
              <w:right w:w="15" w:type="dxa"/>
            </w:tcMar>
            <w:vAlign w:val="bottom"/>
          </w:tcPr>
          <w:p w14:paraId="01DBC836">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49" w:type="dxa"/>
            <w:noWrap w:val="0"/>
            <w:tcMar>
              <w:top w:w="15" w:type="dxa"/>
              <w:left w:w="15" w:type="dxa"/>
              <w:bottom w:w="0" w:type="dxa"/>
              <w:right w:w="15" w:type="dxa"/>
            </w:tcMar>
            <w:vAlign w:val="bottom"/>
          </w:tcPr>
          <w:p w14:paraId="0A5155A4">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04" w:type="dxa"/>
            <w:noWrap w:val="0"/>
            <w:tcMar>
              <w:top w:w="15" w:type="dxa"/>
              <w:left w:w="15" w:type="dxa"/>
              <w:bottom w:w="0" w:type="dxa"/>
              <w:right w:w="15" w:type="dxa"/>
            </w:tcMar>
            <w:vAlign w:val="bottom"/>
          </w:tcPr>
          <w:p w14:paraId="1EF85F7B">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44EDB739">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76B90624">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5C176869">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0CB5B9ED">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7F80169D">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35CE1BD2">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2BB31B66">
            <w:pPr>
              <w:pStyle w:val="26"/>
              <w:spacing w:line="360" w:lineRule="auto"/>
              <w:ind w:left="0" w:leftChars="0" w:firstLine="178" w:firstLineChars="85"/>
              <w:jc w:val="both"/>
              <w:rPr>
                <w:rFonts w:hint="eastAsia" w:ascii="仿宋" w:hAnsi="仿宋" w:eastAsia="仿宋" w:cs="仿宋"/>
                <w:color w:val="auto"/>
                <w:szCs w:val="21"/>
                <w:highlight w:val="none"/>
              </w:rPr>
            </w:pPr>
          </w:p>
        </w:tc>
      </w:tr>
      <w:tr w14:paraId="11318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noWrap w:val="0"/>
            <w:tcMar>
              <w:top w:w="15" w:type="dxa"/>
              <w:left w:w="15" w:type="dxa"/>
              <w:bottom w:w="0" w:type="dxa"/>
              <w:right w:w="15" w:type="dxa"/>
            </w:tcMar>
            <w:vAlign w:val="bottom"/>
          </w:tcPr>
          <w:p w14:paraId="1D382788">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49" w:type="dxa"/>
            <w:noWrap w:val="0"/>
            <w:tcMar>
              <w:top w:w="15" w:type="dxa"/>
              <w:left w:w="15" w:type="dxa"/>
              <w:bottom w:w="0" w:type="dxa"/>
              <w:right w:w="15" w:type="dxa"/>
            </w:tcMar>
            <w:vAlign w:val="bottom"/>
          </w:tcPr>
          <w:p w14:paraId="3D33735E">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04" w:type="dxa"/>
            <w:noWrap w:val="0"/>
            <w:tcMar>
              <w:top w:w="15" w:type="dxa"/>
              <w:left w:w="15" w:type="dxa"/>
              <w:bottom w:w="0" w:type="dxa"/>
              <w:right w:w="15" w:type="dxa"/>
            </w:tcMar>
            <w:vAlign w:val="bottom"/>
          </w:tcPr>
          <w:p w14:paraId="5A22399A">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367E4A23">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40F6389A">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76FF7F6D">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0A766304">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46ED9D92">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269FB1C4">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5E4C8D75">
            <w:pPr>
              <w:pStyle w:val="26"/>
              <w:spacing w:line="360" w:lineRule="auto"/>
              <w:ind w:left="0" w:leftChars="0" w:firstLine="178" w:firstLineChars="85"/>
              <w:jc w:val="both"/>
              <w:rPr>
                <w:rFonts w:hint="eastAsia" w:ascii="仿宋" w:hAnsi="仿宋" w:eastAsia="仿宋" w:cs="仿宋"/>
                <w:color w:val="auto"/>
                <w:szCs w:val="21"/>
                <w:highlight w:val="none"/>
              </w:rPr>
            </w:pPr>
          </w:p>
        </w:tc>
      </w:tr>
      <w:tr w14:paraId="6AA7D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noWrap w:val="0"/>
            <w:tcMar>
              <w:top w:w="15" w:type="dxa"/>
              <w:left w:w="15" w:type="dxa"/>
              <w:bottom w:w="0" w:type="dxa"/>
              <w:right w:w="15" w:type="dxa"/>
            </w:tcMar>
            <w:vAlign w:val="bottom"/>
          </w:tcPr>
          <w:p w14:paraId="5F8F4C76">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49" w:type="dxa"/>
            <w:noWrap w:val="0"/>
            <w:tcMar>
              <w:top w:w="15" w:type="dxa"/>
              <w:left w:w="15" w:type="dxa"/>
              <w:bottom w:w="0" w:type="dxa"/>
              <w:right w:w="15" w:type="dxa"/>
            </w:tcMar>
            <w:vAlign w:val="bottom"/>
          </w:tcPr>
          <w:p w14:paraId="4BAB3871">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04" w:type="dxa"/>
            <w:noWrap w:val="0"/>
            <w:tcMar>
              <w:top w:w="15" w:type="dxa"/>
              <w:left w:w="15" w:type="dxa"/>
              <w:bottom w:w="0" w:type="dxa"/>
              <w:right w:w="15" w:type="dxa"/>
            </w:tcMar>
            <w:vAlign w:val="bottom"/>
          </w:tcPr>
          <w:p w14:paraId="64909419">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261CC454">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68D09476">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58E93F40">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2509CBD9">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1AF0544F">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6D703F90">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2FB9102F">
            <w:pPr>
              <w:pStyle w:val="26"/>
              <w:spacing w:line="360" w:lineRule="auto"/>
              <w:ind w:left="0" w:leftChars="0" w:firstLine="178" w:firstLineChars="85"/>
              <w:jc w:val="both"/>
              <w:rPr>
                <w:rFonts w:hint="eastAsia" w:ascii="仿宋" w:hAnsi="仿宋" w:eastAsia="仿宋" w:cs="仿宋"/>
                <w:color w:val="auto"/>
                <w:szCs w:val="21"/>
                <w:highlight w:val="none"/>
              </w:rPr>
            </w:pPr>
          </w:p>
        </w:tc>
      </w:tr>
      <w:tr w14:paraId="26EB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771" w:type="dxa"/>
            <w:noWrap w:val="0"/>
            <w:tcMar>
              <w:top w:w="15" w:type="dxa"/>
              <w:left w:w="15" w:type="dxa"/>
              <w:bottom w:w="0" w:type="dxa"/>
              <w:right w:w="15" w:type="dxa"/>
            </w:tcMar>
            <w:vAlign w:val="bottom"/>
          </w:tcPr>
          <w:p w14:paraId="5EB6B40B">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49" w:type="dxa"/>
            <w:noWrap w:val="0"/>
            <w:tcMar>
              <w:top w:w="15" w:type="dxa"/>
              <w:left w:w="15" w:type="dxa"/>
              <w:bottom w:w="0" w:type="dxa"/>
              <w:right w:w="15" w:type="dxa"/>
            </w:tcMar>
            <w:vAlign w:val="bottom"/>
          </w:tcPr>
          <w:p w14:paraId="1FF402EB">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04" w:type="dxa"/>
            <w:noWrap w:val="0"/>
            <w:tcMar>
              <w:top w:w="15" w:type="dxa"/>
              <w:left w:w="15" w:type="dxa"/>
              <w:bottom w:w="0" w:type="dxa"/>
              <w:right w:w="15" w:type="dxa"/>
            </w:tcMar>
            <w:vAlign w:val="bottom"/>
          </w:tcPr>
          <w:p w14:paraId="19847A1A">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6F37706F">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7E9E5141">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51A8F6D6">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3690F4E0">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3A8EE4EB">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341F5489">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137E14AF">
            <w:pPr>
              <w:pStyle w:val="26"/>
              <w:spacing w:line="360" w:lineRule="auto"/>
              <w:ind w:left="0" w:leftChars="0" w:firstLine="178" w:firstLineChars="85"/>
              <w:jc w:val="both"/>
              <w:rPr>
                <w:rFonts w:hint="eastAsia" w:ascii="仿宋" w:hAnsi="仿宋" w:eastAsia="仿宋" w:cs="仿宋"/>
                <w:color w:val="auto"/>
                <w:szCs w:val="21"/>
                <w:highlight w:val="none"/>
              </w:rPr>
            </w:pPr>
          </w:p>
        </w:tc>
      </w:tr>
      <w:tr w14:paraId="335AF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noWrap w:val="0"/>
            <w:tcMar>
              <w:top w:w="15" w:type="dxa"/>
              <w:left w:w="15" w:type="dxa"/>
              <w:bottom w:w="0" w:type="dxa"/>
              <w:right w:w="15" w:type="dxa"/>
            </w:tcMar>
            <w:vAlign w:val="bottom"/>
          </w:tcPr>
          <w:p w14:paraId="4482B070">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49" w:type="dxa"/>
            <w:noWrap w:val="0"/>
            <w:tcMar>
              <w:top w:w="15" w:type="dxa"/>
              <w:left w:w="15" w:type="dxa"/>
              <w:bottom w:w="0" w:type="dxa"/>
              <w:right w:w="15" w:type="dxa"/>
            </w:tcMar>
            <w:vAlign w:val="bottom"/>
          </w:tcPr>
          <w:p w14:paraId="1A3DD684">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04" w:type="dxa"/>
            <w:noWrap w:val="0"/>
            <w:tcMar>
              <w:top w:w="15" w:type="dxa"/>
              <w:left w:w="15" w:type="dxa"/>
              <w:bottom w:w="0" w:type="dxa"/>
              <w:right w:w="15" w:type="dxa"/>
            </w:tcMar>
            <w:vAlign w:val="bottom"/>
          </w:tcPr>
          <w:p w14:paraId="10F735AD">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772EDF4E">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06AD2A97">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76D0C5DF">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1EAF4AF8">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191CF74E">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2428F475">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2B38BC58">
            <w:pPr>
              <w:pStyle w:val="26"/>
              <w:spacing w:line="360" w:lineRule="auto"/>
              <w:ind w:left="0" w:leftChars="0" w:firstLine="178" w:firstLineChars="85"/>
              <w:jc w:val="both"/>
              <w:rPr>
                <w:rFonts w:hint="eastAsia" w:ascii="仿宋" w:hAnsi="仿宋" w:eastAsia="仿宋" w:cs="仿宋"/>
                <w:color w:val="auto"/>
                <w:szCs w:val="21"/>
                <w:highlight w:val="none"/>
              </w:rPr>
            </w:pPr>
          </w:p>
        </w:tc>
      </w:tr>
      <w:tr w14:paraId="4E2DC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noWrap w:val="0"/>
            <w:tcMar>
              <w:top w:w="15" w:type="dxa"/>
              <w:left w:w="15" w:type="dxa"/>
              <w:bottom w:w="0" w:type="dxa"/>
              <w:right w:w="15" w:type="dxa"/>
            </w:tcMar>
            <w:vAlign w:val="bottom"/>
          </w:tcPr>
          <w:p w14:paraId="55864BDC">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49" w:type="dxa"/>
            <w:noWrap w:val="0"/>
            <w:tcMar>
              <w:top w:w="15" w:type="dxa"/>
              <w:left w:w="15" w:type="dxa"/>
              <w:bottom w:w="0" w:type="dxa"/>
              <w:right w:w="15" w:type="dxa"/>
            </w:tcMar>
            <w:vAlign w:val="bottom"/>
          </w:tcPr>
          <w:p w14:paraId="05A64A30">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04" w:type="dxa"/>
            <w:noWrap w:val="0"/>
            <w:tcMar>
              <w:top w:w="15" w:type="dxa"/>
              <w:left w:w="15" w:type="dxa"/>
              <w:bottom w:w="0" w:type="dxa"/>
              <w:right w:w="15" w:type="dxa"/>
            </w:tcMar>
            <w:vAlign w:val="bottom"/>
          </w:tcPr>
          <w:p w14:paraId="5E4D2716">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14C5343C">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48442DEE">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06AD8B7B">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70F926D1">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2669F90E">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4A4ADF29">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554F3E03">
            <w:pPr>
              <w:pStyle w:val="26"/>
              <w:spacing w:line="360" w:lineRule="auto"/>
              <w:ind w:left="0" w:leftChars="0" w:firstLine="178" w:firstLineChars="85"/>
              <w:jc w:val="both"/>
              <w:rPr>
                <w:rFonts w:hint="eastAsia" w:ascii="仿宋" w:hAnsi="仿宋" w:eastAsia="仿宋" w:cs="仿宋"/>
                <w:color w:val="auto"/>
                <w:szCs w:val="21"/>
                <w:highlight w:val="none"/>
              </w:rPr>
            </w:pPr>
          </w:p>
        </w:tc>
      </w:tr>
      <w:tr w14:paraId="41C4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771" w:type="dxa"/>
            <w:noWrap w:val="0"/>
            <w:tcMar>
              <w:top w:w="15" w:type="dxa"/>
              <w:left w:w="15" w:type="dxa"/>
              <w:bottom w:w="0" w:type="dxa"/>
              <w:right w:w="15" w:type="dxa"/>
            </w:tcMar>
            <w:vAlign w:val="bottom"/>
          </w:tcPr>
          <w:p w14:paraId="2ECCA8F1">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49" w:type="dxa"/>
            <w:noWrap w:val="0"/>
            <w:tcMar>
              <w:top w:w="15" w:type="dxa"/>
              <w:left w:w="15" w:type="dxa"/>
              <w:bottom w:w="0" w:type="dxa"/>
              <w:right w:w="15" w:type="dxa"/>
            </w:tcMar>
            <w:vAlign w:val="bottom"/>
          </w:tcPr>
          <w:p w14:paraId="36E44E50">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04" w:type="dxa"/>
            <w:noWrap w:val="0"/>
            <w:tcMar>
              <w:top w:w="15" w:type="dxa"/>
              <w:left w:w="15" w:type="dxa"/>
              <w:bottom w:w="0" w:type="dxa"/>
              <w:right w:w="15" w:type="dxa"/>
            </w:tcMar>
            <w:vAlign w:val="bottom"/>
          </w:tcPr>
          <w:p w14:paraId="6F18D215">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6205F8F1">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27A790CC">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28EA2B62">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28D85C06">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2CD4932A">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25BE8292">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7722CD12">
            <w:pPr>
              <w:pStyle w:val="26"/>
              <w:spacing w:line="360" w:lineRule="auto"/>
              <w:ind w:left="0" w:leftChars="0" w:firstLine="178" w:firstLineChars="85"/>
              <w:jc w:val="both"/>
              <w:rPr>
                <w:rFonts w:hint="eastAsia" w:ascii="仿宋" w:hAnsi="仿宋" w:eastAsia="仿宋" w:cs="仿宋"/>
                <w:color w:val="auto"/>
                <w:szCs w:val="21"/>
                <w:highlight w:val="none"/>
              </w:rPr>
            </w:pPr>
          </w:p>
        </w:tc>
      </w:tr>
      <w:tr w14:paraId="578DD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noWrap w:val="0"/>
            <w:tcMar>
              <w:top w:w="15" w:type="dxa"/>
              <w:left w:w="15" w:type="dxa"/>
              <w:bottom w:w="0" w:type="dxa"/>
              <w:right w:w="15" w:type="dxa"/>
            </w:tcMar>
            <w:vAlign w:val="bottom"/>
          </w:tcPr>
          <w:p w14:paraId="0977ABBF">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49" w:type="dxa"/>
            <w:noWrap w:val="0"/>
            <w:tcMar>
              <w:top w:w="15" w:type="dxa"/>
              <w:left w:w="15" w:type="dxa"/>
              <w:bottom w:w="0" w:type="dxa"/>
              <w:right w:w="15" w:type="dxa"/>
            </w:tcMar>
            <w:vAlign w:val="bottom"/>
          </w:tcPr>
          <w:p w14:paraId="18F6F2AD">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04" w:type="dxa"/>
            <w:noWrap w:val="0"/>
            <w:tcMar>
              <w:top w:w="15" w:type="dxa"/>
              <w:left w:w="15" w:type="dxa"/>
              <w:bottom w:w="0" w:type="dxa"/>
              <w:right w:w="15" w:type="dxa"/>
            </w:tcMar>
            <w:vAlign w:val="bottom"/>
          </w:tcPr>
          <w:p w14:paraId="1E71A9C3">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2211A540">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40931D76">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5C2572B7">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7FE5ABF5">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554FB160">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5C01C29B">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7AF15E8A">
            <w:pPr>
              <w:pStyle w:val="26"/>
              <w:spacing w:line="360" w:lineRule="auto"/>
              <w:ind w:left="0" w:leftChars="0" w:firstLine="178" w:firstLineChars="85"/>
              <w:jc w:val="both"/>
              <w:rPr>
                <w:rFonts w:hint="eastAsia" w:ascii="仿宋" w:hAnsi="仿宋" w:eastAsia="仿宋" w:cs="仿宋"/>
                <w:color w:val="auto"/>
                <w:szCs w:val="21"/>
                <w:highlight w:val="none"/>
              </w:rPr>
            </w:pPr>
          </w:p>
        </w:tc>
      </w:tr>
      <w:tr w14:paraId="69888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noWrap w:val="0"/>
            <w:tcMar>
              <w:top w:w="15" w:type="dxa"/>
              <w:left w:w="15" w:type="dxa"/>
              <w:bottom w:w="0" w:type="dxa"/>
              <w:right w:w="15" w:type="dxa"/>
            </w:tcMar>
            <w:vAlign w:val="bottom"/>
          </w:tcPr>
          <w:p w14:paraId="16C97F0E">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49" w:type="dxa"/>
            <w:noWrap w:val="0"/>
            <w:tcMar>
              <w:top w:w="15" w:type="dxa"/>
              <w:left w:w="15" w:type="dxa"/>
              <w:bottom w:w="0" w:type="dxa"/>
              <w:right w:w="15" w:type="dxa"/>
            </w:tcMar>
            <w:vAlign w:val="bottom"/>
          </w:tcPr>
          <w:p w14:paraId="578A7AE4">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04" w:type="dxa"/>
            <w:noWrap w:val="0"/>
            <w:tcMar>
              <w:top w:w="15" w:type="dxa"/>
              <w:left w:w="15" w:type="dxa"/>
              <w:bottom w:w="0" w:type="dxa"/>
              <w:right w:w="15" w:type="dxa"/>
            </w:tcMar>
            <w:vAlign w:val="bottom"/>
          </w:tcPr>
          <w:p w14:paraId="12B74DA7">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2B11E5C4">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0332ADCC">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3D8214CA">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61DE3F57">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7F4E384A">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2EE13782">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5A75D6D4">
            <w:pPr>
              <w:pStyle w:val="26"/>
              <w:spacing w:line="360" w:lineRule="auto"/>
              <w:ind w:left="0" w:leftChars="0" w:firstLine="178" w:firstLineChars="85"/>
              <w:jc w:val="both"/>
              <w:rPr>
                <w:rFonts w:hint="eastAsia" w:ascii="仿宋" w:hAnsi="仿宋" w:eastAsia="仿宋" w:cs="仿宋"/>
                <w:color w:val="auto"/>
                <w:szCs w:val="21"/>
                <w:highlight w:val="none"/>
              </w:rPr>
            </w:pPr>
          </w:p>
        </w:tc>
      </w:tr>
      <w:tr w14:paraId="08FB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771" w:type="dxa"/>
            <w:noWrap w:val="0"/>
            <w:tcMar>
              <w:top w:w="15" w:type="dxa"/>
              <w:left w:w="15" w:type="dxa"/>
              <w:bottom w:w="0" w:type="dxa"/>
              <w:right w:w="15" w:type="dxa"/>
            </w:tcMar>
            <w:vAlign w:val="bottom"/>
          </w:tcPr>
          <w:p w14:paraId="7FC1F4E4">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49" w:type="dxa"/>
            <w:noWrap w:val="0"/>
            <w:tcMar>
              <w:top w:w="15" w:type="dxa"/>
              <w:left w:w="15" w:type="dxa"/>
              <w:bottom w:w="0" w:type="dxa"/>
              <w:right w:w="15" w:type="dxa"/>
            </w:tcMar>
            <w:vAlign w:val="bottom"/>
          </w:tcPr>
          <w:p w14:paraId="2ECCC2CB">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04" w:type="dxa"/>
            <w:noWrap w:val="0"/>
            <w:tcMar>
              <w:top w:w="15" w:type="dxa"/>
              <w:left w:w="15" w:type="dxa"/>
              <w:bottom w:w="0" w:type="dxa"/>
              <w:right w:w="15" w:type="dxa"/>
            </w:tcMar>
            <w:vAlign w:val="bottom"/>
          </w:tcPr>
          <w:p w14:paraId="70218902">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1201AC19">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512EA853">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0ACDDE2F">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1F74B672">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21C87BAC">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62E7DBE8">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3DE90B12">
            <w:pPr>
              <w:pStyle w:val="26"/>
              <w:spacing w:line="360" w:lineRule="auto"/>
              <w:ind w:left="0" w:leftChars="0" w:firstLine="178" w:firstLineChars="85"/>
              <w:jc w:val="both"/>
              <w:rPr>
                <w:rFonts w:hint="eastAsia" w:ascii="仿宋" w:hAnsi="仿宋" w:eastAsia="仿宋" w:cs="仿宋"/>
                <w:color w:val="auto"/>
                <w:szCs w:val="21"/>
                <w:highlight w:val="none"/>
              </w:rPr>
            </w:pPr>
          </w:p>
        </w:tc>
      </w:tr>
      <w:tr w14:paraId="6209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noWrap w:val="0"/>
            <w:tcMar>
              <w:top w:w="15" w:type="dxa"/>
              <w:left w:w="15" w:type="dxa"/>
              <w:bottom w:w="0" w:type="dxa"/>
              <w:right w:w="15" w:type="dxa"/>
            </w:tcMar>
            <w:vAlign w:val="bottom"/>
          </w:tcPr>
          <w:p w14:paraId="6373AB4E">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49" w:type="dxa"/>
            <w:noWrap w:val="0"/>
            <w:tcMar>
              <w:top w:w="15" w:type="dxa"/>
              <w:left w:w="15" w:type="dxa"/>
              <w:bottom w:w="0" w:type="dxa"/>
              <w:right w:w="15" w:type="dxa"/>
            </w:tcMar>
            <w:vAlign w:val="bottom"/>
          </w:tcPr>
          <w:p w14:paraId="779D9FBC">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04" w:type="dxa"/>
            <w:noWrap w:val="0"/>
            <w:tcMar>
              <w:top w:w="15" w:type="dxa"/>
              <w:left w:w="15" w:type="dxa"/>
              <w:bottom w:w="0" w:type="dxa"/>
              <w:right w:w="15" w:type="dxa"/>
            </w:tcMar>
            <w:vAlign w:val="bottom"/>
          </w:tcPr>
          <w:p w14:paraId="3E18858B">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0A4AB043">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68C5B136">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20EB0E59">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0AA98177">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0969103E">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02503F4C">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720A3D43">
            <w:pPr>
              <w:pStyle w:val="26"/>
              <w:spacing w:line="360" w:lineRule="auto"/>
              <w:ind w:left="0" w:leftChars="0" w:firstLine="178" w:firstLineChars="85"/>
              <w:jc w:val="both"/>
              <w:rPr>
                <w:rFonts w:hint="eastAsia" w:ascii="仿宋" w:hAnsi="仿宋" w:eastAsia="仿宋" w:cs="仿宋"/>
                <w:color w:val="auto"/>
                <w:szCs w:val="21"/>
                <w:highlight w:val="none"/>
              </w:rPr>
            </w:pPr>
          </w:p>
        </w:tc>
      </w:tr>
      <w:tr w14:paraId="4C8C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noWrap w:val="0"/>
            <w:tcMar>
              <w:top w:w="15" w:type="dxa"/>
              <w:left w:w="15" w:type="dxa"/>
              <w:bottom w:w="0" w:type="dxa"/>
              <w:right w:w="15" w:type="dxa"/>
            </w:tcMar>
            <w:vAlign w:val="bottom"/>
          </w:tcPr>
          <w:p w14:paraId="0793A439">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49" w:type="dxa"/>
            <w:noWrap w:val="0"/>
            <w:tcMar>
              <w:top w:w="15" w:type="dxa"/>
              <w:left w:w="15" w:type="dxa"/>
              <w:bottom w:w="0" w:type="dxa"/>
              <w:right w:w="15" w:type="dxa"/>
            </w:tcMar>
            <w:vAlign w:val="bottom"/>
          </w:tcPr>
          <w:p w14:paraId="421E840C">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04" w:type="dxa"/>
            <w:noWrap w:val="0"/>
            <w:tcMar>
              <w:top w:w="15" w:type="dxa"/>
              <w:left w:w="15" w:type="dxa"/>
              <w:bottom w:w="0" w:type="dxa"/>
              <w:right w:w="15" w:type="dxa"/>
            </w:tcMar>
            <w:vAlign w:val="bottom"/>
          </w:tcPr>
          <w:p w14:paraId="57A7E1B9">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0EB8F011">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70532574">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3D749740">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06038857">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0D046C5B">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3D22CD05">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1034073B">
            <w:pPr>
              <w:pStyle w:val="26"/>
              <w:spacing w:line="360" w:lineRule="auto"/>
              <w:ind w:left="0" w:leftChars="0" w:firstLine="178" w:firstLineChars="85"/>
              <w:jc w:val="both"/>
              <w:rPr>
                <w:rFonts w:hint="eastAsia" w:ascii="仿宋" w:hAnsi="仿宋" w:eastAsia="仿宋" w:cs="仿宋"/>
                <w:color w:val="auto"/>
                <w:szCs w:val="21"/>
                <w:highlight w:val="none"/>
              </w:rPr>
            </w:pPr>
          </w:p>
        </w:tc>
      </w:tr>
      <w:tr w14:paraId="2C0CB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771" w:type="dxa"/>
            <w:noWrap w:val="0"/>
            <w:tcMar>
              <w:top w:w="15" w:type="dxa"/>
              <w:left w:w="15" w:type="dxa"/>
              <w:bottom w:w="0" w:type="dxa"/>
              <w:right w:w="15" w:type="dxa"/>
            </w:tcMar>
            <w:vAlign w:val="bottom"/>
          </w:tcPr>
          <w:p w14:paraId="1170B9A6">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49" w:type="dxa"/>
            <w:noWrap w:val="0"/>
            <w:tcMar>
              <w:top w:w="15" w:type="dxa"/>
              <w:left w:w="15" w:type="dxa"/>
              <w:bottom w:w="0" w:type="dxa"/>
              <w:right w:w="15" w:type="dxa"/>
            </w:tcMar>
            <w:vAlign w:val="bottom"/>
          </w:tcPr>
          <w:p w14:paraId="47714452">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04" w:type="dxa"/>
            <w:noWrap w:val="0"/>
            <w:tcMar>
              <w:top w:w="15" w:type="dxa"/>
              <w:left w:w="15" w:type="dxa"/>
              <w:bottom w:w="0" w:type="dxa"/>
              <w:right w:w="15" w:type="dxa"/>
            </w:tcMar>
            <w:vAlign w:val="bottom"/>
          </w:tcPr>
          <w:p w14:paraId="50AB59BE">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14A93ADD">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327C304B">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09449A72">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67FACD17">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5AACF298">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762D3C15">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55533040">
            <w:pPr>
              <w:pStyle w:val="26"/>
              <w:spacing w:line="360" w:lineRule="auto"/>
              <w:ind w:left="0" w:leftChars="0" w:firstLine="178" w:firstLineChars="85"/>
              <w:jc w:val="both"/>
              <w:rPr>
                <w:rFonts w:hint="eastAsia" w:ascii="仿宋" w:hAnsi="仿宋" w:eastAsia="仿宋" w:cs="仿宋"/>
                <w:color w:val="auto"/>
                <w:szCs w:val="21"/>
                <w:highlight w:val="none"/>
              </w:rPr>
            </w:pPr>
          </w:p>
        </w:tc>
      </w:tr>
      <w:tr w14:paraId="42E23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noWrap w:val="0"/>
            <w:tcMar>
              <w:top w:w="15" w:type="dxa"/>
              <w:left w:w="15" w:type="dxa"/>
              <w:bottom w:w="0" w:type="dxa"/>
              <w:right w:w="15" w:type="dxa"/>
            </w:tcMar>
            <w:vAlign w:val="bottom"/>
          </w:tcPr>
          <w:p w14:paraId="43964DC5">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49" w:type="dxa"/>
            <w:noWrap w:val="0"/>
            <w:tcMar>
              <w:top w:w="15" w:type="dxa"/>
              <w:left w:w="15" w:type="dxa"/>
              <w:bottom w:w="0" w:type="dxa"/>
              <w:right w:w="15" w:type="dxa"/>
            </w:tcMar>
            <w:vAlign w:val="bottom"/>
          </w:tcPr>
          <w:p w14:paraId="320FEA81">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04" w:type="dxa"/>
            <w:noWrap w:val="0"/>
            <w:tcMar>
              <w:top w:w="15" w:type="dxa"/>
              <w:left w:w="15" w:type="dxa"/>
              <w:bottom w:w="0" w:type="dxa"/>
              <w:right w:w="15" w:type="dxa"/>
            </w:tcMar>
            <w:vAlign w:val="bottom"/>
          </w:tcPr>
          <w:p w14:paraId="69CD5E12">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742BD02B">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79C5DF76">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0FED3ED3">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08FE0442">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1D1A3939">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4D0FA4D8">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76FD9EDA">
            <w:pPr>
              <w:pStyle w:val="26"/>
              <w:spacing w:line="360" w:lineRule="auto"/>
              <w:ind w:left="0" w:leftChars="0" w:firstLine="178" w:firstLineChars="85"/>
              <w:jc w:val="both"/>
              <w:rPr>
                <w:rFonts w:hint="eastAsia" w:ascii="仿宋" w:hAnsi="仿宋" w:eastAsia="仿宋" w:cs="仿宋"/>
                <w:color w:val="auto"/>
                <w:szCs w:val="21"/>
                <w:highlight w:val="none"/>
              </w:rPr>
            </w:pPr>
          </w:p>
        </w:tc>
      </w:tr>
      <w:tr w14:paraId="2F551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noWrap w:val="0"/>
            <w:tcMar>
              <w:top w:w="15" w:type="dxa"/>
              <w:left w:w="15" w:type="dxa"/>
              <w:bottom w:w="0" w:type="dxa"/>
              <w:right w:w="15" w:type="dxa"/>
            </w:tcMar>
            <w:vAlign w:val="bottom"/>
          </w:tcPr>
          <w:p w14:paraId="77FC1EC6">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49" w:type="dxa"/>
            <w:noWrap w:val="0"/>
            <w:tcMar>
              <w:top w:w="15" w:type="dxa"/>
              <w:left w:w="15" w:type="dxa"/>
              <w:bottom w:w="0" w:type="dxa"/>
              <w:right w:w="15" w:type="dxa"/>
            </w:tcMar>
            <w:vAlign w:val="bottom"/>
          </w:tcPr>
          <w:p w14:paraId="2A0AE187">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04" w:type="dxa"/>
            <w:noWrap w:val="0"/>
            <w:tcMar>
              <w:top w:w="15" w:type="dxa"/>
              <w:left w:w="15" w:type="dxa"/>
              <w:bottom w:w="0" w:type="dxa"/>
              <w:right w:w="15" w:type="dxa"/>
            </w:tcMar>
            <w:vAlign w:val="bottom"/>
          </w:tcPr>
          <w:p w14:paraId="5009AF77">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4EED22CE">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08D42B58">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718C6773">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4A3330A1">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030755BF">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6AC42ECC">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29D6C6B0">
            <w:pPr>
              <w:pStyle w:val="26"/>
              <w:spacing w:line="360" w:lineRule="auto"/>
              <w:ind w:left="0" w:leftChars="0" w:firstLine="178" w:firstLineChars="85"/>
              <w:jc w:val="both"/>
              <w:rPr>
                <w:rFonts w:hint="eastAsia" w:ascii="仿宋" w:hAnsi="仿宋" w:eastAsia="仿宋" w:cs="仿宋"/>
                <w:color w:val="auto"/>
                <w:szCs w:val="21"/>
                <w:highlight w:val="none"/>
              </w:rPr>
            </w:pPr>
          </w:p>
        </w:tc>
      </w:tr>
      <w:tr w14:paraId="413DB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771" w:type="dxa"/>
            <w:noWrap w:val="0"/>
            <w:tcMar>
              <w:top w:w="15" w:type="dxa"/>
              <w:left w:w="15" w:type="dxa"/>
              <w:bottom w:w="0" w:type="dxa"/>
              <w:right w:w="15" w:type="dxa"/>
            </w:tcMar>
            <w:vAlign w:val="bottom"/>
          </w:tcPr>
          <w:p w14:paraId="567C3913">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49" w:type="dxa"/>
            <w:noWrap w:val="0"/>
            <w:tcMar>
              <w:top w:w="15" w:type="dxa"/>
              <w:left w:w="15" w:type="dxa"/>
              <w:bottom w:w="0" w:type="dxa"/>
              <w:right w:w="15" w:type="dxa"/>
            </w:tcMar>
            <w:vAlign w:val="bottom"/>
          </w:tcPr>
          <w:p w14:paraId="4C8D1156">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04" w:type="dxa"/>
            <w:noWrap w:val="0"/>
            <w:tcMar>
              <w:top w:w="15" w:type="dxa"/>
              <w:left w:w="15" w:type="dxa"/>
              <w:bottom w:w="0" w:type="dxa"/>
              <w:right w:w="15" w:type="dxa"/>
            </w:tcMar>
            <w:vAlign w:val="bottom"/>
          </w:tcPr>
          <w:p w14:paraId="7E3AE0C0">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058DE6C9">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193F93F9">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247DA0D0">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643F0E6A">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4BA68744">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49D0839C">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083EDEAB">
            <w:pPr>
              <w:pStyle w:val="26"/>
              <w:spacing w:line="360" w:lineRule="auto"/>
              <w:ind w:left="0" w:leftChars="0" w:firstLine="178" w:firstLineChars="85"/>
              <w:jc w:val="both"/>
              <w:rPr>
                <w:rFonts w:hint="eastAsia" w:ascii="仿宋" w:hAnsi="仿宋" w:eastAsia="仿宋" w:cs="仿宋"/>
                <w:color w:val="auto"/>
                <w:szCs w:val="21"/>
                <w:highlight w:val="none"/>
              </w:rPr>
            </w:pPr>
          </w:p>
        </w:tc>
      </w:tr>
      <w:tr w14:paraId="3053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noWrap w:val="0"/>
            <w:tcMar>
              <w:top w:w="15" w:type="dxa"/>
              <w:left w:w="15" w:type="dxa"/>
              <w:bottom w:w="0" w:type="dxa"/>
              <w:right w:w="15" w:type="dxa"/>
            </w:tcMar>
            <w:vAlign w:val="bottom"/>
          </w:tcPr>
          <w:p w14:paraId="583A0899">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49" w:type="dxa"/>
            <w:noWrap w:val="0"/>
            <w:tcMar>
              <w:top w:w="15" w:type="dxa"/>
              <w:left w:w="15" w:type="dxa"/>
              <w:bottom w:w="0" w:type="dxa"/>
              <w:right w:w="15" w:type="dxa"/>
            </w:tcMar>
            <w:vAlign w:val="bottom"/>
          </w:tcPr>
          <w:p w14:paraId="40B994A7">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04" w:type="dxa"/>
            <w:noWrap w:val="0"/>
            <w:tcMar>
              <w:top w:w="15" w:type="dxa"/>
              <w:left w:w="15" w:type="dxa"/>
              <w:bottom w:w="0" w:type="dxa"/>
              <w:right w:w="15" w:type="dxa"/>
            </w:tcMar>
            <w:vAlign w:val="bottom"/>
          </w:tcPr>
          <w:p w14:paraId="678E5D87">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1B7CF5BF">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6644DF08">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5EDB8866">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55162BAE">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153EDF75">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6637DF0B">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2BCFEED9">
            <w:pPr>
              <w:pStyle w:val="26"/>
              <w:spacing w:line="360" w:lineRule="auto"/>
              <w:ind w:left="0" w:leftChars="0" w:firstLine="178" w:firstLineChars="85"/>
              <w:jc w:val="both"/>
              <w:rPr>
                <w:rFonts w:hint="eastAsia" w:ascii="仿宋" w:hAnsi="仿宋" w:eastAsia="仿宋" w:cs="仿宋"/>
                <w:color w:val="auto"/>
                <w:szCs w:val="21"/>
                <w:highlight w:val="none"/>
              </w:rPr>
            </w:pPr>
          </w:p>
        </w:tc>
      </w:tr>
      <w:tr w14:paraId="667B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noWrap w:val="0"/>
            <w:tcMar>
              <w:top w:w="15" w:type="dxa"/>
              <w:left w:w="15" w:type="dxa"/>
              <w:bottom w:w="0" w:type="dxa"/>
              <w:right w:w="15" w:type="dxa"/>
            </w:tcMar>
            <w:vAlign w:val="bottom"/>
          </w:tcPr>
          <w:p w14:paraId="215741F6">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49" w:type="dxa"/>
            <w:noWrap w:val="0"/>
            <w:tcMar>
              <w:top w:w="15" w:type="dxa"/>
              <w:left w:w="15" w:type="dxa"/>
              <w:bottom w:w="0" w:type="dxa"/>
              <w:right w:w="15" w:type="dxa"/>
            </w:tcMar>
            <w:vAlign w:val="bottom"/>
          </w:tcPr>
          <w:p w14:paraId="42A55410">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04" w:type="dxa"/>
            <w:noWrap w:val="0"/>
            <w:tcMar>
              <w:top w:w="15" w:type="dxa"/>
              <w:left w:w="15" w:type="dxa"/>
              <w:bottom w:w="0" w:type="dxa"/>
              <w:right w:w="15" w:type="dxa"/>
            </w:tcMar>
            <w:vAlign w:val="bottom"/>
          </w:tcPr>
          <w:p w14:paraId="467FF56B">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0C375522">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1936BD9A">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415C1145">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23843028">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62F46A23">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59564174">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06C15E23">
            <w:pPr>
              <w:pStyle w:val="26"/>
              <w:spacing w:line="360" w:lineRule="auto"/>
              <w:ind w:left="0" w:leftChars="0" w:firstLine="178" w:firstLineChars="85"/>
              <w:jc w:val="both"/>
              <w:rPr>
                <w:rFonts w:hint="eastAsia" w:ascii="仿宋" w:hAnsi="仿宋" w:eastAsia="仿宋" w:cs="仿宋"/>
                <w:color w:val="auto"/>
                <w:szCs w:val="21"/>
                <w:highlight w:val="none"/>
              </w:rPr>
            </w:pPr>
          </w:p>
        </w:tc>
      </w:tr>
      <w:tr w14:paraId="0816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771" w:type="dxa"/>
            <w:noWrap w:val="0"/>
            <w:tcMar>
              <w:top w:w="15" w:type="dxa"/>
              <w:left w:w="15" w:type="dxa"/>
              <w:bottom w:w="0" w:type="dxa"/>
              <w:right w:w="15" w:type="dxa"/>
            </w:tcMar>
            <w:vAlign w:val="bottom"/>
          </w:tcPr>
          <w:p w14:paraId="2BC29A18">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49" w:type="dxa"/>
            <w:noWrap w:val="0"/>
            <w:tcMar>
              <w:top w:w="15" w:type="dxa"/>
              <w:left w:w="15" w:type="dxa"/>
              <w:bottom w:w="0" w:type="dxa"/>
              <w:right w:w="15" w:type="dxa"/>
            </w:tcMar>
            <w:vAlign w:val="bottom"/>
          </w:tcPr>
          <w:p w14:paraId="3FF25BF5">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04" w:type="dxa"/>
            <w:noWrap w:val="0"/>
            <w:tcMar>
              <w:top w:w="15" w:type="dxa"/>
              <w:left w:w="15" w:type="dxa"/>
              <w:bottom w:w="0" w:type="dxa"/>
              <w:right w:w="15" w:type="dxa"/>
            </w:tcMar>
            <w:vAlign w:val="bottom"/>
          </w:tcPr>
          <w:p w14:paraId="7A136AD4">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6001A16B">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78AC2BAD">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7A9C24D7">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65DE425A">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58D69192">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2DFBEB36">
            <w:pPr>
              <w:pStyle w:val="26"/>
              <w:spacing w:line="360" w:lineRule="auto"/>
              <w:ind w:left="0" w:leftChars="0" w:firstLine="178" w:firstLineChars="85"/>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41EB1302">
            <w:pPr>
              <w:pStyle w:val="26"/>
              <w:spacing w:line="360" w:lineRule="auto"/>
              <w:ind w:left="0" w:leftChars="0" w:firstLine="178" w:firstLineChars="85"/>
              <w:jc w:val="both"/>
              <w:rPr>
                <w:rFonts w:hint="eastAsia" w:ascii="仿宋" w:hAnsi="仿宋" w:eastAsia="仿宋" w:cs="仿宋"/>
                <w:color w:val="auto"/>
                <w:szCs w:val="21"/>
                <w:highlight w:val="none"/>
              </w:rPr>
            </w:pPr>
          </w:p>
        </w:tc>
      </w:tr>
    </w:tbl>
    <w:p w14:paraId="08604EF5">
      <w:pPr>
        <w:pStyle w:val="27"/>
        <w:keepNext w:val="0"/>
        <w:keepLines w:val="0"/>
        <w:pageBreakBefore w:val="0"/>
        <w:widowControl w:val="0"/>
        <w:tabs>
          <w:tab w:val="left" w:pos="2040"/>
        </w:tabs>
        <w:kinsoku/>
        <w:wordWrap/>
        <w:overflowPunct/>
        <w:topLinePunct w:val="0"/>
        <w:autoSpaceDE/>
        <w:autoSpaceDN/>
        <w:bidi w:val="0"/>
        <w:adjustRightInd w:val="0"/>
        <w:snapToGrid w:val="0"/>
        <w:spacing w:before="0" w:beforeLines="0" w:line="360" w:lineRule="auto"/>
        <w:ind w:left="0" w:firstLine="178" w:firstLineChars="85"/>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注：1、</w:t>
      </w:r>
      <w:r>
        <w:rPr>
          <w:rFonts w:hint="eastAsia" w:ascii="仿宋" w:hAnsi="仿宋" w:eastAsia="仿宋" w:cs="仿宋"/>
          <w:color w:val="auto"/>
          <w:szCs w:val="21"/>
          <w:highlight w:val="none"/>
          <w:lang w:eastAsia="zh-CN"/>
        </w:rPr>
        <w:t>以上人员附身份证、毕业证、职称证（</w:t>
      </w:r>
      <w:r>
        <w:rPr>
          <w:rFonts w:hint="eastAsia" w:ascii="仿宋" w:hAnsi="仿宋" w:eastAsia="仿宋" w:cs="仿宋"/>
          <w:color w:val="auto"/>
          <w:szCs w:val="21"/>
          <w:highlight w:val="none"/>
          <w:lang w:val="en-US" w:eastAsia="zh-CN"/>
        </w:rPr>
        <w:t>若有</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注册证</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若有</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eastAsia="zh-CN"/>
        </w:rPr>
        <w:t>单位劳动合同复印件</w:t>
      </w:r>
      <w:r>
        <w:rPr>
          <w:rFonts w:hint="eastAsia" w:ascii="仿宋" w:hAnsi="仿宋" w:eastAsia="仿宋" w:cs="仿宋"/>
          <w:color w:val="auto"/>
          <w:szCs w:val="21"/>
          <w:highlight w:val="none"/>
          <w:lang w:val="en-US" w:eastAsia="zh-CN"/>
        </w:rPr>
        <w:t>及其他要求证明材料</w:t>
      </w:r>
      <w:r>
        <w:rPr>
          <w:rFonts w:hint="eastAsia" w:ascii="仿宋" w:hAnsi="仿宋" w:eastAsia="仿宋" w:cs="仿宋"/>
          <w:color w:val="auto"/>
          <w:szCs w:val="21"/>
          <w:highlight w:val="none"/>
          <w:lang w:eastAsia="zh-CN"/>
        </w:rPr>
        <w:t>等复印件，</w:t>
      </w:r>
      <w:r>
        <w:rPr>
          <w:rFonts w:hint="eastAsia" w:ascii="仿宋" w:hAnsi="仿宋" w:eastAsia="仿宋" w:cs="仿宋"/>
          <w:color w:val="auto"/>
          <w:szCs w:val="21"/>
          <w:highlight w:val="none"/>
        </w:rPr>
        <w:t>“岗位情况”</w:t>
      </w:r>
      <w:r>
        <w:rPr>
          <w:rFonts w:hint="eastAsia" w:ascii="仿宋" w:hAnsi="仿宋" w:eastAsia="仿宋" w:cs="仿宋"/>
          <w:color w:val="auto"/>
          <w:szCs w:val="21"/>
          <w:highlight w:val="none"/>
          <w:lang w:val="en-US" w:eastAsia="zh-CN"/>
        </w:rPr>
        <w:t>写</w:t>
      </w:r>
      <w:r>
        <w:rPr>
          <w:rFonts w:hint="eastAsia" w:ascii="仿宋" w:hAnsi="仿宋" w:eastAsia="仿宋" w:cs="仿宋"/>
          <w:color w:val="auto"/>
          <w:szCs w:val="21"/>
          <w:highlight w:val="none"/>
        </w:rPr>
        <w:t>在岗、返聘</w:t>
      </w:r>
      <w:r>
        <w:rPr>
          <w:rFonts w:hint="eastAsia" w:ascii="仿宋" w:hAnsi="仿宋" w:eastAsia="仿宋" w:cs="仿宋"/>
          <w:color w:val="auto"/>
          <w:szCs w:val="21"/>
          <w:highlight w:val="none"/>
          <w:lang w:val="en-US" w:eastAsia="zh-CN"/>
        </w:rPr>
        <w:t>或</w:t>
      </w:r>
      <w:r>
        <w:rPr>
          <w:rFonts w:hint="eastAsia" w:ascii="仿宋" w:hAnsi="仿宋" w:eastAsia="仿宋" w:cs="仿宋"/>
          <w:color w:val="auto"/>
          <w:szCs w:val="21"/>
          <w:highlight w:val="none"/>
        </w:rPr>
        <w:t>外聘。</w:t>
      </w:r>
    </w:p>
    <w:p w14:paraId="603B415D">
      <w:pPr>
        <w:pStyle w:val="27"/>
        <w:keepNext w:val="0"/>
        <w:keepLines w:val="0"/>
        <w:pageBreakBefore w:val="0"/>
        <w:widowControl w:val="0"/>
        <w:tabs>
          <w:tab w:val="left" w:pos="2040"/>
        </w:tabs>
        <w:kinsoku/>
        <w:wordWrap/>
        <w:overflowPunct/>
        <w:topLinePunct w:val="0"/>
        <w:autoSpaceDE/>
        <w:autoSpaceDN/>
        <w:bidi w:val="0"/>
        <w:adjustRightInd w:val="0"/>
        <w:snapToGrid w:val="0"/>
        <w:spacing w:before="0" w:beforeLines="0" w:line="360" w:lineRule="auto"/>
        <w:ind w:left="0" w:firstLine="178" w:firstLineChars="85"/>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2、供应商可适当调整该表格式，但不得减少信息内容。</w:t>
      </w:r>
    </w:p>
    <w:p w14:paraId="217C56FA">
      <w:pPr>
        <w:spacing w:line="360" w:lineRule="auto"/>
        <w:ind w:firstLine="239" w:firstLineChars="85"/>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附件2：</w:t>
      </w:r>
    </w:p>
    <w:p w14:paraId="7960FB01">
      <w:pPr>
        <w:spacing w:line="360" w:lineRule="auto"/>
        <w:ind w:firstLine="239" w:firstLineChars="85"/>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业绩</w:t>
      </w:r>
      <w:r>
        <w:rPr>
          <w:rFonts w:hint="eastAsia" w:ascii="仿宋" w:hAnsi="仿宋" w:eastAsia="仿宋" w:cs="仿宋"/>
          <w:b/>
          <w:bCs/>
          <w:color w:val="auto"/>
          <w:sz w:val="28"/>
          <w:szCs w:val="28"/>
          <w:highlight w:val="none"/>
          <w:lang w:eastAsia="zh-CN"/>
        </w:rPr>
        <w:t>一览</w:t>
      </w:r>
      <w:r>
        <w:rPr>
          <w:rFonts w:hint="eastAsia" w:ascii="仿宋" w:hAnsi="仿宋" w:eastAsia="仿宋" w:cs="仿宋"/>
          <w:b/>
          <w:bCs/>
          <w:color w:val="auto"/>
          <w:sz w:val="28"/>
          <w:szCs w:val="28"/>
          <w:highlight w:val="none"/>
        </w:rPr>
        <w:t>表</w:t>
      </w:r>
    </w:p>
    <w:tbl>
      <w:tblPr>
        <w:tblStyle w:val="20"/>
        <w:tblW w:w="8772" w:type="dxa"/>
        <w:jc w:val="center"/>
        <w:tblLayout w:type="fixed"/>
        <w:tblCellMar>
          <w:top w:w="0" w:type="dxa"/>
          <w:left w:w="0" w:type="dxa"/>
          <w:bottom w:w="0" w:type="dxa"/>
          <w:right w:w="0" w:type="dxa"/>
        </w:tblCellMar>
      </w:tblPr>
      <w:tblGrid>
        <w:gridCol w:w="774"/>
        <w:gridCol w:w="1300"/>
        <w:gridCol w:w="1243"/>
        <w:gridCol w:w="1440"/>
        <w:gridCol w:w="1492"/>
        <w:gridCol w:w="1425"/>
        <w:gridCol w:w="1098"/>
      </w:tblGrid>
      <w:tr w14:paraId="66D416E0">
        <w:tblPrEx>
          <w:tblCellMar>
            <w:top w:w="0" w:type="dxa"/>
            <w:left w:w="0" w:type="dxa"/>
            <w:bottom w:w="0" w:type="dxa"/>
            <w:right w:w="0" w:type="dxa"/>
          </w:tblCellMar>
        </w:tblPrEx>
        <w:trPr>
          <w:trHeight w:val="902" w:hRule="atLeast"/>
          <w:jc w:val="center"/>
        </w:trPr>
        <w:tc>
          <w:tcPr>
            <w:tcW w:w="774" w:type="dxa"/>
            <w:tcBorders>
              <w:top w:val="single" w:color="000000" w:sz="4" w:space="0"/>
              <w:left w:val="single" w:color="000000" w:sz="4" w:space="0"/>
              <w:bottom w:val="single" w:color="000000" w:sz="6" w:space="0"/>
              <w:right w:val="single" w:color="000000" w:sz="6" w:space="0"/>
            </w:tcBorders>
            <w:noWrap w:val="0"/>
            <w:tcMar>
              <w:left w:w="0" w:type="dxa"/>
              <w:right w:w="0" w:type="dxa"/>
            </w:tcMar>
            <w:vAlign w:val="center"/>
          </w:tcPr>
          <w:p w14:paraId="1D5FAA70">
            <w:pPr>
              <w:spacing w:line="360" w:lineRule="auto"/>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序号</w:t>
            </w:r>
          </w:p>
        </w:tc>
        <w:tc>
          <w:tcPr>
            <w:tcW w:w="1300" w:type="dxa"/>
            <w:tcBorders>
              <w:top w:val="single" w:color="000000" w:sz="4" w:space="0"/>
              <w:left w:val="single" w:color="000000" w:sz="6" w:space="0"/>
              <w:bottom w:val="single" w:color="000000" w:sz="6" w:space="0"/>
              <w:right w:val="single" w:color="000000" w:sz="6" w:space="0"/>
            </w:tcBorders>
            <w:noWrap w:val="0"/>
            <w:tcMar>
              <w:left w:w="0" w:type="dxa"/>
              <w:right w:w="0" w:type="dxa"/>
            </w:tcMar>
            <w:vAlign w:val="center"/>
          </w:tcPr>
          <w:p w14:paraId="7831AD52">
            <w:pPr>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合同签订时间</w:t>
            </w:r>
          </w:p>
        </w:tc>
        <w:tc>
          <w:tcPr>
            <w:tcW w:w="1243" w:type="dxa"/>
            <w:tcBorders>
              <w:top w:val="single" w:color="000000" w:sz="4" w:space="0"/>
              <w:left w:val="single" w:color="000000" w:sz="6" w:space="0"/>
              <w:bottom w:val="single" w:color="000000" w:sz="6" w:space="0"/>
              <w:right w:val="single" w:color="000000" w:sz="6" w:space="0"/>
            </w:tcBorders>
            <w:noWrap w:val="0"/>
            <w:tcMar>
              <w:left w:w="0" w:type="dxa"/>
              <w:right w:w="0" w:type="dxa"/>
            </w:tcMar>
            <w:vAlign w:val="center"/>
          </w:tcPr>
          <w:p w14:paraId="3B89B192">
            <w:pPr>
              <w:spacing w:line="360" w:lineRule="auto"/>
              <w:jc w:val="center"/>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lang w:val="en-US" w:eastAsia="zh-CN"/>
              </w:rPr>
              <w:t>委托单位名称</w:t>
            </w:r>
          </w:p>
        </w:tc>
        <w:tc>
          <w:tcPr>
            <w:tcW w:w="1440" w:type="dxa"/>
            <w:tcBorders>
              <w:top w:val="single" w:color="000000" w:sz="4" w:space="0"/>
              <w:left w:val="single" w:color="000000" w:sz="6" w:space="0"/>
              <w:bottom w:val="single" w:color="000000" w:sz="6" w:space="0"/>
              <w:right w:val="single" w:color="000000" w:sz="6" w:space="0"/>
            </w:tcBorders>
            <w:noWrap w:val="0"/>
            <w:tcMar>
              <w:left w:w="0" w:type="dxa"/>
              <w:right w:w="0" w:type="dxa"/>
            </w:tcMar>
            <w:vAlign w:val="center"/>
          </w:tcPr>
          <w:p w14:paraId="0F7BEE2C">
            <w:pPr>
              <w:spacing w:line="360" w:lineRule="auto"/>
              <w:ind w:firstLine="239" w:firstLineChars="85"/>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项目名称</w:t>
            </w:r>
          </w:p>
        </w:tc>
        <w:tc>
          <w:tcPr>
            <w:tcW w:w="1492" w:type="dxa"/>
            <w:tcBorders>
              <w:top w:val="single" w:color="000000" w:sz="4" w:space="0"/>
              <w:left w:val="single" w:color="000000" w:sz="6" w:space="0"/>
              <w:bottom w:val="single" w:color="000000" w:sz="6" w:space="0"/>
              <w:right w:val="single" w:color="000000" w:sz="6" w:space="0"/>
            </w:tcBorders>
            <w:noWrap w:val="0"/>
            <w:tcMar>
              <w:left w:w="0" w:type="dxa"/>
              <w:right w:w="0" w:type="dxa"/>
            </w:tcMar>
            <w:vAlign w:val="center"/>
          </w:tcPr>
          <w:p w14:paraId="3F0D2EF4">
            <w:pPr>
              <w:spacing w:line="360" w:lineRule="auto"/>
              <w:ind w:firstLine="239" w:firstLineChars="85"/>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合同内容</w:t>
            </w:r>
          </w:p>
        </w:tc>
        <w:tc>
          <w:tcPr>
            <w:tcW w:w="1425" w:type="dxa"/>
            <w:tcBorders>
              <w:top w:val="single" w:color="000000" w:sz="4" w:space="0"/>
              <w:left w:val="single" w:color="000000" w:sz="6" w:space="0"/>
              <w:bottom w:val="single" w:color="000000" w:sz="6" w:space="0"/>
              <w:right w:val="single" w:color="000000" w:sz="4" w:space="0"/>
            </w:tcBorders>
            <w:noWrap w:val="0"/>
            <w:tcMar>
              <w:left w:w="0" w:type="dxa"/>
              <w:right w:w="0" w:type="dxa"/>
            </w:tcMar>
            <w:vAlign w:val="center"/>
          </w:tcPr>
          <w:p w14:paraId="7C0A378B">
            <w:pPr>
              <w:spacing w:line="360" w:lineRule="auto"/>
              <w:ind w:firstLine="239" w:firstLineChars="85"/>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合同金额</w:t>
            </w:r>
          </w:p>
        </w:tc>
        <w:tc>
          <w:tcPr>
            <w:tcW w:w="1098" w:type="dxa"/>
            <w:tcBorders>
              <w:top w:val="single" w:color="000000" w:sz="4" w:space="0"/>
              <w:left w:val="single" w:color="000000" w:sz="6" w:space="0"/>
              <w:bottom w:val="single" w:color="000000" w:sz="6" w:space="0"/>
              <w:right w:val="single" w:color="000000" w:sz="4" w:space="0"/>
            </w:tcBorders>
            <w:noWrap w:val="0"/>
            <w:tcMar>
              <w:left w:w="0" w:type="dxa"/>
              <w:right w:w="0" w:type="dxa"/>
            </w:tcMar>
            <w:vAlign w:val="center"/>
          </w:tcPr>
          <w:p w14:paraId="5DE1A247">
            <w:pPr>
              <w:spacing w:line="360" w:lineRule="auto"/>
              <w:ind w:firstLine="239" w:firstLineChars="85"/>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备注</w:t>
            </w:r>
          </w:p>
        </w:tc>
      </w:tr>
      <w:tr w14:paraId="5C393E43">
        <w:tblPrEx>
          <w:tblCellMar>
            <w:top w:w="0" w:type="dxa"/>
            <w:left w:w="0" w:type="dxa"/>
            <w:bottom w:w="0" w:type="dxa"/>
            <w:right w:w="0" w:type="dxa"/>
          </w:tblCellMar>
        </w:tblPrEx>
        <w:trPr>
          <w:trHeight w:val="702" w:hRule="atLeast"/>
          <w:jc w:val="center"/>
        </w:trPr>
        <w:tc>
          <w:tcPr>
            <w:tcW w:w="774" w:type="dxa"/>
            <w:tcBorders>
              <w:top w:val="single" w:color="000000" w:sz="6" w:space="0"/>
              <w:left w:val="single" w:color="000000" w:sz="4" w:space="0"/>
              <w:bottom w:val="single" w:color="000000" w:sz="6" w:space="0"/>
              <w:right w:val="single" w:color="000000" w:sz="6" w:space="0"/>
            </w:tcBorders>
            <w:noWrap w:val="0"/>
            <w:tcMar>
              <w:left w:w="0" w:type="dxa"/>
              <w:right w:w="0" w:type="dxa"/>
            </w:tcMar>
            <w:vAlign w:val="center"/>
          </w:tcPr>
          <w:p w14:paraId="3E78E4BC">
            <w:pPr>
              <w:spacing w:before="156" w:after="156" w:line="360" w:lineRule="auto"/>
              <w:ind w:firstLine="204" w:firstLineChars="85"/>
              <w:jc w:val="center"/>
              <w:rPr>
                <w:rFonts w:hint="eastAsia" w:ascii="仿宋" w:hAnsi="仿宋" w:eastAsia="仿宋" w:cs="仿宋"/>
                <w:color w:val="auto"/>
                <w:sz w:val="24"/>
                <w:szCs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5A09DE93">
            <w:pPr>
              <w:spacing w:before="156" w:after="156" w:line="360" w:lineRule="auto"/>
              <w:ind w:firstLine="204" w:firstLineChars="85"/>
              <w:jc w:val="center"/>
              <w:rPr>
                <w:rFonts w:hint="eastAsia" w:ascii="仿宋" w:hAnsi="仿宋" w:eastAsia="仿宋" w:cs="仿宋"/>
                <w:color w:val="auto"/>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1775BCB4">
            <w:pPr>
              <w:spacing w:before="156" w:after="156" w:line="360" w:lineRule="auto"/>
              <w:ind w:firstLine="204" w:firstLineChars="85"/>
              <w:jc w:val="center"/>
              <w:rPr>
                <w:rFonts w:hint="eastAsia" w:ascii="仿宋" w:hAnsi="仿宋" w:eastAsia="仿宋" w:cs="仿宋"/>
                <w:color w:val="auto"/>
                <w:sz w:val="24"/>
                <w:szCs w:val="24"/>
                <w:highlight w:val="none"/>
              </w:rPr>
            </w:pPr>
          </w:p>
        </w:tc>
        <w:tc>
          <w:tcPr>
            <w:tcW w:w="144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045E4F0E">
            <w:pPr>
              <w:spacing w:before="156" w:after="156" w:line="360" w:lineRule="auto"/>
              <w:ind w:firstLine="204" w:firstLineChars="85"/>
              <w:jc w:val="center"/>
              <w:rPr>
                <w:rFonts w:hint="eastAsia" w:ascii="仿宋" w:hAnsi="仿宋" w:eastAsia="仿宋" w:cs="仿宋"/>
                <w:color w:val="auto"/>
                <w:sz w:val="24"/>
                <w:szCs w:val="24"/>
                <w:highlight w:val="none"/>
              </w:rPr>
            </w:pPr>
          </w:p>
        </w:tc>
        <w:tc>
          <w:tcPr>
            <w:tcW w:w="1492"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7C0E0189">
            <w:pPr>
              <w:spacing w:before="156" w:after="156" w:line="360" w:lineRule="auto"/>
              <w:ind w:firstLine="204" w:firstLineChars="85"/>
              <w:jc w:val="center"/>
              <w:rPr>
                <w:rFonts w:hint="eastAsia" w:ascii="仿宋" w:hAnsi="仿宋" w:eastAsia="仿宋" w:cs="仿宋"/>
                <w:color w:val="auto"/>
                <w:sz w:val="24"/>
                <w:szCs w:val="24"/>
                <w:highlight w:val="none"/>
              </w:rPr>
            </w:pPr>
          </w:p>
        </w:tc>
        <w:tc>
          <w:tcPr>
            <w:tcW w:w="1425"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70E81C7F">
            <w:pPr>
              <w:spacing w:before="156" w:after="156" w:line="360" w:lineRule="auto"/>
              <w:ind w:firstLine="204" w:firstLineChars="85"/>
              <w:jc w:val="center"/>
              <w:rPr>
                <w:rFonts w:hint="eastAsia" w:ascii="仿宋" w:hAnsi="仿宋" w:eastAsia="仿宋" w:cs="仿宋"/>
                <w:color w:val="auto"/>
                <w:sz w:val="24"/>
                <w:szCs w:val="24"/>
                <w:highlight w:val="none"/>
              </w:rPr>
            </w:pPr>
          </w:p>
        </w:tc>
        <w:tc>
          <w:tcPr>
            <w:tcW w:w="1098"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580FC552">
            <w:pPr>
              <w:spacing w:before="156" w:after="156" w:line="360" w:lineRule="auto"/>
              <w:ind w:firstLine="204" w:firstLineChars="85"/>
              <w:jc w:val="center"/>
              <w:rPr>
                <w:rFonts w:hint="eastAsia" w:ascii="仿宋" w:hAnsi="仿宋" w:eastAsia="仿宋" w:cs="仿宋"/>
                <w:color w:val="auto"/>
                <w:sz w:val="24"/>
                <w:szCs w:val="24"/>
                <w:highlight w:val="none"/>
              </w:rPr>
            </w:pPr>
          </w:p>
        </w:tc>
      </w:tr>
      <w:tr w14:paraId="2D975E65">
        <w:tblPrEx>
          <w:tblCellMar>
            <w:top w:w="0" w:type="dxa"/>
            <w:left w:w="0" w:type="dxa"/>
            <w:bottom w:w="0" w:type="dxa"/>
            <w:right w:w="0" w:type="dxa"/>
          </w:tblCellMar>
        </w:tblPrEx>
        <w:trPr>
          <w:trHeight w:val="702" w:hRule="atLeast"/>
          <w:jc w:val="center"/>
        </w:trPr>
        <w:tc>
          <w:tcPr>
            <w:tcW w:w="774" w:type="dxa"/>
            <w:tcBorders>
              <w:top w:val="single" w:color="000000" w:sz="6" w:space="0"/>
              <w:left w:val="single" w:color="000000" w:sz="4" w:space="0"/>
              <w:bottom w:val="single" w:color="000000" w:sz="6" w:space="0"/>
              <w:right w:val="single" w:color="000000" w:sz="6" w:space="0"/>
            </w:tcBorders>
            <w:noWrap w:val="0"/>
            <w:tcMar>
              <w:left w:w="0" w:type="dxa"/>
              <w:right w:w="0" w:type="dxa"/>
            </w:tcMar>
            <w:vAlign w:val="center"/>
          </w:tcPr>
          <w:p w14:paraId="15B3942C">
            <w:pPr>
              <w:spacing w:before="156" w:after="156" w:line="360" w:lineRule="auto"/>
              <w:ind w:firstLine="204" w:firstLineChars="85"/>
              <w:jc w:val="center"/>
              <w:rPr>
                <w:rFonts w:hint="eastAsia" w:ascii="仿宋" w:hAnsi="仿宋" w:eastAsia="仿宋" w:cs="仿宋"/>
                <w:color w:val="auto"/>
                <w:sz w:val="24"/>
                <w:szCs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9F6AB4A">
            <w:pPr>
              <w:spacing w:before="156" w:after="156" w:line="360" w:lineRule="auto"/>
              <w:ind w:firstLine="204" w:firstLineChars="85"/>
              <w:jc w:val="center"/>
              <w:rPr>
                <w:rFonts w:hint="eastAsia" w:ascii="仿宋" w:hAnsi="仿宋" w:eastAsia="仿宋" w:cs="仿宋"/>
                <w:color w:val="auto"/>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6D57FB60">
            <w:pPr>
              <w:spacing w:before="156" w:after="156" w:line="360" w:lineRule="auto"/>
              <w:ind w:firstLine="204" w:firstLineChars="85"/>
              <w:jc w:val="center"/>
              <w:rPr>
                <w:rFonts w:hint="eastAsia" w:ascii="仿宋" w:hAnsi="仿宋" w:eastAsia="仿宋" w:cs="仿宋"/>
                <w:color w:val="auto"/>
                <w:sz w:val="24"/>
                <w:szCs w:val="24"/>
                <w:highlight w:val="none"/>
              </w:rPr>
            </w:pPr>
          </w:p>
        </w:tc>
        <w:tc>
          <w:tcPr>
            <w:tcW w:w="144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42941DDF">
            <w:pPr>
              <w:spacing w:before="156" w:after="156" w:line="360" w:lineRule="auto"/>
              <w:ind w:firstLine="204" w:firstLineChars="85"/>
              <w:jc w:val="center"/>
              <w:rPr>
                <w:rFonts w:hint="eastAsia" w:ascii="仿宋" w:hAnsi="仿宋" w:eastAsia="仿宋" w:cs="仿宋"/>
                <w:color w:val="auto"/>
                <w:sz w:val="24"/>
                <w:szCs w:val="24"/>
                <w:highlight w:val="none"/>
              </w:rPr>
            </w:pPr>
          </w:p>
        </w:tc>
        <w:tc>
          <w:tcPr>
            <w:tcW w:w="1492"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61B6C23">
            <w:pPr>
              <w:spacing w:before="156" w:after="156" w:line="360" w:lineRule="auto"/>
              <w:ind w:firstLine="204" w:firstLineChars="85"/>
              <w:jc w:val="center"/>
              <w:rPr>
                <w:rFonts w:hint="eastAsia" w:ascii="仿宋" w:hAnsi="仿宋" w:eastAsia="仿宋" w:cs="仿宋"/>
                <w:color w:val="auto"/>
                <w:sz w:val="24"/>
                <w:szCs w:val="24"/>
                <w:highlight w:val="none"/>
              </w:rPr>
            </w:pPr>
          </w:p>
        </w:tc>
        <w:tc>
          <w:tcPr>
            <w:tcW w:w="1425"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1D9C2F58">
            <w:pPr>
              <w:spacing w:before="156" w:after="156" w:line="360" w:lineRule="auto"/>
              <w:ind w:firstLine="204" w:firstLineChars="85"/>
              <w:jc w:val="center"/>
              <w:rPr>
                <w:rFonts w:hint="eastAsia" w:ascii="仿宋" w:hAnsi="仿宋" w:eastAsia="仿宋" w:cs="仿宋"/>
                <w:color w:val="auto"/>
                <w:sz w:val="24"/>
                <w:szCs w:val="24"/>
                <w:highlight w:val="none"/>
              </w:rPr>
            </w:pPr>
          </w:p>
        </w:tc>
        <w:tc>
          <w:tcPr>
            <w:tcW w:w="1098"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0A11C7DF">
            <w:pPr>
              <w:spacing w:before="156" w:after="156" w:line="360" w:lineRule="auto"/>
              <w:ind w:firstLine="204" w:firstLineChars="85"/>
              <w:jc w:val="center"/>
              <w:rPr>
                <w:rFonts w:hint="eastAsia" w:ascii="仿宋" w:hAnsi="仿宋" w:eastAsia="仿宋" w:cs="仿宋"/>
                <w:color w:val="auto"/>
                <w:sz w:val="24"/>
                <w:szCs w:val="24"/>
                <w:highlight w:val="none"/>
              </w:rPr>
            </w:pPr>
          </w:p>
        </w:tc>
      </w:tr>
      <w:tr w14:paraId="5E4D7B40">
        <w:tblPrEx>
          <w:tblCellMar>
            <w:top w:w="0" w:type="dxa"/>
            <w:left w:w="0" w:type="dxa"/>
            <w:bottom w:w="0" w:type="dxa"/>
            <w:right w:w="0" w:type="dxa"/>
          </w:tblCellMar>
        </w:tblPrEx>
        <w:trPr>
          <w:trHeight w:val="702" w:hRule="atLeast"/>
          <w:jc w:val="center"/>
        </w:trPr>
        <w:tc>
          <w:tcPr>
            <w:tcW w:w="774" w:type="dxa"/>
            <w:tcBorders>
              <w:top w:val="single" w:color="000000" w:sz="6" w:space="0"/>
              <w:left w:val="single" w:color="000000" w:sz="4" w:space="0"/>
              <w:bottom w:val="single" w:color="000000" w:sz="6" w:space="0"/>
              <w:right w:val="single" w:color="000000" w:sz="6" w:space="0"/>
            </w:tcBorders>
            <w:noWrap w:val="0"/>
            <w:tcMar>
              <w:left w:w="0" w:type="dxa"/>
              <w:right w:w="0" w:type="dxa"/>
            </w:tcMar>
            <w:vAlign w:val="center"/>
          </w:tcPr>
          <w:p w14:paraId="6A5BFEA8">
            <w:pPr>
              <w:spacing w:before="156" w:after="156" w:line="360" w:lineRule="auto"/>
              <w:ind w:firstLine="204" w:firstLineChars="85"/>
              <w:jc w:val="center"/>
              <w:rPr>
                <w:rFonts w:hint="eastAsia" w:ascii="仿宋" w:hAnsi="仿宋" w:eastAsia="仿宋" w:cs="仿宋"/>
                <w:color w:val="auto"/>
                <w:sz w:val="24"/>
                <w:szCs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C95FDD5">
            <w:pPr>
              <w:spacing w:before="156" w:after="156" w:line="360" w:lineRule="auto"/>
              <w:ind w:firstLine="204" w:firstLineChars="85"/>
              <w:jc w:val="center"/>
              <w:rPr>
                <w:rFonts w:hint="eastAsia" w:ascii="仿宋" w:hAnsi="仿宋" w:eastAsia="仿宋" w:cs="仿宋"/>
                <w:color w:val="auto"/>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7F60CC55">
            <w:pPr>
              <w:spacing w:before="156" w:after="156" w:line="360" w:lineRule="auto"/>
              <w:ind w:firstLine="204" w:firstLineChars="85"/>
              <w:jc w:val="center"/>
              <w:rPr>
                <w:rFonts w:hint="eastAsia" w:ascii="仿宋" w:hAnsi="仿宋" w:eastAsia="仿宋" w:cs="仿宋"/>
                <w:color w:val="auto"/>
                <w:sz w:val="24"/>
                <w:szCs w:val="24"/>
                <w:highlight w:val="none"/>
              </w:rPr>
            </w:pPr>
          </w:p>
        </w:tc>
        <w:tc>
          <w:tcPr>
            <w:tcW w:w="144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5B810F8D">
            <w:pPr>
              <w:spacing w:before="156" w:after="156" w:line="360" w:lineRule="auto"/>
              <w:ind w:firstLine="204" w:firstLineChars="85"/>
              <w:jc w:val="center"/>
              <w:rPr>
                <w:rFonts w:hint="eastAsia" w:ascii="仿宋" w:hAnsi="仿宋" w:eastAsia="仿宋" w:cs="仿宋"/>
                <w:color w:val="auto"/>
                <w:sz w:val="24"/>
                <w:szCs w:val="24"/>
                <w:highlight w:val="none"/>
              </w:rPr>
            </w:pPr>
          </w:p>
        </w:tc>
        <w:tc>
          <w:tcPr>
            <w:tcW w:w="1492"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E50AB12">
            <w:pPr>
              <w:spacing w:before="156" w:after="156" w:line="360" w:lineRule="auto"/>
              <w:ind w:firstLine="204" w:firstLineChars="85"/>
              <w:jc w:val="center"/>
              <w:rPr>
                <w:rFonts w:hint="eastAsia" w:ascii="仿宋" w:hAnsi="仿宋" w:eastAsia="仿宋" w:cs="仿宋"/>
                <w:color w:val="auto"/>
                <w:sz w:val="24"/>
                <w:szCs w:val="24"/>
                <w:highlight w:val="none"/>
              </w:rPr>
            </w:pPr>
          </w:p>
        </w:tc>
        <w:tc>
          <w:tcPr>
            <w:tcW w:w="1425"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6C0E14AA">
            <w:pPr>
              <w:spacing w:before="156" w:after="156" w:line="360" w:lineRule="auto"/>
              <w:ind w:firstLine="204" w:firstLineChars="85"/>
              <w:jc w:val="center"/>
              <w:rPr>
                <w:rFonts w:hint="eastAsia" w:ascii="仿宋" w:hAnsi="仿宋" w:eastAsia="仿宋" w:cs="仿宋"/>
                <w:color w:val="auto"/>
                <w:sz w:val="24"/>
                <w:szCs w:val="24"/>
                <w:highlight w:val="none"/>
              </w:rPr>
            </w:pPr>
          </w:p>
        </w:tc>
        <w:tc>
          <w:tcPr>
            <w:tcW w:w="1098"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1A71E28C">
            <w:pPr>
              <w:spacing w:before="156" w:after="156" w:line="360" w:lineRule="auto"/>
              <w:ind w:firstLine="204" w:firstLineChars="85"/>
              <w:jc w:val="center"/>
              <w:rPr>
                <w:rFonts w:hint="eastAsia" w:ascii="仿宋" w:hAnsi="仿宋" w:eastAsia="仿宋" w:cs="仿宋"/>
                <w:color w:val="auto"/>
                <w:sz w:val="24"/>
                <w:szCs w:val="24"/>
                <w:highlight w:val="none"/>
              </w:rPr>
            </w:pPr>
          </w:p>
        </w:tc>
      </w:tr>
      <w:tr w14:paraId="0968FB9A">
        <w:tblPrEx>
          <w:tblCellMar>
            <w:top w:w="0" w:type="dxa"/>
            <w:left w:w="0" w:type="dxa"/>
            <w:bottom w:w="0" w:type="dxa"/>
            <w:right w:w="0" w:type="dxa"/>
          </w:tblCellMar>
        </w:tblPrEx>
        <w:trPr>
          <w:trHeight w:val="702" w:hRule="atLeast"/>
          <w:jc w:val="center"/>
        </w:trPr>
        <w:tc>
          <w:tcPr>
            <w:tcW w:w="774" w:type="dxa"/>
            <w:tcBorders>
              <w:top w:val="single" w:color="000000" w:sz="6" w:space="0"/>
              <w:left w:val="single" w:color="000000" w:sz="4" w:space="0"/>
              <w:bottom w:val="single" w:color="000000" w:sz="6" w:space="0"/>
              <w:right w:val="single" w:color="000000" w:sz="6" w:space="0"/>
            </w:tcBorders>
            <w:noWrap w:val="0"/>
            <w:tcMar>
              <w:left w:w="0" w:type="dxa"/>
              <w:right w:w="0" w:type="dxa"/>
            </w:tcMar>
            <w:vAlign w:val="center"/>
          </w:tcPr>
          <w:p w14:paraId="4CD973D4">
            <w:pPr>
              <w:spacing w:before="156" w:after="156" w:line="360" w:lineRule="auto"/>
              <w:ind w:firstLine="204" w:firstLineChars="85"/>
              <w:jc w:val="center"/>
              <w:rPr>
                <w:rFonts w:hint="eastAsia" w:ascii="仿宋" w:hAnsi="仿宋" w:eastAsia="仿宋" w:cs="仿宋"/>
                <w:color w:val="auto"/>
                <w:sz w:val="24"/>
                <w:szCs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A702A25">
            <w:pPr>
              <w:spacing w:before="156" w:after="156" w:line="360" w:lineRule="auto"/>
              <w:ind w:firstLine="204" w:firstLineChars="85"/>
              <w:jc w:val="center"/>
              <w:rPr>
                <w:rFonts w:hint="eastAsia" w:ascii="仿宋" w:hAnsi="仿宋" w:eastAsia="仿宋" w:cs="仿宋"/>
                <w:color w:val="auto"/>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F988C89">
            <w:pPr>
              <w:spacing w:before="156" w:after="156" w:line="360" w:lineRule="auto"/>
              <w:ind w:firstLine="204" w:firstLineChars="85"/>
              <w:jc w:val="center"/>
              <w:rPr>
                <w:rFonts w:hint="eastAsia" w:ascii="仿宋" w:hAnsi="仿宋" w:eastAsia="仿宋" w:cs="仿宋"/>
                <w:color w:val="auto"/>
                <w:sz w:val="24"/>
                <w:szCs w:val="24"/>
                <w:highlight w:val="none"/>
              </w:rPr>
            </w:pPr>
          </w:p>
        </w:tc>
        <w:tc>
          <w:tcPr>
            <w:tcW w:w="144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4B1D7613">
            <w:pPr>
              <w:spacing w:before="156" w:after="156" w:line="360" w:lineRule="auto"/>
              <w:ind w:firstLine="204" w:firstLineChars="85"/>
              <w:jc w:val="center"/>
              <w:rPr>
                <w:rFonts w:hint="eastAsia" w:ascii="仿宋" w:hAnsi="仿宋" w:eastAsia="仿宋" w:cs="仿宋"/>
                <w:color w:val="auto"/>
                <w:sz w:val="24"/>
                <w:szCs w:val="24"/>
                <w:highlight w:val="none"/>
              </w:rPr>
            </w:pPr>
          </w:p>
        </w:tc>
        <w:tc>
          <w:tcPr>
            <w:tcW w:w="1492"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4F095693">
            <w:pPr>
              <w:spacing w:before="156" w:after="156" w:line="360" w:lineRule="auto"/>
              <w:ind w:firstLine="204" w:firstLineChars="85"/>
              <w:jc w:val="center"/>
              <w:rPr>
                <w:rFonts w:hint="eastAsia" w:ascii="仿宋" w:hAnsi="仿宋" w:eastAsia="仿宋" w:cs="仿宋"/>
                <w:color w:val="auto"/>
                <w:sz w:val="24"/>
                <w:szCs w:val="24"/>
                <w:highlight w:val="none"/>
              </w:rPr>
            </w:pPr>
          </w:p>
        </w:tc>
        <w:tc>
          <w:tcPr>
            <w:tcW w:w="1425"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5B53C3BE">
            <w:pPr>
              <w:spacing w:before="156" w:after="156" w:line="360" w:lineRule="auto"/>
              <w:ind w:firstLine="204" w:firstLineChars="85"/>
              <w:jc w:val="center"/>
              <w:rPr>
                <w:rFonts w:hint="eastAsia" w:ascii="仿宋" w:hAnsi="仿宋" w:eastAsia="仿宋" w:cs="仿宋"/>
                <w:color w:val="auto"/>
                <w:sz w:val="24"/>
                <w:szCs w:val="24"/>
                <w:highlight w:val="none"/>
              </w:rPr>
            </w:pPr>
          </w:p>
        </w:tc>
        <w:tc>
          <w:tcPr>
            <w:tcW w:w="1098"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3366E917">
            <w:pPr>
              <w:spacing w:before="156" w:after="156" w:line="360" w:lineRule="auto"/>
              <w:ind w:firstLine="204" w:firstLineChars="85"/>
              <w:jc w:val="center"/>
              <w:rPr>
                <w:rFonts w:hint="eastAsia" w:ascii="仿宋" w:hAnsi="仿宋" w:eastAsia="仿宋" w:cs="仿宋"/>
                <w:color w:val="auto"/>
                <w:sz w:val="24"/>
                <w:szCs w:val="24"/>
                <w:highlight w:val="none"/>
              </w:rPr>
            </w:pPr>
          </w:p>
        </w:tc>
      </w:tr>
      <w:tr w14:paraId="4B2429C8">
        <w:tblPrEx>
          <w:tblCellMar>
            <w:top w:w="0" w:type="dxa"/>
            <w:left w:w="0" w:type="dxa"/>
            <w:bottom w:w="0" w:type="dxa"/>
            <w:right w:w="0" w:type="dxa"/>
          </w:tblCellMar>
        </w:tblPrEx>
        <w:trPr>
          <w:trHeight w:val="702" w:hRule="atLeast"/>
          <w:jc w:val="center"/>
        </w:trPr>
        <w:tc>
          <w:tcPr>
            <w:tcW w:w="774" w:type="dxa"/>
            <w:tcBorders>
              <w:top w:val="single" w:color="000000" w:sz="6" w:space="0"/>
              <w:left w:val="single" w:color="000000" w:sz="4" w:space="0"/>
              <w:bottom w:val="single" w:color="000000" w:sz="6" w:space="0"/>
              <w:right w:val="single" w:color="000000" w:sz="6" w:space="0"/>
            </w:tcBorders>
            <w:noWrap w:val="0"/>
            <w:tcMar>
              <w:left w:w="0" w:type="dxa"/>
              <w:right w:w="0" w:type="dxa"/>
            </w:tcMar>
            <w:vAlign w:val="center"/>
          </w:tcPr>
          <w:p w14:paraId="58B756CB">
            <w:pPr>
              <w:spacing w:before="156" w:after="156" w:line="360" w:lineRule="auto"/>
              <w:ind w:firstLine="204" w:firstLineChars="85"/>
              <w:jc w:val="center"/>
              <w:rPr>
                <w:rFonts w:hint="eastAsia" w:ascii="仿宋" w:hAnsi="仿宋" w:eastAsia="仿宋" w:cs="仿宋"/>
                <w:color w:val="auto"/>
                <w:sz w:val="24"/>
                <w:szCs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87D2404">
            <w:pPr>
              <w:spacing w:before="156" w:after="156" w:line="360" w:lineRule="auto"/>
              <w:ind w:firstLine="204" w:firstLineChars="85"/>
              <w:jc w:val="center"/>
              <w:rPr>
                <w:rFonts w:hint="eastAsia" w:ascii="仿宋" w:hAnsi="仿宋" w:eastAsia="仿宋" w:cs="仿宋"/>
                <w:color w:val="auto"/>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7D8170C">
            <w:pPr>
              <w:spacing w:before="156" w:after="156" w:line="360" w:lineRule="auto"/>
              <w:ind w:firstLine="204" w:firstLineChars="85"/>
              <w:jc w:val="center"/>
              <w:rPr>
                <w:rFonts w:hint="eastAsia" w:ascii="仿宋" w:hAnsi="仿宋" w:eastAsia="仿宋" w:cs="仿宋"/>
                <w:color w:val="auto"/>
                <w:sz w:val="24"/>
                <w:szCs w:val="24"/>
                <w:highlight w:val="none"/>
              </w:rPr>
            </w:pPr>
          </w:p>
        </w:tc>
        <w:tc>
          <w:tcPr>
            <w:tcW w:w="144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6BE18C7">
            <w:pPr>
              <w:spacing w:before="156" w:after="156" w:line="360" w:lineRule="auto"/>
              <w:ind w:firstLine="204" w:firstLineChars="85"/>
              <w:jc w:val="center"/>
              <w:rPr>
                <w:rFonts w:hint="eastAsia" w:ascii="仿宋" w:hAnsi="仿宋" w:eastAsia="仿宋" w:cs="仿宋"/>
                <w:color w:val="auto"/>
                <w:sz w:val="24"/>
                <w:szCs w:val="24"/>
                <w:highlight w:val="none"/>
              </w:rPr>
            </w:pPr>
          </w:p>
        </w:tc>
        <w:tc>
          <w:tcPr>
            <w:tcW w:w="1492"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793D58C0">
            <w:pPr>
              <w:spacing w:before="156" w:after="156" w:line="360" w:lineRule="auto"/>
              <w:ind w:firstLine="204" w:firstLineChars="85"/>
              <w:jc w:val="center"/>
              <w:rPr>
                <w:rFonts w:hint="eastAsia" w:ascii="仿宋" w:hAnsi="仿宋" w:eastAsia="仿宋" w:cs="仿宋"/>
                <w:color w:val="auto"/>
                <w:sz w:val="24"/>
                <w:szCs w:val="24"/>
                <w:highlight w:val="none"/>
              </w:rPr>
            </w:pPr>
          </w:p>
        </w:tc>
        <w:tc>
          <w:tcPr>
            <w:tcW w:w="1425"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0D100267">
            <w:pPr>
              <w:spacing w:before="156" w:after="156" w:line="360" w:lineRule="auto"/>
              <w:ind w:firstLine="204" w:firstLineChars="85"/>
              <w:jc w:val="center"/>
              <w:rPr>
                <w:rFonts w:hint="eastAsia" w:ascii="仿宋" w:hAnsi="仿宋" w:eastAsia="仿宋" w:cs="仿宋"/>
                <w:color w:val="auto"/>
                <w:sz w:val="24"/>
                <w:szCs w:val="24"/>
                <w:highlight w:val="none"/>
              </w:rPr>
            </w:pPr>
          </w:p>
        </w:tc>
        <w:tc>
          <w:tcPr>
            <w:tcW w:w="1098"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700B4E20">
            <w:pPr>
              <w:spacing w:before="156" w:after="156" w:line="360" w:lineRule="auto"/>
              <w:ind w:firstLine="204" w:firstLineChars="85"/>
              <w:jc w:val="center"/>
              <w:rPr>
                <w:rFonts w:hint="eastAsia" w:ascii="仿宋" w:hAnsi="仿宋" w:eastAsia="仿宋" w:cs="仿宋"/>
                <w:color w:val="auto"/>
                <w:sz w:val="24"/>
                <w:szCs w:val="24"/>
                <w:highlight w:val="none"/>
              </w:rPr>
            </w:pPr>
          </w:p>
        </w:tc>
      </w:tr>
      <w:tr w14:paraId="46361B3A">
        <w:tblPrEx>
          <w:tblCellMar>
            <w:top w:w="0" w:type="dxa"/>
            <w:left w:w="0" w:type="dxa"/>
            <w:bottom w:w="0" w:type="dxa"/>
            <w:right w:w="0" w:type="dxa"/>
          </w:tblCellMar>
        </w:tblPrEx>
        <w:trPr>
          <w:trHeight w:val="702" w:hRule="atLeast"/>
          <w:jc w:val="center"/>
        </w:trPr>
        <w:tc>
          <w:tcPr>
            <w:tcW w:w="774" w:type="dxa"/>
            <w:tcBorders>
              <w:top w:val="single" w:color="000000" w:sz="6" w:space="0"/>
              <w:left w:val="single" w:color="000000" w:sz="4" w:space="0"/>
              <w:bottom w:val="single" w:color="000000" w:sz="6" w:space="0"/>
              <w:right w:val="single" w:color="000000" w:sz="6" w:space="0"/>
            </w:tcBorders>
            <w:noWrap w:val="0"/>
            <w:tcMar>
              <w:left w:w="0" w:type="dxa"/>
              <w:right w:w="0" w:type="dxa"/>
            </w:tcMar>
            <w:vAlign w:val="center"/>
          </w:tcPr>
          <w:p w14:paraId="707535DD">
            <w:pPr>
              <w:spacing w:before="156" w:after="156" w:line="360" w:lineRule="auto"/>
              <w:ind w:firstLine="204" w:firstLineChars="85"/>
              <w:jc w:val="center"/>
              <w:rPr>
                <w:rFonts w:hint="eastAsia" w:ascii="仿宋" w:hAnsi="仿宋" w:eastAsia="仿宋" w:cs="仿宋"/>
                <w:color w:val="auto"/>
                <w:sz w:val="24"/>
                <w:szCs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56D65D4F">
            <w:pPr>
              <w:spacing w:before="156" w:after="156" w:line="360" w:lineRule="auto"/>
              <w:ind w:firstLine="204" w:firstLineChars="85"/>
              <w:jc w:val="center"/>
              <w:rPr>
                <w:rFonts w:hint="eastAsia" w:ascii="仿宋" w:hAnsi="仿宋" w:eastAsia="仿宋" w:cs="仿宋"/>
                <w:color w:val="auto"/>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6766767">
            <w:pPr>
              <w:spacing w:before="156" w:after="156" w:line="360" w:lineRule="auto"/>
              <w:ind w:firstLine="204" w:firstLineChars="85"/>
              <w:jc w:val="center"/>
              <w:rPr>
                <w:rFonts w:hint="eastAsia" w:ascii="仿宋" w:hAnsi="仿宋" w:eastAsia="仿宋" w:cs="仿宋"/>
                <w:color w:val="auto"/>
                <w:sz w:val="24"/>
                <w:szCs w:val="24"/>
                <w:highlight w:val="none"/>
              </w:rPr>
            </w:pPr>
          </w:p>
        </w:tc>
        <w:tc>
          <w:tcPr>
            <w:tcW w:w="144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A7DC115">
            <w:pPr>
              <w:spacing w:before="156" w:after="156" w:line="360" w:lineRule="auto"/>
              <w:ind w:firstLine="204" w:firstLineChars="85"/>
              <w:jc w:val="center"/>
              <w:rPr>
                <w:rFonts w:hint="eastAsia" w:ascii="仿宋" w:hAnsi="仿宋" w:eastAsia="仿宋" w:cs="仿宋"/>
                <w:color w:val="auto"/>
                <w:sz w:val="24"/>
                <w:szCs w:val="24"/>
                <w:highlight w:val="none"/>
              </w:rPr>
            </w:pPr>
          </w:p>
        </w:tc>
        <w:tc>
          <w:tcPr>
            <w:tcW w:w="1492"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AA4A0F1">
            <w:pPr>
              <w:spacing w:before="156" w:after="156" w:line="360" w:lineRule="auto"/>
              <w:ind w:firstLine="204" w:firstLineChars="85"/>
              <w:jc w:val="center"/>
              <w:rPr>
                <w:rFonts w:hint="eastAsia" w:ascii="仿宋" w:hAnsi="仿宋" w:eastAsia="仿宋" w:cs="仿宋"/>
                <w:color w:val="auto"/>
                <w:sz w:val="24"/>
                <w:szCs w:val="24"/>
                <w:highlight w:val="none"/>
              </w:rPr>
            </w:pPr>
          </w:p>
        </w:tc>
        <w:tc>
          <w:tcPr>
            <w:tcW w:w="1425"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73B47502">
            <w:pPr>
              <w:spacing w:before="156" w:after="156" w:line="360" w:lineRule="auto"/>
              <w:ind w:firstLine="204" w:firstLineChars="85"/>
              <w:jc w:val="center"/>
              <w:rPr>
                <w:rFonts w:hint="eastAsia" w:ascii="仿宋" w:hAnsi="仿宋" w:eastAsia="仿宋" w:cs="仿宋"/>
                <w:color w:val="auto"/>
                <w:sz w:val="24"/>
                <w:szCs w:val="24"/>
                <w:highlight w:val="none"/>
              </w:rPr>
            </w:pPr>
          </w:p>
        </w:tc>
        <w:tc>
          <w:tcPr>
            <w:tcW w:w="1098"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5B62E2BE">
            <w:pPr>
              <w:spacing w:before="156" w:after="156" w:line="360" w:lineRule="auto"/>
              <w:ind w:firstLine="204" w:firstLineChars="85"/>
              <w:jc w:val="center"/>
              <w:rPr>
                <w:rFonts w:hint="eastAsia" w:ascii="仿宋" w:hAnsi="仿宋" w:eastAsia="仿宋" w:cs="仿宋"/>
                <w:color w:val="auto"/>
                <w:sz w:val="24"/>
                <w:szCs w:val="24"/>
                <w:highlight w:val="none"/>
              </w:rPr>
            </w:pPr>
          </w:p>
        </w:tc>
      </w:tr>
      <w:tr w14:paraId="2BF495EC">
        <w:tblPrEx>
          <w:tblCellMar>
            <w:top w:w="0" w:type="dxa"/>
            <w:left w:w="0" w:type="dxa"/>
            <w:bottom w:w="0" w:type="dxa"/>
            <w:right w:w="0" w:type="dxa"/>
          </w:tblCellMar>
        </w:tblPrEx>
        <w:trPr>
          <w:trHeight w:val="702" w:hRule="atLeast"/>
          <w:jc w:val="center"/>
        </w:trPr>
        <w:tc>
          <w:tcPr>
            <w:tcW w:w="774" w:type="dxa"/>
            <w:tcBorders>
              <w:top w:val="single" w:color="000000" w:sz="6" w:space="0"/>
              <w:left w:val="single" w:color="000000" w:sz="4" w:space="0"/>
              <w:bottom w:val="single" w:color="000000" w:sz="6" w:space="0"/>
              <w:right w:val="single" w:color="000000" w:sz="6" w:space="0"/>
            </w:tcBorders>
            <w:noWrap w:val="0"/>
            <w:tcMar>
              <w:left w:w="0" w:type="dxa"/>
              <w:right w:w="0" w:type="dxa"/>
            </w:tcMar>
            <w:vAlign w:val="center"/>
          </w:tcPr>
          <w:p w14:paraId="2230136B">
            <w:pPr>
              <w:spacing w:before="156" w:after="156" w:line="360" w:lineRule="auto"/>
              <w:ind w:firstLine="204" w:firstLineChars="85"/>
              <w:jc w:val="center"/>
              <w:rPr>
                <w:rFonts w:hint="eastAsia" w:ascii="仿宋" w:hAnsi="仿宋" w:eastAsia="仿宋" w:cs="仿宋"/>
                <w:color w:val="auto"/>
                <w:sz w:val="24"/>
                <w:szCs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7041767F">
            <w:pPr>
              <w:spacing w:before="156" w:after="156" w:line="360" w:lineRule="auto"/>
              <w:ind w:firstLine="204" w:firstLineChars="85"/>
              <w:jc w:val="center"/>
              <w:rPr>
                <w:rFonts w:hint="eastAsia" w:ascii="仿宋" w:hAnsi="仿宋" w:eastAsia="仿宋" w:cs="仿宋"/>
                <w:color w:val="auto"/>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149D0A4E">
            <w:pPr>
              <w:spacing w:before="156" w:after="156" w:line="360" w:lineRule="auto"/>
              <w:ind w:firstLine="204" w:firstLineChars="85"/>
              <w:jc w:val="center"/>
              <w:rPr>
                <w:rFonts w:hint="eastAsia" w:ascii="仿宋" w:hAnsi="仿宋" w:eastAsia="仿宋" w:cs="仿宋"/>
                <w:color w:val="auto"/>
                <w:sz w:val="24"/>
                <w:szCs w:val="24"/>
                <w:highlight w:val="none"/>
              </w:rPr>
            </w:pPr>
          </w:p>
        </w:tc>
        <w:tc>
          <w:tcPr>
            <w:tcW w:w="144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6B82C5C9">
            <w:pPr>
              <w:spacing w:before="156" w:after="156" w:line="360" w:lineRule="auto"/>
              <w:ind w:firstLine="204" w:firstLineChars="85"/>
              <w:jc w:val="center"/>
              <w:rPr>
                <w:rFonts w:hint="eastAsia" w:ascii="仿宋" w:hAnsi="仿宋" w:eastAsia="仿宋" w:cs="仿宋"/>
                <w:color w:val="auto"/>
                <w:sz w:val="24"/>
                <w:szCs w:val="24"/>
                <w:highlight w:val="none"/>
              </w:rPr>
            </w:pPr>
          </w:p>
        </w:tc>
        <w:tc>
          <w:tcPr>
            <w:tcW w:w="1492"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4C7B95B6">
            <w:pPr>
              <w:spacing w:before="156" w:after="156" w:line="360" w:lineRule="auto"/>
              <w:ind w:firstLine="204" w:firstLineChars="85"/>
              <w:jc w:val="center"/>
              <w:rPr>
                <w:rFonts w:hint="eastAsia" w:ascii="仿宋" w:hAnsi="仿宋" w:eastAsia="仿宋" w:cs="仿宋"/>
                <w:color w:val="auto"/>
                <w:sz w:val="24"/>
                <w:szCs w:val="24"/>
                <w:highlight w:val="none"/>
              </w:rPr>
            </w:pPr>
          </w:p>
        </w:tc>
        <w:tc>
          <w:tcPr>
            <w:tcW w:w="1425"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21F0910D">
            <w:pPr>
              <w:spacing w:before="156" w:after="156" w:line="360" w:lineRule="auto"/>
              <w:ind w:firstLine="204" w:firstLineChars="85"/>
              <w:jc w:val="center"/>
              <w:rPr>
                <w:rFonts w:hint="eastAsia" w:ascii="仿宋" w:hAnsi="仿宋" w:eastAsia="仿宋" w:cs="仿宋"/>
                <w:color w:val="auto"/>
                <w:sz w:val="24"/>
                <w:szCs w:val="24"/>
                <w:highlight w:val="none"/>
              </w:rPr>
            </w:pPr>
          </w:p>
        </w:tc>
        <w:tc>
          <w:tcPr>
            <w:tcW w:w="1098"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64925214">
            <w:pPr>
              <w:spacing w:before="156" w:after="156" w:line="360" w:lineRule="auto"/>
              <w:ind w:firstLine="204" w:firstLineChars="85"/>
              <w:jc w:val="center"/>
              <w:rPr>
                <w:rFonts w:hint="eastAsia" w:ascii="仿宋" w:hAnsi="仿宋" w:eastAsia="仿宋" w:cs="仿宋"/>
                <w:color w:val="auto"/>
                <w:sz w:val="24"/>
                <w:szCs w:val="24"/>
                <w:highlight w:val="none"/>
              </w:rPr>
            </w:pPr>
          </w:p>
        </w:tc>
      </w:tr>
      <w:tr w14:paraId="048ADB7A">
        <w:tblPrEx>
          <w:tblCellMar>
            <w:top w:w="0" w:type="dxa"/>
            <w:left w:w="0" w:type="dxa"/>
            <w:bottom w:w="0" w:type="dxa"/>
            <w:right w:w="0" w:type="dxa"/>
          </w:tblCellMar>
        </w:tblPrEx>
        <w:trPr>
          <w:trHeight w:val="717" w:hRule="atLeast"/>
          <w:jc w:val="center"/>
        </w:trPr>
        <w:tc>
          <w:tcPr>
            <w:tcW w:w="774" w:type="dxa"/>
            <w:tcBorders>
              <w:top w:val="single" w:color="000000" w:sz="6" w:space="0"/>
              <w:left w:val="single" w:color="000000" w:sz="4" w:space="0"/>
              <w:bottom w:val="single" w:color="000000" w:sz="6" w:space="0"/>
              <w:right w:val="single" w:color="000000" w:sz="6" w:space="0"/>
            </w:tcBorders>
            <w:noWrap w:val="0"/>
            <w:tcMar>
              <w:left w:w="0" w:type="dxa"/>
              <w:right w:w="0" w:type="dxa"/>
            </w:tcMar>
            <w:vAlign w:val="center"/>
          </w:tcPr>
          <w:p w14:paraId="2441EB5E">
            <w:pPr>
              <w:spacing w:before="156" w:after="156" w:line="360" w:lineRule="auto"/>
              <w:ind w:firstLine="204" w:firstLineChars="85"/>
              <w:jc w:val="center"/>
              <w:rPr>
                <w:rFonts w:hint="eastAsia" w:ascii="仿宋" w:hAnsi="仿宋" w:eastAsia="仿宋" w:cs="仿宋"/>
                <w:color w:val="auto"/>
                <w:sz w:val="24"/>
                <w:szCs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F1BC986">
            <w:pPr>
              <w:spacing w:before="156" w:after="156" w:line="360" w:lineRule="auto"/>
              <w:ind w:firstLine="204" w:firstLineChars="85"/>
              <w:jc w:val="center"/>
              <w:rPr>
                <w:rFonts w:hint="eastAsia" w:ascii="仿宋" w:hAnsi="仿宋" w:eastAsia="仿宋" w:cs="仿宋"/>
                <w:color w:val="auto"/>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8569D40">
            <w:pPr>
              <w:spacing w:before="156" w:after="156" w:line="360" w:lineRule="auto"/>
              <w:ind w:firstLine="204" w:firstLineChars="85"/>
              <w:jc w:val="center"/>
              <w:rPr>
                <w:rFonts w:hint="eastAsia" w:ascii="仿宋" w:hAnsi="仿宋" w:eastAsia="仿宋" w:cs="仿宋"/>
                <w:color w:val="auto"/>
                <w:sz w:val="24"/>
                <w:szCs w:val="24"/>
                <w:highlight w:val="none"/>
              </w:rPr>
            </w:pPr>
          </w:p>
        </w:tc>
        <w:tc>
          <w:tcPr>
            <w:tcW w:w="144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7D4924A">
            <w:pPr>
              <w:spacing w:before="156" w:after="156" w:line="360" w:lineRule="auto"/>
              <w:ind w:firstLine="204" w:firstLineChars="85"/>
              <w:jc w:val="center"/>
              <w:rPr>
                <w:rFonts w:hint="eastAsia" w:ascii="仿宋" w:hAnsi="仿宋" w:eastAsia="仿宋" w:cs="仿宋"/>
                <w:color w:val="auto"/>
                <w:sz w:val="24"/>
                <w:szCs w:val="24"/>
                <w:highlight w:val="none"/>
              </w:rPr>
            </w:pPr>
          </w:p>
        </w:tc>
        <w:tc>
          <w:tcPr>
            <w:tcW w:w="1492"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6626386C">
            <w:pPr>
              <w:spacing w:before="156" w:after="156" w:line="360" w:lineRule="auto"/>
              <w:ind w:firstLine="204" w:firstLineChars="85"/>
              <w:jc w:val="center"/>
              <w:rPr>
                <w:rFonts w:hint="eastAsia" w:ascii="仿宋" w:hAnsi="仿宋" w:eastAsia="仿宋" w:cs="仿宋"/>
                <w:color w:val="auto"/>
                <w:sz w:val="24"/>
                <w:szCs w:val="24"/>
                <w:highlight w:val="none"/>
              </w:rPr>
            </w:pPr>
          </w:p>
        </w:tc>
        <w:tc>
          <w:tcPr>
            <w:tcW w:w="1425"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23F55E73">
            <w:pPr>
              <w:spacing w:before="156" w:after="156" w:line="360" w:lineRule="auto"/>
              <w:ind w:firstLine="204" w:firstLineChars="85"/>
              <w:jc w:val="center"/>
              <w:rPr>
                <w:rFonts w:hint="eastAsia" w:ascii="仿宋" w:hAnsi="仿宋" w:eastAsia="仿宋" w:cs="仿宋"/>
                <w:color w:val="auto"/>
                <w:sz w:val="24"/>
                <w:szCs w:val="24"/>
                <w:highlight w:val="none"/>
              </w:rPr>
            </w:pPr>
          </w:p>
        </w:tc>
        <w:tc>
          <w:tcPr>
            <w:tcW w:w="1098"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352ED2B6">
            <w:pPr>
              <w:spacing w:before="156" w:after="156" w:line="360" w:lineRule="auto"/>
              <w:ind w:firstLine="204" w:firstLineChars="85"/>
              <w:jc w:val="center"/>
              <w:rPr>
                <w:rFonts w:hint="eastAsia" w:ascii="仿宋" w:hAnsi="仿宋" w:eastAsia="仿宋" w:cs="仿宋"/>
                <w:color w:val="auto"/>
                <w:sz w:val="24"/>
                <w:szCs w:val="24"/>
                <w:highlight w:val="none"/>
              </w:rPr>
            </w:pPr>
          </w:p>
        </w:tc>
      </w:tr>
    </w:tbl>
    <w:p w14:paraId="144AF199">
      <w:pPr>
        <w:pStyle w:val="8"/>
        <w:spacing w:line="360" w:lineRule="auto"/>
        <w:ind w:firstLine="204" w:firstLineChars="85"/>
        <w:rPr>
          <w:rFonts w:hint="eastAsia" w:ascii="仿宋" w:hAnsi="仿宋" w:eastAsia="仿宋" w:cs="仿宋"/>
          <w:color w:val="auto"/>
          <w:highlight w:val="none"/>
          <w:lang w:val="en-US" w:eastAsia="zh-CN"/>
        </w:rPr>
      </w:pPr>
    </w:p>
    <w:p w14:paraId="23ABCE68">
      <w:pPr>
        <w:spacing w:line="360" w:lineRule="auto"/>
        <w:ind w:firstLine="272" w:firstLineChars="85"/>
        <w:jc w:val="center"/>
        <w:rPr>
          <w:rFonts w:hint="eastAsia" w:ascii="仿宋" w:hAnsi="仿宋" w:eastAsia="仿宋" w:cs="仿宋"/>
          <w:bCs/>
          <w:color w:val="auto"/>
          <w:sz w:val="32"/>
          <w:szCs w:val="32"/>
          <w:highlight w:val="none"/>
          <w:u w:val="single"/>
        </w:rPr>
      </w:pPr>
    </w:p>
    <w:p w14:paraId="6656CB3E">
      <w:pPr>
        <w:pStyle w:val="8"/>
        <w:spacing w:line="360" w:lineRule="auto"/>
        <w:ind w:firstLine="204" w:firstLineChars="85"/>
        <w:rPr>
          <w:rFonts w:hint="eastAsia" w:ascii="仿宋" w:hAnsi="仿宋" w:eastAsia="仿宋" w:cs="仿宋"/>
          <w:color w:val="auto"/>
          <w:highlight w:val="none"/>
        </w:rPr>
      </w:pPr>
    </w:p>
    <w:p w14:paraId="02E576AF">
      <w:pPr>
        <w:pStyle w:val="7"/>
        <w:spacing w:line="360" w:lineRule="auto"/>
        <w:ind w:firstLine="178" w:firstLineChars="85"/>
        <w:rPr>
          <w:rFonts w:hint="eastAsia" w:ascii="仿宋" w:hAnsi="仿宋" w:eastAsia="仿宋" w:cs="仿宋"/>
          <w:color w:val="auto"/>
          <w:highlight w:val="none"/>
        </w:rPr>
      </w:pPr>
    </w:p>
    <w:p w14:paraId="5BC2F404">
      <w:pPr>
        <w:spacing w:line="360" w:lineRule="auto"/>
        <w:ind w:firstLine="178" w:firstLineChars="85"/>
        <w:rPr>
          <w:rFonts w:hint="eastAsia" w:ascii="仿宋" w:hAnsi="仿宋" w:eastAsia="仿宋" w:cs="仿宋"/>
          <w:color w:val="auto"/>
          <w:highlight w:val="none"/>
        </w:rPr>
      </w:pPr>
    </w:p>
    <w:p w14:paraId="1EA70DB1">
      <w:pPr>
        <w:spacing w:line="360" w:lineRule="auto"/>
        <w:ind w:firstLine="178" w:firstLineChars="85"/>
        <w:rPr>
          <w:rFonts w:hint="eastAsia" w:ascii="仿宋" w:hAnsi="仿宋" w:eastAsia="仿宋" w:cs="仿宋"/>
          <w:color w:val="auto"/>
          <w:highlight w:val="none"/>
        </w:rPr>
      </w:pPr>
    </w:p>
    <w:p w14:paraId="1887F545">
      <w:pPr>
        <w:spacing w:line="360" w:lineRule="auto"/>
        <w:ind w:firstLine="178" w:firstLineChars="85"/>
        <w:rPr>
          <w:rFonts w:hint="eastAsia" w:ascii="仿宋" w:hAnsi="仿宋" w:eastAsia="仿宋" w:cs="仿宋"/>
          <w:color w:val="auto"/>
          <w:highlight w:val="none"/>
        </w:rPr>
      </w:pPr>
    </w:p>
    <w:p w14:paraId="7357275A">
      <w:pPr>
        <w:pStyle w:val="8"/>
        <w:spacing w:line="360" w:lineRule="auto"/>
        <w:ind w:firstLine="204" w:firstLineChars="85"/>
        <w:rPr>
          <w:rFonts w:hint="eastAsia" w:ascii="仿宋" w:hAnsi="仿宋" w:eastAsia="仿宋" w:cs="仿宋"/>
          <w:color w:val="auto"/>
          <w:highlight w:val="none"/>
        </w:rPr>
      </w:pPr>
    </w:p>
    <w:p w14:paraId="1D485A7F">
      <w:pPr>
        <w:pStyle w:val="8"/>
        <w:spacing w:line="360" w:lineRule="auto"/>
        <w:ind w:firstLine="204" w:firstLineChars="85"/>
        <w:rPr>
          <w:rFonts w:hint="eastAsia" w:ascii="仿宋" w:hAnsi="仿宋" w:eastAsia="仿宋" w:cs="仿宋"/>
          <w:color w:val="auto"/>
          <w:highlight w:val="none"/>
        </w:rPr>
      </w:pPr>
    </w:p>
    <w:p w14:paraId="737FFAF8">
      <w:pPr>
        <w:pStyle w:val="23"/>
        <w:spacing w:line="360" w:lineRule="auto"/>
        <w:ind w:firstLine="204" w:firstLineChars="85"/>
        <w:rPr>
          <w:rFonts w:hint="eastAsia" w:ascii="仿宋" w:hAnsi="仿宋" w:eastAsia="仿宋" w:cs="仿宋"/>
          <w:color w:val="auto"/>
          <w:highlight w:val="none"/>
        </w:rPr>
      </w:pPr>
    </w:p>
    <w:p w14:paraId="012F3AA5">
      <w:pPr>
        <w:numPr>
          <w:ilvl w:val="0"/>
          <w:numId w:val="7"/>
        </w:numPr>
        <w:spacing w:line="360" w:lineRule="auto"/>
        <w:ind w:firstLine="273" w:firstLineChars="85"/>
        <w:jc w:val="center"/>
        <w:outlineLvl w:val="1"/>
        <w:rPr>
          <w:rFonts w:hint="eastAsia" w:ascii="仿宋" w:hAnsi="仿宋" w:eastAsia="仿宋" w:cs="仿宋"/>
          <w:b/>
          <w:bCs/>
          <w:color w:val="auto"/>
          <w:sz w:val="32"/>
          <w:szCs w:val="32"/>
          <w:highlight w:val="none"/>
        </w:rPr>
      </w:pPr>
      <w:bookmarkStart w:id="69" w:name="_Toc11191"/>
      <w:bookmarkStart w:id="70" w:name="_Toc32077"/>
      <w:r>
        <w:rPr>
          <w:rFonts w:hint="eastAsia" w:ascii="仿宋" w:hAnsi="仿宋" w:eastAsia="仿宋" w:cs="仿宋"/>
          <w:b/>
          <w:bCs/>
          <w:color w:val="auto"/>
          <w:sz w:val="32"/>
          <w:szCs w:val="32"/>
          <w:highlight w:val="none"/>
        </w:rPr>
        <w:t>商务响应方案</w:t>
      </w:r>
      <w:bookmarkEnd w:id="69"/>
      <w:bookmarkEnd w:id="70"/>
    </w:p>
    <w:p w14:paraId="0B2A9E69">
      <w:pPr>
        <w:pStyle w:val="23"/>
        <w:numPr>
          <w:ilvl w:val="0"/>
          <w:numId w:val="0"/>
        </w:numPr>
        <w:spacing w:line="360" w:lineRule="auto"/>
        <w:ind w:firstLine="204" w:firstLineChars="85"/>
        <w:rPr>
          <w:rFonts w:hint="eastAsia" w:ascii="仿宋" w:hAnsi="仿宋" w:eastAsia="仿宋" w:cs="仿宋"/>
          <w:color w:val="auto"/>
          <w:highlight w:val="none"/>
        </w:rPr>
      </w:pPr>
    </w:p>
    <w:p w14:paraId="5022AF90">
      <w:pPr>
        <w:spacing w:line="360" w:lineRule="auto"/>
        <w:ind w:firstLine="239" w:firstLineChars="85"/>
        <w:rPr>
          <w:rFonts w:hint="eastAsia" w:ascii="仿宋" w:hAnsi="仿宋" w:eastAsia="仿宋" w:cs="仿宋"/>
          <w:b/>
          <w:color w:val="auto"/>
          <w:sz w:val="28"/>
          <w:szCs w:val="28"/>
          <w:highlight w:val="none"/>
        </w:rPr>
      </w:pPr>
      <w:r>
        <w:rPr>
          <w:rFonts w:hint="eastAsia" w:ascii="仿宋" w:hAnsi="仿宋" w:eastAsia="仿宋" w:cs="仿宋"/>
          <w:b/>
          <w:bCs/>
          <w:color w:val="auto"/>
          <w:sz w:val="28"/>
          <w:szCs w:val="28"/>
          <w:highlight w:val="none"/>
          <w:lang w:val="en-US" w:eastAsia="zh-CN"/>
        </w:rPr>
        <w:t>5</w:t>
      </w:r>
      <w:r>
        <w:rPr>
          <w:rFonts w:hint="eastAsia" w:ascii="仿宋" w:hAnsi="仿宋" w:eastAsia="仿宋" w:cs="仿宋"/>
          <w:b/>
          <w:bCs/>
          <w:color w:val="auto"/>
          <w:sz w:val="28"/>
          <w:szCs w:val="28"/>
          <w:highlight w:val="none"/>
        </w:rPr>
        <w:t>.1商务响应方案的</w:t>
      </w:r>
      <w:r>
        <w:rPr>
          <w:rFonts w:hint="eastAsia" w:ascii="仿宋" w:hAnsi="仿宋" w:eastAsia="仿宋" w:cs="仿宋"/>
          <w:b/>
          <w:color w:val="auto"/>
          <w:sz w:val="28"/>
          <w:szCs w:val="28"/>
          <w:highlight w:val="none"/>
        </w:rPr>
        <w:t>主要内容</w:t>
      </w:r>
    </w:p>
    <w:p w14:paraId="5E8CA64B">
      <w:pPr>
        <w:tabs>
          <w:tab w:val="left" w:pos="1470"/>
        </w:tabs>
        <w:spacing w:line="360" w:lineRule="auto"/>
        <w:ind w:firstLine="238" w:firstLineChars="85"/>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.1-1</w:t>
      </w:r>
      <w:r>
        <w:rPr>
          <w:rFonts w:hint="eastAsia" w:ascii="仿宋" w:hAnsi="仿宋" w:eastAsia="仿宋" w:cs="仿宋"/>
          <w:bCs/>
          <w:color w:val="auto"/>
          <w:sz w:val="28"/>
          <w:szCs w:val="28"/>
          <w:highlight w:val="none"/>
          <w:lang w:eastAsia="zh-CN"/>
        </w:rPr>
        <w:t>供应商服务条款响应</w:t>
      </w:r>
      <w:r>
        <w:rPr>
          <w:rFonts w:hint="eastAsia" w:ascii="仿宋" w:hAnsi="仿宋" w:eastAsia="仿宋" w:cs="仿宋"/>
          <w:bCs/>
          <w:color w:val="auto"/>
          <w:sz w:val="28"/>
          <w:szCs w:val="28"/>
          <w:highlight w:val="none"/>
        </w:rPr>
        <w:t>与商务偏差（参照《合同条款</w:t>
      </w:r>
      <w:r>
        <w:rPr>
          <w:rFonts w:hint="eastAsia" w:ascii="仿宋" w:hAnsi="仿宋" w:eastAsia="仿宋" w:cs="仿宋"/>
          <w:bCs/>
          <w:color w:val="auto"/>
          <w:sz w:val="28"/>
          <w:szCs w:val="28"/>
          <w:highlight w:val="none"/>
          <w:lang w:val="en-US" w:eastAsia="zh-CN"/>
        </w:rPr>
        <w:t>及格式》《</w:t>
      </w:r>
      <w:r>
        <w:rPr>
          <w:rFonts w:hint="eastAsia" w:ascii="仿宋" w:hAnsi="仿宋" w:eastAsia="仿宋" w:cs="仿宋"/>
          <w:bCs/>
          <w:color w:val="auto"/>
          <w:sz w:val="28"/>
          <w:szCs w:val="28"/>
          <w:highlight w:val="none"/>
        </w:rPr>
        <w:t>磋商内容及要求》）。</w:t>
      </w:r>
    </w:p>
    <w:p w14:paraId="7EF14D4B">
      <w:pPr>
        <w:tabs>
          <w:tab w:val="left" w:pos="1470"/>
        </w:tabs>
        <w:spacing w:line="360" w:lineRule="auto"/>
        <w:ind w:firstLine="238" w:firstLineChars="85"/>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5</w:t>
      </w:r>
      <w:r>
        <w:rPr>
          <w:rFonts w:hint="eastAsia" w:ascii="仿宋" w:hAnsi="仿宋" w:eastAsia="仿宋" w:cs="仿宋"/>
          <w:bCs/>
          <w:color w:val="auto"/>
          <w:sz w:val="28"/>
          <w:szCs w:val="28"/>
          <w:highlight w:val="none"/>
        </w:rPr>
        <w:t>.1-2有必要说明的商务事宜。</w:t>
      </w:r>
    </w:p>
    <w:p w14:paraId="1D0269C9">
      <w:pPr>
        <w:tabs>
          <w:tab w:val="left" w:pos="1470"/>
        </w:tabs>
        <w:spacing w:line="360" w:lineRule="auto"/>
        <w:ind w:firstLine="239" w:firstLineChars="85"/>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5</w:t>
      </w:r>
      <w:r>
        <w:rPr>
          <w:rFonts w:hint="eastAsia" w:ascii="仿宋" w:hAnsi="仿宋" w:eastAsia="仿宋" w:cs="仿宋"/>
          <w:b/>
          <w:color w:val="auto"/>
          <w:sz w:val="28"/>
          <w:szCs w:val="28"/>
          <w:highlight w:val="none"/>
        </w:rPr>
        <w:t>.2</w:t>
      </w:r>
      <w:r>
        <w:rPr>
          <w:rFonts w:hint="eastAsia" w:ascii="仿宋" w:hAnsi="仿宋" w:eastAsia="仿宋" w:cs="仿宋"/>
          <w:b/>
          <w:color w:val="auto"/>
          <w:sz w:val="28"/>
          <w:szCs w:val="28"/>
          <w:highlight w:val="none"/>
          <w:lang w:eastAsia="zh-CN"/>
        </w:rPr>
        <w:t>供应商</w:t>
      </w:r>
      <w:r>
        <w:rPr>
          <w:rFonts w:hint="eastAsia" w:ascii="仿宋" w:hAnsi="仿宋" w:eastAsia="仿宋" w:cs="仿宋"/>
          <w:b/>
          <w:color w:val="auto"/>
          <w:sz w:val="28"/>
          <w:szCs w:val="28"/>
          <w:highlight w:val="none"/>
        </w:rPr>
        <w:t>商务承担能力说明</w:t>
      </w:r>
    </w:p>
    <w:p w14:paraId="7004467F">
      <w:pPr>
        <w:tabs>
          <w:tab w:val="left" w:pos="1470"/>
        </w:tabs>
        <w:spacing w:line="360" w:lineRule="auto"/>
        <w:ind w:firstLine="238" w:firstLineChars="8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服务承诺；</w:t>
      </w:r>
    </w:p>
    <w:p w14:paraId="5462CDB1">
      <w:pPr>
        <w:tabs>
          <w:tab w:val="left" w:pos="1470"/>
        </w:tabs>
        <w:spacing w:line="360" w:lineRule="auto"/>
        <w:ind w:firstLine="238" w:firstLineChars="8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其他有必要说明的问题。</w:t>
      </w:r>
    </w:p>
    <w:p w14:paraId="3BFF3DC2">
      <w:pPr>
        <w:pStyle w:val="8"/>
        <w:spacing w:line="360" w:lineRule="auto"/>
        <w:ind w:firstLine="204" w:firstLineChars="85"/>
        <w:rPr>
          <w:rFonts w:hint="eastAsia" w:ascii="仿宋" w:hAnsi="仿宋" w:eastAsia="仿宋" w:cs="仿宋"/>
          <w:color w:val="auto"/>
          <w:sz w:val="24"/>
          <w:highlight w:val="none"/>
        </w:rPr>
      </w:pPr>
    </w:p>
    <w:p w14:paraId="537D8868">
      <w:pPr>
        <w:spacing w:line="360" w:lineRule="auto"/>
        <w:ind w:firstLine="204" w:firstLineChars="85"/>
        <w:rPr>
          <w:rFonts w:hint="eastAsia" w:ascii="仿宋" w:hAnsi="仿宋" w:eastAsia="仿宋" w:cs="仿宋"/>
          <w:color w:val="auto"/>
          <w:sz w:val="24"/>
          <w:highlight w:val="none"/>
        </w:rPr>
      </w:pPr>
    </w:p>
    <w:p w14:paraId="0537CF7B">
      <w:pPr>
        <w:pStyle w:val="8"/>
        <w:spacing w:line="360" w:lineRule="auto"/>
        <w:ind w:firstLine="204" w:firstLineChars="85"/>
        <w:rPr>
          <w:rFonts w:hint="eastAsia" w:ascii="仿宋" w:hAnsi="仿宋" w:eastAsia="仿宋" w:cs="仿宋"/>
          <w:color w:val="auto"/>
          <w:sz w:val="24"/>
          <w:highlight w:val="none"/>
        </w:rPr>
      </w:pPr>
    </w:p>
    <w:p w14:paraId="5940E708">
      <w:pPr>
        <w:spacing w:line="360" w:lineRule="auto"/>
        <w:ind w:firstLine="204" w:firstLineChars="85"/>
        <w:rPr>
          <w:rFonts w:hint="eastAsia" w:ascii="仿宋" w:hAnsi="仿宋" w:eastAsia="仿宋" w:cs="仿宋"/>
          <w:color w:val="auto"/>
          <w:sz w:val="24"/>
          <w:highlight w:val="none"/>
        </w:rPr>
      </w:pPr>
    </w:p>
    <w:p w14:paraId="25CB73F1">
      <w:pPr>
        <w:pStyle w:val="8"/>
        <w:spacing w:line="360" w:lineRule="auto"/>
        <w:ind w:firstLine="204" w:firstLineChars="85"/>
        <w:rPr>
          <w:rFonts w:hint="eastAsia" w:ascii="仿宋" w:hAnsi="仿宋" w:eastAsia="仿宋" w:cs="仿宋"/>
          <w:color w:val="auto"/>
          <w:sz w:val="24"/>
          <w:highlight w:val="none"/>
        </w:rPr>
      </w:pPr>
    </w:p>
    <w:p w14:paraId="02852068">
      <w:pPr>
        <w:spacing w:line="360" w:lineRule="auto"/>
        <w:ind w:firstLine="204" w:firstLineChars="85"/>
        <w:rPr>
          <w:rFonts w:hint="eastAsia" w:ascii="仿宋" w:hAnsi="仿宋" w:eastAsia="仿宋" w:cs="仿宋"/>
          <w:color w:val="auto"/>
          <w:sz w:val="24"/>
          <w:highlight w:val="none"/>
        </w:rPr>
      </w:pPr>
    </w:p>
    <w:p w14:paraId="3FA62E1D">
      <w:pPr>
        <w:pStyle w:val="8"/>
        <w:spacing w:line="360" w:lineRule="auto"/>
        <w:ind w:firstLine="204" w:firstLineChars="85"/>
        <w:rPr>
          <w:rFonts w:hint="eastAsia" w:ascii="仿宋" w:hAnsi="仿宋" w:eastAsia="仿宋" w:cs="仿宋"/>
          <w:color w:val="auto"/>
          <w:sz w:val="24"/>
          <w:highlight w:val="none"/>
        </w:rPr>
      </w:pPr>
    </w:p>
    <w:p w14:paraId="348F64E5">
      <w:pPr>
        <w:spacing w:line="360" w:lineRule="auto"/>
        <w:ind w:firstLine="204" w:firstLineChars="85"/>
        <w:rPr>
          <w:rFonts w:hint="eastAsia" w:ascii="仿宋" w:hAnsi="仿宋" w:eastAsia="仿宋" w:cs="仿宋"/>
          <w:color w:val="auto"/>
          <w:sz w:val="24"/>
          <w:highlight w:val="none"/>
        </w:rPr>
      </w:pPr>
    </w:p>
    <w:p w14:paraId="6E3692D9">
      <w:pPr>
        <w:pStyle w:val="8"/>
        <w:spacing w:line="360" w:lineRule="auto"/>
        <w:ind w:firstLine="204" w:firstLineChars="85"/>
        <w:rPr>
          <w:rFonts w:hint="eastAsia" w:ascii="仿宋" w:hAnsi="仿宋" w:eastAsia="仿宋" w:cs="仿宋"/>
          <w:color w:val="auto"/>
          <w:sz w:val="24"/>
          <w:highlight w:val="none"/>
        </w:rPr>
      </w:pPr>
    </w:p>
    <w:p w14:paraId="37547250">
      <w:pPr>
        <w:spacing w:line="360" w:lineRule="auto"/>
        <w:ind w:firstLine="204" w:firstLineChars="85"/>
        <w:rPr>
          <w:rFonts w:hint="eastAsia" w:ascii="仿宋" w:hAnsi="仿宋" w:eastAsia="仿宋" w:cs="仿宋"/>
          <w:color w:val="auto"/>
          <w:sz w:val="24"/>
          <w:highlight w:val="none"/>
        </w:rPr>
      </w:pPr>
    </w:p>
    <w:p w14:paraId="47EA5F02">
      <w:pPr>
        <w:pStyle w:val="8"/>
        <w:spacing w:line="360" w:lineRule="auto"/>
        <w:ind w:firstLine="204" w:firstLineChars="85"/>
        <w:rPr>
          <w:rFonts w:hint="eastAsia" w:ascii="仿宋" w:hAnsi="仿宋" w:eastAsia="仿宋" w:cs="仿宋"/>
          <w:color w:val="auto"/>
          <w:sz w:val="24"/>
          <w:highlight w:val="none"/>
        </w:rPr>
      </w:pPr>
    </w:p>
    <w:p w14:paraId="28170BDC">
      <w:pPr>
        <w:spacing w:line="360" w:lineRule="auto"/>
        <w:ind w:firstLine="204" w:firstLineChars="85"/>
        <w:rPr>
          <w:rFonts w:hint="eastAsia" w:ascii="仿宋" w:hAnsi="仿宋" w:eastAsia="仿宋" w:cs="仿宋"/>
          <w:color w:val="auto"/>
          <w:sz w:val="24"/>
          <w:highlight w:val="none"/>
        </w:rPr>
      </w:pPr>
    </w:p>
    <w:p w14:paraId="7D3226C9">
      <w:pPr>
        <w:pStyle w:val="8"/>
        <w:spacing w:line="360" w:lineRule="auto"/>
        <w:ind w:firstLine="204" w:firstLineChars="85"/>
        <w:rPr>
          <w:rFonts w:hint="eastAsia" w:ascii="仿宋" w:hAnsi="仿宋" w:eastAsia="仿宋" w:cs="仿宋"/>
          <w:color w:val="auto"/>
          <w:sz w:val="24"/>
          <w:highlight w:val="none"/>
        </w:rPr>
      </w:pPr>
    </w:p>
    <w:p w14:paraId="68602E5E">
      <w:pPr>
        <w:spacing w:line="360" w:lineRule="auto"/>
        <w:ind w:firstLine="204" w:firstLineChars="85"/>
        <w:rPr>
          <w:rFonts w:hint="eastAsia" w:ascii="仿宋" w:hAnsi="仿宋" w:eastAsia="仿宋" w:cs="仿宋"/>
          <w:color w:val="auto"/>
          <w:sz w:val="24"/>
          <w:highlight w:val="none"/>
        </w:rPr>
      </w:pPr>
    </w:p>
    <w:p w14:paraId="54863159">
      <w:pPr>
        <w:pStyle w:val="8"/>
        <w:spacing w:line="360" w:lineRule="auto"/>
        <w:ind w:firstLine="204" w:firstLineChars="85"/>
        <w:rPr>
          <w:rFonts w:hint="eastAsia" w:ascii="仿宋" w:hAnsi="仿宋" w:eastAsia="仿宋" w:cs="仿宋"/>
          <w:color w:val="auto"/>
          <w:sz w:val="24"/>
          <w:highlight w:val="none"/>
        </w:rPr>
      </w:pPr>
    </w:p>
    <w:p w14:paraId="7D0B9ADE">
      <w:pPr>
        <w:spacing w:line="360" w:lineRule="auto"/>
        <w:ind w:firstLine="204" w:firstLineChars="85"/>
        <w:rPr>
          <w:rFonts w:hint="eastAsia" w:ascii="仿宋" w:hAnsi="仿宋" w:eastAsia="仿宋" w:cs="仿宋"/>
          <w:color w:val="auto"/>
          <w:sz w:val="24"/>
          <w:highlight w:val="none"/>
        </w:rPr>
      </w:pPr>
    </w:p>
    <w:p w14:paraId="4856394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6395ED51">
      <w:pPr>
        <w:spacing w:after="120" w:line="360" w:lineRule="auto"/>
        <w:ind w:firstLine="204" w:firstLineChars="8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附表1：服务条款响应表</w:t>
      </w:r>
    </w:p>
    <w:p w14:paraId="590BE9CB">
      <w:pPr>
        <w:spacing w:after="120" w:line="360" w:lineRule="auto"/>
        <w:ind w:firstLine="273" w:firstLineChars="85"/>
        <w:jc w:val="center"/>
        <w:rPr>
          <w:rFonts w:hint="eastAsia" w:ascii="仿宋" w:hAnsi="仿宋" w:eastAsia="仿宋" w:cs="仿宋"/>
          <w:b/>
          <w:color w:val="auto"/>
          <w:sz w:val="32"/>
          <w:szCs w:val="22"/>
          <w:highlight w:val="none"/>
        </w:rPr>
      </w:pPr>
      <w:r>
        <w:rPr>
          <w:rFonts w:hint="eastAsia" w:ascii="仿宋" w:hAnsi="仿宋" w:eastAsia="仿宋" w:cs="仿宋"/>
          <w:b/>
          <w:color w:val="auto"/>
          <w:sz w:val="32"/>
          <w:szCs w:val="22"/>
          <w:highlight w:val="none"/>
        </w:rPr>
        <w:t>服务条款响应表</w:t>
      </w:r>
    </w:p>
    <w:p w14:paraId="6865965D">
      <w:pPr>
        <w:spacing w:line="360" w:lineRule="auto"/>
        <w:ind w:firstLine="204" w:firstLineChars="85"/>
        <w:rPr>
          <w:rFonts w:hint="eastAsia" w:ascii="仿宋" w:hAnsi="仿宋" w:eastAsia="仿宋" w:cs="仿宋"/>
          <w:color w:val="auto"/>
          <w:sz w:val="28"/>
          <w:szCs w:val="28"/>
          <w:highlight w:val="none"/>
        </w:rPr>
      </w:pPr>
      <w:r>
        <w:rPr>
          <w:rFonts w:hint="eastAsia" w:ascii="仿宋" w:hAnsi="仿宋" w:eastAsia="仿宋" w:cs="仿宋"/>
          <w:color w:val="auto"/>
          <w:sz w:val="24"/>
          <w:szCs w:val="24"/>
          <w:highlight w:val="none"/>
          <w:lang w:eastAsia="zh-CN"/>
        </w:rPr>
        <w:t>供</w:t>
      </w:r>
      <w:r>
        <w:rPr>
          <w:rFonts w:hint="eastAsia" w:ascii="仿宋" w:hAnsi="仿宋" w:eastAsia="仿宋" w:cs="仿宋"/>
          <w:color w:val="auto"/>
          <w:sz w:val="28"/>
          <w:szCs w:val="28"/>
          <w:highlight w:val="none"/>
          <w:lang w:eastAsia="zh-CN"/>
        </w:rPr>
        <w:t>应商</w:t>
      </w: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项目编号：</w:t>
      </w:r>
    </w:p>
    <w:tbl>
      <w:tblPr>
        <w:tblStyle w:val="20"/>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45"/>
        <w:gridCol w:w="2627"/>
        <w:gridCol w:w="2810"/>
        <w:gridCol w:w="1412"/>
        <w:gridCol w:w="963"/>
      </w:tblGrid>
      <w:tr w14:paraId="1F9F9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2" w:hRule="atLeast"/>
          <w:jc w:val="center"/>
        </w:trPr>
        <w:tc>
          <w:tcPr>
            <w:tcW w:w="1345" w:type="dxa"/>
            <w:vAlign w:val="center"/>
          </w:tcPr>
          <w:p w14:paraId="7BEBC60D">
            <w:pPr>
              <w:spacing w:line="360" w:lineRule="auto"/>
              <w:ind w:firstLine="239" w:firstLineChars="85"/>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条款号</w:t>
            </w:r>
          </w:p>
        </w:tc>
        <w:tc>
          <w:tcPr>
            <w:tcW w:w="2627" w:type="dxa"/>
            <w:vAlign w:val="center"/>
          </w:tcPr>
          <w:p w14:paraId="7FC875F8">
            <w:pPr>
              <w:spacing w:line="360" w:lineRule="auto"/>
              <w:ind w:firstLine="239" w:firstLineChars="85"/>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磋商文件</w:t>
            </w:r>
            <w:r>
              <w:rPr>
                <w:rFonts w:hint="eastAsia" w:ascii="仿宋" w:hAnsi="仿宋" w:eastAsia="仿宋" w:cs="仿宋"/>
                <w:b/>
                <w:bCs/>
                <w:color w:val="auto"/>
                <w:sz w:val="28"/>
                <w:szCs w:val="28"/>
                <w:highlight w:val="none"/>
              </w:rPr>
              <w:t>要求</w:t>
            </w:r>
          </w:p>
        </w:tc>
        <w:tc>
          <w:tcPr>
            <w:tcW w:w="2810" w:type="dxa"/>
            <w:vAlign w:val="center"/>
          </w:tcPr>
          <w:p w14:paraId="40327026">
            <w:pPr>
              <w:spacing w:line="360" w:lineRule="auto"/>
              <w:ind w:firstLine="239" w:firstLineChars="85"/>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供应商</w:t>
            </w:r>
            <w:r>
              <w:rPr>
                <w:rFonts w:hint="eastAsia" w:ascii="仿宋" w:hAnsi="仿宋" w:eastAsia="仿宋" w:cs="仿宋"/>
                <w:b/>
                <w:bCs/>
                <w:color w:val="auto"/>
                <w:sz w:val="28"/>
                <w:szCs w:val="28"/>
                <w:highlight w:val="none"/>
              </w:rPr>
              <w:t>响应</w:t>
            </w:r>
          </w:p>
        </w:tc>
        <w:tc>
          <w:tcPr>
            <w:tcW w:w="1412" w:type="dxa"/>
            <w:vAlign w:val="center"/>
          </w:tcPr>
          <w:p w14:paraId="38058C7F">
            <w:pPr>
              <w:spacing w:line="360" w:lineRule="auto"/>
              <w:ind w:firstLine="239" w:firstLineChars="85"/>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响应/偏离</w:t>
            </w:r>
          </w:p>
        </w:tc>
        <w:tc>
          <w:tcPr>
            <w:tcW w:w="963" w:type="dxa"/>
            <w:vAlign w:val="center"/>
          </w:tcPr>
          <w:p w14:paraId="1092A951">
            <w:pPr>
              <w:spacing w:line="360" w:lineRule="auto"/>
              <w:ind w:firstLine="239" w:firstLineChars="85"/>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备注</w:t>
            </w:r>
          </w:p>
        </w:tc>
      </w:tr>
      <w:tr w14:paraId="62562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6" w:hRule="atLeast"/>
          <w:jc w:val="center"/>
        </w:trPr>
        <w:tc>
          <w:tcPr>
            <w:tcW w:w="1345" w:type="dxa"/>
            <w:vAlign w:val="top"/>
          </w:tcPr>
          <w:p w14:paraId="28014E32">
            <w:pPr>
              <w:spacing w:line="360" w:lineRule="auto"/>
              <w:ind w:firstLine="239" w:firstLineChars="85"/>
              <w:rPr>
                <w:rFonts w:hint="eastAsia" w:ascii="仿宋" w:hAnsi="仿宋" w:eastAsia="仿宋" w:cs="仿宋"/>
                <w:b/>
                <w:bCs/>
                <w:color w:val="auto"/>
                <w:sz w:val="28"/>
                <w:szCs w:val="28"/>
                <w:highlight w:val="none"/>
              </w:rPr>
            </w:pPr>
          </w:p>
        </w:tc>
        <w:tc>
          <w:tcPr>
            <w:tcW w:w="2627" w:type="dxa"/>
            <w:vAlign w:val="top"/>
          </w:tcPr>
          <w:p w14:paraId="52C12F81">
            <w:pPr>
              <w:spacing w:line="360" w:lineRule="auto"/>
              <w:ind w:firstLine="239" w:firstLineChars="85"/>
              <w:rPr>
                <w:rFonts w:hint="eastAsia" w:ascii="仿宋" w:hAnsi="仿宋" w:eastAsia="仿宋" w:cs="仿宋"/>
                <w:b/>
                <w:bCs/>
                <w:color w:val="auto"/>
                <w:sz w:val="28"/>
                <w:szCs w:val="28"/>
                <w:highlight w:val="none"/>
              </w:rPr>
            </w:pPr>
          </w:p>
        </w:tc>
        <w:tc>
          <w:tcPr>
            <w:tcW w:w="2810" w:type="dxa"/>
            <w:vAlign w:val="top"/>
          </w:tcPr>
          <w:p w14:paraId="42364069">
            <w:pPr>
              <w:spacing w:line="360" w:lineRule="auto"/>
              <w:ind w:firstLine="239" w:firstLineChars="85"/>
              <w:rPr>
                <w:rFonts w:hint="eastAsia" w:ascii="仿宋" w:hAnsi="仿宋" w:eastAsia="仿宋" w:cs="仿宋"/>
                <w:b/>
                <w:bCs/>
                <w:color w:val="auto"/>
                <w:sz w:val="28"/>
                <w:szCs w:val="28"/>
                <w:highlight w:val="none"/>
              </w:rPr>
            </w:pPr>
          </w:p>
        </w:tc>
        <w:tc>
          <w:tcPr>
            <w:tcW w:w="1412" w:type="dxa"/>
            <w:vAlign w:val="top"/>
          </w:tcPr>
          <w:p w14:paraId="3AA37D28">
            <w:pPr>
              <w:spacing w:line="360" w:lineRule="auto"/>
              <w:ind w:firstLine="239" w:firstLineChars="85"/>
              <w:rPr>
                <w:rFonts w:hint="eastAsia" w:ascii="仿宋" w:hAnsi="仿宋" w:eastAsia="仿宋" w:cs="仿宋"/>
                <w:b/>
                <w:bCs/>
                <w:color w:val="auto"/>
                <w:sz w:val="28"/>
                <w:szCs w:val="28"/>
                <w:highlight w:val="none"/>
              </w:rPr>
            </w:pPr>
          </w:p>
        </w:tc>
        <w:tc>
          <w:tcPr>
            <w:tcW w:w="963" w:type="dxa"/>
            <w:vAlign w:val="top"/>
          </w:tcPr>
          <w:p w14:paraId="734F3264">
            <w:pPr>
              <w:spacing w:line="360" w:lineRule="auto"/>
              <w:ind w:firstLine="239" w:firstLineChars="85"/>
              <w:rPr>
                <w:rFonts w:hint="eastAsia" w:ascii="仿宋" w:hAnsi="仿宋" w:eastAsia="仿宋" w:cs="仿宋"/>
                <w:b/>
                <w:bCs/>
                <w:color w:val="auto"/>
                <w:sz w:val="28"/>
                <w:szCs w:val="28"/>
                <w:highlight w:val="none"/>
              </w:rPr>
            </w:pPr>
          </w:p>
        </w:tc>
      </w:tr>
      <w:tr w14:paraId="46336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6" w:hRule="atLeast"/>
          <w:jc w:val="center"/>
        </w:trPr>
        <w:tc>
          <w:tcPr>
            <w:tcW w:w="1345" w:type="dxa"/>
            <w:vAlign w:val="top"/>
          </w:tcPr>
          <w:p w14:paraId="6E3478FB">
            <w:pPr>
              <w:spacing w:line="360" w:lineRule="auto"/>
              <w:ind w:firstLine="239" w:firstLineChars="85"/>
              <w:rPr>
                <w:rFonts w:hint="eastAsia" w:ascii="仿宋" w:hAnsi="仿宋" w:eastAsia="仿宋" w:cs="仿宋"/>
                <w:b/>
                <w:bCs/>
                <w:color w:val="auto"/>
                <w:sz w:val="28"/>
                <w:szCs w:val="28"/>
                <w:highlight w:val="none"/>
              </w:rPr>
            </w:pPr>
          </w:p>
        </w:tc>
        <w:tc>
          <w:tcPr>
            <w:tcW w:w="2627" w:type="dxa"/>
            <w:vAlign w:val="top"/>
          </w:tcPr>
          <w:p w14:paraId="3E583413">
            <w:pPr>
              <w:spacing w:line="360" w:lineRule="auto"/>
              <w:ind w:firstLine="239" w:firstLineChars="85"/>
              <w:rPr>
                <w:rFonts w:hint="eastAsia" w:ascii="仿宋" w:hAnsi="仿宋" w:eastAsia="仿宋" w:cs="仿宋"/>
                <w:b/>
                <w:bCs/>
                <w:color w:val="auto"/>
                <w:sz w:val="28"/>
                <w:szCs w:val="28"/>
                <w:highlight w:val="none"/>
              </w:rPr>
            </w:pPr>
          </w:p>
        </w:tc>
        <w:tc>
          <w:tcPr>
            <w:tcW w:w="2810" w:type="dxa"/>
            <w:vAlign w:val="top"/>
          </w:tcPr>
          <w:p w14:paraId="4981BC66">
            <w:pPr>
              <w:spacing w:line="360" w:lineRule="auto"/>
              <w:ind w:firstLine="239" w:firstLineChars="85"/>
              <w:rPr>
                <w:rFonts w:hint="eastAsia" w:ascii="仿宋" w:hAnsi="仿宋" w:eastAsia="仿宋" w:cs="仿宋"/>
                <w:b/>
                <w:bCs/>
                <w:color w:val="auto"/>
                <w:sz w:val="28"/>
                <w:szCs w:val="28"/>
                <w:highlight w:val="none"/>
              </w:rPr>
            </w:pPr>
          </w:p>
        </w:tc>
        <w:tc>
          <w:tcPr>
            <w:tcW w:w="1412" w:type="dxa"/>
            <w:vAlign w:val="top"/>
          </w:tcPr>
          <w:p w14:paraId="7A88C52D">
            <w:pPr>
              <w:spacing w:line="360" w:lineRule="auto"/>
              <w:ind w:firstLine="239" w:firstLineChars="85"/>
              <w:rPr>
                <w:rFonts w:hint="eastAsia" w:ascii="仿宋" w:hAnsi="仿宋" w:eastAsia="仿宋" w:cs="仿宋"/>
                <w:b/>
                <w:bCs/>
                <w:color w:val="auto"/>
                <w:sz w:val="28"/>
                <w:szCs w:val="28"/>
                <w:highlight w:val="none"/>
              </w:rPr>
            </w:pPr>
          </w:p>
        </w:tc>
        <w:tc>
          <w:tcPr>
            <w:tcW w:w="963" w:type="dxa"/>
            <w:vAlign w:val="top"/>
          </w:tcPr>
          <w:p w14:paraId="4B0E4867">
            <w:pPr>
              <w:spacing w:line="360" w:lineRule="auto"/>
              <w:ind w:firstLine="239" w:firstLineChars="85"/>
              <w:rPr>
                <w:rFonts w:hint="eastAsia" w:ascii="仿宋" w:hAnsi="仿宋" w:eastAsia="仿宋" w:cs="仿宋"/>
                <w:b/>
                <w:bCs/>
                <w:color w:val="auto"/>
                <w:sz w:val="28"/>
                <w:szCs w:val="28"/>
                <w:highlight w:val="none"/>
              </w:rPr>
            </w:pPr>
          </w:p>
        </w:tc>
      </w:tr>
      <w:tr w14:paraId="6EF44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6" w:hRule="atLeast"/>
          <w:jc w:val="center"/>
        </w:trPr>
        <w:tc>
          <w:tcPr>
            <w:tcW w:w="1345" w:type="dxa"/>
            <w:vAlign w:val="top"/>
          </w:tcPr>
          <w:p w14:paraId="5C325323">
            <w:pPr>
              <w:spacing w:line="360" w:lineRule="auto"/>
              <w:ind w:firstLine="239" w:firstLineChars="85"/>
              <w:rPr>
                <w:rFonts w:hint="eastAsia" w:ascii="仿宋" w:hAnsi="仿宋" w:eastAsia="仿宋" w:cs="仿宋"/>
                <w:b/>
                <w:bCs/>
                <w:color w:val="auto"/>
                <w:sz w:val="28"/>
                <w:szCs w:val="28"/>
                <w:highlight w:val="none"/>
              </w:rPr>
            </w:pPr>
          </w:p>
        </w:tc>
        <w:tc>
          <w:tcPr>
            <w:tcW w:w="2627" w:type="dxa"/>
            <w:vAlign w:val="top"/>
          </w:tcPr>
          <w:p w14:paraId="4F553DB3">
            <w:pPr>
              <w:spacing w:line="360" w:lineRule="auto"/>
              <w:ind w:firstLine="239" w:firstLineChars="85"/>
              <w:rPr>
                <w:rFonts w:hint="eastAsia" w:ascii="仿宋" w:hAnsi="仿宋" w:eastAsia="仿宋" w:cs="仿宋"/>
                <w:b/>
                <w:bCs/>
                <w:color w:val="auto"/>
                <w:sz w:val="28"/>
                <w:szCs w:val="28"/>
                <w:highlight w:val="none"/>
              </w:rPr>
            </w:pPr>
          </w:p>
        </w:tc>
        <w:tc>
          <w:tcPr>
            <w:tcW w:w="2810" w:type="dxa"/>
            <w:vAlign w:val="top"/>
          </w:tcPr>
          <w:p w14:paraId="64E29A38">
            <w:pPr>
              <w:spacing w:line="360" w:lineRule="auto"/>
              <w:ind w:firstLine="239" w:firstLineChars="85"/>
              <w:rPr>
                <w:rFonts w:hint="eastAsia" w:ascii="仿宋" w:hAnsi="仿宋" w:eastAsia="仿宋" w:cs="仿宋"/>
                <w:b/>
                <w:bCs/>
                <w:color w:val="auto"/>
                <w:sz w:val="28"/>
                <w:szCs w:val="28"/>
                <w:highlight w:val="none"/>
              </w:rPr>
            </w:pPr>
          </w:p>
        </w:tc>
        <w:tc>
          <w:tcPr>
            <w:tcW w:w="1412" w:type="dxa"/>
            <w:vAlign w:val="top"/>
          </w:tcPr>
          <w:p w14:paraId="14B9D49A">
            <w:pPr>
              <w:spacing w:line="360" w:lineRule="auto"/>
              <w:ind w:firstLine="239" w:firstLineChars="85"/>
              <w:rPr>
                <w:rFonts w:hint="eastAsia" w:ascii="仿宋" w:hAnsi="仿宋" w:eastAsia="仿宋" w:cs="仿宋"/>
                <w:b/>
                <w:bCs/>
                <w:color w:val="auto"/>
                <w:sz w:val="28"/>
                <w:szCs w:val="28"/>
                <w:highlight w:val="none"/>
              </w:rPr>
            </w:pPr>
          </w:p>
        </w:tc>
        <w:tc>
          <w:tcPr>
            <w:tcW w:w="963" w:type="dxa"/>
            <w:vAlign w:val="top"/>
          </w:tcPr>
          <w:p w14:paraId="24BC4633">
            <w:pPr>
              <w:spacing w:line="360" w:lineRule="auto"/>
              <w:ind w:firstLine="239" w:firstLineChars="85"/>
              <w:rPr>
                <w:rFonts w:hint="eastAsia" w:ascii="仿宋" w:hAnsi="仿宋" w:eastAsia="仿宋" w:cs="仿宋"/>
                <w:b/>
                <w:bCs/>
                <w:color w:val="auto"/>
                <w:sz w:val="28"/>
                <w:szCs w:val="28"/>
                <w:highlight w:val="none"/>
              </w:rPr>
            </w:pPr>
          </w:p>
        </w:tc>
      </w:tr>
      <w:tr w14:paraId="319F1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6" w:hRule="atLeast"/>
          <w:jc w:val="center"/>
        </w:trPr>
        <w:tc>
          <w:tcPr>
            <w:tcW w:w="1345" w:type="dxa"/>
            <w:vAlign w:val="top"/>
          </w:tcPr>
          <w:p w14:paraId="4DBEF396">
            <w:pPr>
              <w:spacing w:line="360" w:lineRule="auto"/>
              <w:ind w:firstLine="239" w:firstLineChars="85"/>
              <w:rPr>
                <w:rFonts w:hint="eastAsia" w:ascii="仿宋" w:hAnsi="仿宋" w:eastAsia="仿宋" w:cs="仿宋"/>
                <w:b/>
                <w:bCs/>
                <w:color w:val="auto"/>
                <w:sz w:val="28"/>
                <w:szCs w:val="28"/>
                <w:highlight w:val="none"/>
              </w:rPr>
            </w:pPr>
          </w:p>
        </w:tc>
        <w:tc>
          <w:tcPr>
            <w:tcW w:w="2627" w:type="dxa"/>
            <w:vAlign w:val="top"/>
          </w:tcPr>
          <w:p w14:paraId="25D0ED85">
            <w:pPr>
              <w:spacing w:line="360" w:lineRule="auto"/>
              <w:ind w:firstLine="239" w:firstLineChars="85"/>
              <w:rPr>
                <w:rFonts w:hint="eastAsia" w:ascii="仿宋" w:hAnsi="仿宋" w:eastAsia="仿宋" w:cs="仿宋"/>
                <w:b/>
                <w:bCs/>
                <w:color w:val="auto"/>
                <w:sz w:val="28"/>
                <w:szCs w:val="28"/>
                <w:highlight w:val="none"/>
              </w:rPr>
            </w:pPr>
          </w:p>
        </w:tc>
        <w:tc>
          <w:tcPr>
            <w:tcW w:w="2810" w:type="dxa"/>
            <w:vAlign w:val="top"/>
          </w:tcPr>
          <w:p w14:paraId="435C27C8">
            <w:pPr>
              <w:spacing w:line="360" w:lineRule="auto"/>
              <w:ind w:firstLine="239" w:firstLineChars="85"/>
              <w:rPr>
                <w:rFonts w:hint="eastAsia" w:ascii="仿宋" w:hAnsi="仿宋" w:eastAsia="仿宋" w:cs="仿宋"/>
                <w:b/>
                <w:bCs/>
                <w:color w:val="auto"/>
                <w:sz w:val="28"/>
                <w:szCs w:val="28"/>
                <w:highlight w:val="none"/>
              </w:rPr>
            </w:pPr>
          </w:p>
        </w:tc>
        <w:tc>
          <w:tcPr>
            <w:tcW w:w="1412" w:type="dxa"/>
            <w:vAlign w:val="top"/>
          </w:tcPr>
          <w:p w14:paraId="6173CAEA">
            <w:pPr>
              <w:spacing w:line="360" w:lineRule="auto"/>
              <w:ind w:firstLine="239" w:firstLineChars="85"/>
              <w:rPr>
                <w:rFonts w:hint="eastAsia" w:ascii="仿宋" w:hAnsi="仿宋" w:eastAsia="仿宋" w:cs="仿宋"/>
                <w:b/>
                <w:bCs/>
                <w:color w:val="auto"/>
                <w:sz w:val="28"/>
                <w:szCs w:val="28"/>
                <w:highlight w:val="none"/>
              </w:rPr>
            </w:pPr>
          </w:p>
        </w:tc>
        <w:tc>
          <w:tcPr>
            <w:tcW w:w="963" w:type="dxa"/>
            <w:vAlign w:val="top"/>
          </w:tcPr>
          <w:p w14:paraId="67D1B13A">
            <w:pPr>
              <w:spacing w:line="360" w:lineRule="auto"/>
              <w:ind w:firstLine="239" w:firstLineChars="85"/>
              <w:rPr>
                <w:rFonts w:hint="eastAsia" w:ascii="仿宋" w:hAnsi="仿宋" w:eastAsia="仿宋" w:cs="仿宋"/>
                <w:b/>
                <w:bCs/>
                <w:color w:val="auto"/>
                <w:sz w:val="28"/>
                <w:szCs w:val="28"/>
                <w:highlight w:val="none"/>
              </w:rPr>
            </w:pPr>
          </w:p>
        </w:tc>
      </w:tr>
      <w:tr w14:paraId="1AC71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6" w:hRule="atLeast"/>
          <w:jc w:val="center"/>
        </w:trPr>
        <w:tc>
          <w:tcPr>
            <w:tcW w:w="1345" w:type="dxa"/>
            <w:vAlign w:val="top"/>
          </w:tcPr>
          <w:p w14:paraId="6AD03254">
            <w:pPr>
              <w:spacing w:line="360" w:lineRule="auto"/>
              <w:ind w:firstLine="239" w:firstLineChars="85"/>
              <w:rPr>
                <w:rFonts w:hint="eastAsia" w:ascii="仿宋" w:hAnsi="仿宋" w:eastAsia="仿宋" w:cs="仿宋"/>
                <w:b/>
                <w:bCs/>
                <w:color w:val="auto"/>
                <w:sz w:val="28"/>
                <w:szCs w:val="28"/>
                <w:highlight w:val="none"/>
              </w:rPr>
            </w:pPr>
          </w:p>
        </w:tc>
        <w:tc>
          <w:tcPr>
            <w:tcW w:w="2627" w:type="dxa"/>
            <w:vAlign w:val="top"/>
          </w:tcPr>
          <w:p w14:paraId="3B453110">
            <w:pPr>
              <w:spacing w:line="360" w:lineRule="auto"/>
              <w:ind w:firstLine="239" w:firstLineChars="85"/>
              <w:rPr>
                <w:rFonts w:hint="eastAsia" w:ascii="仿宋" w:hAnsi="仿宋" w:eastAsia="仿宋" w:cs="仿宋"/>
                <w:b/>
                <w:bCs/>
                <w:color w:val="auto"/>
                <w:sz w:val="28"/>
                <w:szCs w:val="28"/>
                <w:highlight w:val="none"/>
              </w:rPr>
            </w:pPr>
          </w:p>
        </w:tc>
        <w:tc>
          <w:tcPr>
            <w:tcW w:w="2810" w:type="dxa"/>
            <w:vAlign w:val="top"/>
          </w:tcPr>
          <w:p w14:paraId="7CE63EE8">
            <w:pPr>
              <w:spacing w:line="360" w:lineRule="auto"/>
              <w:ind w:firstLine="239" w:firstLineChars="85"/>
              <w:rPr>
                <w:rFonts w:hint="eastAsia" w:ascii="仿宋" w:hAnsi="仿宋" w:eastAsia="仿宋" w:cs="仿宋"/>
                <w:b/>
                <w:bCs/>
                <w:color w:val="auto"/>
                <w:sz w:val="28"/>
                <w:szCs w:val="28"/>
                <w:highlight w:val="none"/>
              </w:rPr>
            </w:pPr>
          </w:p>
        </w:tc>
        <w:tc>
          <w:tcPr>
            <w:tcW w:w="1412" w:type="dxa"/>
            <w:vAlign w:val="top"/>
          </w:tcPr>
          <w:p w14:paraId="26CCD11E">
            <w:pPr>
              <w:spacing w:line="360" w:lineRule="auto"/>
              <w:ind w:firstLine="239" w:firstLineChars="85"/>
              <w:rPr>
                <w:rFonts w:hint="eastAsia" w:ascii="仿宋" w:hAnsi="仿宋" w:eastAsia="仿宋" w:cs="仿宋"/>
                <w:b/>
                <w:bCs/>
                <w:color w:val="auto"/>
                <w:sz w:val="28"/>
                <w:szCs w:val="28"/>
                <w:highlight w:val="none"/>
              </w:rPr>
            </w:pPr>
          </w:p>
        </w:tc>
        <w:tc>
          <w:tcPr>
            <w:tcW w:w="963" w:type="dxa"/>
            <w:vAlign w:val="top"/>
          </w:tcPr>
          <w:p w14:paraId="0E565C77">
            <w:pPr>
              <w:spacing w:line="360" w:lineRule="auto"/>
              <w:ind w:firstLine="239" w:firstLineChars="85"/>
              <w:rPr>
                <w:rFonts w:hint="eastAsia" w:ascii="仿宋" w:hAnsi="仿宋" w:eastAsia="仿宋" w:cs="仿宋"/>
                <w:b/>
                <w:bCs/>
                <w:color w:val="auto"/>
                <w:sz w:val="28"/>
                <w:szCs w:val="28"/>
                <w:highlight w:val="none"/>
              </w:rPr>
            </w:pPr>
          </w:p>
        </w:tc>
      </w:tr>
      <w:tr w14:paraId="31549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6" w:hRule="atLeast"/>
          <w:jc w:val="center"/>
        </w:trPr>
        <w:tc>
          <w:tcPr>
            <w:tcW w:w="1345" w:type="dxa"/>
            <w:vAlign w:val="top"/>
          </w:tcPr>
          <w:p w14:paraId="5A1114E3">
            <w:pPr>
              <w:spacing w:line="360" w:lineRule="auto"/>
              <w:ind w:firstLine="239" w:firstLineChars="85"/>
              <w:rPr>
                <w:rFonts w:hint="eastAsia" w:ascii="仿宋" w:hAnsi="仿宋" w:eastAsia="仿宋" w:cs="仿宋"/>
                <w:b/>
                <w:bCs/>
                <w:color w:val="auto"/>
                <w:sz w:val="28"/>
                <w:szCs w:val="28"/>
                <w:highlight w:val="none"/>
              </w:rPr>
            </w:pPr>
          </w:p>
        </w:tc>
        <w:tc>
          <w:tcPr>
            <w:tcW w:w="2627" w:type="dxa"/>
            <w:vAlign w:val="top"/>
          </w:tcPr>
          <w:p w14:paraId="5D98042F">
            <w:pPr>
              <w:spacing w:line="360" w:lineRule="auto"/>
              <w:ind w:firstLine="239" w:firstLineChars="85"/>
              <w:rPr>
                <w:rFonts w:hint="eastAsia" w:ascii="仿宋" w:hAnsi="仿宋" w:eastAsia="仿宋" w:cs="仿宋"/>
                <w:b/>
                <w:bCs/>
                <w:color w:val="auto"/>
                <w:sz w:val="28"/>
                <w:szCs w:val="28"/>
                <w:highlight w:val="none"/>
              </w:rPr>
            </w:pPr>
          </w:p>
        </w:tc>
        <w:tc>
          <w:tcPr>
            <w:tcW w:w="2810" w:type="dxa"/>
            <w:vAlign w:val="top"/>
          </w:tcPr>
          <w:p w14:paraId="0FD9B7CA">
            <w:pPr>
              <w:spacing w:line="360" w:lineRule="auto"/>
              <w:ind w:firstLine="239" w:firstLineChars="85"/>
              <w:rPr>
                <w:rFonts w:hint="eastAsia" w:ascii="仿宋" w:hAnsi="仿宋" w:eastAsia="仿宋" w:cs="仿宋"/>
                <w:b/>
                <w:bCs/>
                <w:color w:val="auto"/>
                <w:sz w:val="28"/>
                <w:szCs w:val="28"/>
                <w:highlight w:val="none"/>
              </w:rPr>
            </w:pPr>
          </w:p>
        </w:tc>
        <w:tc>
          <w:tcPr>
            <w:tcW w:w="1412" w:type="dxa"/>
            <w:vAlign w:val="top"/>
          </w:tcPr>
          <w:p w14:paraId="3A5B1FC3">
            <w:pPr>
              <w:spacing w:line="360" w:lineRule="auto"/>
              <w:ind w:firstLine="239" w:firstLineChars="85"/>
              <w:rPr>
                <w:rFonts w:hint="eastAsia" w:ascii="仿宋" w:hAnsi="仿宋" w:eastAsia="仿宋" w:cs="仿宋"/>
                <w:b/>
                <w:bCs/>
                <w:color w:val="auto"/>
                <w:sz w:val="28"/>
                <w:szCs w:val="28"/>
                <w:highlight w:val="none"/>
              </w:rPr>
            </w:pPr>
          </w:p>
        </w:tc>
        <w:tc>
          <w:tcPr>
            <w:tcW w:w="963" w:type="dxa"/>
            <w:vAlign w:val="top"/>
          </w:tcPr>
          <w:p w14:paraId="0D933EAC">
            <w:pPr>
              <w:spacing w:line="360" w:lineRule="auto"/>
              <w:ind w:firstLine="239" w:firstLineChars="85"/>
              <w:rPr>
                <w:rFonts w:hint="eastAsia" w:ascii="仿宋" w:hAnsi="仿宋" w:eastAsia="仿宋" w:cs="仿宋"/>
                <w:b/>
                <w:bCs/>
                <w:color w:val="auto"/>
                <w:sz w:val="28"/>
                <w:szCs w:val="28"/>
                <w:highlight w:val="none"/>
              </w:rPr>
            </w:pPr>
          </w:p>
        </w:tc>
      </w:tr>
      <w:tr w14:paraId="3B94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6" w:hRule="atLeast"/>
          <w:jc w:val="center"/>
        </w:trPr>
        <w:tc>
          <w:tcPr>
            <w:tcW w:w="1345" w:type="dxa"/>
            <w:vAlign w:val="top"/>
          </w:tcPr>
          <w:p w14:paraId="5E08CE94">
            <w:pPr>
              <w:spacing w:line="360" w:lineRule="auto"/>
              <w:ind w:firstLine="239" w:firstLineChars="85"/>
              <w:rPr>
                <w:rFonts w:hint="eastAsia" w:ascii="仿宋" w:hAnsi="仿宋" w:eastAsia="仿宋" w:cs="仿宋"/>
                <w:b/>
                <w:bCs/>
                <w:color w:val="auto"/>
                <w:sz w:val="28"/>
                <w:szCs w:val="28"/>
                <w:highlight w:val="none"/>
              </w:rPr>
            </w:pPr>
          </w:p>
        </w:tc>
        <w:tc>
          <w:tcPr>
            <w:tcW w:w="2627" w:type="dxa"/>
            <w:vAlign w:val="top"/>
          </w:tcPr>
          <w:p w14:paraId="6002C721">
            <w:pPr>
              <w:spacing w:line="360" w:lineRule="auto"/>
              <w:ind w:firstLine="239" w:firstLineChars="85"/>
              <w:rPr>
                <w:rFonts w:hint="eastAsia" w:ascii="仿宋" w:hAnsi="仿宋" w:eastAsia="仿宋" w:cs="仿宋"/>
                <w:b/>
                <w:bCs/>
                <w:color w:val="auto"/>
                <w:sz w:val="28"/>
                <w:szCs w:val="28"/>
                <w:highlight w:val="none"/>
              </w:rPr>
            </w:pPr>
          </w:p>
        </w:tc>
        <w:tc>
          <w:tcPr>
            <w:tcW w:w="2810" w:type="dxa"/>
            <w:vAlign w:val="top"/>
          </w:tcPr>
          <w:p w14:paraId="03B9D8B9">
            <w:pPr>
              <w:spacing w:line="360" w:lineRule="auto"/>
              <w:ind w:firstLine="239" w:firstLineChars="85"/>
              <w:rPr>
                <w:rFonts w:hint="eastAsia" w:ascii="仿宋" w:hAnsi="仿宋" w:eastAsia="仿宋" w:cs="仿宋"/>
                <w:b/>
                <w:bCs/>
                <w:color w:val="auto"/>
                <w:sz w:val="28"/>
                <w:szCs w:val="28"/>
                <w:highlight w:val="none"/>
              </w:rPr>
            </w:pPr>
          </w:p>
        </w:tc>
        <w:tc>
          <w:tcPr>
            <w:tcW w:w="1412" w:type="dxa"/>
            <w:vAlign w:val="top"/>
          </w:tcPr>
          <w:p w14:paraId="434199D3">
            <w:pPr>
              <w:spacing w:line="360" w:lineRule="auto"/>
              <w:ind w:firstLine="239" w:firstLineChars="85"/>
              <w:rPr>
                <w:rFonts w:hint="eastAsia" w:ascii="仿宋" w:hAnsi="仿宋" w:eastAsia="仿宋" w:cs="仿宋"/>
                <w:b/>
                <w:bCs/>
                <w:color w:val="auto"/>
                <w:sz w:val="28"/>
                <w:szCs w:val="28"/>
                <w:highlight w:val="none"/>
              </w:rPr>
            </w:pPr>
          </w:p>
        </w:tc>
        <w:tc>
          <w:tcPr>
            <w:tcW w:w="963" w:type="dxa"/>
            <w:vAlign w:val="top"/>
          </w:tcPr>
          <w:p w14:paraId="5BAC1B27">
            <w:pPr>
              <w:spacing w:line="360" w:lineRule="auto"/>
              <w:ind w:firstLine="239" w:firstLineChars="85"/>
              <w:rPr>
                <w:rFonts w:hint="eastAsia" w:ascii="仿宋" w:hAnsi="仿宋" w:eastAsia="仿宋" w:cs="仿宋"/>
                <w:b/>
                <w:bCs/>
                <w:color w:val="auto"/>
                <w:sz w:val="28"/>
                <w:szCs w:val="28"/>
                <w:highlight w:val="none"/>
              </w:rPr>
            </w:pPr>
          </w:p>
        </w:tc>
      </w:tr>
      <w:tr w14:paraId="57CB2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6" w:hRule="atLeast"/>
          <w:jc w:val="center"/>
        </w:trPr>
        <w:tc>
          <w:tcPr>
            <w:tcW w:w="1345" w:type="dxa"/>
            <w:vAlign w:val="top"/>
          </w:tcPr>
          <w:p w14:paraId="0C52FFF9">
            <w:pPr>
              <w:spacing w:line="360" w:lineRule="auto"/>
              <w:ind w:firstLine="239" w:firstLineChars="85"/>
              <w:rPr>
                <w:rFonts w:hint="eastAsia" w:ascii="仿宋" w:hAnsi="仿宋" w:eastAsia="仿宋" w:cs="仿宋"/>
                <w:b/>
                <w:bCs/>
                <w:color w:val="auto"/>
                <w:sz w:val="28"/>
                <w:szCs w:val="28"/>
                <w:highlight w:val="none"/>
              </w:rPr>
            </w:pPr>
          </w:p>
        </w:tc>
        <w:tc>
          <w:tcPr>
            <w:tcW w:w="2627" w:type="dxa"/>
            <w:vAlign w:val="top"/>
          </w:tcPr>
          <w:p w14:paraId="792524F9">
            <w:pPr>
              <w:spacing w:line="360" w:lineRule="auto"/>
              <w:ind w:firstLine="239" w:firstLineChars="85"/>
              <w:rPr>
                <w:rFonts w:hint="eastAsia" w:ascii="仿宋" w:hAnsi="仿宋" w:eastAsia="仿宋" w:cs="仿宋"/>
                <w:b/>
                <w:bCs/>
                <w:color w:val="auto"/>
                <w:sz w:val="28"/>
                <w:szCs w:val="28"/>
                <w:highlight w:val="none"/>
              </w:rPr>
            </w:pPr>
          </w:p>
        </w:tc>
        <w:tc>
          <w:tcPr>
            <w:tcW w:w="2810" w:type="dxa"/>
            <w:vAlign w:val="top"/>
          </w:tcPr>
          <w:p w14:paraId="70A20086">
            <w:pPr>
              <w:spacing w:line="360" w:lineRule="auto"/>
              <w:ind w:firstLine="239" w:firstLineChars="85"/>
              <w:rPr>
                <w:rFonts w:hint="eastAsia" w:ascii="仿宋" w:hAnsi="仿宋" w:eastAsia="仿宋" w:cs="仿宋"/>
                <w:b/>
                <w:bCs/>
                <w:color w:val="auto"/>
                <w:sz w:val="28"/>
                <w:szCs w:val="28"/>
                <w:highlight w:val="none"/>
              </w:rPr>
            </w:pPr>
          </w:p>
        </w:tc>
        <w:tc>
          <w:tcPr>
            <w:tcW w:w="1412" w:type="dxa"/>
            <w:vAlign w:val="top"/>
          </w:tcPr>
          <w:p w14:paraId="312AF99D">
            <w:pPr>
              <w:spacing w:line="360" w:lineRule="auto"/>
              <w:ind w:firstLine="239" w:firstLineChars="85"/>
              <w:rPr>
                <w:rFonts w:hint="eastAsia" w:ascii="仿宋" w:hAnsi="仿宋" w:eastAsia="仿宋" w:cs="仿宋"/>
                <w:b/>
                <w:bCs/>
                <w:color w:val="auto"/>
                <w:sz w:val="28"/>
                <w:szCs w:val="28"/>
                <w:highlight w:val="none"/>
              </w:rPr>
            </w:pPr>
          </w:p>
        </w:tc>
        <w:tc>
          <w:tcPr>
            <w:tcW w:w="963" w:type="dxa"/>
            <w:vAlign w:val="top"/>
          </w:tcPr>
          <w:p w14:paraId="5AEE1C4C">
            <w:pPr>
              <w:spacing w:line="360" w:lineRule="auto"/>
              <w:ind w:firstLine="239" w:firstLineChars="85"/>
              <w:rPr>
                <w:rFonts w:hint="eastAsia" w:ascii="仿宋" w:hAnsi="仿宋" w:eastAsia="仿宋" w:cs="仿宋"/>
                <w:b/>
                <w:bCs/>
                <w:color w:val="auto"/>
                <w:sz w:val="28"/>
                <w:szCs w:val="28"/>
                <w:highlight w:val="none"/>
              </w:rPr>
            </w:pPr>
          </w:p>
        </w:tc>
      </w:tr>
    </w:tbl>
    <w:p w14:paraId="75DEAB82">
      <w:pPr>
        <w:spacing w:line="360" w:lineRule="auto"/>
        <w:ind w:firstLine="204" w:firstLineChars="8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w:t>
      </w:r>
      <w:r>
        <w:rPr>
          <w:rFonts w:hint="eastAsia" w:ascii="仿宋" w:hAnsi="仿宋" w:eastAsia="仿宋" w:cs="仿宋"/>
          <w:b w:val="0"/>
          <w:bCs w:val="0"/>
          <w:color w:val="auto"/>
          <w:sz w:val="24"/>
          <w:szCs w:val="24"/>
          <w:highlight w:val="none"/>
          <w:lang w:val="en-US" w:eastAsia="zh-CN"/>
        </w:rPr>
        <w:t>磋商文件</w:t>
      </w:r>
      <w:r>
        <w:rPr>
          <w:rFonts w:hint="eastAsia" w:ascii="仿宋" w:hAnsi="仿宋" w:eastAsia="仿宋" w:cs="仿宋"/>
          <w:b w:val="0"/>
          <w:bCs w:val="0"/>
          <w:color w:val="auto"/>
          <w:sz w:val="24"/>
          <w:szCs w:val="24"/>
          <w:highlight w:val="none"/>
        </w:rPr>
        <w:t>要求</w:t>
      </w:r>
      <w:r>
        <w:rPr>
          <w:rFonts w:hint="eastAsia" w:ascii="仿宋" w:hAnsi="仿宋" w:eastAsia="仿宋" w:cs="仿宋"/>
          <w:b w:val="0"/>
          <w:bCs w:val="0"/>
          <w:color w:val="auto"/>
          <w:sz w:val="24"/>
          <w:szCs w:val="24"/>
          <w:highlight w:val="none"/>
          <w:lang w:eastAsia="zh-CN"/>
        </w:rPr>
        <w:t>是</w:t>
      </w:r>
      <w:r>
        <w:rPr>
          <w:rFonts w:hint="eastAsia" w:ascii="仿宋" w:hAnsi="仿宋" w:eastAsia="仿宋" w:cs="仿宋"/>
          <w:color w:val="auto"/>
          <w:sz w:val="24"/>
          <w:szCs w:val="24"/>
          <w:highlight w:val="none"/>
        </w:rPr>
        <w:t>指</w:t>
      </w:r>
      <w:r>
        <w:rPr>
          <w:rFonts w:hint="eastAsia" w:ascii="仿宋" w:hAnsi="仿宋" w:eastAsia="仿宋" w:cs="仿宋"/>
          <w:color w:val="auto"/>
          <w:sz w:val="24"/>
          <w:szCs w:val="24"/>
          <w:highlight w:val="none"/>
          <w:lang w:eastAsia="zh-CN"/>
        </w:rPr>
        <w:t>竞争性磋商</w:t>
      </w:r>
      <w:r>
        <w:rPr>
          <w:rFonts w:hint="eastAsia" w:ascii="仿宋" w:hAnsi="仿宋" w:eastAsia="仿宋" w:cs="仿宋"/>
          <w:color w:val="auto"/>
          <w:sz w:val="24"/>
          <w:szCs w:val="24"/>
          <w:highlight w:val="none"/>
        </w:rPr>
        <w:t>文件中</w:t>
      </w:r>
      <w:r>
        <w:rPr>
          <w:rFonts w:hint="eastAsia" w:ascii="仿宋" w:hAnsi="仿宋" w:eastAsia="仿宋" w:cs="仿宋"/>
          <w:b/>
          <w:bCs/>
          <w:color w:val="auto"/>
          <w:sz w:val="24"/>
          <w:szCs w:val="24"/>
          <w:highlight w:val="none"/>
        </w:rPr>
        <w:t>第</w:t>
      </w:r>
      <w:r>
        <w:rPr>
          <w:rFonts w:hint="eastAsia" w:ascii="仿宋" w:hAnsi="仿宋" w:eastAsia="仿宋" w:cs="仿宋"/>
          <w:b/>
          <w:bCs/>
          <w:color w:val="auto"/>
          <w:sz w:val="24"/>
          <w:szCs w:val="24"/>
          <w:highlight w:val="none"/>
          <w:lang w:val="en-US" w:eastAsia="zh-CN"/>
        </w:rPr>
        <w:t>三</w:t>
      </w:r>
      <w:r>
        <w:rPr>
          <w:rFonts w:hint="eastAsia" w:ascii="仿宋" w:hAnsi="仿宋" w:eastAsia="仿宋" w:cs="仿宋"/>
          <w:b/>
          <w:bCs/>
          <w:color w:val="auto"/>
          <w:sz w:val="24"/>
          <w:szCs w:val="24"/>
          <w:highlight w:val="none"/>
        </w:rPr>
        <w:t>章磋商内容及要求的</w:t>
      </w:r>
      <w:r>
        <w:rPr>
          <w:rFonts w:hint="eastAsia" w:ascii="仿宋" w:hAnsi="仿宋" w:eastAsia="仿宋" w:cs="仿宋"/>
          <w:b/>
          <w:bCs/>
          <w:color w:val="auto"/>
          <w:sz w:val="24"/>
          <w:szCs w:val="24"/>
          <w:highlight w:val="none"/>
          <w:lang w:val="en-US" w:eastAsia="zh-CN"/>
        </w:rPr>
        <w:t>全部内容</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应按照</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中的</w:t>
      </w:r>
      <w:r>
        <w:rPr>
          <w:rFonts w:hint="eastAsia" w:ascii="仿宋" w:hAnsi="仿宋" w:eastAsia="仿宋" w:cs="仿宋"/>
          <w:color w:val="auto"/>
          <w:sz w:val="24"/>
          <w:szCs w:val="24"/>
          <w:highlight w:val="none"/>
          <w:lang w:val="en-US" w:eastAsia="zh-CN"/>
        </w:rPr>
        <w:t>第三章的</w:t>
      </w:r>
      <w:r>
        <w:rPr>
          <w:rFonts w:hint="eastAsia" w:ascii="仿宋" w:hAnsi="仿宋" w:eastAsia="仿宋" w:cs="仿宋"/>
          <w:b/>
          <w:bCs/>
          <w:color w:val="auto"/>
          <w:sz w:val="24"/>
          <w:szCs w:val="24"/>
          <w:highlight w:val="none"/>
        </w:rPr>
        <w:t>内容逐条</w:t>
      </w:r>
      <w:r>
        <w:rPr>
          <w:rFonts w:hint="eastAsia" w:ascii="仿宋" w:hAnsi="仿宋" w:eastAsia="仿宋" w:cs="仿宋"/>
          <w:b/>
          <w:bCs/>
          <w:color w:val="auto"/>
          <w:sz w:val="24"/>
          <w:szCs w:val="24"/>
          <w:highlight w:val="none"/>
          <w:lang w:eastAsia="zh-CN"/>
        </w:rPr>
        <w:t>填</w:t>
      </w:r>
      <w:r>
        <w:rPr>
          <w:rFonts w:hint="eastAsia" w:ascii="仿宋" w:hAnsi="仿宋" w:eastAsia="仿宋" w:cs="仿宋"/>
          <w:b/>
          <w:bCs/>
          <w:color w:val="auto"/>
          <w:sz w:val="24"/>
          <w:szCs w:val="24"/>
          <w:highlight w:val="none"/>
        </w:rPr>
        <w:t>写。</w:t>
      </w:r>
    </w:p>
    <w:p w14:paraId="37145D3E">
      <w:pPr>
        <w:spacing w:line="360" w:lineRule="auto"/>
        <w:ind w:left="2" w:firstLine="204" w:firstLineChars="85"/>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w:t>
      </w:r>
      <w:r>
        <w:rPr>
          <w:rFonts w:hint="eastAsia" w:ascii="仿宋" w:hAnsi="仿宋" w:eastAsia="仿宋" w:cs="仿宋"/>
          <w:b/>
          <w:bCs/>
          <w:color w:val="auto"/>
          <w:sz w:val="24"/>
          <w:szCs w:val="24"/>
          <w:highlight w:val="none"/>
          <w:lang w:val="en-US" w:eastAsia="zh-CN"/>
        </w:rPr>
        <w:t>供应商</w:t>
      </w:r>
      <w:r>
        <w:rPr>
          <w:rFonts w:hint="eastAsia" w:ascii="仿宋" w:hAnsi="仿宋" w:eastAsia="仿宋" w:cs="仿宋"/>
          <w:b/>
          <w:bCs/>
          <w:color w:val="auto"/>
          <w:sz w:val="24"/>
          <w:szCs w:val="24"/>
          <w:highlight w:val="none"/>
        </w:rPr>
        <w:t>响应</w:t>
      </w:r>
      <w:r>
        <w:rPr>
          <w:rFonts w:hint="eastAsia" w:ascii="仿宋" w:hAnsi="仿宋" w:eastAsia="仿宋" w:cs="仿宋"/>
          <w:b w:val="0"/>
          <w:bCs w:val="0"/>
          <w:color w:val="auto"/>
          <w:sz w:val="24"/>
          <w:szCs w:val="24"/>
          <w:highlight w:val="none"/>
          <w:lang w:eastAsia="zh-CN"/>
        </w:rPr>
        <w:t>是</w:t>
      </w:r>
      <w:r>
        <w:rPr>
          <w:rFonts w:hint="eastAsia" w:ascii="仿宋" w:hAnsi="仿宋" w:eastAsia="仿宋" w:cs="仿宋"/>
          <w:color w:val="auto"/>
          <w:sz w:val="24"/>
          <w:szCs w:val="24"/>
          <w:highlight w:val="none"/>
        </w:rPr>
        <w:t>指</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拟提供的服务响应情况</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应逐条如实填写。</w:t>
      </w:r>
    </w:p>
    <w:p w14:paraId="4C4F2B0D">
      <w:pPr>
        <w:spacing w:line="360" w:lineRule="auto"/>
        <w:ind w:firstLine="178" w:firstLineChars="85"/>
        <w:rPr>
          <w:rFonts w:hint="eastAsia" w:ascii="仿宋" w:hAnsi="仿宋" w:eastAsia="仿宋" w:cs="仿宋"/>
          <w:color w:val="auto"/>
          <w:highlight w:val="none"/>
        </w:rPr>
      </w:pPr>
    </w:p>
    <w:p w14:paraId="09386E57">
      <w:pPr>
        <w:pStyle w:val="8"/>
        <w:spacing w:line="360" w:lineRule="auto"/>
        <w:ind w:firstLine="204" w:firstLineChars="85"/>
        <w:rPr>
          <w:rFonts w:hint="eastAsia" w:ascii="仿宋" w:hAnsi="仿宋" w:eastAsia="仿宋" w:cs="仿宋"/>
          <w:color w:val="auto"/>
          <w:highlight w:val="none"/>
        </w:rPr>
      </w:pPr>
    </w:p>
    <w:p w14:paraId="6060F5D3">
      <w:pPr>
        <w:spacing w:line="360" w:lineRule="auto"/>
        <w:ind w:firstLine="238" w:firstLineChars="8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供应商：（盖单位章）</w:t>
      </w:r>
    </w:p>
    <w:p w14:paraId="2EC9243F">
      <w:pPr>
        <w:spacing w:line="360" w:lineRule="auto"/>
        <w:ind w:firstLine="238" w:firstLineChars="8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法定代表人或委托代理人：（签字</w:t>
      </w:r>
      <w:r>
        <w:rPr>
          <w:rFonts w:hint="eastAsia" w:ascii="仿宋" w:hAnsi="仿宋" w:eastAsia="仿宋" w:cs="仿宋"/>
          <w:color w:val="auto"/>
          <w:sz w:val="28"/>
          <w:szCs w:val="28"/>
          <w:highlight w:val="none"/>
          <w:lang w:eastAsia="zh-CN"/>
        </w:rPr>
        <w:t>或盖章</w:t>
      </w:r>
      <w:r>
        <w:rPr>
          <w:rFonts w:hint="eastAsia" w:ascii="仿宋" w:hAnsi="仿宋" w:eastAsia="仿宋" w:cs="仿宋"/>
          <w:color w:val="auto"/>
          <w:sz w:val="28"/>
          <w:szCs w:val="28"/>
          <w:highlight w:val="none"/>
        </w:rPr>
        <w:t>）</w:t>
      </w:r>
    </w:p>
    <w:p w14:paraId="082C6493">
      <w:pPr>
        <w:spacing w:line="360" w:lineRule="auto"/>
        <w:ind w:firstLine="238" w:firstLineChars="8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日期：年月日</w:t>
      </w:r>
    </w:p>
    <w:p w14:paraId="1CB228A4">
      <w:pPr>
        <w:pStyle w:val="2"/>
        <w:spacing w:line="360" w:lineRule="auto"/>
        <w:ind w:firstLine="204" w:firstLineChars="85"/>
        <w:jc w:val="left"/>
        <w:rPr>
          <w:rFonts w:hint="eastAsia" w:ascii="仿宋" w:hAnsi="仿宋" w:eastAsia="仿宋" w:cs="仿宋"/>
          <w:b w:val="0"/>
          <w:bCs w:val="0"/>
          <w:color w:val="auto"/>
          <w:sz w:val="24"/>
          <w:szCs w:val="24"/>
          <w:highlight w:val="none"/>
        </w:rPr>
      </w:pPr>
      <w:bookmarkStart w:id="71" w:name="_Toc22815"/>
      <w:r>
        <w:rPr>
          <w:rFonts w:hint="eastAsia" w:ascii="仿宋" w:hAnsi="仿宋" w:eastAsia="仿宋" w:cs="仿宋"/>
          <w:b w:val="0"/>
          <w:bCs w:val="0"/>
          <w:color w:val="auto"/>
          <w:sz w:val="24"/>
          <w:szCs w:val="24"/>
          <w:highlight w:val="none"/>
        </w:rPr>
        <w:t>附表2：商务偏差表</w:t>
      </w:r>
      <w:bookmarkEnd w:id="71"/>
    </w:p>
    <w:p w14:paraId="22E7C5DD">
      <w:pPr>
        <w:spacing w:after="120" w:line="360" w:lineRule="auto"/>
        <w:ind w:firstLine="273" w:firstLineChars="85"/>
        <w:jc w:val="center"/>
        <w:rPr>
          <w:rFonts w:hint="eastAsia" w:ascii="仿宋" w:hAnsi="仿宋" w:eastAsia="仿宋" w:cs="仿宋"/>
          <w:b/>
          <w:color w:val="auto"/>
          <w:sz w:val="32"/>
          <w:szCs w:val="22"/>
          <w:highlight w:val="none"/>
        </w:rPr>
      </w:pPr>
      <w:r>
        <w:rPr>
          <w:rFonts w:hint="eastAsia" w:ascii="仿宋" w:hAnsi="仿宋" w:eastAsia="仿宋" w:cs="仿宋"/>
          <w:b/>
          <w:color w:val="auto"/>
          <w:sz w:val="32"/>
          <w:szCs w:val="22"/>
          <w:highlight w:val="none"/>
        </w:rPr>
        <w:t>商务偏差表</w:t>
      </w:r>
    </w:p>
    <w:tbl>
      <w:tblPr>
        <w:tblStyle w:val="20"/>
        <w:tblW w:w="91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903"/>
        <w:gridCol w:w="3183"/>
        <w:gridCol w:w="2141"/>
      </w:tblGrid>
      <w:tr w14:paraId="76D18B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71" w:type="dxa"/>
            <w:tcBorders>
              <w:top w:val="single" w:color="auto" w:sz="12" w:space="0"/>
            </w:tcBorders>
            <w:vAlign w:val="center"/>
          </w:tcPr>
          <w:p w14:paraId="60C5B08B">
            <w:pPr>
              <w:spacing w:line="360" w:lineRule="auto"/>
              <w:ind w:firstLine="239" w:firstLineChars="85"/>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序号</w:t>
            </w:r>
          </w:p>
        </w:tc>
        <w:tc>
          <w:tcPr>
            <w:tcW w:w="2903" w:type="dxa"/>
            <w:tcBorders>
              <w:top w:val="single" w:color="auto" w:sz="12" w:space="0"/>
            </w:tcBorders>
            <w:vAlign w:val="center"/>
          </w:tcPr>
          <w:p w14:paraId="7BC056BC">
            <w:pPr>
              <w:keepNext w:val="0"/>
              <w:keepLines w:val="0"/>
              <w:pageBreakBefore w:val="0"/>
              <w:widowControl w:val="0"/>
              <w:kinsoku/>
              <w:wordWrap/>
              <w:overflowPunct/>
              <w:topLinePunct w:val="0"/>
              <w:autoSpaceDE/>
              <w:autoSpaceDN/>
              <w:bidi w:val="0"/>
              <w:adjustRightInd/>
              <w:snapToGrid/>
              <w:spacing w:line="360" w:lineRule="auto"/>
              <w:ind w:firstLine="239" w:firstLineChars="85"/>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竞争性磋商文件</w:t>
            </w:r>
            <w:r>
              <w:rPr>
                <w:rFonts w:hint="eastAsia" w:ascii="仿宋" w:hAnsi="仿宋" w:eastAsia="仿宋" w:cs="仿宋"/>
                <w:b/>
                <w:color w:val="auto"/>
                <w:sz w:val="28"/>
                <w:szCs w:val="28"/>
                <w:highlight w:val="none"/>
              </w:rPr>
              <w:t>章节及条款号</w:t>
            </w:r>
          </w:p>
        </w:tc>
        <w:tc>
          <w:tcPr>
            <w:tcW w:w="3183" w:type="dxa"/>
            <w:tcBorders>
              <w:top w:val="single" w:color="auto" w:sz="12" w:space="0"/>
            </w:tcBorders>
            <w:vAlign w:val="center"/>
          </w:tcPr>
          <w:p w14:paraId="0DF27993">
            <w:pPr>
              <w:spacing w:line="360" w:lineRule="auto"/>
              <w:ind w:firstLine="239" w:firstLineChars="85"/>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响应</w:t>
            </w:r>
            <w:r>
              <w:rPr>
                <w:rFonts w:hint="eastAsia" w:ascii="仿宋" w:hAnsi="仿宋" w:eastAsia="仿宋" w:cs="仿宋"/>
                <w:b/>
                <w:color w:val="auto"/>
                <w:sz w:val="28"/>
                <w:szCs w:val="28"/>
                <w:highlight w:val="none"/>
              </w:rPr>
              <w:t>文件章节及条款号</w:t>
            </w:r>
          </w:p>
        </w:tc>
        <w:tc>
          <w:tcPr>
            <w:tcW w:w="2141" w:type="dxa"/>
            <w:tcBorders>
              <w:top w:val="single" w:color="auto" w:sz="12" w:space="0"/>
            </w:tcBorders>
            <w:vAlign w:val="center"/>
          </w:tcPr>
          <w:p w14:paraId="1099FAD4">
            <w:pPr>
              <w:spacing w:line="360" w:lineRule="auto"/>
              <w:ind w:firstLine="239" w:firstLineChars="85"/>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偏差说明</w:t>
            </w:r>
          </w:p>
        </w:tc>
      </w:tr>
      <w:tr w14:paraId="130564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71" w:type="dxa"/>
            <w:vAlign w:val="center"/>
          </w:tcPr>
          <w:p w14:paraId="4F4188CC">
            <w:pPr>
              <w:spacing w:line="360" w:lineRule="auto"/>
              <w:ind w:firstLine="238" w:firstLineChars="85"/>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w:t>
            </w:r>
          </w:p>
        </w:tc>
        <w:tc>
          <w:tcPr>
            <w:tcW w:w="2903" w:type="dxa"/>
            <w:vAlign w:val="top"/>
          </w:tcPr>
          <w:p w14:paraId="31344E0B">
            <w:pPr>
              <w:spacing w:line="360" w:lineRule="auto"/>
              <w:ind w:firstLine="239" w:firstLineChars="85"/>
              <w:rPr>
                <w:rFonts w:hint="eastAsia" w:ascii="仿宋" w:hAnsi="仿宋" w:eastAsia="仿宋" w:cs="仿宋"/>
                <w:b/>
                <w:color w:val="auto"/>
                <w:sz w:val="28"/>
                <w:szCs w:val="28"/>
                <w:highlight w:val="none"/>
              </w:rPr>
            </w:pPr>
          </w:p>
        </w:tc>
        <w:tc>
          <w:tcPr>
            <w:tcW w:w="3183" w:type="dxa"/>
            <w:vAlign w:val="top"/>
          </w:tcPr>
          <w:p w14:paraId="29776C92">
            <w:pPr>
              <w:spacing w:line="360" w:lineRule="auto"/>
              <w:ind w:firstLine="239" w:firstLineChars="85"/>
              <w:rPr>
                <w:rFonts w:hint="eastAsia" w:ascii="仿宋" w:hAnsi="仿宋" w:eastAsia="仿宋" w:cs="仿宋"/>
                <w:b/>
                <w:color w:val="auto"/>
                <w:sz w:val="28"/>
                <w:szCs w:val="28"/>
                <w:highlight w:val="none"/>
              </w:rPr>
            </w:pPr>
          </w:p>
        </w:tc>
        <w:tc>
          <w:tcPr>
            <w:tcW w:w="2141" w:type="dxa"/>
            <w:vAlign w:val="top"/>
          </w:tcPr>
          <w:p w14:paraId="468F63B1">
            <w:pPr>
              <w:spacing w:line="360" w:lineRule="auto"/>
              <w:ind w:firstLine="239" w:firstLineChars="85"/>
              <w:rPr>
                <w:rFonts w:hint="eastAsia" w:ascii="仿宋" w:hAnsi="仿宋" w:eastAsia="仿宋" w:cs="仿宋"/>
                <w:b/>
                <w:color w:val="auto"/>
                <w:sz w:val="28"/>
                <w:szCs w:val="28"/>
                <w:highlight w:val="none"/>
              </w:rPr>
            </w:pPr>
          </w:p>
        </w:tc>
      </w:tr>
      <w:tr w14:paraId="6B91A5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71" w:type="dxa"/>
            <w:vAlign w:val="center"/>
          </w:tcPr>
          <w:p w14:paraId="073528FF">
            <w:pPr>
              <w:spacing w:line="360" w:lineRule="auto"/>
              <w:ind w:firstLine="238" w:firstLineChars="85"/>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w:t>
            </w:r>
          </w:p>
        </w:tc>
        <w:tc>
          <w:tcPr>
            <w:tcW w:w="2903" w:type="dxa"/>
            <w:vAlign w:val="top"/>
          </w:tcPr>
          <w:p w14:paraId="191A8C6A">
            <w:pPr>
              <w:spacing w:line="360" w:lineRule="auto"/>
              <w:ind w:firstLine="239" w:firstLineChars="85"/>
              <w:rPr>
                <w:rFonts w:hint="eastAsia" w:ascii="仿宋" w:hAnsi="仿宋" w:eastAsia="仿宋" w:cs="仿宋"/>
                <w:b/>
                <w:color w:val="auto"/>
                <w:sz w:val="28"/>
                <w:szCs w:val="28"/>
                <w:highlight w:val="none"/>
              </w:rPr>
            </w:pPr>
          </w:p>
        </w:tc>
        <w:tc>
          <w:tcPr>
            <w:tcW w:w="3183" w:type="dxa"/>
            <w:vAlign w:val="top"/>
          </w:tcPr>
          <w:p w14:paraId="119C5A1B">
            <w:pPr>
              <w:spacing w:line="360" w:lineRule="auto"/>
              <w:ind w:firstLine="239" w:firstLineChars="85"/>
              <w:rPr>
                <w:rFonts w:hint="eastAsia" w:ascii="仿宋" w:hAnsi="仿宋" w:eastAsia="仿宋" w:cs="仿宋"/>
                <w:b/>
                <w:color w:val="auto"/>
                <w:sz w:val="28"/>
                <w:szCs w:val="28"/>
                <w:highlight w:val="none"/>
              </w:rPr>
            </w:pPr>
          </w:p>
        </w:tc>
        <w:tc>
          <w:tcPr>
            <w:tcW w:w="2141" w:type="dxa"/>
            <w:vAlign w:val="top"/>
          </w:tcPr>
          <w:p w14:paraId="2E80E573">
            <w:pPr>
              <w:spacing w:line="360" w:lineRule="auto"/>
              <w:ind w:firstLine="239" w:firstLineChars="85"/>
              <w:rPr>
                <w:rFonts w:hint="eastAsia" w:ascii="仿宋" w:hAnsi="仿宋" w:eastAsia="仿宋" w:cs="仿宋"/>
                <w:b/>
                <w:color w:val="auto"/>
                <w:sz w:val="28"/>
                <w:szCs w:val="28"/>
                <w:highlight w:val="none"/>
              </w:rPr>
            </w:pPr>
          </w:p>
        </w:tc>
      </w:tr>
      <w:tr w14:paraId="6AA207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71" w:type="dxa"/>
            <w:vAlign w:val="center"/>
          </w:tcPr>
          <w:p w14:paraId="10E81670">
            <w:pPr>
              <w:spacing w:line="360" w:lineRule="auto"/>
              <w:ind w:firstLine="238" w:firstLineChars="85"/>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w:t>
            </w:r>
          </w:p>
        </w:tc>
        <w:tc>
          <w:tcPr>
            <w:tcW w:w="2903" w:type="dxa"/>
            <w:vAlign w:val="top"/>
          </w:tcPr>
          <w:p w14:paraId="5EC70FCD">
            <w:pPr>
              <w:spacing w:line="360" w:lineRule="auto"/>
              <w:ind w:firstLine="239" w:firstLineChars="85"/>
              <w:rPr>
                <w:rFonts w:hint="eastAsia" w:ascii="仿宋" w:hAnsi="仿宋" w:eastAsia="仿宋" w:cs="仿宋"/>
                <w:b/>
                <w:color w:val="auto"/>
                <w:sz w:val="28"/>
                <w:szCs w:val="28"/>
                <w:highlight w:val="none"/>
              </w:rPr>
            </w:pPr>
          </w:p>
        </w:tc>
        <w:tc>
          <w:tcPr>
            <w:tcW w:w="3183" w:type="dxa"/>
            <w:vAlign w:val="top"/>
          </w:tcPr>
          <w:p w14:paraId="6AC7BE48">
            <w:pPr>
              <w:spacing w:line="360" w:lineRule="auto"/>
              <w:ind w:firstLine="239" w:firstLineChars="85"/>
              <w:rPr>
                <w:rFonts w:hint="eastAsia" w:ascii="仿宋" w:hAnsi="仿宋" w:eastAsia="仿宋" w:cs="仿宋"/>
                <w:b/>
                <w:color w:val="auto"/>
                <w:sz w:val="28"/>
                <w:szCs w:val="28"/>
                <w:highlight w:val="none"/>
              </w:rPr>
            </w:pPr>
          </w:p>
        </w:tc>
        <w:tc>
          <w:tcPr>
            <w:tcW w:w="2141" w:type="dxa"/>
            <w:vAlign w:val="top"/>
          </w:tcPr>
          <w:p w14:paraId="7360AC84">
            <w:pPr>
              <w:spacing w:line="360" w:lineRule="auto"/>
              <w:ind w:firstLine="239" w:firstLineChars="85"/>
              <w:rPr>
                <w:rFonts w:hint="eastAsia" w:ascii="仿宋" w:hAnsi="仿宋" w:eastAsia="仿宋" w:cs="仿宋"/>
                <w:b/>
                <w:color w:val="auto"/>
                <w:sz w:val="28"/>
                <w:szCs w:val="28"/>
                <w:highlight w:val="none"/>
              </w:rPr>
            </w:pPr>
          </w:p>
        </w:tc>
      </w:tr>
      <w:tr w14:paraId="2E4AF8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71" w:type="dxa"/>
            <w:vAlign w:val="center"/>
          </w:tcPr>
          <w:p w14:paraId="7AD71CC3">
            <w:pPr>
              <w:spacing w:line="360" w:lineRule="auto"/>
              <w:ind w:firstLine="238" w:firstLineChars="85"/>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w:t>
            </w:r>
          </w:p>
        </w:tc>
        <w:tc>
          <w:tcPr>
            <w:tcW w:w="2903" w:type="dxa"/>
            <w:vAlign w:val="top"/>
          </w:tcPr>
          <w:p w14:paraId="5FDF668E">
            <w:pPr>
              <w:spacing w:line="360" w:lineRule="auto"/>
              <w:ind w:firstLine="239" w:firstLineChars="85"/>
              <w:rPr>
                <w:rFonts w:hint="eastAsia" w:ascii="仿宋" w:hAnsi="仿宋" w:eastAsia="仿宋" w:cs="仿宋"/>
                <w:b/>
                <w:color w:val="auto"/>
                <w:sz w:val="28"/>
                <w:szCs w:val="28"/>
                <w:highlight w:val="none"/>
              </w:rPr>
            </w:pPr>
          </w:p>
        </w:tc>
        <w:tc>
          <w:tcPr>
            <w:tcW w:w="3183" w:type="dxa"/>
            <w:vAlign w:val="top"/>
          </w:tcPr>
          <w:p w14:paraId="0F49D4A7">
            <w:pPr>
              <w:spacing w:line="360" w:lineRule="auto"/>
              <w:ind w:firstLine="239" w:firstLineChars="85"/>
              <w:rPr>
                <w:rFonts w:hint="eastAsia" w:ascii="仿宋" w:hAnsi="仿宋" w:eastAsia="仿宋" w:cs="仿宋"/>
                <w:b/>
                <w:color w:val="auto"/>
                <w:sz w:val="28"/>
                <w:szCs w:val="28"/>
                <w:highlight w:val="none"/>
              </w:rPr>
            </w:pPr>
          </w:p>
        </w:tc>
        <w:tc>
          <w:tcPr>
            <w:tcW w:w="2141" w:type="dxa"/>
            <w:vAlign w:val="top"/>
          </w:tcPr>
          <w:p w14:paraId="5DA76247">
            <w:pPr>
              <w:spacing w:line="360" w:lineRule="auto"/>
              <w:ind w:firstLine="239" w:firstLineChars="85"/>
              <w:rPr>
                <w:rFonts w:hint="eastAsia" w:ascii="仿宋" w:hAnsi="仿宋" w:eastAsia="仿宋" w:cs="仿宋"/>
                <w:b/>
                <w:color w:val="auto"/>
                <w:sz w:val="28"/>
                <w:szCs w:val="28"/>
                <w:highlight w:val="none"/>
              </w:rPr>
            </w:pPr>
          </w:p>
        </w:tc>
      </w:tr>
      <w:tr w14:paraId="47E904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71" w:type="dxa"/>
            <w:vAlign w:val="center"/>
          </w:tcPr>
          <w:p w14:paraId="08601348">
            <w:pPr>
              <w:spacing w:line="360" w:lineRule="auto"/>
              <w:ind w:firstLine="238" w:firstLineChars="85"/>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5</w:t>
            </w:r>
          </w:p>
        </w:tc>
        <w:tc>
          <w:tcPr>
            <w:tcW w:w="2903" w:type="dxa"/>
            <w:vAlign w:val="top"/>
          </w:tcPr>
          <w:p w14:paraId="3597902F">
            <w:pPr>
              <w:spacing w:line="360" w:lineRule="auto"/>
              <w:ind w:firstLine="239" w:firstLineChars="85"/>
              <w:rPr>
                <w:rFonts w:hint="eastAsia" w:ascii="仿宋" w:hAnsi="仿宋" w:eastAsia="仿宋" w:cs="仿宋"/>
                <w:b/>
                <w:color w:val="auto"/>
                <w:sz w:val="28"/>
                <w:szCs w:val="28"/>
                <w:highlight w:val="none"/>
              </w:rPr>
            </w:pPr>
          </w:p>
        </w:tc>
        <w:tc>
          <w:tcPr>
            <w:tcW w:w="3183" w:type="dxa"/>
            <w:vAlign w:val="top"/>
          </w:tcPr>
          <w:p w14:paraId="275B48DB">
            <w:pPr>
              <w:spacing w:line="360" w:lineRule="auto"/>
              <w:ind w:firstLine="239" w:firstLineChars="85"/>
              <w:rPr>
                <w:rFonts w:hint="eastAsia" w:ascii="仿宋" w:hAnsi="仿宋" w:eastAsia="仿宋" w:cs="仿宋"/>
                <w:b/>
                <w:color w:val="auto"/>
                <w:sz w:val="28"/>
                <w:szCs w:val="28"/>
                <w:highlight w:val="none"/>
              </w:rPr>
            </w:pPr>
          </w:p>
        </w:tc>
        <w:tc>
          <w:tcPr>
            <w:tcW w:w="2141" w:type="dxa"/>
            <w:vAlign w:val="top"/>
          </w:tcPr>
          <w:p w14:paraId="0E43B275">
            <w:pPr>
              <w:spacing w:line="360" w:lineRule="auto"/>
              <w:ind w:firstLine="239" w:firstLineChars="85"/>
              <w:rPr>
                <w:rFonts w:hint="eastAsia" w:ascii="仿宋" w:hAnsi="仿宋" w:eastAsia="仿宋" w:cs="仿宋"/>
                <w:b/>
                <w:color w:val="auto"/>
                <w:sz w:val="28"/>
                <w:szCs w:val="28"/>
                <w:highlight w:val="none"/>
              </w:rPr>
            </w:pPr>
          </w:p>
        </w:tc>
      </w:tr>
      <w:tr w14:paraId="622DCD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971" w:type="dxa"/>
            <w:tcBorders>
              <w:bottom w:val="single" w:color="auto" w:sz="12" w:space="0"/>
            </w:tcBorders>
            <w:vAlign w:val="center"/>
          </w:tcPr>
          <w:p w14:paraId="23FED489">
            <w:pPr>
              <w:spacing w:line="360" w:lineRule="auto"/>
              <w:ind w:firstLine="238" w:firstLineChars="85"/>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w:t>
            </w:r>
          </w:p>
        </w:tc>
        <w:tc>
          <w:tcPr>
            <w:tcW w:w="2903" w:type="dxa"/>
            <w:tcBorders>
              <w:bottom w:val="single" w:color="auto" w:sz="12" w:space="0"/>
            </w:tcBorders>
            <w:vAlign w:val="top"/>
          </w:tcPr>
          <w:p w14:paraId="250716C4">
            <w:pPr>
              <w:spacing w:line="360" w:lineRule="auto"/>
              <w:ind w:firstLine="239" w:firstLineChars="85"/>
              <w:rPr>
                <w:rFonts w:hint="eastAsia" w:ascii="仿宋" w:hAnsi="仿宋" w:eastAsia="仿宋" w:cs="仿宋"/>
                <w:b/>
                <w:color w:val="auto"/>
                <w:sz w:val="28"/>
                <w:szCs w:val="28"/>
                <w:highlight w:val="none"/>
              </w:rPr>
            </w:pPr>
          </w:p>
        </w:tc>
        <w:tc>
          <w:tcPr>
            <w:tcW w:w="3183" w:type="dxa"/>
            <w:tcBorders>
              <w:bottom w:val="single" w:color="auto" w:sz="12" w:space="0"/>
            </w:tcBorders>
            <w:vAlign w:val="top"/>
          </w:tcPr>
          <w:p w14:paraId="171D7B90">
            <w:pPr>
              <w:spacing w:line="360" w:lineRule="auto"/>
              <w:ind w:firstLine="239" w:firstLineChars="85"/>
              <w:rPr>
                <w:rFonts w:hint="eastAsia" w:ascii="仿宋" w:hAnsi="仿宋" w:eastAsia="仿宋" w:cs="仿宋"/>
                <w:b/>
                <w:color w:val="auto"/>
                <w:sz w:val="28"/>
                <w:szCs w:val="28"/>
                <w:highlight w:val="none"/>
              </w:rPr>
            </w:pPr>
          </w:p>
        </w:tc>
        <w:tc>
          <w:tcPr>
            <w:tcW w:w="2141" w:type="dxa"/>
            <w:tcBorders>
              <w:bottom w:val="single" w:color="auto" w:sz="12" w:space="0"/>
            </w:tcBorders>
            <w:vAlign w:val="top"/>
          </w:tcPr>
          <w:p w14:paraId="24BEB60F">
            <w:pPr>
              <w:spacing w:line="360" w:lineRule="auto"/>
              <w:ind w:firstLine="239" w:firstLineChars="85"/>
              <w:rPr>
                <w:rFonts w:hint="eastAsia" w:ascii="仿宋" w:hAnsi="仿宋" w:eastAsia="仿宋" w:cs="仿宋"/>
                <w:b/>
                <w:color w:val="auto"/>
                <w:sz w:val="28"/>
                <w:szCs w:val="28"/>
                <w:highlight w:val="none"/>
              </w:rPr>
            </w:pPr>
          </w:p>
        </w:tc>
      </w:tr>
    </w:tbl>
    <w:p w14:paraId="13AA1EB5">
      <w:pPr>
        <w:pStyle w:val="19"/>
        <w:widowControl w:val="0"/>
        <w:spacing w:before="0" w:beforeAutospacing="0" w:after="0" w:afterAutospacing="0" w:line="360" w:lineRule="auto"/>
        <w:ind w:firstLine="204" w:firstLineChars="85"/>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1.本表只填写与</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val="en-US" w:eastAsia="zh-CN"/>
        </w:rPr>
        <w:t>商务条款</w:t>
      </w:r>
      <w:r>
        <w:rPr>
          <w:rFonts w:hint="eastAsia" w:ascii="仿宋" w:hAnsi="仿宋" w:eastAsia="仿宋" w:cs="仿宋"/>
          <w:color w:val="auto"/>
          <w:sz w:val="24"/>
          <w:szCs w:val="24"/>
          <w:highlight w:val="none"/>
        </w:rPr>
        <w:t>有偏离（包括正偏离和负偏离）的内容，商务响应与</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文件要求完全一致的，不用在此表中列出，但必须提交空白表。</w:t>
      </w:r>
    </w:p>
    <w:p w14:paraId="656EB726">
      <w:pPr>
        <w:pStyle w:val="19"/>
        <w:widowControl w:val="0"/>
        <w:spacing w:before="0" w:beforeAutospacing="0" w:after="0" w:afterAutospacing="0" w:line="360" w:lineRule="auto"/>
        <w:ind w:firstLine="204" w:firstLineChars="8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2.供应商必须据实填写，不得虚假响应，否则将取消其</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资格，并按有关规定进</w:t>
      </w:r>
      <w:r>
        <w:rPr>
          <w:rFonts w:hint="eastAsia" w:ascii="仿宋" w:hAnsi="仿宋" w:eastAsia="仿宋" w:cs="仿宋"/>
          <w:color w:val="auto"/>
          <w:sz w:val="24"/>
          <w:szCs w:val="24"/>
          <w:highlight w:val="none"/>
          <w:lang w:val="en-US" w:eastAsia="zh-Hans"/>
        </w:rPr>
        <w:t>行</w:t>
      </w:r>
      <w:r>
        <w:rPr>
          <w:rFonts w:hint="eastAsia" w:ascii="仿宋" w:hAnsi="仿宋" w:eastAsia="仿宋" w:cs="仿宋"/>
          <w:color w:val="auto"/>
          <w:sz w:val="24"/>
          <w:szCs w:val="24"/>
          <w:highlight w:val="none"/>
        </w:rPr>
        <w:t>处罚。</w:t>
      </w:r>
    </w:p>
    <w:p w14:paraId="01EB5C26">
      <w:pPr>
        <w:pStyle w:val="19"/>
        <w:widowControl w:val="0"/>
        <w:spacing w:before="0" w:beforeAutospacing="0" w:after="0" w:afterAutospacing="0" w:line="360" w:lineRule="auto"/>
        <w:ind w:firstLine="204" w:firstLineChars="85"/>
        <w:rPr>
          <w:rFonts w:hint="eastAsia" w:ascii="仿宋" w:hAnsi="仿宋" w:eastAsia="仿宋" w:cs="仿宋"/>
          <w:color w:val="auto"/>
          <w:sz w:val="24"/>
          <w:szCs w:val="24"/>
          <w:highlight w:val="none"/>
        </w:rPr>
      </w:pPr>
    </w:p>
    <w:p w14:paraId="6B90D0E3">
      <w:pPr>
        <w:pStyle w:val="19"/>
        <w:widowControl w:val="0"/>
        <w:spacing w:before="0" w:beforeAutospacing="0" w:after="0" w:afterAutospacing="0" w:line="360" w:lineRule="auto"/>
        <w:ind w:firstLine="204" w:firstLineChars="8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供应商：（盖单位章）</w:t>
      </w:r>
    </w:p>
    <w:p w14:paraId="6E42F9CB">
      <w:pPr>
        <w:pStyle w:val="8"/>
        <w:spacing w:line="360" w:lineRule="auto"/>
        <w:ind w:firstLine="204" w:firstLineChars="85"/>
        <w:rPr>
          <w:rFonts w:hint="eastAsia" w:ascii="仿宋" w:hAnsi="仿宋" w:eastAsia="仿宋" w:cs="仿宋"/>
          <w:color w:val="auto"/>
          <w:highlight w:val="none"/>
        </w:rPr>
      </w:pPr>
    </w:p>
    <w:p w14:paraId="505C87CA">
      <w:pPr>
        <w:spacing w:line="360" w:lineRule="auto"/>
        <w:ind w:firstLine="204" w:firstLineChars="8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法定代表人或委托代理人：（签字</w:t>
      </w:r>
      <w:r>
        <w:rPr>
          <w:rFonts w:hint="eastAsia" w:ascii="仿宋" w:hAnsi="仿宋" w:eastAsia="仿宋" w:cs="仿宋"/>
          <w:color w:val="auto"/>
          <w:sz w:val="24"/>
          <w:szCs w:val="24"/>
          <w:highlight w:val="none"/>
          <w:lang w:eastAsia="zh-CN"/>
        </w:rPr>
        <w:t>或盖章</w:t>
      </w:r>
      <w:r>
        <w:rPr>
          <w:rFonts w:hint="eastAsia" w:ascii="仿宋" w:hAnsi="仿宋" w:eastAsia="仿宋" w:cs="仿宋"/>
          <w:color w:val="auto"/>
          <w:sz w:val="24"/>
          <w:szCs w:val="24"/>
          <w:highlight w:val="none"/>
        </w:rPr>
        <w:t>）</w:t>
      </w:r>
    </w:p>
    <w:p w14:paraId="602FD503">
      <w:pPr>
        <w:pStyle w:val="8"/>
        <w:spacing w:line="360" w:lineRule="auto"/>
        <w:ind w:firstLine="204" w:firstLineChars="85"/>
        <w:rPr>
          <w:rFonts w:hint="eastAsia" w:ascii="仿宋" w:hAnsi="仿宋" w:eastAsia="仿宋" w:cs="仿宋"/>
          <w:color w:val="auto"/>
          <w:highlight w:val="none"/>
        </w:rPr>
      </w:pPr>
    </w:p>
    <w:p w14:paraId="72F663C0">
      <w:pPr>
        <w:spacing w:line="360" w:lineRule="auto"/>
        <w:ind w:firstLine="204" w:firstLineChars="8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日期：年月日</w:t>
      </w:r>
    </w:p>
    <w:p w14:paraId="2946C249">
      <w:pPr>
        <w:numPr>
          <w:ilvl w:val="0"/>
          <w:numId w:val="0"/>
        </w:numPr>
        <w:spacing w:line="360" w:lineRule="auto"/>
        <w:ind w:firstLine="204" w:firstLineChars="85"/>
        <w:jc w:val="both"/>
        <w:rPr>
          <w:rFonts w:hint="eastAsia" w:ascii="仿宋" w:hAnsi="仿宋" w:eastAsia="仿宋" w:cs="仿宋"/>
          <w:b w:val="0"/>
          <w:bCs w:val="0"/>
          <w:color w:val="auto"/>
          <w:sz w:val="24"/>
          <w:szCs w:val="24"/>
          <w:highlight w:val="none"/>
          <w:lang w:val="en-US" w:eastAsia="zh-CN"/>
        </w:rPr>
      </w:pPr>
    </w:p>
    <w:p w14:paraId="6D882333">
      <w:pPr>
        <w:spacing w:line="360" w:lineRule="auto"/>
        <w:ind w:firstLine="273" w:firstLineChars="85"/>
        <w:jc w:val="center"/>
        <w:outlineLvl w:val="1"/>
        <w:rPr>
          <w:rFonts w:hint="eastAsia" w:ascii="仿宋" w:hAnsi="仿宋" w:eastAsia="仿宋" w:cs="仿宋"/>
          <w:b/>
          <w:bCs/>
          <w:color w:val="auto"/>
          <w:sz w:val="32"/>
          <w:szCs w:val="32"/>
          <w:highlight w:val="none"/>
          <w:lang w:val="en-US" w:eastAsia="zh-CN"/>
        </w:rPr>
      </w:pPr>
      <w:bookmarkStart w:id="72" w:name="_Toc17202"/>
    </w:p>
    <w:p w14:paraId="6FA179E3">
      <w:pPr>
        <w:spacing w:line="360" w:lineRule="auto"/>
        <w:ind w:firstLine="273" w:firstLineChars="85"/>
        <w:jc w:val="center"/>
        <w:outlineLvl w:val="1"/>
        <w:rPr>
          <w:rFonts w:hint="eastAsia" w:ascii="仿宋" w:hAnsi="仿宋" w:eastAsia="仿宋" w:cs="仿宋"/>
          <w:b/>
          <w:bCs/>
          <w:color w:val="auto"/>
          <w:sz w:val="32"/>
          <w:szCs w:val="32"/>
          <w:highlight w:val="none"/>
          <w:lang w:val="en-US" w:eastAsia="zh-CN"/>
        </w:rPr>
      </w:pPr>
    </w:p>
    <w:p w14:paraId="4E5CA58C">
      <w:pPr>
        <w:spacing w:line="360" w:lineRule="auto"/>
        <w:ind w:firstLine="273" w:firstLineChars="85"/>
        <w:jc w:val="center"/>
        <w:outlineLvl w:val="1"/>
        <w:rPr>
          <w:rFonts w:hint="eastAsia" w:ascii="仿宋" w:hAnsi="仿宋" w:eastAsia="仿宋" w:cs="仿宋"/>
          <w:b/>
          <w:bCs/>
          <w:color w:val="auto"/>
          <w:sz w:val="32"/>
          <w:szCs w:val="32"/>
          <w:highlight w:val="none"/>
          <w:lang w:val="en-US" w:eastAsia="zh-CN"/>
        </w:rPr>
      </w:pPr>
    </w:p>
    <w:p w14:paraId="2D80ADD3">
      <w:pPr>
        <w:spacing w:line="360" w:lineRule="auto"/>
        <w:ind w:firstLine="273" w:firstLineChars="85"/>
        <w:jc w:val="center"/>
        <w:outlineLvl w:val="1"/>
        <w:rPr>
          <w:rFonts w:hint="eastAsia" w:ascii="仿宋" w:hAnsi="仿宋" w:eastAsia="仿宋" w:cs="仿宋"/>
          <w:b/>
          <w:bCs/>
          <w:color w:val="auto"/>
          <w:sz w:val="32"/>
          <w:szCs w:val="32"/>
          <w:highlight w:val="none"/>
        </w:rPr>
      </w:pPr>
      <w:bookmarkStart w:id="73" w:name="_Toc6349"/>
      <w:r>
        <w:rPr>
          <w:rFonts w:hint="eastAsia" w:ascii="仿宋" w:hAnsi="仿宋" w:eastAsia="仿宋" w:cs="仿宋"/>
          <w:b/>
          <w:bCs/>
          <w:color w:val="auto"/>
          <w:sz w:val="32"/>
          <w:szCs w:val="32"/>
          <w:highlight w:val="none"/>
          <w:lang w:val="en-US" w:eastAsia="zh-CN"/>
        </w:rPr>
        <w:t>六、</w:t>
      </w:r>
      <w:r>
        <w:rPr>
          <w:rFonts w:hint="eastAsia" w:ascii="仿宋" w:hAnsi="仿宋" w:eastAsia="仿宋" w:cs="仿宋"/>
          <w:b/>
          <w:bCs/>
          <w:color w:val="auto"/>
          <w:sz w:val="32"/>
          <w:szCs w:val="32"/>
          <w:highlight w:val="none"/>
          <w:lang w:eastAsia="zh-CN"/>
        </w:rPr>
        <w:t>供应商</w:t>
      </w:r>
      <w:r>
        <w:rPr>
          <w:rFonts w:hint="eastAsia" w:ascii="仿宋" w:hAnsi="仿宋" w:eastAsia="仿宋" w:cs="仿宋"/>
          <w:b/>
          <w:bCs/>
          <w:color w:val="auto"/>
          <w:sz w:val="32"/>
          <w:szCs w:val="32"/>
          <w:highlight w:val="none"/>
        </w:rPr>
        <w:t>概况、声明及承诺</w:t>
      </w:r>
      <w:bookmarkEnd w:id="72"/>
      <w:bookmarkEnd w:id="73"/>
    </w:p>
    <w:p w14:paraId="213557D5">
      <w:pPr>
        <w:spacing w:line="360" w:lineRule="auto"/>
        <w:ind w:firstLine="239" w:firstLineChars="85"/>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6</w:t>
      </w:r>
      <w:r>
        <w:rPr>
          <w:rFonts w:hint="eastAsia" w:ascii="仿宋" w:hAnsi="仿宋" w:eastAsia="仿宋" w:cs="仿宋"/>
          <w:b/>
          <w:bCs/>
          <w:color w:val="auto"/>
          <w:sz w:val="28"/>
          <w:szCs w:val="28"/>
          <w:highlight w:val="none"/>
        </w:rPr>
        <w:t>.1</w:t>
      </w:r>
      <w:r>
        <w:rPr>
          <w:rFonts w:hint="eastAsia" w:ascii="仿宋" w:hAnsi="仿宋" w:eastAsia="仿宋" w:cs="仿宋"/>
          <w:b/>
          <w:bCs/>
          <w:color w:val="auto"/>
          <w:sz w:val="28"/>
          <w:szCs w:val="28"/>
          <w:highlight w:val="none"/>
          <w:lang w:eastAsia="zh-CN"/>
        </w:rPr>
        <w:t>供应商</w:t>
      </w:r>
      <w:r>
        <w:rPr>
          <w:rFonts w:hint="eastAsia" w:ascii="仿宋" w:hAnsi="仿宋" w:eastAsia="仿宋" w:cs="仿宋"/>
          <w:b/>
          <w:bCs/>
          <w:color w:val="auto"/>
          <w:sz w:val="28"/>
          <w:szCs w:val="28"/>
          <w:highlight w:val="none"/>
        </w:rPr>
        <w:t>概况</w:t>
      </w:r>
    </w:p>
    <w:p w14:paraId="327D88DA">
      <w:pPr>
        <w:spacing w:line="360" w:lineRule="auto"/>
        <w:ind w:firstLine="239" w:firstLineChars="85"/>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6</w:t>
      </w:r>
      <w:r>
        <w:rPr>
          <w:rFonts w:hint="eastAsia" w:ascii="仿宋" w:hAnsi="仿宋" w:eastAsia="仿宋" w:cs="仿宋"/>
          <w:b/>
          <w:bCs/>
          <w:color w:val="auto"/>
          <w:sz w:val="28"/>
          <w:szCs w:val="28"/>
          <w:highlight w:val="none"/>
        </w:rPr>
        <w:t>.1-1</w:t>
      </w:r>
      <w:r>
        <w:rPr>
          <w:rFonts w:hint="eastAsia" w:ascii="仿宋" w:hAnsi="仿宋" w:eastAsia="仿宋" w:cs="仿宋"/>
          <w:b/>
          <w:bCs/>
          <w:color w:val="auto"/>
          <w:sz w:val="28"/>
          <w:szCs w:val="28"/>
          <w:highlight w:val="none"/>
          <w:lang w:eastAsia="zh-CN"/>
        </w:rPr>
        <w:t>供应商</w:t>
      </w:r>
      <w:r>
        <w:rPr>
          <w:rFonts w:hint="eastAsia" w:ascii="仿宋" w:hAnsi="仿宋" w:eastAsia="仿宋" w:cs="仿宋"/>
          <w:b/>
          <w:bCs/>
          <w:color w:val="auto"/>
          <w:sz w:val="28"/>
          <w:szCs w:val="28"/>
          <w:highlight w:val="none"/>
        </w:rPr>
        <w:t>简介。</w:t>
      </w:r>
    </w:p>
    <w:p w14:paraId="3B436C69">
      <w:pPr>
        <w:spacing w:line="360" w:lineRule="auto"/>
        <w:ind w:firstLine="239" w:firstLineChars="85"/>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6</w:t>
      </w:r>
      <w:r>
        <w:rPr>
          <w:rFonts w:hint="eastAsia" w:ascii="仿宋" w:hAnsi="仿宋" w:eastAsia="仿宋" w:cs="仿宋"/>
          <w:b/>
          <w:bCs/>
          <w:color w:val="auto"/>
          <w:sz w:val="28"/>
          <w:szCs w:val="28"/>
          <w:highlight w:val="none"/>
        </w:rPr>
        <w:t>.1-2填报Ⅰ、Ⅱ表。</w:t>
      </w:r>
    </w:p>
    <w:p w14:paraId="5C9881CD">
      <w:pPr>
        <w:spacing w:line="360" w:lineRule="auto"/>
        <w:ind w:firstLine="239" w:firstLineChars="85"/>
        <w:jc w:val="center"/>
        <w:rPr>
          <w:rFonts w:hint="eastAsia" w:ascii="仿宋" w:hAnsi="仿宋" w:eastAsia="仿宋" w:cs="仿宋"/>
          <w:bCs/>
          <w:color w:val="auto"/>
          <w:sz w:val="28"/>
          <w:szCs w:val="28"/>
          <w:highlight w:val="none"/>
          <w:u w:val="single"/>
        </w:rPr>
      </w:pPr>
      <w:r>
        <w:rPr>
          <w:rFonts w:hint="eastAsia" w:ascii="仿宋" w:hAnsi="仿宋" w:eastAsia="仿宋" w:cs="仿宋"/>
          <w:b/>
          <w:bCs/>
          <w:color w:val="auto"/>
          <w:sz w:val="28"/>
          <w:szCs w:val="28"/>
          <w:highlight w:val="none"/>
        </w:rPr>
        <w:t>Ⅰ.</w:t>
      </w:r>
      <w:r>
        <w:rPr>
          <w:rFonts w:hint="eastAsia" w:ascii="仿宋" w:hAnsi="仿宋" w:eastAsia="仿宋" w:cs="仿宋"/>
          <w:bCs/>
          <w:color w:val="auto"/>
          <w:sz w:val="28"/>
          <w:szCs w:val="28"/>
          <w:highlight w:val="none"/>
        </w:rPr>
        <w:t>企业</w:t>
      </w:r>
      <w:r>
        <w:rPr>
          <w:rFonts w:hint="eastAsia" w:ascii="仿宋" w:hAnsi="仿宋" w:eastAsia="仿宋" w:cs="仿宋"/>
          <w:bCs/>
          <w:color w:val="auto"/>
          <w:sz w:val="28"/>
          <w:szCs w:val="28"/>
          <w:highlight w:val="none"/>
          <w:lang w:eastAsia="zh-CN"/>
        </w:rPr>
        <w:t>基本</w:t>
      </w:r>
      <w:r>
        <w:rPr>
          <w:rFonts w:hint="eastAsia" w:ascii="仿宋" w:hAnsi="仿宋" w:eastAsia="仿宋" w:cs="仿宋"/>
          <w:bCs/>
          <w:color w:val="auto"/>
          <w:sz w:val="28"/>
          <w:szCs w:val="28"/>
          <w:highlight w:val="none"/>
        </w:rPr>
        <w:t>情况表</w:t>
      </w:r>
    </w:p>
    <w:p w14:paraId="5C0E1433">
      <w:pPr>
        <w:spacing w:line="360" w:lineRule="auto"/>
        <w:ind w:firstLine="238" w:firstLineChars="8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：（企业</w:t>
      </w: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公章）单位：万元</w:t>
      </w:r>
    </w:p>
    <w:tbl>
      <w:tblPr>
        <w:tblStyle w:val="20"/>
        <w:tblW w:w="916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40"/>
        <w:gridCol w:w="1047"/>
        <w:gridCol w:w="1232"/>
        <w:gridCol w:w="1456"/>
        <w:gridCol w:w="1442"/>
        <w:gridCol w:w="1268"/>
        <w:gridCol w:w="1175"/>
      </w:tblGrid>
      <w:tr w14:paraId="4F83CC6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78" w:hRule="atLeast"/>
          <w:jc w:val="center"/>
        </w:trPr>
        <w:tc>
          <w:tcPr>
            <w:tcW w:w="1540" w:type="dxa"/>
            <w:tcBorders>
              <w:top w:val="single" w:color="auto" w:sz="12" w:space="0"/>
              <w:left w:val="single" w:color="auto" w:sz="12" w:space="0"/>
              <w:bottom w:val="single" w:color="auto" w:sz="6" w:space="0"/>
              <w:right w:val="single" w:color="auto" w:sz="6" w:space="0"/>
            </w:tcBorders>
            <w:vAlign w:val="center"/>
          </w:tcPr>
          <w:p w14:paraId="72D2E891">
            <w:pPr>
              <w:autoSpaceDE w:val="0"/>
              <w:autoSpaceDN w:val="0"/>
              <w:adjustRightInd w:val="0"/>
              <w:spacing w:line="360" w:lineRule="auto"/>
              <w:ind w:firstLine="238" w:firstLineChars="85"/>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供应商名称</w:t>
            </w:r>
          </w:p>
        </w:tc>
        <w:tc>
          <w:tcPr>
            <w:tcW w:w="7620" w:type="dxa"/>
            <w:gridSpan w:val="6"/>
            <w:tcBorders>
              <w:top w:val="single" w:color="auto" w:sz="12" w:space="0"/>
              <w:left w:val="single" w:color="auto" w:sz="6" w:space="0"/>
              <w:bottom w:val="single" w:color="auto" w:sz="6" w:space="0"/>
              <w:right w:val="single" w:color="auto" w:sz="12" w:space="0"/>
            </w:tcBorders>
            <w:vAlign w:val="center"/>
          </w:tcPr>
          <w:p w14:paraId="3C163DCB">
            <w:pPr>
              <w:autoSpaceDE w:val="0"/>
              <w:autoSpaceDN w:val="0"/>
              <w:adjustRightInd w:val="0"/>
              <w:spacing w:line="360" w:lineRule="auto"/>
              <w:ind w:firstLine="238" w:firstLineChars="85"/>
              <w:jc w:val="center"/>
              <w:rPr>
                <w:rFonts w:hint="eastAsia" w:ascii="仿宋" w:hAnsi="仿宋" w:eastAsia="仿宋" w:cs="仿宋"/>
                <w:color w:val="auto"/>
                <w:kern w:val="0"/>
                <w:sz w:val="28"/>
                <w:szCs w:val="28"/>
                <w:highlight w:val="none"/>
              </w:rPr>
            </w:pPr>
          </w:p>
        </w:tc>
      </w:tr>
      <w:tr w14:paraId="305DA0E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8" w:hRule="atLeast"/>
          <w:jc w:val="center"/>
        </w:trPr>
        <w:tc>
          <w:tcPr>
            <w:tcW w:w="1540" w:type="dxa"/>
            <w:tcBorders>
              <w:top w:val="single" w:color="auto" w:sz="6" w:space="0"/>
              <w:left w:val="single" w:color="auto" w:sz="12" w:space="0"/>
              <w:bottom w:val="single" w:color="auto" w:sz="6" w:space="0"/>
              <w:right w:val="single" w:color="auto" w:sz="6" w:space="0"/>
            </w:tcBorders>
            <w:vAlign w:val="center"/>
          </w:tcPr>
          <w:p w14:paraId="07BD266B">
            <w:pPr>
              <w:autoSpaceDE w:val="0"/>
              <w:autoSpaceDN w:val="0"/>
              <w:adjustRightInd w:val="0"/>
              <w:spacing w:line="360" w:lineRule="auto"/>
              <w:ind w:firstLine="238" w:firstLineChars="85"/>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注册</w:t>
            </w:r>
          </w:p>
          <w:p w14:paraId="60F0A631">
            <w:pPr>
              <w:autoSpaceDE w:val="0"/>
              <w:autoSpaceDN w:val="0"/>
              <w:adjustRightInd w:val="0"/>
              <w:spacing w:line="360" w:lineRule="auto"/>
              <w:ind w:firstLine="238" w:firstLineChars="85"/>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地址</w:t>
            </w:r>
          </w:p>
        </w:tc>
        <w:tc>
          <w:tcPr>
            <w:tcW w:w="3735" w:type="dxa"/>
            <w:gridSpan w:val="3"/>
            <w:tcBorders>
              <w:top w:val="single" w:color="auto" w:sz="6" w:space="0"/>
              <w:left w:val="single" w:color="auto" w:sz="6" w:space="0"/>
              <w:bottom w:val="single" w:color="auto" w:sz="6" w:space="0"/>
              <w:right w:val="single" w:color="auto" w:sz="6" w:space="0"/>
            </w:tcBorders>
            <w:vAlign w:val="center"/>
          </w:tcPr>
          <w:p w14:paraId="29B31566">
            <w:pPr>
              <w:autoSpaceDE w:val="0"/>
              <w:autoSpaceDN w:val="0"/>
              <w:adjustRightInd w:val="0"/>
              <w:spacing w:line="360" w:lineRule="auto"/>
              <w:ind w:firstLine="238" w:firstLineChars="85"/>
              <w:jc w:val="center"/>
              <w:rPr>
                <w:rFonts w:hint="eastAsia" w:ascii="仿宋" w:hAnsi="仿宋" w:eastAsia="仿宋" w:cs="仿宋"/>
                <w:color w:val="auto"/>
                <w:kern w:val="0"/>
                <w:sz w:val="28"/>
                <w:szCs w:val="28"/>
                <w:highlight w:val="none"/>
              </w:rPr>
            </w:pPr>
          </w:p>
        </w:tc>
        <w:tc>
          <w:tcPr>
            <w:tcW w:w="1442" w:type="dxa"/>
            <w:tcBorders>
              <w:top w:val="single" w:color="auto" w:sz="6" w:space="0"/>
              <w:left w:val="single" w:color="auto" w:sz="6" w:space="0"/>
              <w:bottom w:val="single" w:color="auto" w:sz="6" w:space="0"/>
              <w:right w:val="single" w:color="auto" w:sz="6" w:space="0"/>
            </w:tcBorders>
            <w:vAlign w:val="center"/>
          </w:tcPr>
          <w:p w14:paraId="44F0D64D">
            <w:pPr>
              <w:autoSpaceDE w:val="0"/>
              <w:autoSpaceDN w:val="0"/>
              <w:adjustRightInd w:val="0"/>
              <w:spacing w:line="360" w:lineRule="auto"/>
              <w:ind w:firstLine="238" w:firstLineChars="85"/>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邮政编码</w:t>
            </w:r>
          </w:p>
        </w:tc>
        <w:tc>
          <w:tcPr>
            <w:tcW w:w="2443" w:type="dxa"/>
            <w:gridSpan w:val="2"/>
            <w:tcBorders>
              <w:top w:val="single" w:color="auto" w:sz="6" w:space="0"/>
              <w:left w:val="single" w:color="auto" w:sz="6" w:space="0"/>
              <w:bottom w:val="single" w:color="auto" w:sz="6" w:space="0"/>
              <w:right w:val="single" w:color="auto" w:sz="12" w:space="0"/>
            </w:tcBorders>
            <w:vAlign w:val="center"/>
          </w:tcPr>
          <w:p w14:paraId="7451B8F1">
            <w:pPr>
              <w:autoSpaceDE w:val="0"/>
              <w:autoSpaceDN w:val="0"/>
              <w:adjustRightInd w:val="0"/>
              <w:spacing w:line="360" w:lineRule="auto"/>
              <w:ind w:firstLine="238" w:firstLineChars="85"/>
              <w:jc w:val="center"/>
              <w:rPr>
                <w:rFonts w:hint="eastAsia" w:ascii="仿宋" w:hAnsi="仿宋" w:eastAsia="仿宋" w:cs="仿宋"/>
                <w:color w:val="auto"/>
                <w:kern w:val="0"/>
                <w:sz w:val="28"/>
                <w:szCs w:val="28"/>
                <w:highlight w:val="none"/>
              </w:rPr>
            </w:pPr>
          </w:p>
        </w:tc>
      </w:tr>
      <w:tr w14:paraId="5A4F5C1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1540" w:type="dxa"/>
            <w:vMerge w:val="restart"/>
            <w:tcBorders>
              <w:top w:val="single" w:color="auto" w:sz="6" w:space="0"/>
              <w:left w:val="single" w:color="auto" w:sz="12" w:space="0"/>
              <w:bottom w:val="single" w:color="auto" w:sz="6" w:space="0"/>
              <w:right w:val="single" w:color="auto" w:sz="6" w:space="0"/>
            </w:tcBorders>
            <w:vAlign w:val="center"/>
          </w:tcPr>
          <w:p w14:paraId="3628BDBF">
            <w:pPr>
              <w:autoSpaceDE w:val="0"/>
              <w:autoSpaceDN w:val="0"/>
              <w:adjustRightInd w:val="0"/>
              <w:spacing w:line="360" w:lineRule="auto"/>
              <w:ind w:firstLine="238" w:firstLineChars="85"/>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联系</w:t>
            </w:r>
          </w:p>
          <w:p w14:paraId="055E7504">
            <w:pPr>
              <w:autoSpaceDE w:val="0"/>
              <w:autoSpaceDN w:val="0"/>
              <w:adjustRightInd w:val="0"/>
              <w:spacing w:line="360" w:lineRule="auto"/>
              <w:ind w:firstLine="238" w:firstLineChars="85"/>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方式</w:t>
            </w:r>
          </w:p>
        </w:tc>
        <w:tc>
          <w:tcPr>
            <w:tcW w:w="1047" w:type="dxa"/>
            <w:tcBorders>
              <w:top w:val="single" w:color="auto" w:sz="6" w:space="0"/>
              <w:left w:val="single" w:color="auto" w:sz="6" w:space="0"/>
              <w:bottom w:val="single" w:color="auto" w:sz="6" w:space="0"/>
              <w:right w:val="single" w:color="auto" w:sz="6" w:space="0"/>
            </w:tcBorders>
            <w:vAlign w:val="center"/>
          </w:tcPr>
          <w:p w14:paraId="54AEC8C9">
            <w:pPr>
              <w:autoSpaceDE w:val="0"/>
              <w:autoSpaceDN w:val="0"/>
              <w:adjustRightInd w:val="0"/>
              <w:spacing w:line="360" w:lineRule="auto"/>
              <w:ind w:firstLine="238" w:firstLineChars="85"/>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联系人</w:t>
            </w:r>
          </w:p>
        </w:tc>
        <w:tc>
          <w:tcPr>
            <w:tcW w:w="2688" w:type="dxa"/>
            <w:gridSpan w:val="2"/>
            <w:tcBorders>
              <w:top w:val="single" w:color="auto" w:sz="6" w:space="0"/>
              <w:left w:val="single" w:color="auto" w:sz="6" w:space="0"/>
              <w:bottom w:val="single" w:color="auto" w:sz="6" w:space="0"/>
              <w:right w:val="single" w:color="auto" w:sz="6" w:space="0"/>
            </w:tcBorders>
            <w:vAlign w:val="center"/>
          </w:tcPr>
          <w:p w14:paraId="24904131">
            <w:pPr>
              <w:autoSpaceDE w:val="0"/>
              <w:autoSpaceDN w:val="0"/>
              <w:adjustRightInd w:val="0"/>
              <w:spacing w:line="360" w:lineRule="auto"/>
              <w:ind w:firstLine="238" w:firstLineChars="85"/>
              <w:jc w:val="center"/>
              <w:rPr>
                <w:rFonts w:hint="eastAsia" w:ascii="仿宋" w:hAnsi="仿宋" w:eastAsia="仿宋" w:cs="仿宋"/>
                <w:color w:val="auto"/>
                <w:kern w:val="0"/>
                <w:sz w:val="28"/>
                <w:szCs w:val="28"/>
                <w:highlight w:val="none"/>
              </w:rPr>
            </w:pPr>
          </w:p>
        </w:tc>
        <w:tc>
          <w:tcPr>
            <w:tcW w:w="1442" w:type="dxa"/>
            <w:tcBorders>
              <w:top w:val="single" w:color="auto" w:sz="6" w:space="0"/>
              <w:left w:val="single" w:color="auto" w:sz="6" w:space="0"/>
              <w:bottom w:val="single" w:color="auto" w:sz="6" w:space="0"/>
              <w:right w:val="single" w:color="auto" w:sz="6" w:space="0"/>
            </w:tcBorders>
            <w:vAlign w:val="center"/>
          </w:tcPr>
          <w:p w14:paraId="3558EEB4">
            <w:pPr>
              <w:autoSpaceDE w:val="0"/>
              <w:autoSpaceDN w:val="0"/>
              <w:adjustRightInd w:val="0"/>
              <w:spacing w:line="360" w:lineRule="auto"/>
              <w:ind w:firstLine="238" w:firstLineChars="85"/>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电话</w:t>
            </w:r>
          </w:p>
        </w:tc>
        <w:tc>
          <w:tcPr>
            <w:tcW w:w="2443" w:type="dxa"/>
            <w:gridSpan w:val="2"/>
            <w:tcBorders>
              <w:top w:val="single" w:color="auto" w:sz="6" w:space="0"/>
              <w:left w:val="single" w:color="auto" w:sz="6" w:space="0"/>
              <w:bottom w:val="single" w:color="auto" w:sz="6" w:space="0"/>
              <w:right w:val="single" w:color="auto" w:sz="12" w:space="0"/>
            </w:tcBorders>
            <w:vAlign w:val="center"/>
          </w:tcPr>
          <w:p w14:paraId="3CA89216">
            <w:pPr>
              <w:autoSpaceDE w:val="0"/>
              <w:autoSpaceDN w:val="0"/>
              <w:adjustRightInd w:val="0"/>
              <w:spacing w:line="360" w:lineRule="auto"/>
              <w:ind w:firstLine="238" w:firstLineChars="85"/>
              <w:jc w:val="center"/>
              <w:rPr>
                <w:rFonts w:hint="eastAsia" w:ascii="仿宋" w:hAnsi="仿宋" w:eastAsia="仿宋" w:cs="仿宋"/>
                <w:color w:val="auto"/>
                <w:kern w:val="0"/>
                <w:sz w:val="28"/>
                <w:szCs w:val="28"/>
                <w:highlight w:val="none"/>
              </w:rPr>
            </w:pPr>
          </w:p>
        </w:tc>
      </w:tr>
      <w:tr w14:paraId="269F258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540" w:type="dxa"/>
            <w:vMerge w:val="continue"/>
            <w:tcBorders>
              <w:top w:val="single" w:color="auto" w:sz="6" w:space="0"/>
              <w:left w:val="single" w:color="auto" w:sz="12" w:space="0"/>
              <w:bottom w:val="single" w:color="auto" w:sz="6" w:space="0"/>
              <w:right w:val="single" w:color="auto" w:sz="6" w:space="0"/>
            </w:tcBorders>
            <w:vAlign w:val="center"/>
          </w:tcPr>
          <w:p w14:paraId="75E5CF43">
            <w:pPr>
              <w:widowControl/>
              <w:spacing w:line="360" w:lineRule="auto"/>
              <w:ind w:firstLine="238" w:firstLineChars="85"/>
              <w:jc w:val="left"/>
              <w:rPr>
                <w:rFonts w:hint="eastAsia" w:ascii="仿宋" w:hAnsi="仿宋" w:eastAsia="仿宋" w:cs="仿宋"/>
                <w:color w:val="auto"/>
                <w:kern w:val="0"/>
                <w:sz w:val="28"/>
                <w:szCs w:val="28"/>
                <w:highlight w:val="none"/>
              </w:rPr>
            </w:pPr>
          </w:p>
        </w:tc>
        <w:tc>
          <w:tcPr>
            <w:tcW w:w="1047" w:type="dxa"/>
            <w:tcBorders>
              <w:top w:val="single" w:color="auto" w:sz="6" w:space="0"/>
              <w:left w:val="single" w:color="auto" w:sz="6" w:space="0"/>
              <w:bottom w:val="single" w:color="auto" w:sz="6" w:space="0"/>
              <w:right w:val="single" w:color="auto" w:sz="6" w:space="0"/>
            </w:tcBorders>
            <w:vAlign w:val="center"/>
          </w:tcPr>
          <w:p w14:paraId="7A27681C">
            <w:pPr>
              <w:autoSpaceDE w:val="0"/>
              <w:autoSpaceDN w:val="0"/>
              <w:adjustRightInd w:val="0"/>
              <w:spacing w:line="360" w:lineRule="auto"/>
              <w:ind w:firstLine="238" w:firstLineChars="85"/>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传真</w:t>
            </w:r>
          </w:p>
        </w:tc>
        <w:tc>
          <w:tcPr>
            <w:tcW w:w="2688" w:type="dxa"/>
            <w:gridSpan w:val="2"/>
            <w:tcBorders>
              <w:top w:val="single" w:color="auto" w:sz="6" w:space="0"/>
              <w:left w:val="single" w:color="auto" w:sz="6" w:space="0"/>
              <w:bottom w:val="single" w:color="auto" w:sz="6" w:space="0"/>
              <w:right w:val="single" w:color="auto" w:sz="6" w:space="0"/>
            </w:tcBorders>
            <w:vAlign w:val="center"/>
          </w:tcPr>
          <w:p w14:paraId="7ACEC1CC">
            <w:pPr>
              <w:autoSpaceDE w:val="0"/>
              <w:autoSpaceDN w:val="0"/>
              <w:adjustRightInd w:val="0"/>
              <w:spacing w:line="360" w:lineRule="auto"/>
              <w:ind w:firstLine="238" w:firstLineChars="85"/>
              <w:jc w:val="center"/>
              <w:rPr>
                <w:rFonts w:hint="eastAsia" w:ascii="仿宋" w:hAnsi="仿宋" w:eastAsia="仿宋" w:cs="仿宋"/>
                <w:color w:val="auto"/>
                <w:kern w:val="0"/>
                <w:sz w:val="28"/>
                <w:szCs w:val="28"/>
                <w:highlight w:val="none"/>
              </w:rPr>
            </w:pPr>
          </w:p>
        </w:tc>
        <w:tc>
          <w:tcPr>
            <w:tcW w:w="1442" w:type="dxa"/>
            <w:tcBorders>
              <w:top w:val="single" w:color="auto" w:sz="6" w:space="0"/>
              <w:left w:val="single" w:color="auto" w:sz="6" w:space="0"/>
              <w:bottom w:val="single" w:color="auto" w:sz="6" w:space="0"/>
              <w:right w:val="single" w:color="auto" w:sz="6" w:space="0"/>
            </w:tcBorders>
            <w:vAlign w:val="center"/>
          </w:tcPr>
          <w:p w14:paraId="7CD34582">
            <w:pPr>
              <w:autoSpaceDE w:val="0"/>
              <w:autoSpaceDN w:val="0"/>
              <w:adjustRightInd w:val="0"/>
              <w:spacing w:line="360" w:lineRule="auto"/>
              <w:ind w:firstLine="238" w:firstLineChars="85"/>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网址</w:t>
            </w:r>
          </w:p>
        </w:tc>
        <w:tc>
          <w:tcPr>
            <w:tcW w:w="2443" w:type="dxa"/>
            <w:gridSpan w:val="2"/>
            <w:tcBorders>
              <w:top w:val="single" w:color="auto" w:sz="6" w:space="0"/>
              <w:left w:val="single" w:color="auto" w:sz="6" w:space="0"/>
              <w:bottom w:val="single" w:color="auto" w:sz="6" w:space="0"/>
              <w:right w:val="single" w:color="auto" w:sz="12" w:space="0"/>
            </w:tcBorders>
            <w:vAlign w:val="center"/>
          </w:tcPr>
          <w:p w14:paraId="62348958">
            <w:pPr>
              <w:autoSpaceDE w:val="0"/>
              <w:autoSpaceDN w:val="0"/>
              <w:adjustRightInd w:val="0"/>
              <w:spacing w:line="360" w:lineRule="auto"/>
              <w:ind w:firstLine="238" w:firstLineChars="85"/>
              <w:jc w:val="center"/>
              <w:rPr>
                <w:rFonts w:hint="eastAsia" w:ascii="仿宋" w:hAnsi="仿宋" w:eastAsia="仿宋" w:cs="仿宋"/>
                <w:color w:val="auto"/>
                <w:kern w:val="0"/>
                <w:sz w:val="28"/>
                <w:szCs w:val="28"/>
                <w:highlight w:val="none"/>
              </w:rPr>
            </w:pPr>
          </w:p>
        </w:tc>
      </w:tr>
      <w:tr w14:paraId="2CACEE8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1540" w:type="dxa"/>
            <w:tcBorders>
              <w:top w:val="single" w:color="auto" w:sz="6" w:space="0"/>
              <w:left w:val="single" w:color="auto" w:sz="12" w:space="0"/>
              <w:bottom w:val="single" w:color="auto" w:sz="6" w:space="0"/>
              <w:right w:val="single" w:color="auto" w:sz="6" w:space="0"/>
            </w:tcBorders>
            <w:vAlign w:val="center"/>
          </w:tcPr>
          <w:p w14:paraId="5ACA07AD">
            <w:pPr>
              <w:autoSpaceDE w:val="0"/>
              <w:autoSpaceDN w:val="0"/>
              <w:adjustRightInd w:val="0"/>
              <w:spacing w:line="360" w:lineRule="auto"/>
              <w:ind w:firstLine="238" w:firstLineChars="85"/>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单位</w:t>
            </w:r>
          </w:p>
          <w:p w14:paraId="141E5FE2">
            <w:pPr>
              <w:autoSpaceDE w:val="0"/>
              <w:autoSpaceDN w:val="0"/>
              <w:adjustRightInd w:val="0"/>
              <w:spacing w:line="360" w:lineRule="auto"/>
              <w:ind w:firstLine="238" w:firstLineChars="85"/>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性质</w:t>
            </w:r>
          </w:p>
        </w:tc>
        <w:tc>
          <w:tcPr>
            <w:tcW w:w="7620" w:type="dxa"/>
            <w:gridSpan w:val="6"/>
            <w:tcBorders>
              <w:top w:val="single" w:color="auto" w:sz="6" w:space="0"/>
              <w:left w:val="single" w:color="auto" w:sz="6" w:space="0"/>
              <w:bottom w:val="single" w:color="auto" w:sz="6" w:space="0"/>
              <w:right w:val="single" w:color="auto" w:sz="12" w:space="0"/>
            </w:tcBorders>
            <w:vAlign w:val="center"/>
          </w:tcPr>
          <w:p w14:paraId="7E4C21B2">
            <w:pPr>
              <w:autoSpaceDE w:val="0"/>
              <w:autoSpaceDN w:val="0"/>
              <w:adjustRightInd w:val="0"/>
              <w:spacing w:line="360" w:lineRule="auto"/>
              <w:ind w:firstLine="238" w:firstLineChars="85"/>
              <w:jc w:val="center"/>
              <w:rPr>
                <w:rFonts w:hint="eastAsia" w:ascii="仿宋" w:hAnsi="仿宋" w:eastAsia="仿宋" w:cs="仿宋"/>
                <w:color w:val="auto"/>
                <w:kern w:val="0"/>
                <w:sz w:val="28"/>
                <w:szCs w:val="28"/>
                <w:highlight w:val="none"/>
              </w:rPr>
            </w:pPr>
          </w:p>
        </w:tc>
      </w:tr>
      <w:tr w14:paraId="20312F5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8" w:hRule="atLeast"/>
          <w:jc w:val="center"/>
        </w:trPr>
        <w:tc>
          <w:tcPr>
            <w:tcW w:w="1540" w:type="dxa"/>
            <w:tcBorders>
              <w:top w:val="single" w:color="auto" w:sz="6" w:space="0"/>
              <w:left w:val="single" w:color="auto" w:sz="12" w:space="0"/>
              <w:bottom w:val="single" w:color="auto" w:sz="6" w:space="0"/>
              <w:right w:val="single" w:color="auto" w:sz="6" w:space="0"/>
            </w:tcBorders>
            <w:vAlign w:val="center"/>
          </w:tcPr>
          <w:p w14:paraId="249C7B99">
            <w:pPr>
              <w:autoSpaceDE w:val="0"/>
              <w:autoSpaceDN w:val="0"/>
              <w:adjustRightInd w:val="0"/>
              <w:spacing w:line="360" w:lineRule="auto"/>
              <w:ind w:firstLine="238" w:firstLineChars="85"/>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法定代表人</w:t>
            </w:r>
          </w:p>
        </w:tc>
        <w:tc>
          <w:tcPr>
            <w:tcW w:w="1047" w:type="dxa"/>
            <w:tcBorders>
              <w:top w:val="single" w:color="auto" w:sz="6" w:space="0"/>
              <w:left w:val="single" w:color="auto" w:sz="6" w:space="0"/>
              <w:bottom w:val="single" w:color="auto" w:sz="6" w:space="0"/>
              <w:right w:val="single" w:color="auto" w:sz="6" w:space="0"/>
            </w:tcBorders>
            <w:vAlign w:val="center"/>
          </w:tcPr>
          <w:p w14:paraId="06EFCB80">
            <w:pPr>
              <w:autoSpaceDE w:val="0"/>
              <w:autoSpaceDN w:val="0"/>
              <w:adjustRightInd w:val="0"/>
              <w:spacing w:line="360" w:lineRule="auto"/>
              <w:ind w:firstLine="238" w:firstLineChars="85"/>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姓名</w:t>
            </w:r>
          </w:p>
        </w:tc>
        <w:tc>
          <w:tcPr>
            <w:tcW w:w="1232" w:type="dxa"/>
            <w:tcBorders>
              <w:top w:val="single" w:color="auto" w:sz="6" w:space="0"/>
              <w:left w:val="single" w:color="auto" w:sz="6" w:space="0"/>
              <w:bottom w:val="single" w:color="auto" w:sz="6" w:space="0"/>
              <w:right w:val="single" w:color="auto" w:sz="6" w:space="0"/>
            </w:tcBorders>
            <w:vAlign w:val="center"/>
          </w:tcPr>
          <w:p w14:paraId="306226FF">
            <w:pPr>
              <w:autoSpaceDE w:val="0"/>
              <w:autoSpaceDN w:val="0"/>
              <w:adjustRightInd w:val="0"/>
              <w:spacing w:line="360" w:lineRule="auto"/>
              <w:ind w:firstLine="238" w:firstLineChars="85"/>
              <w:jc w:val="center"/>
              <w:rPr>
                <w:rFonts w:hint="eastAsia" w:ascii="仿宋" w:hAnsi="仿宋" w:eastAsia="仿宋" w:cs="仿宋"/>
                <w:color w:val="auto"/>
                <w:kern w:val="0"/>
                <w:sz w:val="28"/>
                <w:szCs w:val="28"/>
                <w:highlight w:val="none"/>
              </w:rPr>
            </w:pPr>
          </w:p>
        </w:tc>
        <w:tc>
          <w:tcPr>
            <w:tcW w:w="1456" w:type="dxa"/>
            <w:tcBorders>
              <w:top w:val="single" w:color="auto" w:sz="6" w:space="0"/>
              <w:left w:val="single" w:color="auto" w:sz="6" w:space="0"/>
              <w:bottom w:val="single" w:color="auto" w:sz="6" w:space="0"/>
              <w:right w:val="single" w:color="auto" w:sz="6" w:space="0"/>
            </w:tcBorders>
            <w:vAlign w:val="center"/>
          </w:tcPr>
          <w:p w14:paraId="3B0D7930">
            <w:pPr>
              <w:autoSpaceDE w:val="0"/>
              <w:autoSpaceDN w:val="0"/>
              <w:adjustRightInd w:val="0"/>
              <w:spacing w:line="360" w:lineRule="auto"/>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技术职称</w:t>
            </w:r>
          </w:p>
        </w:tc>
        <w:tc>
          <w:tcPr>
            <w:tcW w:w="1442" w:type="dxa"/>
            <w:tcBorders>
              <w:top w:val="single" w:color="auto" w:sz="6" w:space="0"/>
              <w:left w:val="single" w:color="auto" w:sz="6" w:space="0"/>
              <w:bottom w:val="single" w:color="auto" w:sz="6" w:space="0"/>
              <w:right w:val="single" w:color="auto" w:sz="6" w:space="0"/>
            </w:tcBorders>
            <w:vAlign w:val="center"/>
          </w:tcPr>
          <w:p w14:paraId="36FD0347">
            <w:pPr>
              <w:autoSpaceDE w:val="0"/>
              <w:autoSpaceDN w:val="0"/>
              <w:adjustRightInd w:val="0"/>
              <w:spacing w:line="360" w:lineRule="auto"/>
              <w:ind w:firstLine="238" w:firstLineChars="85"/>
              <w:jc w:val="center"/>
              <w:rPr>
                <w:rFonts w:hint="eastAsia" w:ascii="仿宋" w:hAnsi="仿宋" w:eastAsia="仿宋" w:cs="仿宋"/>
                <w:color w:val="auto"/>
                <w:kern w:val="0"/>
                <w:sz w:val="28"/>
                <w:szCs w:val="28"/>
                <w:highlight w:val="none"/>
              </w:rPr>
            </w:pPr>
          </w:p>
        </w:tc>
        <w:tc>
          <w:tcPr>
            <w:tcW w:w="1268" w:type="dxa"/>
            <w:tcBorders>
              <w:top w:val="single" w:color="auto" w:sz="6" w:space="0"/>
              <w:left w:val="single" w:color="auto" w:sz="6" w:space="0"/>
              <w:bottom w:val="single" w:color="auto" w:sz="6" w:space="0"/>
              <w:right w:val="single" w:color="auto" w:sz="6" w:space="0"/>
            </w:tcBorders>
            <w:vAlign w:val="center"/>
          </w:tcPr>
          <w:p w14:paraId="5F7B49DA">
            <w:pPr>
              <w:autoSpaceDE w:val="0"/>
              <w:autoSpaceDN w:val="0"/>
              <w:adjustRightInd w:val="0"/>
              <w:spacing w:line="360" w:lineRule="auto"/>
              <w:ind w:firstLine="238" w:firstLineChars="85"/>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电话</w:t>
            </w:r>
          </w:p>
        </w:tc>
        <w:tc>
          <w:tcPr>
            <w:tcW w:w="1175" w:type="dxa"/>
            <w:tcBorders>
              <w:top w:val="single" w:color="auto" w:sz="6" w:space="0"/>
              <w:left w:val="single" w:color="auto" w:sz="6" w:space="0"/>
              <w:bottom w:val="single" w:color="auto" w:sz="6" w:space="0"/>
              <w:right w:val="single" w:color="auto" w:sz="12" w:space="0"/>
            </w:tcBorders>
            <w:vAlign w:val="center"/>
          </w:tcPr>
          <w:p w14:paraId="333A5E60">
            <w:pPr>
              <w:autoSpaceDE w:val="0"/>
              <w:autoSpaceDN w:val="0"/>
              <w:adjustRightInd w:val="0"/>
              <w:spacing w:line="360" w:lineRule="auto"/>
              <w:ind w:firstLine="239" w:firstLineChars="85"/>
              <w:jc w:val="center"/>
              <w:rPr>
                <w:rFonts w:hint="eastAsia" w:ascii="仿宋" w:hAnsi="仿宋" w:eastAsia="仿宋" w:cs="仿宋"/>
                <w:b/>
                <w:bCs/>
                <w:color w:val="auto"/>
                <w:kern w:val="0"/>
                <w:sz w:val="28"/>
                <w:szCs w:val="28"/>
                <w:highlight w:val="none"/>
              </w:rPr>
            </w:pPr>
          </w:p>
        </w:tc>
      </w:tr>
      <w:tr w14:paraId="70AF71C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1540" w:type="dxa"/>
            <w:tcBorders>
              <w:top w:val="single" w:color="auto" w:sz="6" w:space="0"/>
              <w:left w:val="single" w:color="auto" w:sz="12" w:space="0"/>
              <w:bottom w:val="single" w:color="auto" w:sz="6" w:space="0"/>
              <w:right w:val="single" w:color="auto" w:sz="6" w:space="0"/>
            </w:tcBorders>
            <w:vAlign w:val="center"/>
          </w:tcPr>
          <w:p w14:paraId="2BC5592E">
            <w:pPr>
              <w:autoSpaceDE w:val="0"/>
              <w:autoSpaceDN w:val="0"/>
              <w:adjustRightInd w:val="0"/>
              <w:spacing w:line="360" w:lineRule="auto"/>
              <w:ind w:firstLine="238" w:firstLineChars="85"/>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技术负责人</w:t>
            </w:r>
          </w:p>
        </w:tc>
        <w:tc>
          <w:tcPr>
            <w:tcW w:w="1047" w:type="dxa"/>
            <w:tcBorders>
              <w:top w:val="single" w:color="auto" w:sz="6" w:space="0"/>
              <w:left w:val="single" w:color="auto" w:sz="6" w:space="0"/>
              <w:bottom w:val="single" w:color="auto" w:sz="4" w:space="0"/>
              <w:right w:val="single" w:color="auto" w:sz="6" w:space="0"/>
            </w:tcBorders>
            <w:vAlign w:val="center"/>
          </w:tcPr>
          <w:p w14:paraId="3FFEA862">
            <w:pPr>
              <w:autoSpaceDE w:val="0"/>
              <w:autoSpaceDN w:val="0"/>
              <w:adjustRightInd w:val="0"/>
              <w:spacing w:line="360" w:lineRule="auto"/>
              <w:ind w:firstLine="238" w:firstLineChars="85"/>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姓名</w:t>
            </w:r>
          </w:p>
        </w:tc>
        <w:tc>
          <w:tcPr>
            <w:tcW w:w="1232" w:type="dxa"/>
            <w:tcBorders>
              <w:top w:val="single" w:color="auto" w:sz="6" w:space="0"/>
              <w:left w:val="single" w:color="auto" w:sz="6" w:space="0"/>
              <w:bottom w:val="single" w:color="auto" w:sz="4" w:space="0"/>
              <w:right w:val="single" w:color="auto" w:sz="6" w:space="0"/>
            </w:tcBorders>
            <w:vAlign w:val="center"/>
          </w:tcPr>
          <w:p w14:paraId="32732736">
            <w:pPr>
              <w:autoSpaceDE w:val="0"/>
              <w:autoSpaceDN w:val="0"/>
              <w:adjustRightInd w:val="0"/>
              <w:spacing w:line="360" w:lineRule="auto"/>
              <w:ind w:firstLine="238" w:firstLineChars="85"/>
              <w:jc w:val="center"/>
              <w:rPr>
                <w:rFonts w:hint="eastAsia" w:ascii="仿宋" w:hAnsi="仿宋" w:eastAsia="仿宋" w:cs="仿宋"/>
                <w:color w:val="auto"/>
                <w:kern w:val="0"/>
                <w:sz w:val="28"/>
                <w:szCs w:val="28"/>
                <w:highlight w:val="none"/>
              </w:rPr>
            </w:pPr>
          </w:p>
        </w:tc>
        <w:tc>
          <w:tcPr>
            <w:tcW w:w="1456" w:type="dxa"/>
            <w:tcBorders>
              <w:top w:val="single" w:color="auto" w:sz="6" w:space="0"/>
              <w:left w:val="single" w:color="auto" w:sz="6" w:space="0"/>
              <w:bottom w:val="single" w:color="auto" w:sz="4" w:space="0"/>
              <w:right w:val="single" w:color="auto" w:sz="6" w:space="0"/>
            </w:tcBorders>
            <w:vAlign w:val="center"/>
          </w:tcPr>
          <w:p w14:paraId="6FD9F1BB">
            <w:pPr>
              <w:autoSpaceDE w:val="0"/>
              <w:autoSpaceDN w:val="0"/>
              <w:adjustRightInd w:val="0"/>
              <w:spacing w:line="360" w:lineRule="auto"/>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技术职称</w:t>
            </w:r>
          </w:p>
        </w:tc>
        <w:tc>
          <w:tcPr>
            <w:tcW w:w="1442" w:type="dxa"/>
            <w:tcBorders>
              <w:top w:val="single" w:color="auto" w:sz="6" w:space="0"/>
              <w:left w:val="single" w:color="auto" w:sz="6" w:space="0"/>
              <w:bottom w:val="single" w:color="auto" w:sz="6" w:space="0"/>
              <w:right w:val="single" w:color="auto" w:sz="6" w:space="0"/>
            </w:tcBorders>
            <w:vAlign w:val="center"/>
          </w:tcPr>
          <w:p w14:paraId="1F7AEEA3">
            <w:pPr>
              <w:autoSpaceDE w:val="0"/>
              <w:autoSpaceDN w:val="0"/>
              <w:adjustRightInd w:val="0"/>
              <w:spacing w:line="360" w:lineRule="auto"/>
              <w:jc w:val="both"/>
              <w:rPr>
                <w:rFonts w:hint="eastAsia" w:ascii="仿宋" w:hAnsi="仿宋" w:eastAsia="仿宋" w:cs="仿宋"/>
                <w:color w:val="auto"/>
                <w:kern w:val="0"/>
                <w:sz w:val="28"/>
                <w:szCs w:val="28"/>
                <w:highlight w:val="none"/>
              </w:rPr>
            </w:pPr>
          </w:p>
        </w:tc>
        <w:tc>
          <w:tcPr>
            <w:tcW w:w="1268" w:type="dxa"/>
            <w:tcBorders>
              <w:top w:val="single" w:color="auto" w:sz="6" w:space="0"/>
              <w:left w:val="single" w:color="auto" w:sz="6" w:space="0"/>
              <w:bottom w:val="single" w:color="auto" w:sz="6" w:space="0"/>
              <w:right w:val="single" w:color="auto" w:sz="6" w:space="0"/>
            </w:tcBorders>
            <w:vAlign w:val="center"/>
          </w:tcPr>
          <w:p w14:paraId="7B704C75">
            <w:pPr>
              <w:autoSpaceDE w:val="0"/>
              <w:autoSpaceDN w:val="0"/>
              <w:adjustRightInd w:val="0"/>
              <w:spacing w:line="360" w:lineRule="auto"/>
              <w:ind w:firstLine="238" w:firstLineChars="85"/>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电话</w:t>
            </w:r>
          </w:p>
        </w:tc>
        <w:tc>
          <w:tcPr>
            <w:tcW w:w="1175" w:type="dxa"/>
            <w:tcBorders>
              <w:top w:val="single" w:color="auto" w:sz="6" w:space="0"/>
              <w:left w:val="single" w:color="auto" w:sz="6" w:space="0"/>
              <w:bottom w:val="single" w:color="auto" w:sz="6" w:space="0"/>
              <w:right w:val="single" w:color="auto" w:sz="12" w:space="0"/>
            </w:tcBorders>
            <w:vAlign w:val="center"/>
          </w:tcPr>
          <w:p w14:paraId="6A938B3D">
            <w:pPr>
              <w:autoSpaceDE w:val="0"/>
              <w:autoSpaceDN w:val="0"/>
              <w:adjustRightInd w:val="0"/>
              <w:spacing w:line="360" w:lineRule="auto"/>
              <w:ind w:firstLine="239" w:firstLineChars="85"/>
              <w:jc w:val="center"/>
              <w:rPr>
                <w:rFonts w:hint="eastAsia" w:ascii="仿宋" w:hAnsi="仿宋" w:eastAsia="仿宋" w:cs="仿宋"/>
                <w:b/>
                <w:bCs/>
                <w:color w:val="auto"/>
                <w:kern w:val="0"/>
                <w:sz w:val="28"/>
                <w:szCs w:val="28"/>
                <w:highlight w:val="none"/>
              </w:rPr>
            </w:pPr>
          </w:p>
        </w:tc>
      </w:tr>
      <w:tr w14:paraId="33F181E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8" w:hRule="atLeast"/>
          <w:jc w:val="center"/>
        </w:trPr>
        <w:tc>
          <w:tcPr>
            <w:tcW w:w="1540" w:type="dxa"/>
            <w:tcBorders>
              <w:top w:val="single" w:color="auto" w:sz="6" w:space="0"/>
              <w:left w:val="single" w:color="auto" w:sz="12" w:space="0"/>
              <w:bottom w:val="single" w:color="auto" w:sz="6" w:space="0"/>
              <w:right w:val="single" w:color="auto" w:sz="4" w:space="0"/>
            </w:tcBorders>
            <w:vAlign w:val="center"/>
          </w:tcPr>
          <w:p w14:paraId="03FB69FC">
            <w:pPr>
              <w:autoSpaceDE w:val="0"/>
              <w:autoSpaceDN w:val="0"/>
              <w:adjustRightInd w:val="0"/>
              <w:spacing w:line="360" w:lineRule="auto"/>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企业资质等级</w:t>
            </w:r>
          </w:p>
        </w:tc>
        <w:tc>
          <w:tcPr>
            <w:tcW w:w="2279" w:type="dxa"/>
            <w:gridSpan w:val="2"/>
            <w:tcBorders>
              <w:top w:val="single" w:color="auto" w:sz="4" w:space="0"/>
              <w:left w:val="single" w:color="auto" w:sz="4" w:space="0"/>
              <w:bottom w:val="single" w:color="auto" w:sz="4" w:space="0"/>
              <w:right w:val="single" w:color="auto" w:sz="4" w:space="0"/>
            </w:tcBorders>
            <w:vAlign w:val="center"/>
          </w:tcPr>
          <w:p w14:paraId="43A417A8">
            <w:pPr>
              <w:autoSpaceDE w:val="0"/>
              <w:autoSpaceDN w:val="0"/>
              <w:adjustRightInd w:val="0"/>
              <w:spacing w:line="360" w:lineRule="auto"/>
              <w:ind w:firstLine="238" w:firstLineChars="85"/>
              <w:jc w:val="center"/>
              <w:rPr>
                <w:rFonts w:hint="eastAsia" w:ascii="仿宋" w:hAnsi="仿宋" w:eastAsia="仿宋" w:cs="仿宋"/>
                <w:bCs/>
                <w:color w:val="auto"/>
                <w:kern w:val="0"/>
                <w:sz w:val="28"/>
                <w:szCs w:val="28"/>
                <w:highlight w:val="none"/>
              </w:rPr>
            </w:pPr>
          </w:p>
        </w:tc>
        <w:tc>
          <w:tcPr>
            <w:tcW w:w="1456" w:type="dxa"/>
            <w:tcBorders>
              <w:top w:val="single" w:color="auto" w:sz="4" w:space="0"/>
              <w:left w:val="single" w:color="auto" w:sz="4" w:space="0"/>
              <w:bottom w:val="single" w:color="auto" w:sz="4" w:space="0"/>
              <w:right w:val="single" w:color="auto" w:sz="4" w:space="0"/>
            </w:tcBorders>
            <w:vAlign w:val="center"/>
          </w:tcPr>
          <w:p w14:paraId="63F7FDAB">
            <w:pPr>
              <w:autoSpaceDE w:val="0"/>
              <w:autoSpaceDN w:val="0"/>
              <w:adjustRightInd w:val="0"/>
              <w:spacing w:line="360" w:lineRule="auto"/>
              <w:jc w:val="both"/>
              <w:rPr>
                <w:rFonts w:hint="eastAsia" w:ascii="仿宋" w:hAnsi="仿宋" w:eastAsia="仿宋" w:cs="仿宋"/>
                <w:bCs/>
                <w:color w:val="auto"/>
                <w:kern w:val="0"/>
                <w:sz w:val="28"/>
                <w:szCs w:val="28"/>
                <w:highlight w:val="none"/>
              </w:rPr>
            </w:pPr>
            <w:r>
              <w:rPr>
                <w:rFonts w:hint="eastAsia" w:ascii="仿宋" w:hAnsi="仿宋" w:eastAsia="仿宋" w:cs="仿宋"/>
                <w:color w:val="auto"/>
                <w:kern w:val="0"/>
                <w:sz w:val="28"/>
                <w:szCs w:val="28"/>
                <w:highlight w:val="none"/>
              </w:rPr>
              <w:t>成立时间</w:t>
            </w:r>
          </w:p>
        </w:tc>
        <w:tc>
          <w:tcPr>
            <w:tcW w:w="3885" w:type="dxa"/>
            <w:gridSpan w:val="3"/>
            <w:tcBorders>
              <w:top w:val="single" w:color="auto" w:sz="6" w:space="0"/>
              <w:left w:val="single" w:color="auto" w:sz="4" w:space="0"/>
              <w:right w:val="single" w:color="auto" w:sz="12" w:space="0"/>
            </w:tcBorders>
            <w:vAlign w:val="center"/>
          </w:tcPr>
          <w:p w14:paraId="352007AC">
            <w:pPr>
              <w:autoSpaceDE w:val="0"/>
              <w:autoSpaceDN w:val="0"/>
              <w:adjustRightInd w:val="0"/>
              <w:spacing w:line="360" w:lineRule="auto"/>
              <w:ind w:firstLine="238" w:firstLineChars="85"/>
              <w:jc w:val="center"/>
              <w:rPr>
                <w:rFonts w:hint="eastAsia" w:ascii="仿宋" w:hAnsi="仿宋" w:eastAsia="仿宋" w:cs="仿宋"/>
                <w:bCs/>
                <w:color w:val="auto"/>
                <w:kern w:val="0"/>
                <w:sz w:val="28"/>
                <w:szCs w:val="28"/>
                <w:highlight w:val="none"/>
              </w:rPr>
            </w:pPr>
          </w:p>
        </w:tc>
      </w:tr>
      <w:tr w14:paraId="170528C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1540" w:type="dxa"/>
            <w:tcBorders>
              <w:top w:val="single" w:color="auto" w:sz="6" w:space="0"/>
              <w:left w:val="single" w:color="auto" w:sz="12" w:space="0"/>
              <w:bottom w:val="single" w:color="auto" w:sz="6" w:space="0"/>
              <w:right w:val="single" w:color="auto" w:sz="6" w:space="0"/>
            </w:tcBorders>
            <w:vAlign w:val="center"/>
          </w:tcPr>
          <w:p w14:paraId="01689597">
            <w:pPr>
              <w:autoSpaceDE w:val="0"/>
              <w:autoSpaceDN w:val="0"/>
              <w:adjustRightInd w:val="0"/>
              <w:spacing w:line="360" w:lineRule="auto"/>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注册资金</w:t>
            </w:r>
          </w:p>
        </w:tc>
        <w:tc>
          <w:tcPr>
            <w:tcW w:w="7620" w:type="dxa"/>
            <w:gridSpan w:val="6"/>
            <w:tcBorders>
              <w:top w:val="single" w:color="auto" w:sz="4" w:space="0"/>
              <w:left w:val="single" w:color="auto" w:sz="6" w:space="0"/>
              <w:bottom w:val="single" w:color="auto" w:sz="6" w:space="0"/>
              <w:right w:val="single" w:color="auto" w:sz="12" w:space="0"/>
            </w:tcBorders>
            <w:vAlign w:val="center"/>
          </w:tcPr>
          <w:p w14:paraId="42CF22C0">
            <w:pPr>
              <w:autoSpaceDE w:val="0"/>
              <w:autoSpaceDN w:val="0"/>
              <w:adjustRightInd w:val="0"/>
              <w:spacing w:line="360" w:lineRule="auto"/>
              <w:ind w:firstLine="238" w:firstLineChars="85"/>
              <w:jc w:val="right"/>
              <w:rPr>
                <w:rFonts w:hint="eastAsia" w:ascii="仿宋" w:hAnsi="仿宋" w:eastAsia="仿宋" w:cs="仿宋"/>
                <w:bCs/>
                <w:color w:val="auto"/>
                <w:kern w:val="0"/>
                <w:sz w:val="28"/>
                <w:szCs w:val="28"/>
                <w:highlight w:val="none"/>
              </w:rPr>
            </w:pPr>
            <w:r>
              <w:rPr>
                <w:rFonts w:hint="eastAsia" w:ascii="仿宋" w:hAnsi="仿宋" w:eastAsia="仿宋" w:cs="仿宋"/>
                <w:color w:val="auto"/>
                <w:kern w:val="0"/>
                <w:sz w:val="28"/>
                <w:szCs w:val="28"/>
                <w:highlight w:val="none"/>
              </w:rPr>
              <w:t>万元</w:t>
            </w:r>
          </w:p>
        </w:tc>
      </w:tr>
      <w:tr w14:paraId="70682A1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8" w:hRule="atLeast"/>
          <w:jc w:val="center"/>
        </w:trPr>
        <w:tc>
          <w:tcPr>
            <w:tcW w:w="1540" w:type="dxa"/>
            <w:tcBorders>
              <w:top w:val="single" w:color="auto" w:sz="6" w:space="0"/>
              <w:left w:val="single" w:color="auto" w:sz="12" w:space="0"/>
              <w:bottom w:val="single" w:color="auto" w:sz="6" w:space="0"/>
              <w:right w:val="single" w:color="auto" w:sz="6" w:space="0"/>
            </w:tcBorders>
            <w:vAlign w:val="center"/>
          </w:tcPr>
          <w:p w14:paraId="23E274E7">
            <w:pPr>
              <w:autoSpaceDE w:val="0"/>
              <w:autoSpaceDN w:val="0"/>
              <w:adjustRightInd w:val="0"/>
              <w:spacing w:line="360" w:lineRule="auto"/>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开户银行</w:t>
            </w:r>
          </w:p>
        </w:tc>
        <w:tc>
          <w:tcPr>
            <w:tcW w:w="2279" w:type="dxa"/>
            <w:gridSpan w:val="2"/>
            <w:tcBorders>
              <w:top w:val="single" w:color="auto" w:sz="6" w:space="0"/>
              <w:left w:val="single" w:color="auto" w:sz="6" w:space="0"/>
              <w:bottom w:val="single" w:color="auto" w:sz="6" w:space="0"/>
              <w:right w:val="single" w:color="auto" w:sz="6" w:space="0"/>
            </w:tcBorders>
            <w:vAlign w:val="center"/>
          </w:tcPr>
          <w:p w14:paraId="690F78CB">
            <w:pPr>
              <w:autoSpaceDE w:val="0"/>
              <w:autoSpaceDN w:val="0"/>
              <w:adjustRightInd w:val="0"/>
              <w:spacing w:line="360" w:lineRule="auto"/>
              <w:ind w:firstLine="238" w:firstLineChars="85"/>
              <w:jc w:val="center"/>
              <w:rPr>
                <w:rFonts w:hint="eastAsia" w:ascii="仿宋" w:hAnsi="仿宋" w:eastAsia="仿宋" w:cs="仿宋"/>
                <w:color w:val="auto"/>
                <w:kern w:val="0"/>
                <w:sz w:val="28"/>
                <w:szCs w:val="28"/>
                <w:highlight w:val="none"/>
              </w:rPr>
            </w:pPr>
          </w:p>
        </w:tc>
        <w:tc>
          <w:tcPr>
            <w:tcW w:w="1456" w:type="dxa"/>
            <w:vMerge w:val="restart"/>
            <w:tcBorders>
              <w:top w:val="single" w:color="auto" w:sz="6" w:space="0"/>
              <w:left w:val="single" w:color="auto" w:sz="6" w:space="0"/>
              <w:right w:val="single" w:color="auto" w:sz="6" w:space="0"/>
            </w:tcBorders>
            <w:vAlign w:val="center"/>
          </w:tcPr>
          <w:p w14:paraId="18962EE0">
            <w:pPr>
              <w:widowControl/>
              <w:spacing w:line="360" w:lineRule="auto"/>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人员</w:t>
            </w:r>
            <w:r>
              <w:rPr>
                <w:rFonts w:hint="eastAsia" w:ascii="仿宋" w:hAnsi="仿宋" w:eastAsia="仿宋" w:cs="仿宋"/>
                <w:color w:val="auto"/>
                <w:kern w:val="0"/>
                <w:sz w:val="28"/>
                <w:szCs w:val="28"/>
                <w:highlight w:val="none"/>
              </w:rPr>
              <w:t>总</w:t>
            </w:r>
          </w:p>
          <w:p w14:paraId="08FF180E">
            <w:pPr>
              <w:widowControl/>
              <w:spacing w:line="360" w:lineRule="auto"/>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数人</w:t>
            </w:r>
          </w:p>
        </w:tc>
        <w:tc>
          <w:tcPr>
            <w:tcW w:w="1442" w:type="dxa"/>
            <w:tcBorders>
              <w:top w:val="single" w:color="auto" w:sz="6" w:space="0"/>
              <w:left w:val="single" w:color="auto" w:sz="6" w:space="0"/>
              <w:bottom w:val="single" w:color="auto" w:sz="6" w:space="0"/>
              <w:right w:val="single" w:color="auto" w:sz="6" w:space="0"/>
            </w:tcBorders>
            <w:vAlign w:val="center"/>
          </w:tcPr>
          <w:p w14:paraId="1B392AF9">
            <w:pPr>
              <w:autoSpaceDE w:val="0"/>
              <w:autoSpaceDN w:val="0"/>
              <w:adjustRightInd w:val="0"/>
              <w:spacing w:line="360" w:lineRule="auto"/>
              <w:jc w:val="both"/>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高级职称</w:t>
            </w:r>
          </w:p>
        </w:tc>
        <w:tc>
          <w:tcPr>
            <w:tcW w:w="2443" w:type="dxa"/>
            <w:gridSpan w:val="2"/>
            <w:tcBorders>
              <w:top w:val="single" w:color="auto" w:sz="6" w:space="0"/>
              <w:left w:val="single" w:color="auto" w:sz="6" w:space="0"/>
              <w:bottom w:val="single" w:color="auto" w:sz="6" w:space="0"/>
              <w:right w:val="single" w:color="auto" w:sz="12" w:space="0"/>
            </w:tcBorders>
            <w:vAlign w:val="center"/>
          </w:tcPr>
          <w:p w14:paraId="7AE88E7A">
            <w:pPr>
              <w:autoSpaceDE w:val="0"/>
              <w:autoSpaceDN w:val="0"/>
              <w:adjustRightInd w:val="0"/>
              <w:spacing w:line="360" w:lineRule="auto"/>
              <w:ind w:firstLine="238" w:firstLineChars="85"/>
              <w:jc w:val="right"/>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人</w:t>
            </w:r>
          </w:p>
        </w:tc>
      </w:tr>
      <w:tr w14:paraId="4E95A90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1540" w:type="dxa"/>
            <w:tcBorders>
              <w:top w:val="single" w:color="auto" w:sz="6" w:space="0"/>
              <w:left w:val="single" w:color="auto" w:sz="12" w:space="0"/>
              <w:bottom w:val="single" w:color="auto" w:sz="6" w:space="0"/>
              <w:right w:val="single" w:color="auto" w:sz="6" w:space="0"/>
            </w:tcBorders>
            <w:vAlign w:val="center"/>
          </w:tcPr>
          <w:p w14:paraId="08AF9182">
            <w:pPr>
              <w:autoSpaceDE w:val="0"/>
              <w:autoSpaceDN w:val="0"/>
              <w:adjustRightInd w:val="0"/>
              <w:spacing w:line="360" w:lineRule="auto"/>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基本银行账号</w:t>
            </w:r>
          </w:p>
        </w:tc>
        <w:tc>
          <w:tcPr>
            <w:tcW w:w="2279" w:type="dxa"/>
            <w:gridSpan w:val="2"/>
            <w:tcBorders>
              <w:top w:val="single" w:color="auto" w:sz="6" w:space="0"/>
              <w:left w:val="single" w:color="auto" w:sz="6" w:space="0"/>
              <w:bottom w:val="single" w:color="auto" w:sz="6" w:space="0"/>
              <w:right w:val="single" w:color="auto" w:sz="6" w:space="0"/>
            </w:tcBorders>
            <w:vAlign w:val="center"/>
          </w:tcPr>
          <w:p w14:paraId="27781C5D">
            <w:pPr>
              <w:autoSpaceDE w:val="0"/>
              <w:autoSpaceDN w:val="0"/>
              <w:adjustRightInd w:val="0"/>
              <w:spacing w:line="360" w:lineRule="auto"/>
              <w:ind w:firstLine="238" w:firstLineChars="85"/>
              <w:jc w:val="center"/>
              <w:rPr>
                <w:rFonts w:hint="eastAsia" w:ascii="仿宋" w:hAnsi="仿宋" w:eastAsia="仿宋" w:cs="仿宋"/>
                <w:color w:val="auto"/>
                <w:kern w:val="0"/>
                <w:sz w:val="28"/>
                <w:szCs w:val="28"/>
                <w:highlight w:val="none"/>
              </w:rPr>
            </w:pPr>
          </w:p>
        </w:tc>
        <w:tc>
          <w:tcPr>
            <w:tcW w:w="1456" w:type="dxa"/>
            <w:vMerge w:val="continue"/>
            <w:tcBorders>
              <w:left w:val="single" w:color="auto" w:sz="6" w:space="0"/>
              <w:bottom w:val="single" w:color="auto" w:sz="6" w:space="0"/>
              <w:right w:val="single" w:color="auto" w:sz="6" w:space="0"/>
            </w:tcBorders>
            <w:vAlign w:val="center"/>
          </w:tcPr>
          <w:p w14:paraId="744C1C60">
            <w:pPr>
              <w:widowControl/>
              <w:spacing w:line="360" w:lineRule="auto"/>
              <w:ind w:firstLine="238" w:firstLineChars="85"/>
              <w:jc w:val="left"/>
              <w:rPr>
                <w:rFonts w:hint="eastAsia" w:ascii="仿宋" w:hAnsi="仿宋" w:eastAsia="仿宋" w:cs="仿宋"/>
                <w:color w:val="auto"/>
                <w:kern w:val="0"/>
                <w:sz w:val="28"/>
                <w:szCs w:val="28"/>
                <w:highlight w:val="none"/>
              </w:rPr>
            </w:pPr>
          </w:p>
        </w:tc>
        <w:tc>
          <w:tcPr>
            <w:tcW w:w="1442" w:type="dxa"/>
            <w:tcBorders>
              <w:top w:val="single" w:color="auto" w:sz="6" w:space="0"/>
              <w:left w:val="single" w:color="auto" w:sz="6" w:space="0"/>
              <w:bottom w:val="single" w:color="auto" w:sz="6" w:space="0"/>
              <w:right w:val="single" w:color="auto" w:sz="6" w:space="0"/>
            </w:tcBorders>
            <w:vAlign w:val="center"/>
          </w:tcPr>
          <w:p w14:paraId="6BA2CF86">
            <w:pPr>
              <w:autoSpaceDE w:val="0"/>
              <w:autoSpaceDN w:val="0"/>
              <w:adjustRightInd w:val="0"/>
              <w:spacing w:line="360" w:lineRule="auto"/>
              <w:jc w:val="both"/>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中级职称</w:t>
            </w:r>
          </w:p>
        </w:tc>
        <w:tc>
          <w:tcPr>
            <w:tcW w:w="2443" w:type="dxa"/>
            <w:gridSpan w:val="2"/>
            <w:tcBorders>
              <w:top w:val="single" w:color="auto" w:sz="6" w:space="0"/>
              <w:left w:val="single" w:color="auto" w:sz="6" w:space="0"/>
              <w:bottom w:val="single" w:color="auto" w:sz="6" w:space="0"/>
              <w:right w:val="single" w:color="auto" w:sz="12" w:space="0"/>
            </w:tcBorders>
            <w:vAlign w:val="center"/>
          </w:tcPr>
          <w:p w14:paraId="6454FD9F">
            <w:pPr>
              <w:autoSpaceDE w:val="0"/>
              <w:autoSpaceDN w:val="0"/>
              <w:adjustRightInd w:val="0"/>
              <w:spacing w:line="360" w:lineRule="auto"/>
              <w:ind w:firstLine="238" w:firstLineChars="85"/>
              <w:jc w:val="right"/>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人</w:t>
            </w:r>
          </w:p>
        </w:tc>
      </w:tr>
      <w:tr w14:paraId="39095F7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27" w:hRule="atLeast"/>
          <w:jc w:val="center"/>
        </w:trPr>
        <w:tc>
          <w:tcPr>
            <w:tcW w:w="1540" w:type="dxa"/>
            <w:tcBorders>
              <w:top w:val="single" w:color="auto" w:sz="6" w:space="0"/>
              <w:left w:val="single" w:color="auto" w:sz="12" w:space="0"/>
              <w:bottom w:val="single" w:color="auto" w:sz="6" w:space="0"/>
              <w:right w:val="single" w:color="auto" w:sz="4" w:space="0"/>
            </w:tcBorders>
            <w:vAlign w:val="center"/>
          </w:tcPr>
          <w:p w14:paraId="29124FE0">
            <w:pPr>
              <w:autoSpaceDE w:val="0"/>
              <w:autoSpaceDN w:val="0"/>
              <w:adjustRightInd w:val="0"/>
              <w:spacing w:line="360" w:lineRule="auto"/>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经营范围</w:t>
            </w:r>
          </w:p>
        </w:tc>
        <w:tc>
          <w:tcPr>
            <w:tcW w:w="7620" w:type="dxa"/>
            <w:gridSpan w:val="6"/>
            <w:tcBorders>
              <w:top w:val="single" w:color="auto" w:sz="4" w:space="0"/>
              <w:left w:val="single" w:color="auto" w:sz="4" w:space="0"/>
              <w:bottom w:val="single" w:color="auto" w:sz="4" w:space="0"/>
              <w:right w:val="single" w:color="auto" w:sz="12" w:space="0"/>
            </w:tcBorders>
            <w:vAlign w:val="center"/>
          </w:tcPr>
          <w:p w14:paraId="1AA340BB">
            <w:pPr>
              <w:autoSpaceDE w:val="0"/>
              <w:autoSpaceDN w:val="0"/>
              <w:adjustRightInd w:val="0"/>
              <w:spacing w:line="360" w:lineRule="auto"/>
              <w:ind w:firstLine="239" w:firstLineChars="85"/>
              <w:rPr>
                <w:rFonts w:hint="eastAsia" w:ascii="仿宋" w:hAnsi="仿宋" w:eastAsia="仿宋" w:cs="仿宋"/>
                <w:b/>
                <w:bCs/>
                <w:color w:val="auto"/>
                <w:kern w:val="0"/>
                <w:sz w:val="28"/>
                <w:szCs w:val="28"/>
                <w:highlight w:val="none"/>
              </w:rPr>
            </w:pPr>
          </w:p>
        </w:tc>
      </w:tr>
      <w:tr w14:paraId="2C8D283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6" w:hRule="atLeast"/>
          <w:jc w:val="center"/>
        </w:trPr>
        <w:tc>
          <w:tcPr>
            <w:tcW w:w="1540" w:type="dxa"/>
            <w:tcBorders>
              <w:top w:val="single" w:color="auto" w:sz="6" w:space="0"/>
              <w:left w:val="single" w:color="auto" w:sz="12" w:space="0"/>
              <w:bottom w:val="single" w:color="auto" w:sz="12" w:space="0"/>
              <w:right w:val="single" w:color="auto" w:sz="6" w:space="0"/>
            </w:tcBorders>
            <w:vAlign w:val="center"/>
          </w:tcPr>
          <w:p w14:paraId="68F47AE1">
            <w:pPr>
              <w:autoSpaceDE w:val="0"/>
              <w:autoSpaceDN w:val="0"/>
              <w:adjustRightInd w:val="0"/>
              <w:spacing w:line="360" w:lineRule="auto"/>
              <w:ind w:firstLine="238" w:firstLineChars="85"/>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备注</w:t>
            </w:r>
          </w:p>
        </w:tc>
        <w:tc>
          <w:tcPr>
            <w:tcW w:w="7620" w:type="dxa"/>
            <w:gridSpan w:val="6"/>
            <w:tcBorders>
              <w:top w:val="single" w:color="auto" w:sz="6" w:space="0"/>
              <w:left w:val="single" w:color="auto" w:sz="6" w:space="0"/>
              <w:bottom w:val="single" w:color="auto" w:sz="12" w:space="0"/>
              <w:right w:val="single" w:color="auto" w:sz="12" w:space="0"/>
            </w:tcBorders>
            <w:vAlign w:val="top"/>
          </w:tcPr>
          <w:p w14:paraId="131B28F1">
            <w:pPr>
              <w:autoSpaceDE w:val="0"/>
              <w:autoSpaceDN w:val="0"/>
              <w:adjustRightInd w:val="0"/>
              <w:spacing w:line="360" w:lineRule="auto"/>
              <w:ind w:firstLine="238" w:firstLineChars="85"/>
              <w:jc w:val="left"/>
              <w:rPr>
                <w:rFonts w:hint="eastAsia" w:ascii="仿宋" w:hAnsi="仿宋" w:eastAsia="仿宋" w:cs="仿宋"/>
                <w:color w:val="auto"/>
                <w:kern w:val="0"/>
                <w:sz w:val="28"/>
                <w:szCs w:val="28"/>
                <w:highlight w:val="none"/>
              </w:rPr>
            </w:pPr>
          </w:p>
        </w:tc>
      </w:tr>
    </w:tbl>
    <w:p w14:paraId="305C1F9F">
      <w:pPr>
        <w:spacing w:line="360" w:lineRule="auto"/>
        <w:ind w:firstLine="238" w:firstLineChars="85"/>
        <w:jc w:val="center"/>
        <w:rPr>
          <w:rFonts w:hint="eastAsia" w:ascii="仿宋" w:hAnsi="仿宋" w:eastAsia="仿宋" w:cs="仿宋"/>
          <w:bCs/>
          <w:color w:val="auto"/>
          <w:sz w:val="28"/>
          <w:szCs w:val="28"/>
          <w:highlight w:val="none"/>
        </w:rPr>
      </w:pPr>
    </w:p>
    <w:p w14:paraId="7DDAB021">
      <w:pPr>
        <w:spacing w:line="360" w:lineRule="auto"/>
        <w:ind w:firstLine="238" w:firstLineChars="85"/>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Ⅱ.企业人员情况表</w:t>
      </w:r>
    </w:p>
    <w:p w14:paraId="7849E208">
      <w:pPr>
        <w:spacing w:line="360" w:lineRule="auto"/>
        <w:ind w:firstLine="238" w:firstLineChars="8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：（公章）</w:t>
      </w:r>
    </w:p>
    <w:tbl>
      <w:tblPr>
        <w:tblStyle w:val="20"/>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180"/>
        <w:gridCol w:w="648"/>
        <w:gridCol w:w="428"/>
        <w:gridCol w:w="557"/>
        <w:gridCol w:w="509"/>
        <w:gridCol w:w="438"/>
        <w:gridCol w:w="642"/>
        <w:gridCol w:w="280"/>
        <w:gridCol w:w="1156"/>
        <w:gridCol w:w="514"/>
        <w:gridCol w:w="922"/>
        <w:gridCol w:w="1454"/>
      </w:tblGrid>
      <w:tr w14:paraId="56124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411" w:type="dxa"/>
            <w:gridSpan w:val="2"/>
            <w:vMerge w:val="restart"/>
            <w:vAlign w:val="center"/>
          </w:tcPr>
          <w:p w14:paraId="3DE71251">
            <w:pPr>
              <w:spacing w:line="360" w:lineRule="auto"/>
              <w:ind w:firstLine="238" w:firstLineChars="85"/>
              <w:jc w:val="center"/>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企业总人数</w:t>
            </w:r>
          </w:p>
        </w:tc>
        <w:tc>
          <w:tcPr>
            <w:tcW w:w="3222" w:type="dxa"/>
            <w:gridSpan w:val="6"/>
            <w:vAlign w:val="center"/>
          </w:tcPr>
          <w:p w14:paraId="1C73A244">
            <w:pPr>
              <w:spacing w:line="360" w:lineRule="auto"/>
              <w:ind w:left="-246" w:leftChars="-117" w:firstLine="238" w:firstLineChars="8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其中：</w:t>
            </w:r>
          </w:p>
        </w:tc>
        <w:tc>
          <w:tcPr>
            <w:tcW w:w="4326" w:type="dxa"/>
            <w:gridSpan w:val="5"/>
            <w:vAlign w:val="center"/>
          </w:tcPr>
          <w:p w14:paraId="112120AF">
            <w:pPr>
              <w:spacing w:line="360" w:lineRule="auto"/>
              <w:jc w:val="both"/>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获得各类专业技术职称人数</w:t>
            </w:r>
          </w:p>
        </w:tc>
      </w:tr>
      <w:tr w14:paraId="7EDE4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411" w:type="dxa"/>
            <w:gridSpan w:val="2"/>
            <w:vMerge w:val="continue"/>
            <w:vAlign w:val="center"/>
          </w:tcPr>
          <w:p w14:paraId="46CFC95A">
            <w:pPr>
              <w:spacing w:line="360" w:lineRule="auto"/>
              <w:ind w:firstLine="238" w:firstLineChars="85"/>
              <w:jc w:val="center"/>
              <w:rPr>
                <w:rFonts w:hint="eastAsia" w:ascii="仿宋" w:hAnsi="仿宋" w:eastAsia="仿宋" w:cs="仿宋"/>
                <w:bCs/>
                <w:color w:val="auto"/>
                <w:sz w:val="28"/>
                <w:szCs w:val="28"/>
                <w:highlight w:val="none"/>
              </w:rPr>
            </w:pPr>
          </w:p>
        </w:tc>
        <w:tc>
          <w:tcPr>
            <w:tcW w:w="1076" w:type="dxa"/>
            <w:gridSpan w:val="2"/>
            <w:vAlign w:val="center"/>
          </w:tcPr>
          <w:p w14:paraId="509A7322">
            <w:pPr>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管理</w:t>
            </w:r>
          </w:p>
          <w:p w14:paraId="5EC567D6">
            <w:pPr>
              <w:spacing w:line="360" w:lineRule="auto"/>
              <w:ind w:firstLine="238" w:firstLineChars="85"/>
              <w:jc w:val="center"/>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人员</w:t>
            </w:r>
          </w:p>
        </w:tc>
        <w:tc>
          <w:tcPr>
            <w:tcW w:w="1066" w:type="dxa"/>
            <w:gridSpan w:val="2"/>
            <w:vAlign w:val="center"/>
          </w:tcPr>
          <w:p w14:paraId="0ABF1250">
            <w:pPr>
              <w:spacing w:line="360" w:lineRule="auto"/>
              <w:ind w:firstLine="238" w:firstLineChars="8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w:t>
            </w:r>
          </w:p>
          <w:p w14:paraId="1394A7A7">
            <w:pPr>
              <w:spacing w:line="360" w:lineRule="auto"/>
              <w:ind w:firstLine="238" w:firstLineChars="85"/>
              <w:jc w:val="center"/>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人员</w:t>
            </w:r>
          </w:p>
        </w:tc>
        <w:tc>
          <w:tcPr>
            <w:tcW w:w="1080" w:type="dxa"/>
            <w:gridSpan w:val="2"/>
            <w:vAlign w:val="center"/>
          </w:tcPr>
          <w:p w14:paraId="3DCCAA69">
            <w:pPr>
              <w:spacing w:line="360" w:lineRule="auto"/>
              <w:ind w:firstLine="238" w:firstLineChars="8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其他</w:t>
            </w:r>
          </w:p>
          <w:p w14:paraId="3069801C">
            <w:pPr>
              <w:spacing w:line="360" w:lineRule="auto"/>
              <w:ind w:firstLine="238" w:firstLineChars="8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人员</w:t>
            </w:r>
          </w:p>
        </w:tc>
        <w:tc>
          <w:tcPr>
            <w:tcW w:w="1436" w:type="dxa"/>
            <w:gridSpan w:val="2"/>
            <w:vAlign w:val="center"/>
          </w:tcPr>
          <w:p w14:paraId="0355165F">
            <w:pPr>
              <w:spacing w:line="360" w:lineRule="auto"/>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高级职称</w:t>
            </w:r>
          </w:p>
        </w:tc>
        <w:tc>
          <w:tcPr>
            <w:tcW w:w="1436" w:type="dxa"/>
            <w:gridSpan w:val="2"/>
            <w:vAlign w:val="center"/>
          </w:tcPr>
          <w:p w14:paraId="48BD4C98">
            <w:pPr>
              <w:spacing w:line="360" w:lineRule="auto"/>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中级职称</w:t>
            </w:r>
          </w:p>
        </w:tc>
        <w:tc>
          <w:tcPr>
            <w:tcW w:w="1454" w:type="dxa"/>
            <w:vAlign w:val="center"/>
          </w:tcPr>
          <w:p w14:paraId="34EFFD6A">
            <w:pPr>
              <w:spacing w:line="360" w:lineRule="auto"/>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初级职称</w:t>
            </w:r>
          </w:p>
        </w:tc>
      </w:tr>
      <w:tr w14:paraId="67182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411" w:type="dxa"/>
            <w:gridSpan w:val="2"/>
            <w:vMerge w:val="continue"/>
            <w:vAlign w:val="center"/>
          </w:tcPr>
          <w:p w14:paraId="3E373A48">
            <w:pPr>
              <w:spacing w:line="360" w:lineRule="auto"/>
              <w:ind w:firstLine="238" w:firstLineChars="85"/>
              <w:jc w:val="center"/>
              <w:rPr>
                <w:rFonts w:hint="eastAsia" w:ascii="仿宋" w:hAnsi="仿宋" w:eastAsia="仿宋" w:cs="仿宋"/>
                <w:bCs/>
                <w:color w:val="auto"/>
                <w:sz w:val="28"/>
                <w:szCs w:val="28"/>
                <w:highlight w:val="none"/>
              </w:rPr>
            </w:pPr>
          </w:p>
        </w:tc>
        <w:tc>
          <w:tcPr>
            <w:tcW w:w="1076" w:type="dxa"/>
            <w:gridSpan w:val="2"/>
            <w:vAlign w:val="center"/>
          </w:tcPr>
          <w:p w14:paraId="3BC12995">
            <w:pPr>
              <w:spacing w:line="360" w:lineRule="auto"/>
              <w:ind w:firstLine="238" w:firstLineChars="85"/>
              <w:jc w:val="center"/>
              <w:rPr>
                <w:rFonts w:hint="eastAsia" w:ascii="仿宋" w:hAnsi="仿宋" w:eastAsia="仿宋" w:cs="仿宋"/>
                <w:bCs/>
                <w:color w:val="auto"/>
                <w:sz w:val="28"/>
                <w:szCs w:val="28"/>
                <w:highlight w:val="none"/>
              </w:rPr>
            </w:pPr>
          </w:p>
        </w:tc>
        <w:tc>
          <w:tcPr>
            <w:tcW w:w="1066" w:type="dxa"/>
            <w:gridSpan w:val="2"/>
            <w:vAlign w:val="center"/>
          </w:tcPr>
          <w:p w14:paraId="364C155E">
            <w:pPr>
              <w:spacing w:line="360" w:lineRule="auto"/>
              <w:ind w:firstLine="238" w:firstLineChars="85"/>
              <w:jc w:val="center"/>
              <w:rPr>
                <w:rFonts w:hint="eastAsia" w:ascii="仿宋" w:hAnsi="仿宋" w:eastAsia="仿宋" w:cs="仿宋"/>
                <w:bCs/>
                <w:color w:val="auto"/>
                <w:sz w:val="28"/>
                <w:szCs w:val="28"/>
                <w:highlight w:val="none"/>
              </w:rPr>
            </w:pPr>
          </w:p>
        </w:tc>
        <w:tc>
          <w:tcPr>
            <w:tcW w:w="1080" w:type="dxa"/>
            <w:gridSpan w:val="2"/>
            <w:vAlign w:val="center"/>
          </w:tcPr>
          <w:p w14:paraId="50A3F6E2">
            <w:pPr>
              <w:spacing w:line="360" w:lineRule="auto"/>
              <w:ind w:firstLine="238" w:firstLineChars="85"/>
              <w:jc w:val="center"/>
              <w:rPr>
                <w:rFonts w:hint="eastAsia" w:ascii="仿宋" w:hAnsi="仿宋" w:eastAsia="仿宋" w:cs="仿宋"/>
                <w:bCs/>
                <w:color w:val="auto"/>
                <w:sz w:val="28"/>
                <w:szCs w:val="28"/>
                <w:highlight w:val="none"/>
              </w:rPr>
            </w:pPr>
          </w:p>
        </w:tc>
        <w:tc>
          <w:tcPr>
            <w:tcW w:w="1436" w:type="dxa"/>
            <w:gridSpan w:val="2"/>
            <w:vAlign w:val="center"/>
          </w:tcPr>
          <w:p w14:paraId="104349D1">
            <w:pPr>
              <w:spacing w:line="360" w:lineRule="auto"/>
              <w:ind w:firstLine="238" w:firstLineChars="85"/>
              <w:jc w:val="center"/>
              <w:rPr>
                <w:rFonts w:hint="eastAsia" w:ascii="仿宋" w:hAnsi="仿宋" w:eastAsia="仿宋" w:cs="仿宋"/>
                <w:bCs/>
                <w:color w:val="auto"/>
                <w:sz w:val="28"/>
                <w:szCs w:val="28"/>
                <w:highlight w:val="none"/>
              </w:rPr>
            </w:pPr>
          </w:p>
        </w:tc>
        <w:tc>
          <w:tcPr>
            <w:tcW w:w="1436" w:type="dxa"/>
            <w:gridSpan w:val="2"/>
            <w:vAlign w:val="center"/>
          </w:tcPr>
          <w:p w14:paraId="07E66448">
            <w:pPr>
              <w:spacing w:line="360" w:lineRule="auto"/>
              <w:ind w:firstLine="238" w:firstLineChars="85"/>
              <w:jc w:val="center"/>
              <w:rPr>
                <w:rFonts w:hint="eastAsia" w:ascii="仿宋" w:hAnsi="仿宋" w:eastAsia="仿宋" w:cs="仿宋"/>
                <w:bCs/>
                <w:color w:val="auto"/>
                <w:sz w:val="28"/>
                <w:szCs w:val="28"/>
                <w:highlight w:val="none"/>
              </w:rPr>
            </w:pPr>
          </w:p>
        </w:tc>
        <w:tc>
          <w:tcPr>
            <w:tcW w:w="1454" w:type="dxa"/>
            <w:vAlign w:val="center"/>
          </w:tcPr>
          <w:p w14:paraId="3F49DD39">
            <w:pPr>
              <w:spacing w:line="360" w:lineRule="auto"/>
              <w:ind w:firstLine="238" w:firstLineChars="85"/>
              <w:jc w:val="center"/>
              <w:rPr>
                <w:rFonts w:hint="eastAsia" w:ascii="仿宋" w:hAnsi="仿宋" w:eastAsia="仿宋" w:cs="仿宋"/>
                <w:bCs/>
                <w:color w:val="auto"/>
                <w:sz w:val="28"/>
                <w:szCs w:val="28"/>
                <w:highlight w:val="none"/>
              </w:rPr>
            </w:pPr>
          </w:p>
        </w:tc>
      </w:tr>
      <w:tr w14:paraId="15304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959" w:type="dxa"/>
            <w:gridSpan w:val="13"/>
            <w:vAlign w:val="center"/>
          </w:tcPr>
          <w:p w14:paraId="4258BC56">
            <w:pPr>
              <w:spacing w:line="360" w:lineRule="auto"/>
              <w:ind w:firstLine="238" w:firstLineChars="85"/>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拟派</w:t>
            </w:r>
            <w:r>
              <w:rPr>
                <w:rFonts w:hint="eastAsia" w:ascii="仿宋" w:hAnsi="仿宋" w:eastAsia="仿宋" w:cs="仿宋"/>
                <w:bCs/>
                <w:color w:val="auto"/>
                <w:sz w:val="28"/>
                <w:szCs w:val="28"/>
                <w:highlight w:val="none"/>
              </w:rPr>
              <w:t>本项目</w:t>
            </w:r>
            <w:r>
              <w:rPr>
                <w:rFonts w:hint="eastAsia" w:ascii="仿宋" w:hAnsi="仿宋" w:eastAsia="仿宋" w:cs="仿宋"/>
                <w:bCs/>
                <w:color w:val="auto"/>
                <w:sz w:val="28"/>
                <w:szCs w:val="28"/>
                <w:highlight w:val="none"/>
                <w:lang w:eastAsia="zh-CN"/>
              </w:rPr>
              <w:t>主要人</w:t>
            </w:r>
            <w:r>
              <w:rPr>
                <w:rFonts w:hint="eastAsia" w:ascii="仿宋" w:hAnsi="仿宋" w:eastAsia="仿宋" w:cs="仿宋"/>
                <w:bCs/>
                <w:color w:val="auto"/>
                <w:sz w:val="28"/>
                <w:szCs w:val="28"/>
                <w:highlight w:val="none"/>
              </w:rPr>
              <w:t>员</w:t>
            </w:r>
          </w:p>
        </w:tc>
      </w:tr>
      <w:tr w14:paraId="75E42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959" w:type="dxa"/>
            <w:gridSpan w:val="13"/>
            <w:vAlign w:val="center"/>
          </w:tcPr>
          <w:p w14:paraId="0C4395F6">
            <w:pPr>
              <w:spacing w:line="360" w:lineRule="auto"/>
              <w:ind w:firstLine="238" w:firstLineChars="85"/>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1.项目</w:t>
            </w:r>
            <w:r>
              <w:rPr>
                <w:rFonts w:hint="eastAsia" w:ascii="仿宋" w:hAnsi="仿宋" w:eastAsia="仿宋" w:cs="仿宋"/>
                <w:bCs/>
                <w:color w:val="auto"/>
                <w:sz w:val="28"/>
                <w:szCs w:val="28"/>
                <w:highlight w:val="none"/>
                <w:lang w:eastAsia="zh-CN"/>
              </w:rPr>
              <w:t>负责人</w:t>
            </w:r>
          </w:p>
        </w:tc>
      </w:tr>
      <w:tr w14:paraId="201D7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1231" w:type="dxa"/>
            <w:vAlign w:val="center"/>
          </w:tcPr>
          <w:p w14:paraId="201B8EA1">
            <w:pPr>
              <w:spacing w:line="360" w:lineRule="auto"/>
              <w:ind w:firstLine="238" w:firstLineChars="85"/>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姓名</w:t>
            </w:r>
          </w:p>
        </w:tc>
        <w:tc>
          <w:tcPr>
            <w:tcW w:w="828" w:type="dxa"/>
            <w:gridSpan w:val="2"/>
            <w:vAlign w:val="center"/>
          </w:tcPr>
          <w:p w14:paraId="3EC24A59">
            <w:pPr>
              <w:spacing w:line="360" w:lineRule="auto"/>
              <w:ind w:firstLine="238" w:firstLineChars="85"/>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年龄</w:t>
            </w:r>
          </w:p>
        </w:tc>
        <w:tc>
          <w:tcPr>
            <w:tcW w:w="985" w:type="dxa"/>
            <w:gridSpan w:val="2"/>
            <w:vAlign w:val="center"/>
          </w:tcPr>
          <w:p w14:paraId="1133DF93">
            <w:pPr>
              <w:spacing w:line="360" w:lineRule="auto"/>
              <w:ind w:firstLine="238" w:firstLineChars="85"/>
              <w:jc w:val="center"/>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学历</w:t>
            </w:r>
          </w:p>
        </w:tc>
        <w:tc>
          <w:tcPr>
            <w:tcW w:w="947" w:type="dxa"/>
            <w:gridSpan w:val="2"/>
            <w:vAlign w:val="center"/>
          </w:tcPr>
          <w:p w14:paraId="0DF8532B">
            <w:pPr>
              <w:spacing w:line="360" w:lineRule="auto"/>
              <w:ind w:firstLine="238" w:firstLineChars="85"/>
              <w:jc w:val="center"/>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职务</w:t>
            </w:r>
          </w:p>
        </w:tc>
        <w:tc>
          <w:tcPr>
            <w:tcW w:w="922" w:type="dxa"/>
            <w:gridSpan w:val="2"/>
            <w:vAlign w:val="center"/>
          </w:tcPr>
          <w:p w14:paraId="2C148EA6">
            <w:pPr>
              <w:spacing w:line="360" w:lineRule="auto"/>
              <w:ind w:firstLine="238" w:firstLineChars="85"/>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资格/职</w:t>
            </w:r>
          </w:p>
        </w:tc>
        <w:tc>
          <w:tcPr>
            <w:tcW w:w="1670" w:type="dxa"/>
            <w:gridSpan w:val="2"/>
            <w:vAlign w:val="center"/>
          </w:tcPr>
          <w:p w14:paraId="0482F748">
            <w:pPr>
              <w:spacing w:line="360" w:lineRule="auto"/>
              <w:ind w:firstLine="238" w:firstLineChars="85"/>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在本行业</w:t>
            </w:r>
          </w:p>
          <w:p w14:paraId="2F15FC84">
            <w:pPr>
              <w:spacing w:line="360" w:lineRule="auto"/>
              <w:ind w:firstLine="238" w:firstLineChars="85"/>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从业工作</w:t>
            </w:r>
          </w:p>
        </w:tc>
        <w:tc>
          <w:tcPr>
            <w:tcW w:w="2376" w:type="dxa"/>
            <w:gridSpan w:val="2"/>
            <w:vAlign w:val="center"/>
          </w:tcPr>
          <w:p w14:paraId="201458E2">
            <w:pPr>
              <w:spacing w:line="360" w:lineRule="auto"/>
              <w:ind w:firstLine="238" w:firstLineChars="85"/>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拟在本项目中担任的工作</w:t>
            </w:r>
          </w:p>
        </w:tc>
      </w:tr>
      <w:tr w14:paraId="046B3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231" w:type="dxa"/>
            <w:vAlign w:val="center"/>
          </w:tcPr>
          <w:p w14:paraId="728F86A1">
            <w:pPr>
              <w:spacing w:line="360" w:lineRule="auto"/>
              <w:ind w:firstLine="238" w:firstLineChars="85"/>
              <w:rPr>
                <w:rFonts w:hint="eastAsia" w:ascii="仿宋" w:hAnsi="仿宋" w:eastAsia="仿宋" w:cs="仿宋"/>
                <w:bCs/>
                <w:color w:val="auto"/>
                <w:sz w:val="28"/>
                <w:szCs w:val="28"/>
                <w:highlight w:val="none"/>
              </w:rPr>
            </w:pPr>
          </w:p>
        </w:tc>
        <w:tc>
          <w:tcPr>
            <w:tcW w:w="828" w:type="dxa"/>
            <w:gridSpan w:val="2"/>
            <w:vAlign w:val="center"/>
          </w:tcPr>
          <w:p w14:paraId="4F8372F8">
            <w:pPr>
              <w:spacing w:line="360" w:lineRule="auto"/>
              <w:ind w:firstLine="238" w:firstLineChars="85"/>
              <w:rPr>
                <w:rFonts w:hint="eastAsia" w:ascii="仿宋" w:hAnsi="仿宋" w:eastAsia="仿宋" w:cs="仿宋"/>
                <w:bCs/>
                <w:color w:val="auto"/>
                <w:sz w:val="28"/>
                <w:szCs w:val="28"/>
                <w:highlight w:val="none"/>
              </w:rPr>
            </w:pPr>
          </w:p>
        </w:tc>
        <w:tc>
          <w:tcPr>
            <w:tcW w:w="985" w:type="dxa"/>
            <w:gridSpan w:val="2"/>
            <w:vAlign w:val="center"/>
          </w:tcPr>
          <w:p w14:paraId="0764983B">
            <w:pPr>
              <w:spacing w:line="360" w:lineRule="auto"/>
              <w:ind w:firstLine="238" w:firstLineChars="85"/>
              <w:rPr>
                <w:rFonts w:hint="eastAsia" w:ascii="仿宋" w:hAnsi="仿宋" w:eastAsia="仿宋" w:cs="仿宋"/>
                <w:bCs/>
                <w:color w:val="auto"/>
                <w:sz w:val="28"/>
                <w:szCs w:val="28"/>
                <w:highlight w:val="none"/>
              </w:rPr>
            </w:pPr>
          </w:p>
        </w:tc>
        <w:tc>
          <w:tcPr>
            <w:tcW w:w="947" w:type="dxa"/>
            <w:gridSpan w:val="2"/>
            <w:vAlign w:val="center"/>
          </w:tcPr>
          <w:p w14:paraId="063A90E9">
            <w:pPr>
              <w:spacing w:line="360" w:lineRule="auto"/>
              <w:ind w:firstLine="238" w:firstLineChars="85"/>
              <w:rPr>
                <w:rFonts w:hint="eastAsia" w:ascii="仿宋" w:hAnsi="仿宋" w:eastAsia="仿宋" w:cs="仿宋"/>
                <w:bCs/>
                <w:color w:val="auto"/>
                <w:sz w:val="28"/>
                <w:szCs w:val="28"/>
                <w:highlight w:val="none"/>
              </w:rPr>
            </w:pPr>
          </w:p>
        </w:tc>
        <w:tc>
          <w:tcPr>
            <w:tcW w:w="922" w:type="dxa"/>
            <w:gridSpan w:val="2"/>
            <w:vAlign w:val="center"/>
          </w:tcPr>
          <w:p w14:paraId="020A7793">
            <w:pPr>
              <w:spacing w:line="360" w:lineRule="auto"/>
              <w:ind w:firstLine="238" w:firstLineChars="85"/>
              <w:rPr>
                <w:rFonts w:hint="eastAsia" w:ascii="仿宋" w:hAnsi="仿宋" w:eastAsia="仿宋" w:cs="仿宋"/>
                <w:bCs/>
                <w:color w:val="auto"/>
                <w:sz w:val="28"/>
                <w:szCs w:val="28"/>
                <w:highlight w:val="none"/>
              </w:rPr>
            </w:pPr>
          </w:p>
        </w:tc>
        <w:tc>
          <w:tcPr>
            <w:tcW w:w="1670" w:type="dxa"/>
            <w:gridSpan w:val="2"/>
            <w:vAlign w:val="center"/>
          </w:tcPr>
          <w:p w14:paraId="5DBC4768">
            <w:pPr>
              <w:spacing w:line="360" w:lineRule="auto"/>
              <w:ind w:firstLine="238" w:firstLineChars="85"/>
              <w:rPr>
                <w:rFonts w:hint="eastAsia" w:ascii="仿宋" w:hAnsi="仿宋" w:eastAsia="仿宋" w:cs="仿宋"/>
                <w:bCs/>
                <w:color w:val="auto"/>
                <w:sz w:val="28"/>
                <w:szCs w:val="28"/>
                <w:highlight w:val="none"/>
              </w:rPr>
            </w:pPr>
          </w:p>
        </w:tc>
        <w:tc>
          <w:tcPr>
            <w:tcW w:w="2376" w:type="dxa"/>
            <w:gridSpan w:val="2"/>
            <w:vAlign w:val="center"/>
          </w:tcPr>
          <w:p w14:paraId="0360E516">
            <w:pPr>
              <w:spacing w:line="360" w:lineRule="auto"/>
              <w:ind w:firstLine="238" w:firstLineChars="85"/>
              <w:rPr>
                <w:rFonts w:hint="eastAsia" w:ascii="仿宋" w:hAnsi="仿宋" w:eastAsia="仿宋" w:cs="仿宋"/>
                <w:bCs/>
                <w:color w:val="auto"/>
                <w:sz w:val="28"/>
                <w:szCs w:val="28"/>
                <w:highlight w:val="none"/>
              </w:rPr>
            </w:pPr>
          </w:p>
        </w:tc>
      </w:tr>
      <w:tr w14:paraId="3CD4F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8959" w:type="dxa"/>
            <w:gridSpan w:val="13"/>
            <w:vAlign w:val="center"/>
          </w:tcPr>
          <w:p w14:paraId="1A2215EB">
            <w:pPr>
              <w:spacing w:line="360" w:lineRule="auto"/>
              <w:ind w:firstLine="238" w:firstLineChars="85"/>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w:t>
            </w:r>
            <w:r>
              <w:rPr>
                <w:rFonts w:hint="eastAsia" w:ascii="仿宋" w:hAnsi="仿宋" w:eastAsia="仿宋" w:cs="仿宋"/>
                <w:bCs/>
                <w:color w:val="auto"/>
                <w:sz w:val="28"/>
                <w:szCs w:val="28"/>
                <w:highlight w:val="none"/>
                <w:lang w:eastAsia="zh-CN"/>
              </w:rPr>
              <w:t>项目主要人员</w:t>
            </w:r>
          </w:p>
        </w:tc>
      </w:tr>
      <w:tr w14:paraId="42314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1231" w:type="dxa"/>
            <w:vAlign w:val="center"/>
          </w:tcPr>
          <w:p w14:paraId="25EA9863">
            <w:pPr>
              <w:spacing w:line="360" w:lineRule="auto"/>
              <w:ind w:firstLine="238" w:firstLineChars="85"/>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姓名</w:t>
            </w:r>
          </w:p>
        </w:tc>
        <w:tc>
          <w:tcPr>
            <w:tcW w:w="828" w:type="dxa"/>
            <w:gridSpan w:val="2"/>
            <w:vAlign w:val="center"/>
          </w:tcPr>
          <w:p w14:paraId="0653F550">
            <w:pPr>
              <w:spacing w:line="360" w:lineRule="auto"/>
              <w:jc w:val="both"/>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年龄</w:t>
            </w:r>
          </w:p>
        </w:tc>
        <w:tc>
          <w:tcPr>
            <w:tcW w:w="985" w:type="dxa"/>
            <w:gridSpan w:val="2"/>
            <w:vAlign w:val="center"/>
          </w:tcPr>
          <w:p w14:paraId="5B8762EB">
            <w:pPr>
              <w:spacing w:line="360" w:lineRule="auto"/>
              <w:jc w:val="both"/>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学历</w:t>
            </w:r>
          </w:p>
        </w:tc>
        <w:tc>
          <w:tcPr>
            <w:tcW w:w="947" w:type="dxa"/>
            <w:gridSpan w:val="2"/>
            <w:vAlign w:val="center"/>
          </w:tcPr>
          <w:p w14:paraId="7EE4C7E3">
            <w:pPr>
              <w:spacing w:line="360" w:lineRule="auto"/>
              <w:jc w:val="both"/>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职务</w:t>
            </w:r>
          </w:p>
        </w:tc>
        <w:tc>
          <w:tcPr>
            <w:tcW w:w="922" w:type="dxa"/>
            <w:gridSpan w:val="2"/>
            <w:vAlign w:val="center"/>
          </w:tcPr>
          <w:p w14:paraId="3F94DD2D">
            <w:pPr>
              <w:spacing w:line="360" w:lineRule="auto"/>
              <w:jc w:val="both"/>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资格/职称</w:t>
            </w:r>
          </w:p>
        </w:tc>
        <w:tc>
          <w:tcPr>
            <w:tcW w:w="1670" w:type="dxa"/>
            <w:gridSpan w:val="2"/>
            <w:vAlign w:val="center"/>
          </w:tcPr>
          <w:p w14:paraId="5FBA8AFA">
            <w:pPr>
              <w:spacing w:line="360" w:lineRule="auto"/>
              <w:ind w:firstLine="238" w:firstLineChars="85"/>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在本行业</w:t>
            </w:r>
          </w:p>
          <w:p w14:paraId="65DA86E3">
            <w:pPr>
              <w:spacing w:line="360" w:lineRule="auto"/>
              <w:ind w:firstLine="238" w:firstLineChars="85"/>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从业工作年限</w:t>
            </w:r>
          </w:p>
        </w:tc>
        <w:tc>
          <w:tcPr>
            <w:tcW w:w="2376" w:type="dxa"/>
            <w:gridSpan w:val="2"/>
            <w:vAlign w:val="center"/>
          </w:tcPr>
          <w:p w14:paraId="7831EAF4">
            <w:pPr>
              <w:spacing w:line="360" w:lineRule="auto"/>
              <w:ind w:firstLine="238" w:firstLineChars="85"/>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拟在本项目中担任的工作</w:t>
            </w:r>
          </w:p>
        </w:tc>
      </w:tr>
      <w:tr w14:paraId="13626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231" w:type="dxa"/>
            <w:vAlign w:val="center"/>
          </w:tcPr>
          <w:p w14:paraId="4E37CDD3">
            <w:pPr>
              <w:spacing w:line="360" w:lineRule="auto"/>
              <w:ind w:firstLine="238" w:firstLineChars="85"/>
              <w:rPr>
                <w:rFonts w:hint="eastAsia" w:ascii="仿宋" w:hAnsi="仿宋" w:eastAsia="仿宋" w:cs="仿宋"/>
                <w:bCs/>
                <w:color w:val="auto"/>
                <w:sz w:val="28"/>
                <w:szCs w:val="28"/>
                <w:highlight w:val="none"/>
              </w:rPr>
            </w:pPr>
          </w:p>
        </w:tc>
        <w:tc>
          <w:tcPr>
            <w:tcW w:w="828" w:type="dxa"/>
            <w:gridSpan w:val="2"/>
            <w:vAlign w:val="center"/>
          </w:tcPr>
          <w:p w14:paraId="2C118A8D">
            <w:pPr>
              <w:spacing w:line="360" w:lineRule="auto"/>
              <w:ind w:firstLine="238" w:firstLineChars="85"/>
              <w:rPr>
                <w:rFonts w:hint="eastAsia" w:ascii="仿宋" w:hAnsi="仿宋" w:eastAsia="仿宋" w:cs="仿宋"/>
                <w:bCs/>
                <w:color w:val="auto"/>
                <w:sz w:val="28"/>
                <w:szCs w:val="28"/>
                <w:highlight w:val="none"/>
              </w:rPr>
            </w:pPr>
          </w:p>
        </w:tc>
        <w:tc>
          <w:tcPr>
            <w:tcW w:w="985" w:type="dxa"/>
            <w:gridSpan w:val="2"/>
            <w:vAlign w:val="center"/>
          </w:tcPr>
          <w:p w14:paraId="318C49C6">
            <w:pPr>
              <w:spacing w:line="360" w:lineRule="auto"/>
              <w:ind w:firstLine="238" w:firstLineChars="85"/>
              <w:rPr>
                <w:rFonts w:hint="eastAsia" w:ascii="仿宋" w:hAnsi="仿宋" w:eastAsia="仿宋" w:cs="仿宋"/>
                <w:bCs/>
                <w:color w:val="auto"/>
                <w:sz w:val="28"/>
                <w:szCs w:val="28"/>
                <w:highlight w:val="none"/>
              </w:rPr>
            </w:pPr>
          </w:p>
        </w:tc>
        <w:tc>
          <w:tcPr>
            <w:tcW w:w="947" w:type="dxa"/>
            <w:gridSpan w:val="2"/>
            <w:vAlign w:val="center"/>
          </w:tcPr>
          <w:p w14:paraId="591C707C">
            <w:pPr>
              <w:spacing w:line="360" w:lineRule="auto"/>
              <w:ind w:firstLine="238" w:firstLineChars="85"/>
              <w:rPr>
                <w:rFonts w:hint="eastAsia" w:ascii="仿宋" w:hAnsi="仿宋" w:eastAsia="仿宋" w:cs="仿宋"/>
                <w:bCs/>
                <w:color w:val="auto"/>
                <w:sz w:val="28"/>
                <w:szCs w:val="28"/>
                <w:highlight w:val="none"/>
              </w:rPr>
            </w:pPr>
          </w:p>
        </w:tc>
        <w:tc>
          <w:tcPr>
            <w:tcW w:w="922" w:type="dxa"/>
            <w:gridSpan w:val="2"/>
            <w:vAlign w:val="center"/>
          </w:tcPr>
          <w:p w14:paraId="74157294">
            <w:pPr>
              <w:spacing w:line="360" w:lineRule="auto"/>
              <w:ind w:firstLine="238" w:firstLineChars="85"/>
              <w:rPr>
                <w:rFonts w:hint="eastAsia" w:ascii="仿宋" w:hAnsi="仿宋" w:eastAsia="仿宋" w:cs="仿宋"/>
                <w:bCs/>
                <w:color w:val="auto"/>
                <w:sz w:val="28"/>
                <w:szCs w:val="28"/>
                <w:highlight w:val="none"/>
              </w:rPr>
            </w:pPr>
          </w:p>
        </w:tc>
        <w:tc>
          <w:tcPr>
            <w:tcW w:w="1670" w:type="dxa"/>
            <w:gridSpan w:val="2"/>
            <w:vAlign w:val="center"/>
          </w:tcPr>
          <w:p w14:paraId="10EE6864">
            <w:pPr>
              <w:spacing w:line="360" w:lineRule="auto"/>
              <w:ind w:firstLine="238" w:firstLineChars="85"/>
              <w:rPr>
                <w:rFonts w:hint="eastAsia" w:ascii="仿宋" w:hAnsi="仿宋" w:eastAsia="仿宋" w:cs="仿宋"/>
                <w:bCs/>
                <w:color w:val="auto"/>
                <w:sz w:val="28"/>
                <w:szCs w:val="28"/>
                <w:highlight w:val="none"/>
              </w:rPr>
            </w:pPr>
          </w:p>
        </w:tc>
        <w:tc>
          <w:tcPr>
            <w:tcW w:w="2376" w:type="dxa"/>
            <w:gridSpan w:val="2"/>
            <w:vAlign w:val="center"/>
          </w:tcPr>
          <w:p w14:paraId="4D7FAF0F">
            <w:pPr>
              <w:spacing w:line="360" w:lineRule="auto"/>
              <w:ind w:firstLine="238" w:firstLineChars="85"/>
              <w:rPr>
                <w:rFonts w:hint="eastAsia" w:ascii="仿宋" w:hAnsi="仿宋" w:eastAsia="仿宋" w:cs="仿宋"/>
                <w:bCs/>
                <w:color w:val="auto"/>
                <w:sz w:val="28"/>
                <w:szCs w:val="28"/>
                <w:highlight w:val="none"/>
              </w:rPr>
            </w:pPr>
          </w:p>
        </w:tc>
      </w:tr>
      <w:tr w14:paraId="48066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231" w:type="dxa"/>
            <w:vAlign w:val="center"/>
          </w:tcPr>
          <w:p w14:paraId="5DA0D582">
            <w:pPr>
              <w:spacing w:line="360" w:lineRule="auto"/>
              <w:ind w:firstLine="238" w:firstLineChars="85"/>
              <w:rPr>
                <w:rFonts w:hint="eastAsia" w:ascii="仿宋" w:hAnsi="仿宋" w:eastAsia="仿宋" w:cs="仿宋"/>
                <w:bCs/>
                <w:color w:val="auto"/>
                <w:sz w:val="28"/>
                <w:szCs w:val="28"/>
                <w:highlight w:val="none"/>
              </w:rPr>
            </w:pPr>
          </w:p>
        </w:tc>
        <w:tc>
          <w:tcPr>
            <w:tcW w:w="828" w:type="dxa"/>
            <w:gridSpan w:val="2"/>
            <w:vAlign w:val="center"/>
          </w:tcPr>
          <w:p w14:paraId="0440EE0D">
            <w:pPr>
              <w:spacing w:line="360" w:lineRule="auto"/>
              <w:ind w:firstLine="238" w:firstLineChars="85"/>
              <w:rPr>
                <w:rFonts w:hint="eastAsia" w:ascii="仿宋" w:hAnsi="仿宋" w:eastAsia="仿宋" w:cs="仿宋"/>
                <w:bCs/>
                <w:color w:val="auto"/>
                <w:sz w:val="28"/>
                <w:szCs w:val="28"/>
                <w:highlight w:val="none"/>
              </w:rPr>
            </w:pPr>
          </w:p>
        </w:tc>
        <w:tc>
          <w:tcPr>
            <w:tcW w:w="985" w:type="dxa"/>
            <w:gridSpan w:val="2"/>
            <w:vAlign w:val="center"/>
          </w:tcPr>
          <w:p w14:paraId="1FBD6537">
            <w:pPr>
              <w:spacing w:line="360" w:lineRule="auto"/>
              <w:ind w:firstLine="238" w:firstLineChars="85"/>
              <w:rPr>
                <w:rFonts w:hint="eastAsia" w:ascii="仿宋" w:hAnsi="仿宋" w:eastAsia="仿宋" w:cs="仿宋"/>
                <w:bCs/>
                <w:color w:val="auto"/>
                <w:sz w:val="28"/>
                <w:szCs w:val="28"/>
                <w:highlight w:val="none"/>
              </w:rPr>
            </w:pPr>
          </w:p>
        </w:tc>
        <w:tc>
          <w:tcPr>
            <w:tcW w:w="947" w:type="dxa"/>
            <w:gridSpan w:val="2"/>
            <w:vAlign w:val="center"/>
          </w:tcPr>
          <w:p w14:paraId="52002854">
            <w:pPr>
              <w:spacing w:line="360" w:lineRule="auto"/>
              <w:ind w:firstLine="238" w:firstLineChars="85"/>
              <w:rPr>
                <w:rFonts w:hint="eastAsia" w:ascii="仿宋" w:hAnsi="仿宋" w:eastAsia="仿宋" w:cs="仿宋"/>
                <w:bCs/>
                <w:color w:val="auto"/>
                <w:sz w:val="28"/>
                <w:szCs w:val="28"/>
                <w:highlight w:val="none"/>
              </w:rPr>
            </w:pPr>
          </w:p>
        </w:tc>
        <w:tc>
          <w:tcPr>
            <w:tcW w:w="922" w:type="dxa"/>
            <w:gridSpan w:val="2"/>
            <w:vAlign w:val="center"/>
          </w:tcPr>
          <w:p w14:paraId="2722F64C">
            <w:pPr>
              <w:spacing w:line="360" w:lineRule="auto"/>
              <w:ind w:firstLine="238" w:firstLineChars="85"/>
              <w:rPr>
                <w:rFonts w:hint="eastAsia" w:ascii="仿宋" w:hAnsi="仿宋" w:eastAsia="仿宋" w:cs="仿宋"/>
                <w:bCs/>
                <w:color w:val="auto"/>
                <w:sz w:val="28"/>
                <w:szCs w:val="28"/>
                <w:highlight w:val="none"/>
              </w:rPr>
            </w:pPr>
          </w:p>
        </w:tc>
        <w:tc>
          <w:tcPr>
            <w:tcW w:w="1670" w:type="dxa"/>
            <w:gridSpan w:val="2"/>
            <w:vAlign w:val="center"/>
          </w:tcPr>
          <w:p w14:paraId="08B7F1AF">
            <w:pPr>
              <w:spacing w:line="360" w:lineRule="auto"/>
              <w:ind w:firstLine="238" w:firstLineChars="85"/>
              <w:rPr>
                <w:rFonts w:hint="eastAsia" w:ascii="仿宋" w:hAnsi="仿宋" w:eastAsia="仿宋" w:cs="仿宋"/>
                <w:bCs/>
                <w:color w:val="auto"/>
                <w:sz w:val="28"/>
                <w:szCs w:val="28"/>
                <w:highlight w:val="none"/>
              </w:rPr>
            </w:pPr>
          </w:p>
        </w:tc>
        <w:tc>
          <w:tcPr>
            <w:tcW w:w="2376" w:type="dxa"/>
            <w:gridSpan w:val="2"/>
            <w:vAlign w:val="center"/>
          </w:tcPr>
          <w:p w14:paraId="71BE6AF4">
            <w:pPr>
              <w:spacing w:line="360" w:lineRule="auto"/>
              <w:ind w:firstLine="238" w:firstLineChars="85"/>
              <w:rPr>
                <w:rFonts w:hint="eastAsia" w:ascii="仿宋" w:hAnsi="仿宋" w:eastAsia="仿宋" w:cs="仿宋"/>
                <w:bCs/>
                <w:color w:val="auto"/>
                <w:sz w:val="28"/>
                <w:szCs w:val="28"/>
                <w:highlight w:val="none"/>
              </w:rPr>
            </w:pPr>
          </w:p>
        </w:tc>
      </w:tr>
      <w:tr w14:paraId="3ED69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231" w:type="dxa"/>
            <w:vAlign w:val="center"/>
          </w:tcPr>
          <w:p w14:paraId="4A5C7224">
            <w:pPr>
              <w:spacing w:line="360" w:lineRule="auto"/>
              <w:ind w:firstLine="238" w:firstLineChars="85"/>
              <w:rPr>
                <w:rFonts w:hint="eastAsia" w:ascii="仿宋" w:hAnsi="仿宋" w:eastAsia="仿宋" w:cs="仿宋"/>
                <w:bCs/>
                <w:color w:val="auto"/>
                <w:sz w:val="28"/>
                <w:szCs w:val="28"/>
                <w:highlight w:val="none"/>
              </w:rPr>
            </w:pPr>
          </w:p>
        </w:tc>
        <w:tc>
          <w:tcPr>
            <w:tcW w:w="828" w:type="dxa"/>
            <w:gridSpan w:val="2"/>
            <w:vAlign w:val="center"/>
          </w:tcPr>
          <w:p w14:paraId="3FD5C71D">
            <w:pPr>
              <w:spacing w:line="360" w:lineRule="auto"/>
              <w:ind w:firstLine="238" w:firstLineChars="85"/>
              <w:rPr>
                <w:rFonts w:hint="eastAsia" w:ascii="仿宋" w:hAnsi="仿宋" w:eastAsia="仿宋" w:cs="仿宋"/>
                <w:bCs/>
                <w:color w:val="auto"/>
                <w:sz w:val="28"/>
                <w:szCs w:val="28"/>
                <w:highlight w:val="none"/>
              </w:rPr>
            </w:pPr>
          </w:p>
        </w:tc>
        <w:tc>
          <w:tcPr>
            <w:tcW w:w="985" w:type="dxa"/>
            <w:gridSpan w:val="2"/>
            <w:vAlign w:val="center"/>
          </w:tcPr>
          <w:p w14:paraId="533350A0">
            <w:pPr>
              <w:spacing w:line="360" w:lineRule="auto"/>
              <w:ind w:firstLine="238" w:firstLineChars="85"/>
              <w:rPr>
                <w:rFonts w:hint="eastAsia" w:ascii="仿宋" w:hAnsi="仿宋" w:eastAsia="仿宋" w:cs="仿宋"/>
                <w:bCs/>
                <w:color w:val="auto"/>
                <w:sz w:val="28"/>
                <w:szCs w:val="28"/>
                <w:highlight w:val="none"/>
              </w:rPr>
            </w:pPr>
          </w:p>
        </w:tc>
        <w:tc>
          <w:tcPr>
            <w:tcW w:w="947" w:type="dxa"/>
            <w:gridSpan w:val="2"/>
            <w:vAlign w:val="center"/>
          </w:tcPr>
          <w:p w14:paraId="4F46008B">
            <w:pPr>
              <w:spacing w:line="360" w:lineRule="auto"/>
              <w:ind w:firstLine="238" w:firstLineChars="85"/>
              <w:rPr>
                <w:rFonts w:hint="eastAsia" w:ascii="仿宋" w:hAnsi="仿宋" w:eastAsia="仿宋" w:cs="仿宋"/>
                <w:bCs/>
                <w:color w:val="auto"/>
                <w:sz w:val="28"/>
                <w:szCs w:val="28"/>
                <w:highlight w:val="none"/>
              </w:rPr>
            </w:pPr>
          </w:p>
        </w:tc>
        <w:tc>
          <w:tcPr>
            <w:tcW w:w="922" w:type="dxa"/>
            <w:gridSpan w:val="2"/>
            <w:vAlign w:val="center"/>
          </w:tcPr>
          <w:p w14:paraId="4E6D8DFB">
            <w:pPr>
              <w:spacing w:line="360" w:lineRule="auto"/>
              <w:ind w:firstLine="238" w:firstLineChars="85"/>
              <w:rPr>
                <w:rFonts w:hint="eastAsia" w:ascii="仿宋" w:hAnsi="仿宋" w:eastAsia="仿宋" w:cs="仿宋"/>
                <w:bCs/>
                <w:color w:val="auto"/>
                <w:sz w:val="28"/>
                <w:szCs w:val="28"/>
                <w:highlight w:val="none"/>
              </w:rPr>
            </w:pPr>
          </w:p>
        </w:tc>
        <w:tc>
          <w:tcPr>
            <w:tcW w:w="1670" w:type="dxa"/>
            <w:gridSpan w:val="2"/>
            <w:vAlign w:val="center"/>
          </w:tcPr>
          <w:p w14:paraId="75ABAD1D">
            <w:pPr>
              <w:spacing w:line="360" w:lineRule="auto"/>
              <w:ind w:firstLine="238" w:firstLineChars="85"/>
              <w:rPr>
                <w:rFonts w:hint="eastAsia" w:ascii="仿宋" w:hAnsi="仿宋" w:eastAsia="仿宋" w:cs="仿宋"/>
                <w:bCs/>
                <w:color w:val="auto"/>
                <w:sz w:val="28"/>
                <w:szCs w:val="28"/>
                <w:highlight w:val="none"/>
              </w:rPr>
            </w:pPr>
          </w:p>
        </w:tc>
        <w:tc>
          <w:tcPr>
            <w:tcW w:w="2376" w:type="dxa"/>
            <w:gridSpan w:val="2"/>
            <w:vAlign w:val="center"/>
          </w:tcPr>
          <w:p w14:paraId="5FB1F05F">
            <w:pPr>
              <w:spacing w:line="360" w:lineRule="auto"/>
              <w:ind w:firstLine="238" w:firstLineChars="85"/>
              <w:rPr>
                <w:rFonts w:hint="eastAsia" w:ascii="仿宋" w:hAnsi="仿宋" w:eastAsia="仿宋" w:cs="仿宋"/>
                <w:bCs/>
                <w:color w:val="auto"/>
                <w:sz w:val="28"/>
                <w:szCs w:val="28"/>
                <w:highlight w:val="none"/>
              </w:rPr>
            </w:pPr>
          </w:p>
        </w:tc>
      </w:tr>
    </w:tbl>
    <w:p w14:paraId="62466482">
      <w:pPr>
        <w:tabs>
          <w:tab w:val="left" w:pos="540"/>
        </w:tabs>
        <w:spacing w:line="360" w:lineRule="auto"/>
        <w:ind w:firstLine="205" w:firstLineChars="85"/>
        <w:rPr>
          <w:rFonts w:hint="eastAsia" w:ascii="仿宋" w:hAnsi="仿宋" w:eastAsia="仿宋" w:cs="仿宋"/>
          <w:b/>
          <w:color w:val="auto"/>
          <w:sz w:val="24"/>
          <w:szCs w:val="24"/>
          <w:highlight w:val="none"/>
          <w:lang w:val="en-GB" w:eastAsia="zh-CN"/>
        </w:rPr>
      </w:pPr>
      <w:r>
        <w:rPr>
          <w:rFonts w:hint="eastAsia" w:ascii="仿宋" w:hAnsi="仿宋" w:eastAsia="仿宋" w:cs="仿宋"/>
          <w:b/>
          <w:color w:val="auto"/>
          <w:sz w:val="24"/>
          <w:szCs w:val="24"/>
          <w:highlight w:val="none"/>
          <w:lang w:val="en-GB" w:eastAsia="zh-CN"/>
        </w:rPr>
        <w:t>注：供应商须在上表中填报拟派实施本项目的工作人员。</w:t>
      </w:r>
    </w:p>
    <w:p w14:paraId="6DDC206E">
      <w:pPr>
        <w:pStyle w:val="28"/>
        <w:spacing w:line="360" w:lineRule="auto"/>
        <w:ind w:firstLine="222" w:firstLineChars="85"/>
        <w:jc w:val="center"/>
        <w:rPr>
          <w:rFonts w:hint="eastAsia" w:ascii="仿宋" w:hAnsi="仿宋" w:eastAsia="仿宋" w:cs="仿宋"/>
          <w:b/>
          <w:bCs/>
          <w:color w:val="auto"/>
          <w:sz w:val="24"/>
          <w:highlight w:val="none"/>
        </w:rPr>
      </w:pPr>
    </w:p>
    <w:p w14:paraId="50C0586B">
      <w:pPr>
        <w:pStyle w:val="28"/>
        <w:spacing w:line="360" w:lineRule="auto"/>
        <w:ind w:firstLine="222" w:firstLineChars="85"/>
        <w:jc w:val="center"/>
        <w:rPr>
          <w:rFonts w:hint="eastAsia" w:ascii="仿宋" w:hAnsi="仿宋" w:eastAsia="仿宋" w:cs="仿宋"/>
          <w:b/>
          <w:bCs/>
          <w:color w:val="auto"/>
          <w:sz w:val="24"/>
          <w:highlight w:val="none"/>
        </w:rPr>
      </w:pPr>
    </w:p>
    <w:p w14:paraId="52881CC6">
      <w:pPr>
        <w:spacing w:line="360" w:lineRule="auto"/>
        <w:ind w:firstLine="205" w:firstLineChars="85"/>
        <w:jc w:val="both"/>
        <w:rPr>
          <w:rFonts w:hint="eastAsia" w:ascii="仿宋" w:hAnsi="仿宋" w:eastAsia="仿宋" w:cs="仿宋"/>
          <w:b/>
          <w:bCs/>
          <w:color w:val="auto"/>
          <w:sz w:val="24"/>
          <w:highlight w:val="none"/>
        </w:rPr>
      </w:pPr>
    </w:p>
    <w:p w14:paraId="5C735CCB">
      <w:pPr>
        <w:pStyle w:val="23"/>
        <w:spacing w:line="360" w:lineRule="auto"/>
        <w:ind w:firstLine="204" w:firstLineChars="85"/>
        <w:rPr>
          <w:rFonts w:hint="eastAsia" w:ascii="仿宋" w:hAnsi="仿宋" w:eastAsia="仿宋" w:cs="仿宋"/>
          <w:color w:val="auto"/>
          <w:highlight w:val="none"/>
        </w:rPr>
      </w:pPr>
    </w:p>
    <w:p w14:paraId="75EF7431">
      <w:pPr>
        <w:rPr>
          <w:rFonts w:hint="eastAsia" w:ascii="仿宋" w:hAnsi="仿宋" w:eastAsia="仿宋" w:cs="仿宋"/>
          <w:b/>
          <w:bCs/>
          <w:color w:val="auto"/>
          <w:sz w:val="32"/>
          <w:szCs w:val="32"/>
          <w:highlight w:val="none"/>
          <w:lang w:val="en-US" w:eastAsia="zh-CN"/>
        </w:rPr>
      </w:pPr>
      <w:bookmarkStart w:id="74" w:name="_Toc12364"/>
      <w:r>
        <w:rPr>
          <w:rFonts w:hint="eastAsia" w:ascii="仿宋" w:hAnsi="仿宋" w:eastAsia="仿宋" w:cs="仿宋"/>
          <w:b/>
          <w:bCs/>
          <w:color w:val="auto"/>
          <w:sz w:val="32"/>
          <w:szCs w:val="32"/>
          <w:highlight w:val="none"/>
          <w:lang w:val="en-US" w:eastAsia="zh-CN"/>
        </w:rPr>
        <w:br w:type="page"/>
      </w:r>
    </w:p>
    <w:p w14:paraId="74882384">
      <w:pPr>
        <w:numPr>
          <w:ilvl w:val="0"/>
          <w:numId w:val="0"/>
        </w:numPr>
        <w:spacing w:line="360" w:lineRule="auto"/>
        <w:ind w:firstLine="273" w:firstLineChars="85"/>
        <w:jc w:val="center"/>
        <w:outlineLvl w:val="1"/>
        <w:rPr>
          <w:rFonts w:hint="eastAsia" w:ascii="仿宋" w:hAnsi="仿宋" w:eastAsia="仿宋" w:cs="仿宋"/>
          <w:b/>
          <w:bCs/>
          <w:color w:val="auto"/>
          <w:sz w:val="32"/>
          <w:szCs w:val="32"/>
          <w:highlight w:val="none"/>
        </w:rPr>
      </w:pPr>
      <w:bookmarkStart w:id="75" w:name="_Toc10696"/>
      <w:r>
        <w:rPr>
          <w:rFonts w:hint="eastAsia" w:ascii="仿宋" w:hAnsi="仿宋" w:eastAsia="仿宋" w:cs="仿宋"/>
          <w:b/>
          <w:bCs/>
          <w:color w:val="auto"/>
          <w:sz w:val="32"/>
          <w:szCs w:val="32"/>
          <w:highlight w:val="none"/>
          <w:lang w:val="en-US" w:eastAsia="zh-CN"/>
        </w:rPr>
        <w:t>七、</w:t>
      </w:r>
      <w:r>
        <w:rPr>
          <w:rFonts w:hint="eastAsia" w:ascii="仿宋" w:hAnsi="仿宋" w:eastAsia="仿宋" w:cs="仿宋"/>
          <w:b/>
          <w:bCs/>
          <w:color w:val="auto"/>
          <w:sz w:val="32"/>
          <w:szCs w:val="32"/>
          <w:highlight w:val="none"/>
        </w:rPr>
        <w:t>资格证明文件</w:t>
      </w:r>
      <w:bookmarkEnd w:id="74"/>
      <w:bookmarkEnd w:id="75"/>
    </w:p>
    <w:p w14:paraId="294DB7C9">
      <w:pPr>
        <w:numPr>
          <w:ilvl w:val="0"/>
          <w:numId w:val="0"/>
        </w:numPr>
        <w:spacing w:line="360" w:lineRule="auto"/>
        <w:ind w:firstLine="273" w:firstLineChars="85"/>
        <w:jc w:val="both"/>
        <w:rPr>
          <w:rFonts w:hint="eastAsia" w:ascii="仿宋" w:hAnsi="仿宋" w:eastAsia="仿宋" w:cs="仿宋"/>
          <w:b/>
          <w:bCs/>
          <w:color w:val="auto"/>
          <w:sz w:val="32"/>
          <w:szCs w:val="32"/>
          <w:highlight w:val="none"/>
        </w:rPr>
      </w:pPr>
    </w:p>
    <w:p w14:paraId="251E6621">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204" w:firstLineChars="8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）法定代表人</w:t>
      </w:r>
      <w:r>
        <w:rPr>
          <w:rFonts w:hint="eastAsia" w:ascii="仿宋" w:hAnsi="仿宋" w:eastAsia="仿宋" w:cs="仿宋"/>
          <w:color w:val="auto"/>
          <w:sz w:val="24"/>
          <w:szCs w:val="24"/>
          <w:highlight w:val="none"/>
        </w:rPr>
        <w:t>、其他组织或自然人，并出具合法有效的营业执照等证明文件，自然人参与的提供其身份证</w:t>
      </w:r>
      <w:r>
        <w:rPr>
          <w:rFonts w:hint="eastAsia" w:ascii="仿宋" w:hAnsi="仿宋" w:eastAsia="仿宋" w:cs="仿宋"/>
          <w:color w:val="auto"/>
          <w:sz w:val="24"/>
          <w:szCs w:val="24"/>
          <w:highlight w:val="none"/>
          <w:lang w:eastAsia="zh-CN"/>
        </w:rPr>
        <w:t>。</w:t>
      </w:r>
    </w:p>
    <w:p w14:paraId="635710C5">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204" w:firstLineChars="8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供应商应授权合法的人员参加</w:t>
      </w:r>
      <w:r>
        <w:rPr>
          <w:rFonts w:hint="eastAsia" w:ascii="仿宋" w:hAnsi="仿宋" w:eastAsia="仿宋" w:cs="仿宋"/>
          <w:color w:val="auto"/>
          <w:sz w:val="24"/>
          <w:szCs w:val="24"/>
          <w:highlight w:val="none"/>
          <w:lang w:val="en-US" w:eastAsia="zh-CN"/>
        </w:rPr>
        <w:t>本项目</w:t>
      </w:r>
      <w:r>
        <w:rPr>
          <w:rFonts w:hint="eastAsia" w:ascii="仿宋" w:hAnsi="仿宋" w:eastAsia="仿宋" w:cs="仿宋"/>
          <w:color w:val="auto"/>
          <w:sz w:val="24"/>
          <w:szCs w:val="24"/>
          <w:highlight w:val="none"/>
        </w:rPr>
        <w:t>，其中法定代表人直接参加</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的，须出具</w:t>
      </w:r>
      <w:r>
        <w:rPr>
          <w:rFonts w:hint="eastAsia" w:ascii="仿宋" w:hAnsi="仿宋" w:eastAsia="仿宋" w:cs="仿宋"/>
          <w:color w:val="auto"/>
          <w:sz w:val="24"/>
          <w:szCs w:val="24"/>
          <w:highlight w:val="none"/>
          <w:lang w:eastAsia="zh-CN"/>
        </w:rPr>
        <w:t>法定代表人</w:t>
      </w:r>
      <w:r>
        <w:rPr>
          <w:rFonts w:hint="eastAsia" w:ascii="仿宋" w:hAnsi="仿宋" w:eastAsia="仿宋" w:cs="仿宋"/>
          <w:color w:val="auto"/>
          <w:sz w:val="24"/>
          <w:szCs w:val="24"/>
          <w:highlight w:val="none"/>
        </w:rPr>
        <w:t>身份证，并与营业执照上信息一致；授权代表参加的，须出具法定代表人授权委托书、被授权人身份证</w:t>
      </w:r>
      <w:r>
        <w:rPr>
          <w:rFonts w:hint="eastAsia" w:ascii="仿宋" w:hAnsi="仿宋" w:eastAsia="仿宋" w:cs="仿宋"/>
          <w:color w:val="auto"/>
          <w:sz w:val="24"/>
          <w:szCs w:val="24"/>
          <w:highlight w:val="none"/>
          <w:lang w:eastAsia="zh-CN"/>
        </w:rPr>
        <w:t>。</w:t>
      </w:r>
    </w:p>
    <w:p w14:paraId="079162FB">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204" w:firstLineChars="8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仿宋" w:hAnsi="仿宋" w:eastAsia="仿宋" w:cs="仿宋"/>
          <w:color w:val="auto"/>
          <w:sz w:val="24"/>
          <w:szCs w:val="24"/>
          <w:highlight w:val="none"/>
          <w:lang w:eastAsia="zh-CN"/>
        </w:rPr>
        <w:t>。</w:t>
      </w:r>
    </w:p>
    <w:p w14:paraId="094482CD">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204" w:firstLineChars="8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）提供具有履行本合同所必需的设备和专业技术能力的声明。</w:t>
      </w:r>
    </w:p>
    <w:p w14:paraId="09BD9DE2">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204" w:firstLineChars="8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提供参加本次政府采购活动前3年内，在经营活动中没有重大违法记录的书面声明</w:t>
      </w:r>
      <w:r>
        <w:rPr>
          <w:rFonts w:hint="eastAsia" w:ascii="仿宋" w:hAnsi="仿宋" w:eastAsia="仿宋" w:cs="仿宋"/>
          <w:color w:val="auto"/>
          <w:sz w:val="24"/>
          <w:szCs w:val="24"/>
          <w:highlight w:val="none"/>
          <w:lang w:eastAsia="zh-CN"/>
        </w:rPr>
        <w:t>。</w:t>
      </w:r>
    </w:p>
    <w:p w14:paraId="114D4F82">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204" w:firstLineChars="8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财务状况报告：提供具有财务审计资质单位出具的</w:t>
      </w:r>
      <w:r>
        <w:rPr>
          <w:rFonts w:hint="eastAsia" w:ascii="仿宋" w:hAnsi="仿宋" w:eastAsia="仿宋" w:cs="仿宋"/>
          <w:color w:val="auto"/>
          <w:sz w:val="24"/>
          <w:szCs w:val="24"/>
          <w:highlight w:val="none"/>
          <w:lang w:val="en-US" w:eastAsia="zh-CN"/>
        </w:rPr>
        <w:t>2024年度</w:t>
      </w:r>
      <w:r>
        <w:rPr>
          <w:rFonts w:hint="eastAsia" w:ascii="仿宋" w:hAnsi="仿宋" w:eastAsia="仿宋" w:cs="仿宋"/>
          <w:color w:val="auto"/>
          <w:sz w:val="24"/>
          <w:szCs w:val="24"/>
          <w:highlight w:val="none"/>
        </w:rPr>
        <w:t>的财务报告（成立时间至</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时间不足一年的可提供成立后任意时段的资产负债表）或</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前六个月内其基本账户银行出具的资信证明（附开户许可证）或政府采购信用担保机构出具的担保函</w:t>
      </w:r>
      <w:r>
        <w:rPr>
          <w:rFonts w:hint="eastAsia" w:ascii="仿宋" w:hAnsi="仿宋" w:eastAsia="仿宋" w:cs="仿宋"/>
          <w:color w:val="auto"/>
          <w:sz w:val="24"/>
          <w:szCs w:val="24"/>
          <w:highlight w:val="none"/>
          <w:lang w:eastAsia="zh-CN"/>
        </w:rPr>
        <w:t>。</w:t>
      </w:r>
    </w:p>
    <w:p w14:paraId="27FD7B75">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204" w:firstLineChars="8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税收缴纳证明：提供</w:t>
      </w:r>
      <w:r>
        <w:rPr>
          <w:rFonts w:hint="eastAsia" w:ascii="仿宋" w:hAnsi="仿宋" w:eastAsia="仿宋" w:cs="仿宋"/>
          <w:color w:val="auto"/>
          <w:sz w:val="24"/>
          <w:szCs w:val="24"/>
          <w:highlight w:val="none"/>
          <w:lang w:eastAsia="zh-CN"/>
        </w:rPr>
        <w:t>自202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年11月1日</w:t>
      </w:r>
      <w:r>
        <w:rPr>
          <w:rFonts w:hint="eastAsia" w:ascii="仿宋" w:hAnsi="仿宋" w:eastAsia="仿宋" w:cs="仿宋"/>
          <w:color w:val="auto"/>
          <w:sz w:val="24"/>
          <w:szCs w:val="24"/>
          <w:highlight w:val="none"/>
        </w:rPr>
        <w:t>至今已缴纳的至少一个月的纳税证明或完税证明，纳税证明或完税证明上应有代收机构或税务机关的公章或业务专用章，依法免税的服务商应提供相关文件证明</w:t>
      </w:r>
      <w:r>
        <w:rPr>
          <w:rFonts w:hint="eastAsia" w:ascii="仿宋" w:hAnsi="仿宋" w:eastAsia="仿宋" w:cs="仿宋"/>
          <w:color w:val="auto"/>
          <w:sz w:val="24"/>
          <w:szCs w:val="24"/>
          <w:highlight w:val="none"/>
          <w:lang w:eastAsia="zh-CN"/>
        </w:rPr>
        <w:t>。</w:t>
      </w:r>
    </w:p>
    <w:p w14:paraId="2DED3640">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204" w:firstLineChars="8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社会保障资金缴纳证明：提供供应商</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lang w:eastAsia="zh-CN"/>
        </w:rPr>
        <w:t>月1日</w:t>
      </w:r>
      <w:r>
        <w:rPr>
          <w:rFonts w:hint="eastAsia" w:ascii="仿宋" w:hAnsi="仿宋" w:eastAsia="仿宋" w:cs="仿宋"/>
          <w:color w:val="auto"/>
          <w:sz w:val="24"/>
          <w:szCs w:val="24"/>
          <w:highlight w:val="none"/>
        </w:rPr>
        <w:t>至今已缴存的任意一个月的社会保障资金缴存单据或社保机构开具的社会保险参保缴费情况证明；依法不需要缴纳社会保障资金的应提供相关文件证明</w:t>
      </w:r>
      <w:r>
        <w:rPr>
          <w:rFonts w:hint="eastAsia" w:ascii="仿宋" w:hAnsi="仿宋" w:eastAsia="仿宋" w:cs="仿宋"/>
          <w:color w:val="auto"/>
          <w:sz w:val="24"/>
          <w:szCs w:val="24"/>
          <w:highlight w:val="none"/>
          <w:lang w:eastAsia="zh-CN"/>
        </w:rPr>
        <w:t>。</w:t>
      </w:r>
    </w:p>
    <w:p w14:paraId="44404556">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204" w:firstLineChars="85"/>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本项目不接受联合体</w:t>
      </w:r>
      <w:r>
        <w:rPr>
          <w:rFonts w:hint="eastAsia" w:ascii="仿宋" w:hAnsi="仿宋" w:eastAsia="仿宋" w:cs="仿宋"/>
          <w:color w:val="auto"/>
          <w:sz w:val="24"/>
          <w:szCs w:val="24"/>
          <w:highlight w:val="none"/>
          <w:lang w:eastAsia="zh-CN"/>
        </w:rPr>
        <w:t>磋商，供应商负责人为同一人或者存在控股、管理关系的不同单位，不得参加同一项目。</w:t>
      </w:r>
    </w:p>
    <w:p w14:paraId="583F44C5">
      <w:pPr>
        <w:spacing w:line="360" w:lineRule="auto"/>
        <w:ind w:firstLine="239" w:firstLineChars="85"/>
        <w:jc w:val="both"/>
        <w:rPr>
          <w:rFonts w:hint="eastAsia" w:ascii="仿宋" w:hAnsi="仿宋" w:eastAsia="仿宋" w:cs="仿宋"/>
          <w:b/>
          <w:bCs/>
          <w:color w:val="auto"/>
          <w:sz w:val="28"/>
          <w:szCs w:val="28"/>
          <w:highlight w:val="none"/>
          <w:lang w:eastAsia="zh-CN"/>
        </w:rPr>
      </w:pPr>
    </w:p>
    <w:p w14:paraId="402D6DDE">
      <w:pPr>
        <w:spacing w:line="360" w:lineRule="auto"/>
        <w:ind w:firstLine="239" w:firstLineChars="85"/>
        <w:jc w:val="both"/>
        <w:rPr>
          <w:rFonts w:hint="eastAsia" w:ascii="仿宋" w:hAnsi="仿宋" w:eastAsia="仿宋" w:cs="仿宋"/>
          <w:b/>
          <w:bCs/>
          <w:color w:val="auto"/>
          <w:sz w:val="28"/>
          <w:szCs w:val="28"/>
          <w:highlight w:val="none"/>
          <w:lang w:eastAsia="zh-CN"/>
        </w:rPr>
      </w:pPr>
    </w:p>
    <w:p w14:paraId="518A7C36">
      <w:pPr>
        <w:spacing w:line="360" w:lineRule="auto"/>
        <w:ind w:firstLine="239" w:firstLineChars="85"/>
        <w:jc w:val="both"/>
        <w:rPr>
          <w:rFonts w:hint="eastAsia" w:ascii="仿宋" w:hAnsi="仿宋" w:eastAsia="仿宋" w:cs="仿宋"/>
          <w:b/>
          <w:bCs/>
          <w:color w:val="auto"/>
          <w:sz w:val="28"/>
          <w:szCs w:val="28"/>
          <w:highlight w:val="none"/>
          <w:lang w:eastAsia="zh-CN"/>
        </w:rPr>
      </w:pPr>
    </w:p>
    <w:p w14:paraId="1EA5DE9F">
      <w:pPr>
        <w:spacing w:line="360" w:lineRule="auto"/>
        <w:ind w:firstLine="239" w:firstLineChars="85"/>
        <w:jc w:val="both"/>
        <w:rPr>
          <w:rFonts w:hint="eastAsia" w:ascii="仿宋" w:hAnsi="仿宋" w:eastAsia="仿宋" w:cs="仿宋"/>
          <w:b/>
          <w:bCs/>
          <w:color w:val="auto"/>
          <w:sz w:val="28"/>
          <w:szCs w:val="28"/>
          <w:highlight w:val="none"/>
          <w:lang w:eastAsia="zh-CN"/>
        </w:rPr>
      </w:pPr>
    </w:p>
    <w:p w14:paraId="23CEE021">
      <w:pPr>
        <w:spacing w:line="360" w:lineRule="auto"/>
        <w:ind w:firstLine="239" w:firstLineChars="85"/>
        <w:jc w:val="both"/>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附件</w:t>
      </w: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lang w:eastAsia="zh-CN"/>
        </w:rPr>
        <w:t>：</w:t>
      </w:r>
    </w:p>
    <w:p w14:paraId="64336251">
      <w:pPr>
        <w:spacing w:line="360" w:lineRule="auto"/>
        <w:ind w:firstLine="239" w:firstLineChars="85"/>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履行合同所必需的设备和专业技术能力的说明及承诺</w:t>
      </w:r>
    </w:p>
    <w:p w14:paraId="21864562">
      <w:pPr>
        <w:pStyle w:val="11"/>
        <w:adjustRightInd w:val="0"/>
        <w:snapToGrid w:val="0"/>
        <w:spacing w:line="360" w:lineRule="auto"/>
        <w:ind w:firstLine="179" w:firstLineChars="85"/>
        <w:jc w:val="center"/>
        <w:rPr>
          <w:rFonts w:hint="eastAsia" w:ascii="仿宋" w:hAnsi="仿宋" w:eastAsia="仿宋" w:cs="仿宋"/>
          <w:b/>
          <w:color w:val="auto"/>
          <w:highlight w:val="none"/>
        </w:rPr>
      </w:pPr>
    </w:p>
    <w:p w14:paraId="6C667C58">
      <w:pPr>
        <w:spacing w:line="360" w:lineRule="auto"/>
        <w:ind w:firstLine="210" w:firstLineChars="85"/>
        <w:rPr>
          <w:rFonts w:hint="eastAsia" w:ascii="仿宋" w:hAnsi="仿宋" w:eastAsia="仿宋" w:cs="仿宋"/>
          <w:color w:val="auto"/>
          <w:spacing w:val="4"/>
          <w:sz w:val="24"/>
          <w:szCs w:val="24"/>
          <w:highlight w:val="none"/>
          <w:u w:val="single"/>
        </w:rPr>
      </w:pPr>
      <w:r>
        <w:rPr>
          <w:rFonts w:hint="eastAsia" w:ascii="仿宋" w:hAnsi="仿宋" w:eastAsia="仿宋" w:cs="仿宋"/>
          <w:color w:val="auto"/>
          <w:spacing w:val="4"/>
          <w:sz w:val="24"/>
          <w:szCs w:val="24"/>
          <w:highlight w:val="none"/>
          <w:u w:val="single"/>
        </w:rPr>
        <w:t>（采购人名称）：</w:t>
      </w:r>
    </w:p>
    <w:p w14:paraId="5A12BEFA">
      <w:pPr>
        <w:pStyle w:val="11"/>
        <w:adjustRightInd w:val="0"/>
        <w:snapToGrid w:val="0"/>
        <w:spacing w:line="360" w:lineRule="auto"/>
        <w:ind w:firstLine="210" w:firstLineChars="85"/>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u w:val="single"/>
        </w:rPr>
        <w:t>（供应商名称）</w:t>
      </w:r>
      <w:r>
        <w:rPr>
          <w:rFonts w:hint="eastAsia" w:ascii="仿宋" w:hAnsi="仿宋" w:eastAsia="仿宋" w:cs="仿宋"/>
          <w:color w:val="auto"/>
          <w:spacing w:val="4"/>
          <w:sz w:val="24"/>
          <w:szCs w:val="24"/>
          <w:highlight w:val="none"/>
        </w:rPr>
        <w:t>于年月日在中华人民共和国境内</w:t>
      </w:r>
      <w:r>
        <w:rPr>
          <w:rFonts w:hint="eastAsia" w:ascii="仿宋" w:hAnsi="仿宋" w:eastAsia="仿宋" w:cs="仿宋"/>
          <w:color w:val="auto"/>
          <w:spacing w:val="4"/>
          <w:sz w:val="24"/>
          <w:szCs w:val="24"/>
          <w:highlight w:val="none"/>
          <w:u w:val="single"/>
        </w:rPr>
        <w:t>（详细注册地址）</w:t>
      </w:r>
      <w:r>
        <w:rPr>
          <w:rFonts w:hint="eastAsia" w:ascii="仿宋" w:hAnsi="仿宋" w:eastAsia="仿宋" w:cs="仿宋"/>
          <w:color w:val="auto"/>
          <w:spacing w:val="4"/>
          <w:sz w:val="24"/>
          <w:szCs w:val="24"/>
          <w:highlight w:val="none"/>
        </w:rPr>
        <w:t>合法注册并经营，公司主营业务为，营业（生产经营）面积为，现有员工数量为，其中与履行本合同相关的专业技术人员有（</w:t>
      </w:r>
      <w:r>
        <w:rPr>
          <w:rFonts w:hint="eastAsia" w:ascii="仿宋" w:hAnsi="仿宋" w:eastAsia="仿宋" w:cs="仿宋"/>
          <w:color w:val="auto"/>
          <w:spacing w:val="4"/>
          <w:sz w:val="24"/>
          <w:szCs w:val="24"/>
          <w:highlight w:val="none"/>
          <w:u w:val="single"/>
        </w:rPr>
        <w:t>专业能力、数量</w:t>
      </w:r>
      <w:r>
        <w:rPr>
          <w:rFonts w:hint="eastAsia" w:ascii="仿宋" w:hAnsi="仿宋" w:eastAsia="仿宋" w:cs="仿宋"/>
          <w:color w:val="auto"/>
          <w:spacing w:val="4"/>
          <w:sz w:val="24"/>
          <w:szCs w:val="24"/>
          <w:highlight w:val="none"/>
        </w:rPr>
        <w:t>），本公司郑重承诺，具有履行本合同所必需的设备和专业技术能力。</w:t>
      </w:r>
    </w:p>
    <w:p w14:paraId="468AF698">
      <w:pPr>
        <w:pStyle w:val="11"/>
        <w:adjustRightInd w:val="0"/>
        <w:snapToGrid w:val="0"/>
        <w:spacing w:line="360" w:lineRule="auto"/>
        <w:ind w:firstLine="185" w:firstLineChars="85"/>
        <w:rPr>
          <w:rFonts w:hint="eastAsia" w:ascii="仿宋" w:hAnsi="仿宋" w:eastAsia="仿宋" w:cs="仿宋"/>
          <w:color w:val="auto"/>
          <w:spacing w:val="4"/>
          <w:highlight w:val="none"/>
        </w:rPr>
      </w:pPr>
    </w:p>
    <w:p w14:paraId="323EF0BF">
      <w:pPr>
        <w:pStyle w:val="11"/>
        <w:adjustRightInd w:val="0"/>
        <w:snapToGrid w:val="0"/>
        <w:spacing w:line="360" w:lineRule="auto"/>
        <w:ind w:firstLine="185" w:firstLineChars="85"/>
        <w:rPr>
          <w:rFonts w:hint="eastAsia" w:ascii="仿宋" w:hAnsi="仿宋" w:eastAsia="仿宋" w:cs="仿宋"/>
          <w:color w:val="auto"/>
          <w:spacing w:val="4"/>
          <w:highlight w:val="none"/>
        </w:rPr>
      </w:pPr>
    </w:p>
    <w:p w14:paraId="212C0AF4">
      <w:pPr>
        <w:pStyle w:val="11"/>
        <w:adjustRightInd w:val="0"/>
        <w:snapToGrid w:val="0"/>
        <w:spacing w:line="360" w:lineRule="auto"/>
        <w:ind w:firstLine="185" w:firstLineChars="85"/>
        <w:rPr>
          <w:rFonts w:hint="eastAsia" w:ascii="仿宋" w:hAnsi="仿宋" w:eastAsia="仿宋" w:cs="仿宋"/>
          <w:color w:val="auto"/>
          <w:spacing w:val="4"/>
          <w:highlight w:val="none"/>
        </w:rPr>
      </w:pPr>
    </w:p>
    <w:p w14:paraId="0701F191">
      <w:pPr>
        <w:adjustRightInd w:val="0"/>
        <w:spacing w:before="360" w:beforeLines="150" w:line="360" w:lineRule="auto"/>
        <w:ind w:firstLine="204" w:firstLineChars="8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供应商：（盖单位章）</w:t>
      </w:r>
    </w:p>
    <w:p w14:paraId="2F8DB2B5">
      <w:pPr>
        <w:pStyle w:val="29"/>
        <w:spacing w:before="360" w:beforeLines="150" w:line="360" w:lineRule="auto"/>
        <w:ind w:firstLine="204" w:firstLineChars="85"/>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法定代表人或委托代理人：（签字</w:t>
      </w:r>
      <w:r>
        <w:rPr>
          <w:rFonts w:hint="eastAsia" w:ascii="仿宋" w:hAnsi="仿宋" w:eastAsia="仿宋" w:cs="仿宋"/>
          <w:color w:val="auto"/>
          <w:sz w:val="24"/>
          <w:szCs w:val="24"/>
          <w:highlight w:val="none"/>
          <w:lang w:eastAsia="zh-CN"/>
        </w:rPr>
        <w:t>或盖章</w:t>
      </w:r>
      <w:r>
        <w:rPr>
          <w:rFonts w:hint="eastAsia" w:ascii="仿宋" w:hAnsi="仿宋" w:eastAsia="仿宋" w:cs="仿宋"/>
          <w:color w:val="auto"/>
          <w:sz w:val="24"/>
          <w:szCs w:val="24"/>
          <w:highlight w:val="none"/>
        </w:rPr>
        <w:t>）</w:t>
      </w:r>
    </w:p>
    <w:p w14:paraId="0E8F352C">
      <w:pPr>
        <w:adjustRightInd w:val="0"/>
        <w:spacing w:before="360" w:beforeLines="150" w:line="360" w:lineRule="auto"/>
        <w:ind w:firstLine="204" w:firstLineChars="85"/>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年月日</w:t>
      </w:r>
    </w:p>
    <w:p w14:paraId="73BE7C9A">
      <w:pPr>
        <w:pStyle w:val="8"/>
        <w:spacing w:line="360" w:lineRule="auto"/>
        <w:ind w:firstLine="204" w:firstLineChars="85"/>
        <w:rPr>
          <w:rFonts w:hint="eastAsia" w:ascii="仿宋" w:hAnsi="仿宋" w:eastAsia="仿宋" w:cs="仿宋"/>
          <w:b w:val="0"/>
          <w:bCs w:val="0"/>
          <w:color w:val="auto"/>
          <w:sz w:val="24"/>
          <w:szCs w:val="24"/>
          <w:highlight w:val="none"/>
          <w:lang w:val="en-US" w:eastAsia="zh-CN"/>
        </w:rPr>
      </w:pPr>
    </w:p>
    <w:p w14:paraId="57B8DCFC">
      <w:pPr>
        <w:spacing w:line="360" w:lineRule="auto"/>
        <w:ind w:firstLine="204" w:firstLineChars="85"/>
        <w:rPr>
          <w:rFonts w:hint="eastAsia" w:ascii="仿宋" w:hAnsi="仿宋" w:eastAsia="仿宋" w:cs="仿宋"/>
          <w:b w:val="0"/>
          <w:bCs w:val="0"/>
          <w:color w:val="auto"/>
          <w:sz w:val="24"/>
          <w:szCs w:val="24"/>
          <w:highlight w:val="none"/>
          <w:lang w:val="en-US" w:eastAsia="zh-CN"/>
        </w:rPr>
      </w:pPr>
    </w:p>
    <w:p w14:paraId="56B1AA1F">
      <w:pPr>
        <w:pStyle w:val="8"/>
        <w:spacing w:line="360" w:lineRule="auto"/>
        <w:ind w:firstLine="204" w:firstLineChars="85"/>
        <w:rPr>
          <w:rFonts w:hint="eastAsia" w:ascii="仿宋" w:hAnsi="仿宋" w:eastAsia="仿宋" w:cs="仿宋"/>
          <w:b w:val="0"/>
          <w:bCs w:val="0"/>
          <w:color w:val="auto"/>
          <w:sz w:val="24"/>
          <w:szCs w:val="24"/>
          <w:highlight w:val="none"/>
          <w:lang w:val="en-US" w:eastAsia="zh-CN"/>
        </w:rPr>
      </w:pPr>
    </w:p>
    <w:p w14:paraId="4E2AE8CB">
      <w:pPr>
        <w:spacing w:line="360" w:lineRule="auto"/>
        <w:ind w:firstLine="273" w:firstLineChars="85"/>
        <w:rPr>
          <w:rFonts w:hint="eastAsia" w:ascii="仿宋" w:hAnsi="仿宋" w:eastAsia="仿宋" w:cs="仿宋"/>
          <w:b/>
          <w:color w:val="auto"/>
          <w:sz w:val="32"/>
          <w:szCs w:val="32"/>
          <w:highlight w:val="none"/>
        </w:rPr>
      </w:pPr>
      <w:bookmarkStart w:id="76" w:name="_Toc424500508"/>
    </w:p>
    <w:p w14:paraId="710A30AC">
      <w:pPr>
        <w:spacing w:line="360" w:lineRule="auto"/>
        <w:ind w:firstLine="273" w:firstLineChars="85"/>
        <w:rPr>
          <w:rFonts w:hint="eastAsia" w:ascii="仿宋" w:hAnsi="仿宋" w:eastAsia="仿宋" w:cs="仿宋"/>
          <w:b/>
          <w:color w:val="auto"/>
          <w:sz w:val="32"/>
          <w:szCs w:val="32"/>
          <w:highlight w:val="none"/>
        </w:rPr>
      </w:pPr>
    </w:p>
    <w:p w14:paraId="22596534">
      <w:pPr>
        <w:spacing w:line="360" w:lineRule="auto"/>
        <w:ind w:firstLine="273" w:firstLineChars="85"/>
        <w:rPr>
          <w:rFonts w:hint="eastAsia" w:ascii="仿宋" w:hAnsi="仿宋" w:eastAsia="仿宋" w:cs="仿宋"/>
          <w:b/>
          <w:color w:val="auto"/>
          <w:sz w:val="32"/>
          <w:szCs w:val="32"/>
          <w:highlight w:val="none"/>
        </w:rPr>
      </w:pPr>
    </w:p>
    <w:p w14:paraId="6E0F7926">
      <w:pPr>
        <w:spacing w:line="360" w:lineRule="auto"/>
        <w:ind w:firstLine="273" w:firstLineChars="85"/>
        <w:rPr>
          <w:rFonts w:hint="eastAsia" w:ascii="仿宋" w:hAnsi="仿宋" w:eastAsia="仿宋" w:cs="仿宋"/>
          <w:b/>
          <w:color w:val="auto"/>
          <w:sz w:val="32"/>
          <w:szCs w:val="32"/>
          <w:highlight w:val="none"/>
        </w:rPr>
      </w:pPr>
    </w:p>
    <w:p w14:paraId="66226C52">
      <w:pPr>
        <w:spacing w:line="360" w:lineRule="auto"/>
        <w:ind w:firstLine="239" w:firstLineChars="85"/>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br w:type="page"/>
      </w:r>
    </w:p>
    <w:p w14:paraId="27817C74">
      <w:pPr>
        <w:spacing w:line="360" w:lineRule="auto"/>
        <w:ind w:firstLine="239" w:firstLineChars="85"/>
        <w:jc w:val="both"/>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附件2:</w:t>
      </w:r>
    </w:p>
    <w:p w14:paraId="019E44EC">
      <w:pPr>
        <w:autoSpaceDE w:val="0"/>
        <w:autoSpaceDN w:val="0"/>
        <w:adjustRightInd w:val="0"/>
        <w:spacing w:line="360" w:lineRule="auto"/>
        <w:ind w:firstLine="169" w:firstLineChars="85"/>
        <w:jc w:val="center"/>
        <w:rPr>
          <w:rFonts w:hint="eastAsia" w:ascii="仿宋" w:hAnsi="仿宋" w:eastAsia="仿宋" w:cs="仿宋"/>
          <w:b/>
          <w:color w:val="auto"/>
          <w:spacing w:val="-6"/>
          <w:szCs w:val="21"/>
          <w:highlight w:val="none"/>
        </w:rPr>
      </w:pPr>
    </w:p>
    <w:p w14:paraId="3C4B8112">
      <w:pPr>
        <w:spacing w:line="360" w:lineRule="auto"/>
        <w:ind w:firstLine="239" w:firstLineChars="85"/>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参加政府采购活动前三年内无重大违法记录的书面声明</w:t>
      </w:r>
    </w:p>
    <w:p w14:paraId="19C76B63">
      <w:pPr>
        <w:snapToGrid w:val="0"/>
        <w:spacing w:line="360" w:lineRule="auto"/>
        <w:ind w:firstLine="204" w:firstLineChars="85"/>
        <w:rPr>
          <w:rFonts w:hint="eastAsia" w:ascii="仿宋" w:hAnsi="仿宋" w:eastAsia="仿宋" w:cs="仿宋"/>
          <w:color w:val="auto"/>
          <w:sz w:val="24"/>
          <w:highlight w:val="none"/>
        </w:rPr>
      </w:pPr>
    </w:p>
    <w:p w14:paraId="7084D4E5">
      <w:pPr>
        <w:spacing w:line="360" w:lineRule="auto"/>
        <w:ind w:firstLine="244" w:firstLineChars="85"/>
        <w:rPr>
          <w:rFonts w:hint="eastAsia" w:ascii="仿宋" w:hAnsi="仿宋" w:eastAsia="仿宋" w:cs="仿宋"/>
          <w:color w:val="auto"/>
          <w:spacing w:val="4"/>
          <w:sz w:val="28"/>
          <w:szCs w:val="28"/>
          <w:highlight w:val="none"/>
          <w:u w:val="single"/>
        </w:rPr>
      </w:pPr>
      <w:r>
        <w:rPr>
          <w:rFonts w:hint="eastAsia" w:ascii="仿宋" w:hAnsi="仿宋" w:eastAsia="仿宋" w:cs="仿宋"/>
          <w:color w:val="auto"/>
          <w:spacing w:val="4"/>
          <w:sz w:val="28"/>
          <w:szCs w:val="28"/>
          <w:highlight w:val="none"/>
          <w:u w:val="single"/>
        </w:rPr>
        <w:t>（采购人名称）：</w:t>
      </w:r>
    </w:p>
    <w:p w14:paraId="46341B3A">
      <w:pPr>
        <w:autoSpaceDE w:val="0"/>
        <w:autoSpaceDN w:val="0"/>
        <w:adjustRightInd w:val="0"/>
        <w:spacing w:line="360" w:lineRule="auto"/>
        <w:ind w:firstLine="238" w:firstLineChars="85"/>
        <w:rPr>
          <w:rFonts w:hint="eastAsia" w:ascii="仿宋" w:hAnsi="仿宋" w:eastAsia="仿宋" w:cs="仿宋"/>
          <w:color w:val="auto"/>
          <w:sz w:val="28"/>
          <w:szCs w:val="28"/>
          <w:highlight w:val="none"/>
          <w:lang w:eastAsia="zh-CN"/>
        </w:rPr>
      </w:pPr>
    </w:p>
    <w:p w14:paraId="308FDD25">
      <w:pPr>
        <w:autoSpaceDE w:val="0"/>
        <w:autoSpaceDN w:val="0"/>
        <w:adjustRightInd w:val="0"/>
        <w:spacing w:line="360" w:lineRule="auto"/>
        <w:ind w:firstLine="238" w:firstLineChars="85"/>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我方_______________（供应商名称）郑重声明在参加本次政府采购活动前3年内的经营活动没有重大违法记录。如有不实，我方将无条件地退出本项目的采购活动，并遵照《政府采购法》有关"提供虚假材料的规定"接受处罚。</w:t>
      </w:r>
    </w:p>
    <w:p w14:paraId="15C16514">
      <w:pPr>
        <w:autoSpaceDE w:val="0"/>
        <w:autoSpaceDN w:val="0"/>
        <w:adjustRightInd w:val="0"/>
        <w:spacing w:line="360" w:lineRule="auto"/>
        <w:ind w:firstLine="238" w:firstLineChars="8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特此声明。</w:t>
      </w:r>
    </w:p>
    <w:p w14:paraId="1A028FD1">
      <w:pPr>
        <w:autoSpaceDE w:val="0"/>
        <w:autoSpaceDN w:val="0"/>
        <w:adjustRightInd w:val="0"/>
        <w:spacing w:line="360" w:lineRule="auto"/>
        <w:ind w:firstLine="238" w:firstLineChars="85"/>
        <w:rPr>
          <w:rFonts w:hint="eastAsia" w:ascii="仿宋" w:hAnsi="仿宋" w:eastAsia="仿宋" w:cs="仿宋"/>
          <w:color w:val="auto"/>
          <w:sz w:val="28"/>
          <w:szCs w:val="28"/>
          <w:highlight w:val="none"/>
        </w:rPr>
      </w:pPr>
    </w:p>
    <w:p w14:paraId="71D31981">
      <w:pPr>
        <w:autoSpaceDE w:val="0"/>
        <w:autoSpaceDN w:val="0"/>
        <w:adjustRightInd w:val="0"/>
        <w:spacing w:line="360" w:lineRule="auto"/>
        <w:ind w:firstLine="238" w:firstLineChars="85"/>
        <w:rPr>
          <w:rFonts w:hint="eastAsia" w:ascii="仿宋" w:hAnsi="仿宋" w:eastAsia="仿宋" w:cs="仿宋"/>
          <w:color w:val="auto"/>
          <w:sz w:val="28"/>
          <w:szCs w:val="28"/>
          <w:highlight w:val="none"/>
        </w:rPr>
      </w:pPr>
    </w:p>
    <w:p w14:paraId="4DD439CD">
      <w:pPr>
        <w:adjustRightInd w:val="0"/>
        <w:spacing w:before="360" w:beforeLines="150" w:line="360" w:lineRule="auto"/>
        <w:ind w:firstLine="238" w:firstLineChars="85"/>
        <w:jc w:val="left"/>
        <w:rPr>
          <w:rFonts w:hint="eastAsia" w:ascii="仿宋" w:hAnsi="仿宋" w:eastAsia="仿宋" w:cs="仿宋"/>
          <w:color w:val="auto"/>
          <w:sz w:val="28"/>
          <w:szCs w:val="28"/>
          <w:highlight w:val="none"/>
        </w:rPr>
      </w:pPr>
      <w:bookmarkStart w:id="77" w:name="_Toc495681541"/>
      <w:bookmarkStart w:id="78" w:name="_Toc495681260"/>
      <w:bookmarkStart w:id="79" w:name="_Toc495908056"/>
      <w:bookmarkStart w:id="80" w:name="_Toc495909105"/>
      <w:bookmarkStart w:id="81" w:name="_Toc495671271"/>
      <w:bookmarkStart w:id="82" w:name="_Toc495681414"/>
      <w:r>
        <w:rPr>
          <w:rFonts w:hint="eastAsia" w:ascii="仿宋" w:hAnsi="仿宋" w:eastAsia="仿宋" w:cs="仿宋"/>
          <w:color w:val="auto"/>
          <w:sz w:val="28"/>
          <w:szCs w:val="28"/>
          <w:highlight w:val="none"/>
        </w:rPr>
        <w:t>供应商：（盖单位章）</w:t>
      </w:r>
    </w:p>
    <w:p w14:paraId="79BBA301">
      <w:pPr>
        <w:pStyle w:val="29"/>
        <w:spacing w:before="360" w:beforeLines="150" w:line="360" w:lineRule="auto"/>
        <w:ind w:firstLine="238" w:firstLineChars="85"/>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法定代表人或委托代理人：（签字</w:t>
      </w:r>
      <w:r>
        <w:rPr>
          <w:rFonts w:hint="eastAsia" w:ascii="仿宋" w:hAnsi="仿宋" w:eastAsia="仿宋" w:cs="仿宋"/>
          <w:color w:val="auto"/>
          <w:sz w:val="28"/>
          <w:szCs w:val="28"/>
          <w:highlight w:val="none"/>
          <w:lang w:eastAsia="zh-CN"/>
        </w:rPr>
        <w:t>或盖章</w:t>
      </w:r>
      <w:r>
        <w:rPr>
          <w:rFonts w:hint="eastAsia" w:ascii="仿宋" w:hAnsi="仿宋" w:eastAsia="仿宋" w:cs="仿宋"/>
          <w:color w:val="auto"/>
          <w:sz w:val="28"/>
          <w:szCs w:val="28"/>
          <w:highlight w:val="none"/>
        </w:rPr>
        <w:t>）</w:t>
      </w:r>
    </w:p>
    <w:p w14:paraId="62AB47D6">
      <w:pPr>
        <w:adjustRightInd w:val="0"/>
        <w:spacing w:before="360" w:beforeLines="150" w:line="360" w:lineRule="auto"/>
        <w:ind w:firstLine="238" w:firstLineChars="85"/>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年月日</w:t>
      </w:r>
    </w:p>
    <w:p w14:paraId="0506165D">
      <w:pPr>
        <w:adjustRightInd w:val="0"/>
        <w:snapToGrid w:val="0"/>
        <w:spacing w:line="360" w:lineRule="auto"/>
        <w:ind w:firstLine="178" w:firstLineChars="85"/>
        <w:rPr>
          <w:rFonts w:hint="eastAsia" w:ascii="仿宋" w:hAnsi="仿宋" w:eastAsia="仿宋" w:cs="仿宋"/>
          <w:color w:val="auto"/>
          <w:szCs w:val="21"/>
          <w:highlight w:val="none"/>
          <w:lang w:val="zh-CN"/>
        </w:rPr>
      </w:pPr>
    </w:p>
    <w:bookmarkEnd w:id="77"/>
    <w:bookmarkEnd w:id="78"/>
    <w:bookmarkEnd w:id="79"/>
    <w:bookmarkEnd w:id="80"/>
    <w:bookmarkEnd w:id="81"/>
    <w:bookmarkEnd w:id="82"/>
    <w:p w14:paraId="2DA1D5F6">
      <w:pPr>
        <w:pStyle w:val="23"/>
        <w:spacing w:line="360" w:lineRule="auto"/>
        <w:ind w:firstLine="178" w:firstLineChars="85"/>
        <w:rPr>
          <w:rFonts w:hint="eastAsia" w:ascii="仿宋" w:hAnsi="仿宋" w:eastAsia="仿宋" w:cs="仿宋"/>
          <w:b/>
          <w:bCs/>
          <w:color w:val="auto"/>
          <w:sz w:val="28"/>
          <w:szCs w:val="28"/>
          <w:highlight w:val="none"/>
        </w:rPr>
      </w:pPr>
      <w:r>
        <w:rPr>
          <w:rFonts w:hint="eastAsia" w:ascii="仿宋" w:hAnsi="仿宋" w:eastAsia="仿宋" w:cs="仿宋"/>
          <w:color w:val="auto"/>
          <w:sz w:val="21"/>
          <w:szCs w:val="21"/>
          <w:highlight w:val="none"/>
          <w:lang w:val="zh-CN"/>
        </w:rPr>
        <w:br w:type="page"/>
      </w:r>
      <w:r>
        <w:rPr>
          <w:rFonts w:hint="eastAsia" w:ascii="仿宋" w:hAnsi="仿宋" w:eastAsia="仿宋" w:cs="仿宋"/>
          <w:b/>
          <w:bCs/>
          <w:color w:val="auto"/>
          <w:kern w:val="2"/>
          <w:sz w:val="28"/>
          <w:szCs w:val="28"/>
          <w:highlight w:val="none"/>
          <w:lang w:val="en-US" w:eastAsia="zh-CN" w:bidi="ar-SA"/>
        </w:rPr>
        <w:t>附件3：</w:t>
      </w:r>
    </w:p>
    <w:p w14:paraId="31C947D7">
      <w:pPr>
        <w:spacing w:line="360" w:lineRule="auto"/>
        <w:ind w:firstLine="239" w:firstLineChars="85"/>
        <w:jc w:val="center"/>
        <w:rPr>
          <w:rFonts w:hint="eastAsia" w:ascii="仿宋" w:hAnsi="仿宋" w:eastAsia="仿宋" w:cs="仿宋"/>
          <w:color w:val="auto"/>
          <w:highlight w:val="none"/>
          <w:lang w:val="zh-CN"/>
        </w:rPr>
      </w:pPr>
      <w:r>
        <w:rPr>
          <w:rFonts w:hint="eastAsia" w:ascii="仿宋" w:hAnsi="仿宋" w:eastAsia="仿宋" w:cs="仿宋"/>
          <w:b/>
          <w:bCs/>
          <w:color w:val="auto"/>
          <w:sz w:val="28"/>
          <w:szCs w:val="28"/>
          <w:highlight w:val="none"/>
        </w:rPr>
        <w:t>供应商企业关系关联承诺书</w:t>
      </w:r>
    </w:p>
    <w:p w14:paraId="20B2CE6D">
      <w:pPr>
        <w:autoSpaceDE w:val="0"/>
        <w:autoSpaceDN w:val="0"/>
        <w:adjustRightInd w:val="0"/>
        <w:spacing w:line="360" w:lineRule="auto"/>
        <w:ind w:firstLine="238" w:firstLineChars="8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一、供应商股东及股权证明</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提供相关证明材料</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14:paraId="0D46781A">
      <w:pPr>
        <w:autoSpaceDE w:val="0"/>
        <w:autoSpaceDN w:val="0"/>
        <w:adjustRightInd w:val="0"/>
        <w:spacing w:line="360" w:lineRule="auto"/>
        <w:ind w:firstLine="238" w:firstLineChars="8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二、供应商</w:t>
      </w:r>
      <w:r>
        <w:rPr>
          <w:rFonts w:hint="eastAsia" w:ascii="仿宋" w:hAnsi="仿宋" w:eastAsia="仿宋" w:cs="仿宋"/>
          <w:color w:val="auto"/>
          <w:sz w:val="28"/>
          <w:szCs w:val="28"/>
          <w:highlight w:val="none"/>
          <w:lang w:val="en-US" w:eastAsia="zh-CN"/>
        </w:rPr>
        <w:t>参与</w:t>
      </w:r>
      <w:r>
        <w:rPr>
          <w:rFonts w:hint="eastAsia" w:ascii="仿宋" w:hAnsi="仿宋" w:eastAsia="仿宋" w:cs="仿宋"/>
          <w:color w:val="auto"/>
          <w:sz w:val="28"/>
          <w:szCs w:val="28"/>
          <w:highlight w:val="none"/>
        </w:rPr>
        <w:t>本项目中，不存在</w:t>
      </w:r>
      <w:r>
        <w:rPr>
          <w:rFonts w:hint="eastAsia" w:ascii="仿宋" w:hAnsi="仿宋" w:eastAsia="仿宋" w:cs="仿宋"/>
          <w:color w:val="auto"/>
          <w:sz w:val="28"/>
          <w:szCs w:val="28"/>
          <w:highlight w:val="none"/>
          <w:lang w:eastAsia="zh-CN"/>
        </w:rPr>
        <w:t>与其他供应商</w:t>
      </w:r>
      <w:r>
        <w:rPr>
          <w:rFonts w:hint="eastAsia" w:ascii="仿宋" w:hAnsi="仿宋" w:eastAsia="仿宋" w:cs="仿宋"/>
          <w:color w:val="auto"/>
          <w:sz w:val="28"/>
          <w:szCs w:val="28"/>
          <w:highlight w:val="none"/>
        </w:rPr>
        <w:t>负责人为同一人，有控股、管理等关联关系承诺。</w:t>
      </w:r>
    </w:p>
    <w:p w14:paraId="4D3E4B0C">
      <w:pPr>
        <w:autoSpaceDE w:val="0"/>
        <w:autoSpaceDN w:val="0"/>
        <w:adjustRightInd w:val="0"/>
        <w:spacing w:line="360" w:lineRule="auto"/>
        <w:ind w:firstLine="238" w:firstLineChars="8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1.管理关系说明：</w:t>
      </w:r>
    </w:p>
    <w:p w14:paraId="1F066211">
      <w:pPr>
        <w:autoSpaceDE w:val="0"/>
        <w:autoSpaceDN w:val="0"/>
        <w:adjustRightInd w:val="0"/>
        <w:spacing w:line="360" w:lineRule="auto"/>
        <w:ind w:firstLine="238" w:firstLineChars="85"/>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我单位管理的具有独立</w:t>
      </w: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的下属单位：</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rPr>
        <w:t>没有填无</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14:paraId="59434C2B">
      <w:pPr>
        <w:autoSpaceDE w:val="0"/>
        <w:autoSpaceDN w:val="0"/>
        <w:adjustRightInd w:val="0"/>
        <w:spacing w:line="360" w:lineRule="auto"/>
        <w:ind w:firstLine="238" w:firstLineChars="8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我单位的上级管理单位</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没有填无</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14:paraId="39081DC5">
      <w:pPr>
        <w:autoSpaceDE w:val="0"/>
        <w:autoSpaceDN w:val="0"/>
        <w:adjustRightInd w:val="0"/>
        <w:spacing w:line="360" w:lineRule="auto"/>
        <w:ind w:firstLine="238" w:firstLineChars="8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2.股权关系说明：</w:t>
      </w:r>
    </w:p>
    <w:p w14:paraId="16BA53F0">
      <w:pPr>
        <w:autoSpaceDE w:val="0"/>
        <w:autoSpaceDN w:val="0"/>
        <w:adjustRightInd w:val="0"/>
        <w:spacing w:line="360" w:lineRule="auto"/>
        <w:ind w:firstLine="238" w:firstLineChars="8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我单位控股的单位</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rPr>
        <w:t>没有填无</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14:paraId="1DEB615B">
      <w:pPr>
        <w:autoSpaceDE w:val="0"/>
        <w:autoSpaceDN w:val="0"/>
        <w:adjustRightInd w:val="0"/>
        <w:spacing w:line="360" w:lineRule="auto"/>
        <w:ind w:firstLine="238" w:firstLineChars="8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我单位</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rPr>
        <w:t>没有填无</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被</w:t>
      </w:r>
      <w:r>
        <w:rPr>
          <w:rFonts w:hint="eastAsia" w:ascii="仿宋" w:hAnsi="仿宋" w:eastAsia="仿宋" w:cs="仿宋"/>
          <w:color w:val="auto"/>
          <w:sz w:val="28"/>
          <w:szCs w:val="28"/>
          <w:highlight w:val="none"/>
          <w:u w:val="single"/>
        </w:rPr>
        <w:t>（控股单位全称）</w:t>
      </w:r>
      <w:r>
        <w:rPr>
          <w:rFonts w:hint="eastAsia" w:ascii="仿宋" w:hAnsi="仿宋" w:eastAsia="仿宋" w:cs="仿宋"/>
          <w:color w:val="auto"/>
          <w:sz w:val="28"/>
          <w:szCs w:val="28"/>
          <w:highlight w:val="none"/>
        </w:rPr>
        <w:t>单位控股。</w:t>
      </w:r>
    </w:p>
    <w:p w14:paraId="23CC5117">
      <w:pPr>
        <w:autoSpaceDE w:val="0"/>
        <w:autoSpaceDN w:val="0"/>
        <w:adjustRightInd w:val="0"/>
        <w:spacing w:line="360" w:lineRule="auto"/>
        <w:ind w:firstLine="238" w:firstLineChars="8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3.单位负责人：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没有填无</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14:paraId="41F50C90">
      <w:pPr>
        <w:autoSpaceDE w:val="0"/>
        <w:autoSpaceDN w:val="0"/>
        <w:adjustRightInd w:val="0"/>
        <w:spacing w:line="360" w:lineRule="auto"/>
        <w:ind w:firstLine="238" w:firstLineChars="8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三、我单位（是或否）为本采购项目提供过整体设计、规范编制或者项目管理、监理、检测等服务的供应商。</w:t>
      </w:r>
    </w:p>
    <w:p w14:paraId="6EAB58E8">
      <w:pPr>
        <w:autoSpaceDE w:val="0"/>
        <w:autoSpaceDN w:val="0"/>
        <w:adjustRightInd w:val="0"/>
        <w:spacing w:line="360" w:lineRule="auto"/>
        <w:ind w:firstLine="238" w:firstLineChars="8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四、其他与本项目有关的利害关系说明。</w:t>
      </w:r>
    </w:p>
    <w:p w14:paraId="7EF49D48">
      <w:pPr>
        <w:autoSpaceDE w:val="0"/>
        <w:autoSpaceDN w:val="0"/>
        <w:adjustRightInd w:val="0"/>
        <w:spacing w:line="360" w:lineRule="auto"/>
        <w:ind w:firstLine="238" w:firstLineChars="85"/>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五、我单位非联合体</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lang w:eastAsia="zh-CN"/>
        </w:rPr>
        <w:t>。</w:t>
      </w:r>
    </w:p>
    <w:p w14:paraId="790E5F64">
      <w:pPr>
        <w:autoSpaceDE w:val="0"/>
        <w:autoSpaceDN w:val="0"/>
        <w:adjustRightInd w:val="0"/>
        <w:spacing w:line="360" w:lineRule="auto"/>
        <w:ind w:firstLine="238" w:firstLineChars="8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我单位承诺以上说明真实有效，无虚假内容或隐瞒。</w:t>
      </w:r>
    </w:p>
    <w:p w14:paraId="31A4C469">
      <w:pPr>
        <w:keepNext w:val="0"/>
        <w:keepLines w:val="0"/>
        <w:pageBreakBefore w:val="0"/>
        <w:widowControl w:val="0"/>
        <w:kinsoku/>
        <w:wordWrap/>
        <w:overflowPunct/>
        <w:topLinePunct w:val="0"/>
        <w:autoSpaceDE/>
        <w:autoSpaceDN/>
        <w:bidi w:val="0"/>
        <w:adjustRightInd w:val="0"/>
        <w:snapToGrid/>
        <w:spacing w:before="360" w:beforeLines="150" w:line="360" w:lineRule="auto"/>
        <w:ind w:firstLine="238" w:firstLineChars="85"/>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供应商：（盖单位章）</w:t>
      </w:r>
    </w:p>
    <w:p w14:paraId="4413FA53">
      <w:pPr>
        <w:pStyle w:val="29"/>
        <w:keepNext w:val="0"/>
        <w:keepLines w:val="0"/>
        <w:pageBreakBefore w:val="0"/>
        <w:widowControl w:val="0"/>
        <w:kinsoku/>
        <w:wordWrap/>
        <w:overflowPunct/>
        <w:topLinePunct w:val="0"/>
        <w:autoSpaceDE/>
        <w:autoSpaceDN/>
        <w:bidi w:val="0"/>
        <w:snapToGrid/>
        <w:spacing w:before="360" w:beforeLines="150" w:line="360" w:lineRule="auto"/>
        <w:ind w:firstLine="238" w:firstLineChars="85"/>
        <w:textAlignment w:val="auto"/>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法定代表人或委托代理人：（签字</w:t>
      </w:r>
      <w:r>
        <w:rPr>
          <w:rFonts w:hint="eastAsia" w:ascii="仿宋" w:hAnsi="仿宋" w:eastAsia="仿宋" w:cs="仿宋"/>
          <w:color w:val="auto"/>
          <w:sz w:val="28"/>
          <w:szCs w:val="28"/>
          <w:highlight w:val="none"/>
          <w:lang w:eastAsia="zh-CN"/>
        </w:rPr>
        <w:t>或盖章</w:t>
      </w:r>
      <w:r>
        <w:rPr>
          <w:rFonts w:hint="eastAsia" w:ascii="仿宋" w:hAnsi="仿宋" w:eastAsia="仿宋" w:cs="仿宋"/>
          <w:color w:val="auto"/>
          <w:sz w:val="28"/>
          <w:szCs w:val="28"/>
          <w:highlight w:val="none"/>
        </w:rPr>
        <w:t>）</w:t>
      </w:r>
    </w:p>
    <w:p w14:paraId="3BF71361">
      <w:pPr>
        <w:keepNext w:val="0"/>
        <w:keepLines w:val="0"/>
        <w:pageBreakBefore w:val="0"/>
        <w:widowControl w:val="0"/>
        <w:kinsoku/>
        <w:wordWrap/>
        <w:overflowPunct/>
        <w:topLinePunct w:val="0"/>
        <w:autoSpaceDE/>
        <w:autoSpaceDN/>
        <w:bidi w:val="0"/>
        <w:adjustRightInd w:val="0"/>
        <w:snapToGrid/>
        <w:spacing w:before="360" w:beforeLines="150" w:line="360" w:lineRule="auto"/>
        <w:ind w:firstLine="238" w:firstLineChars="85"/>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年月日</w:t>
      </w:r>
    </w:p>
    <w:bookmarkEnd w:id="76"/>
    <w:p w14:paraId="3F4F4CF1">
      <w:pPr>
        <w:pageBreakBefore w:val="0"/>
        <w:numPr>
          <w:ilvl w:val="0"/>
          <w:numId w:val="0"/>
        </w:numPr>
        <w:kinsoku/>
        <w:overflowPunct/>
        <w:topLinePunct w:val="0"/>
        <w:autoSpaceDE/>
        <w:autoSpaceDN/>
        <w:bidi w:val="0"/>
        <w:adjustRightInd/>
        <w:snapToGrid/>
        <w:spacing w:beforeAutospacing="0" w:afterAutospacing="0" w:line="360" w:lineRule="auto"/>
        <w:ind w:left="0" w:leftChars="0" w:firstLine="239" w:firstLineChars="85"/>
        <w:jc w:val="both"/>
        <w:textAlignment w:val="auto"/>
        <w:outlineLvl w:val="2"/>
        <w:rPr>
          <w:rFonts w:hint="eastAsia" w:ascii="仿宋" w:hAnsi="仿宋" w:eastAsia="仿宋" w:cs="仿宋"/>
          <w:b/>
          <w:bCs/>
          <w:color w:val="auto"/>
          <w:kern w:val="2"/>
          <w:sz w:val="28"/>
          <w:szCs w:val="28"/>
          <w:highlight w:val="none"/>
          <w:lang w:val="en-US" w:eastAsia="zh-CN" w:bidi="ar-SA"/>
        </w:rPr>
      </w:pPr>
      <w:bookmarkStart w:id="83" w:name="_Toc265"/>
      <w:r>
        <w:rPr>
          <w:rFonts w:hint="eastAsia" w:ascii="仿宋" w:hAnsi="仿宋" w:eastAsia="仿宋" w:cs="仿宋"/>
          <w:b/>
          <w:bCs/>
          <w:color w:val="auto"/>
          <w:kern w:val="2"/>
          <w:sz w:val="28"/>
          <w:szCs w:val="28"/>
          <w:highlight w:val="none"/>
          <w:lang w:val="en-US" w:eastAsia="zh-CN" w:bidi="ar-SA"/>
        </w:rPr>
        <w:t>附件4：</w:t>
      </w:r>
    </w:p>
    <w:p w14:paraId="1D0D0361">
      <w:pPr>
        <w:pageBreakBefore w:val="0"/>
        <w:numPr>
          <w:ilvl w:val="0"/>
          <w:numId w:val="0"/>
        </w:numPr>
        <w:kinsoku/>
        <w:overflowPunct/>
        <w:topLinePunct w:val="0"/>
        <w:autoSpaceDE/>
        <w:autoSpaceDN/>
        <w:bidi w:val="0"/>
        <w:adjustRightInd/>
        <w:snapToGrid/>
        <w:spacing w:beforeAutospacing="0" w:afterAutospacing="0" w:line="360" w:lineRule="auto"/>
        <w:ind w:left="0" w:leftChars="0" w:firstLine="273" w:firstLineChars="85"/>
        <w:jc w:val="center"/>
        <w:textAlignment w:val="auto"/>
        <w:outlineLvl w:val="2"/>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中小企业声明函</w:t>
      </w:r>
    </w:p>
    <w:p w14:paraId="6582B777">
      <w:pPr>
        <w:pStyle w:val="6"/>
        <w:keepNext w:val="0"/>
        <w:keepLines w:val="0"/>
        <w:pageBreakBefore w:val="0"/>
        <w:kinsoku/>
        <w:wordWrap/>
        <w:overflowPunct/>
        <w:topLinePunct w:val="0"/>
        <w:autoSpaceDE/>
        <w:autoSpaceDN/>
        <w:bidi w:val="0"/>
        <w:adjustRightInd/>
        <w:snapToGrid/>
        <w:spacing w:beforeAutospacing="0" w:afterAutospacing="0" w:line="360" w:lineRule="auto"/>
        <w:ind w:left="0" w:firstLine="178" w:firstLineChars="85"/>
        <w:textAlignment w:val="auto"/>
        <w:rPr>
          <w:rFonts w:hint="eastAsia" w:ascii="仿宋" w:hAnsi="仿宋" w:eastAsia="仿宋" w:cs="仿宋"/>
          <w:color w:val="auto"/>
          <w:highlight w:val="none"/>
        </w:rPr>
      </w:pPr>
    </w:p>
    <w:p w14:paraId="12D4F312">
      <w:pPr>
        <w:pStyle w:val="8"/>
        <w:keepNext w:val="0"/>
        <w:keepLines w:val="0"/>
        <w:pageBreakBefore w:val="0"/>
        <w:widowControl w:val="0"/>
        <w:kinsoku w:val="0"/>
        <w:wordWrap/>
        <w:overflowPunct w:val="0"/>
        <w:topLinePunct w:val="0"/>
        <w:autoSpaceDE/>
        <w:autoSpaceDN/>
        <w:bidi w:val="0"/>
        <w:adjustRightInd/>
        <w:snapToGrid/>
        <w:spacing w:before="34" w:line="360" w:lineRule="auto"/>
        <w:ind w:firstLine="226" w:firstLineChars="85"/>
        <w:textAlignment w:val="auto"/>
        <w:rPr>
          <w:rFonts w:hint="eastAsia" w:ascii="仿宋" w:hAnsi="仿宋" w:eastAsia="仿宋" w:cs="仿宋"/>
          <w:color w:val="auto"/>
          <w:w w:val="95"/>
          <w:sz w:val="28"/>
          <w:szCs w:val="28"/>
          <w:highlight w:val="none"/>
        </w:rPr>
      </w:pPr>
      <w:r>
        <w:rPr>
          <w:rFonts w:hint="eastAsia" w:ascii="仿宋" w:hAnsi="仿宋" w:eastAsia="仿宋" w:cs="仿宋"/>
          <w:color w:val="auto"/>
          <w:w w:val="95"/>
          <w:sz w:val="28"/>
          <w:szCs w:val="28"/>
          <w:highlight w:val="none"/>
        </w:rPr>
        <w:t>本公司（联合体）郑重声明，根据《政府采购促进中小企业发展管理办法》（财库﹝2020﹞46号）的规定，本公司（联合体）参加</w:t>
      </w:r>
      <w:r>
        <w:rPr>
          <w:rFonts w:hint="eastAsia" w:ascii="仿宋" w:hAnsi="仿宋" w:eastAsia="仿宋" w:cs="仿宋"/>
          <w:color w:val="auto"/>
          <w:w w:val="95"/>
          <w:sz w:val="28"/>
          <w:szCs w:val="28"/>
          <w:highlight w:val="none"/>
          <w:u w:val="single"/>
        </w:rPr>
        <w:t>（单位名称）</w:t>
      </w:r>
      <w:r>
        <w:rPr>
          <w:rFonts w:hint="eastAsia" w:ascii="仿宋" w:hAnsi="仿宋" w:eastAsia="仿宋" w:cs="仿宋"/>
          <w:color w:val="auto"/>
          <w:w w:val="95"/>
          <w:sz w:val="28"/>
          <w:szCs w:val="28"/>
          <w:highlight w:val="none"/>
        </w:rPr>
        <w:t>的</w:t>
      </w:r>
      <w:r>
        <w:rPr>
          <w:rFonts w:hint="eastAsia" w:ascii="仿宋" w:hAnsi="仿宋" w:eastAsia="仿宋" w:cs="仿宋"/>
          <w:color w:val="auto"/>
          <w:w w:val="95"/>
          <w:sz w:val="28"/>
          <w:szCs w:val="28"/>
          <w:highlight w:val="none"/>
          <w:u w:val="single"/>
        </w:rPr>
        <w:t>（项目名称）</w:t>
      </w:r>
      <w:r>
        <w:rPr>
          <w:rFonts w:hint="eastAsia" w:ascii="仿宋" w:hAnsi="仿宋" w:eastAsia="仿宋" w:cs="仿宋"/>
          <w:color w:val="auto"/>
          <w:w w:val="95"/>
          <w:sz w:val="28"/>
          <w:szCs w:val="28"/>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3A6886F">
      <w:pPr>
        <w:pStyle w:val="8"/>
        <w:keepNext w:val="0"/>
        <w:keepLines w:val="0"/>
        <w:pageBreakBefore w:val="0"/>
        <w:widowControl w:val="0"/>
        <w:kinsoku w:val="0"/>
        <w:wordWrap/>
        <w:overflowPunct w:val="0"/>
        <w:topLinePunct w:val="0"/>
        <w:autoSpaceDE/>
        <w:autoSpaceDN/>
        <w:bidi w:val="0"/>
        <w:adjustRightInd/>
        <w:snapToGrid/>
        <w:spacing w:before="34" w:line="360" w:lineRule="auto"/>
        <w:ind w:firstLine="237" w:firstLineChars="85"/>
        <w:textAlignment w:val="auto"/>
        <w:rPr>
          <w:rFonts w:hint="eastAsia" w:ascii="仿宋" w:hAnsi="仿宋" w:eastAsia="仿宋" w:cs="仿宋"/>
          <w:color w:val="auto"/>
          <w:w w:val="95"/>
          <w:sz w:val="28"/>
          <w:szCs w:val="28"/>
          <w:highlight w:val="none"/>
        </w:rPr>
      </w:pPr>
      <w:r>
        <w:rPr>
          <w:rFonts w:hint="eastAsia" w:ascii="仿宋" w:hAnsi="仿宋" w:eastAsia="仿宋" w:cs="仿宋"/>
          <w:color w:val="auto"/>
          <w:spacing w:val="1"/>
          <w:w w:val="99"/>
          <w:sz w:val="28"/>
          <w:szCs w:val="28"/>
          <w:highlight w:val="none"/>
        </w:rPr>
        <w:t>1</w:t>
      </w:r>
      <w:r>
        <w:rPr>
          <w:rFonts w:hint="eastAsia" w:ascii="仿宋" w:hAnsi="仿宋" w:eastAsia="仿宋" w:cs="仿宋"/>
          <w:color w:val="auto"/>
          <w:w w:val="99"/>
          <w:sz w:val="28"/>
          <w:szCs w:val="28"/>
          <w:highlight w:val="none"/>
        </w:rPr>
        <w:t>.</w:t>
      </w:r>
      <w:r>
        <w:rPr>
          <w:rFonts w:hint="eastAsia" w:ascii="仿宋" w:hAnsi="仿宋" w:eastAsia="仿宋" w:cs="仿宋"/>
          <w:color w:val="auto"/>
          <w:w w:val="95"/>
          <w:sz w:val="28"/>
          <w:szCs w:val="28"/>
          <w:highlight w:val="none"/>
          <w:u w:val="single"/>
        </w:rPr>
        <w:t>（标的名称）</w:t>
      </w:r>
      <w:r>
        <w:rPr>
          <w:rFonts w:hint="eastAsia" w:ascii="仿宋" w:hAnsi="仿宋" w:eastAsia="仿宋" w:cs="仿宋"/>
          <w:color w:val="auto"/>
          <w:w w:val="95"/>
          <w:sz w:val="28"/>
          <w:szCs w:val="28"/>
          <w:highlight w:val="none"/>
        </w:rPr>
        <w:t>，属于</w:t>
      </w:r>
      <w:r>
        <w:rPr>
          <w:rFonts w:hint="eastAsia" w:ascii="仿宋" w:hAnsi="仿宋" w:eastAsia="仿宋" w:cs="仿宋"/>
          <w:color w:val="auto"/>
          <w:w w:val="95"/>
          <w:sz w:val="28"/>
          <w:szCs w:val="28"/>
          <w:highlight w:val="none"/>
          <w:u w:val="single"/>
        </w:rPr>
        <w:t>（采购文件中明确的所属行业）</w:t>
      </w:r>
      <w:r>
        <w:rPr>
          <w:rFonts w:hint="eastAsia" w:ascii="仿宋" w:hAnsi="仿宋" w:eastAsia="仿宋" w:cs="仿宋"/>
          <w:color w:val="auto"/>
          <w:w w:val="95"/>
          <w:sz w:val="28"/>
          <w:szCs w:val="28"/>
          <w:highlight w:val="none"/>
        </w:rPr>
        <w:t>；承建（承接）企业为</w:t>
      </w:r>
      <w:r>
        <w:rPr>
          <w:rFonts w:hint="eastAsia" w:ascii="仿宋" w:hAnsi="仿宋" w:eastAsia="仿宋" w:cs="仿宋"/>
          <w:color w:val="auto"/>
          <w:w w:val="95"/>
          <w:sz w:val="28"/>
          <w:szCs w:val="28"/>
          <w:highlight w:val="none"/>
          <w:u w:val="single"/>
        </w:rPr>
        <w:t>（企业名称）</w:t>
      </w:r>
      <w:r>
        <w:rPr>
          <w:rFonts w:hint="eastAsia" w:ascii="仿宋" w:hAnsi="仿宋" w:eastAsia="仿宋" w:cs="仿宋"/>
          <w:color w:val="auto"/>
          <w:w w:val="95"/>
          <w:sz w:val="28"/>
          <w:szCs w:val="28"/>
          <w:highlight w:val="none"/>
        </w:rPr>
        <w:t>，从业人员</w:t>
      </w:r>
      <w:r>
        <w:rPr>
          <w:rFonts w:hint="eastAsia" w:ascii="仿宋" w:hAnsi="仿宋" w:eastAsia="仿宋" w:cs="仿宋"/>
          <w:color w:val="auto"/>
          <w:w w:val="95"/>
          <w:sz w:val="28"/>
          <w:szCs w:val="28"/>
          <w:highlight w:val="none"/>
          <w:u w:val="single"/>
        </w:rPr>
        <w:tab/>
      </w:r>
      <w:r>
        <w:rPr>
          <w:rFonts w:hint="eastAsia" w:ascii="仿宋" w:hAnsi="仿宋" w:eastAsia="仿宋" w:cs="仿宋"/>
          <w:color w:val="auto"/>
          <w:w w:val="95"/>
          <w:sz w:val="28"/>
          <w:szCs w:val="28"/>
          <w:highlight w:val="none"/>
        </w:rPr>
        <w:t>人，营业收入为</w:t>
      </w:r>
      <w:r>
        <w:rPr>
          <w:rFonts w:hint="eastAsia" w:ascii="仿宋" w:hAnsi="仿宋" w:eastAsia="仿宋" w:cs="仿宋"/>
          <w:color w:val="auto"/>
          <w:w w:val="95"/>
          <w:sz w:val="28"/>
          <w:szCs w:val="28"/>
          <w:highlight w:val="none"/>
          <w:u w:val="single"/>
        </w:rPr>
        <w:tab/>
      </w:r>
      <w:r>
        <w:rPr>
          <w:rFonts w:hint="eastAsia" w:ascii="仿宋" w:hAnsi="仿宋" w:eastAsia="仿宋" w:cs="仿宋"/>
          <w:color w:val="auto"/>
          <w:w w:val="95"/>
          <w:sz w:val="28"/>
          <w:szCs w:val="28"/>
          <w:highlight w:val="none"/>
        </w:rPr>
        <w:t>万元，资产总额为</w:t>
      </w:r>
      <w:r>
        <w:rPr>
          <w:rFonts w:hint="eastAsia" w:ascii="仿宋" w:hAnsi="仿宋" w:eastAsia="仿宋" w:cs="仿宋"/>
          <w:color w:val="auto"/>
          <w:w w:val="95"/>
          <w:sz w:val="28"/>
          <w:szCs w:val="28"/>
          <w:highlight w:val="none"/>
          <w:u w:val="single"/>
        </w:rPr>
        <w:tab/>
      </w:r>
      <w:r>
        <w:rPr>
          <w:rFonts w:hint="eastAsia" w:ascii="仿宋" w:hAnsi="仿宋" w:eastAsia="仿宋" w:cs="仿宋"/>
          <w:color w:val="auto"/>
          <w:w w:val="95"/>
          <w:sz w:val="28"/>
          <w:szCs w:val="28"/>
          <w:highlight w:val="none"/>
        </w:rPr>
        <w:t>万</w:t>
      </w:r>
      <w:r>
        <w:rPr>
          <w:rFonts w:hint="eastAsia" w:ascii="仿宋" w:hAnsi="仿宋" w:eastAsia="仿宋" w:cs="仿宋"/>
          <w:color w:val="auto"/>
          <w:spacing w:val="2"/>
          <w:w w:val="99"/>
          <w:sz w:val="28"/>
          <w:szCs w:val="28"/>
          <w:highlight w:val="none"/>
        </w:rPr>
        <w:t>元</w:t>
      </w:r>
      <w:r>
        <w:rPr>
          <w:rFonts w:hint="eastAsia" w:ascii="仿宋" w:hAnsi="仿宋" w:eastAsia="仿宋" w:cs="仿宋"/>
          <w:color w:val="auto"/>
          <w:spacing w:val="2"/>
          <w:w w:val="99"/>
          <w:sz w:val="28"/>
          <w:szCs w:val="28"/>
          <w:highlight w:val="none"/>
          <w:vertAlign w:val="superscript"/>
        </w:rPr>
        <w:t>1</w:t>
      </w:r>
      <w:r>
        <w:rPr>
          <w:rFonts w:hint="eastAsia" w:ascii="仿宋" w:hAnsi="仿宋" w:eastAsia="仿宋" w:cs="仿宋"/>
          <w:color w:val="auto"/>
          <w:w w:val="95"/>
          <w:sz w:val="28"/>
          <w:szCs w:val="28"/>
          <w:highlight w:val="none"/>
        </w:rPr>
        <w:t>，属于</w:t>
      </w:r>
      <w:r>
        <w:rPr>
          <w:rFonts w:hint="eastAsia" w:ascii="仿宋" w:hAnsi="仿宋" w:eastAsia="仿宋" w:cs="仿宋"/>
          <w:color w:val="auto"/>
          <w:w w:val="95"/>
          <w:sz w:val="28"/>
          <w:szCs w:val="28"/>
          <w:highlight w:val="none"/>
          <w:u w:val="single"/>
        </w:rPr>
        <w:t>（中型企业、小型企业、微型企业）</w:t>
      </w:r>
      <w:r>
        <w:rPr>
          <w:rFonts w:hint="eastAsia" w:ascii="仿宋" w:hAnsi="仿宋" w:eastAsia="仿宋" w:cs="仿宋"/>
          <w:color w:val="auto"/>
          <w:w w:val="95"/>
          <w:sz w:val="28"/>
          <w:szCs w:val="28"/>
          <w:highlight w:val="none"/>
        </w:rPr>
        <w:t>；</w:t>
      </w:r>
    </w:p>
    <w:p w14:paraId="722C8BEC">
      <w:pPr>
        <w:pStyle w:val="8"/>
        <w:keepNext w:val="0"/>
        <w:keepLines w:val="0"/>
        <w:pageBreakBefore w:val="0"/>
        <w:widowControl w:val="0"/>
        <w:kinsoku w:val="0"/>
        <w:wordWrap/>
        <w:overflowPunct w:val="0"/>
        <w:topLinePunct w:val="0"/>
        <w:autoSpaceDE/>
        <w:autoSpaceDN/>
        <w:bidi w:val="0"/>
        <w:adjustRightInd/>
        <w:snapToGrid/>
        <w:spacing w:before="34" w:line="360" w:lineRule="auto"/>
        <w:ind w:right="138" w:firstLine="238" w:firstLineChars="85"/>
        <w:textAlignment w:val="auto"/>
        <w:rPr>
          <w:rFonts w:hint="eastAsia" w:ascii="仿宋" w:hAnsi="仿宋" w:eastAsia="仿宋" w:cs="仿宋"/>
          <w:color w:val="auto"/>
          <w:w w:val="99"/>
          <w:sz w:val="28"/>
          <w:szCs w:val="28"/>
          <w:highlight w:val="none"/>
          <w:lang w:eastAsia="zh-CN"/>
        </w:rPr>
      </w:pPr>
      <w:r>
        <w:rPr>
          <w:rFonts w:hint="eastAsia" w:ascii="仿宋" w:hAnsi="仿宋" w:eastAsia="仿宋" w:cs="仿宋"/>
          <w:color w:val="auto"/>
          <w:sz w:val="28"/>
          <w:szCs w:val="28"/>
          <w:highlight w:val="none"/>
        </w:rPr>
        <w:t>……</w:t>
      </w:r>
    </w:p>
    <w:p w14:paraId="69505F33">
      <w:pPr>
        <w:pStyle w:val="8"/>
        <w:keepNext w:val="0"/>
        <w:keepLines w:val="0"/>
        <w:pageBreakBefore w:val="0"/>
        <w:widowControl w:val="0"/>
        <w:kinsoku w:val="0"/>
        <w:wordWrap/>
        <w:overflowPunct w:val="0"/>
        <w:topLinePunct w:val="0"/>
        <w:autoSpaceDE/>
        <w:autoSpaceDN/>
        <w:bidi w:val="0"/>
        <w:adjustRightInd/>
        <w:snapToGrid/>
        <w:spacing w:before="34" w:line="360" w:lineRule="auto"/>
        <w:ind w:firstLine="226" w:firstLineChars="85"/>
        <w:textAlignment w:val="auto"/>
        <w:rPr>
          <w:rFonts w:hint="eastAsia" w:ascii="仿宋" w:hAnsi="仿宋" w:eastAsia="仿宋" w:cs="仿宋"/>
          <w:color w:val="auto"/>
          <w:w w:val="95"/>
          <w:sz w:val="28"/>
          <w:szCs w:val="28"/>
          <w:highlight w:val="none"/>
        </w:rPr>
      </w:pPr>
      <w:r>
        <w:rPr>
          <w:rFonts w:hint="eastAsia" w:ascii="仿宋" w:hAnsi="仿宋" w:eastAsia="仿宋" w:cs="仿宋"/>
          <w:color w:val="auto"/>
          <w:w w:val="95"/>
          <w:sz w:val="28"/>
          <w:szCs w:val="28"/>
          <w:highlight w:val="none"/>
        </w:rPr>
        <w:t>以上企业，不属于大企业的分支机构，不存在控股股东为大企业的情形，也不存在与大企业的负责人为同一人的情形。</w:t>
      </w:r>
    </w:p>
    <w:p w14:paraId="2AC1CE2D">
      <w:pPr>
        <w:pStyle w:val="8"/>
        <w:keepNext w:val="0"/>
        <w:keepLines w:val="0"/>
        <w:pageBreakBefore w:val="0"/>
        <w:widowControl w:val="0"/>
        <w:kinsoku w:val="0"/>
        <w:wordWrap/>
        <w:overflowPunct w:val="0"/>
        <w:topLinePunct w:val="0"/>
        <w:autoSpaceDE/>
        <w:autoSpaceDN/>
        <w:bidi w:val="0"/>
        <w:adjustRightInd/>
        <w:snapToGrid/>
        <w:spacing w:before="34" w:line="360" w:lineRule="auto"/>
        <w:ind w:firstLine="226" w:firstLineChars="85"/>
        <w:textAlignment w:val="auto"/>
        <w:rPr>
          <w:rFonts w:hint="eastAsia" w:ascii="仿宋" w:hAnsi="仿宋" w:eastAsia="仿宋" w:cs="仿宋"/>
          <w:color w:val="auto"/>
          <w:spacing w:val="-18"/>
          <w:sz w:val="28"/>
          <w:szCs w:val="28"/>
          <w:highlight w:val="none"/>
        </w:rPr>
      </w:pPr>
      <w:r>
        <w:rPr>
          <w:rFonts w:hint="eastAsia" w:ascii="仿宋" w:hAnsi="仿宋" w:eastAsia="仿宋" w:cs="仿宋"/>
          <w:color w:val="auto"/>
          <w:w w:val="95"/>
          <w:sz w:val="28"/>
          <w:szCs w:val="28"/>
          <w:highlight w:val="none"/>
        </w:rPr>
        <w:t>本企业对上述声明内容的真实性负责。如有虚假，将依法承担相应责任。</w:t>
      </w:r>
    </w:p>
    <w:p w14:paraId="36D2BE5F">
      <w:pPr>
        <w:pStyle w:val="8"/>
        <w:kinsoku w:val="0"/>
        <w:overflowPunct w:val="0"/>
        <w:spacing w:before="56" w:line="360" w:lineRule="auto"/>
        <w:ind w:left="840" w:right="1748" w:firstLine="207" w:firstLineChars="85"/>
        <w:rPr>
          <w:rFonts w:hint="eastAsia" w:ascii="仿宋" w:hAnsi="仿宋" w:eastAsia="仿宋" w:cs="仿宋"/>
          <w:color w:val="auto"/>
          <w:w w:val="99"/>
          <w:sz w:val="28"/>
          <w:szCs w:val="28"/>
          <w:highlight w:val="none"/>
          <w:lang w:eastAsia="zh-CN"/>
        </w:rPr>
      </w:pPr>
      <w:r>
        <w:rPr>
          <w:rFonts w:hint="eastAsia" w:ascii="仿宋" w:hAnsi="仿宋" w:eastAsia="仿宋" w:cs="仿宋"/>
          <w:color w:val="auto"/>
          <w:spacing w:val="-18"/>
          <w:sz w:val="28"/>
          <w:szCs w:val="28"/>
          <w:highlight w:val="none"/>
        </w:rPr>
        <w:t>企业名称（盖章）：</w:t>
      </w:r>
    </w:p>
    <w:p w14:paraId="3510CFCC">
      <w:pPr>
        <w:pStyle w:val="8"/>
        <w:kinsoku w:val="0"/>
        <w:overflowPunct w:val="0"/>
        <w:spacing w:before="56" w:line="360" w:lineRule="auto"/>
        <w:ind w:left="840" w:right="1748" w:firstLine="238" w:firstLineChars="8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p>
    <w:p w14:paraId="5002681E">
      <w:pPr>
        <w:pStyle w:val="6"/>
        <w:spacing w:line="360" w:lineRule="auto"/>
        <w:ind w:left="0" w:leftChars="0" w:firstLine="178" w:firstLineChars="85"/>
        <w:rPr>
          <w:rFonts w:hint="eastAsia" w:ascii="仿宋" w:hAnsi="仿宋" w:eastAsia="仿宋" w:cs="仿宋"/>
          <w:color w:val="auto"/>
          <w:highlight w:val="none"/>
        </w:rPr>
      </w:pPr>
    </w:p>
    <w:p w14:paraId="437627BD">
      <w:pPr>
        <w:spacing w:line="360" w:lineRule="auto"/>
        <w:ind w:firstLine="205" w:firstLineChars="85"/>
        <w:outlineLvl w:val="1"/>
        <w:rPr>
          <w:rFonts w:hint="eastAsia" w:ascii="仿宋" w:hAnsi="仿宋" w:eastAsia="仿宋" w:cs="仿宋"/>
          <w:b/>
          <w:color w:val="auto"/>
          <w:sz w:val="24"/>
          <w:highlight w:val="none"/>
        </w:rPr>
      </w:pPr>
      <w:bookmarkStart w:id="84" w:name="_Toc27255"/>
      <w:r>
        <w:rPr>
          <w:rFonts w:hint="eastAsia" w:ascii="仿宋" w:hAnsi="仿宋" w:eastAsia="仿宋" w:cs="仿宋"/>
          <w:b/>
          <w:color w:val="auto"/>
          <w:sz w:val="24"/>
          <w:highlight w:val="none"/>
        </w:rPr>
        <w:t>从业人员、营业收入、资产总额填报上一年度数据，无上一年度数据的新成立企业可不填报。</w:t>
      </w:r>
      <w:bookmarkEnd w:id="84"/>
    </w:p>
    <w:p w14:paraId="1B3F4A49">
      <w:pPr>
        <w:spacing w:line="360" w:lineRule="auto"/>
        <w:ind w:firstLine="205" w:firstLineChars="85"/>
        <w:outlineLvl w:val="1"/>
        <w:rPr>
          <w:rFonts w:hint="eastAsia" w:ascii="仿宋" w:hAnsi="仿宋" w:eastAsia="仿宋" w:cs="仿宋"/>
          <w:color w:val="auto"/>
          <w:sz w:val="24"/>
          <w:highlight w:val="none"/>
          <w:lang w:eastAsia="zh-CN"/>
        </w:rPr>
      </w:pPr>
      <w:bookmarkStart w:id="85" w:name="_Toc103341111"/>
      <w:bookmarkStart w:id="86" w:name="_Toc25208"/>
      <w:r>
        <w:rPr>
          <w:rFonts w:hint="eastAsia" w:ascii="仿宋" w:hAnsi="仿宋" w:eastAsia="仿宋" w:cs="仿宋"/>
          <w:b/>
          <w:color w:val="auto"/>
          <w:sz w:val="24"/>
          <w:highlight w:val="none"/>
        </w:rPr>
        <w:t>注：《中小企业声明函》内容必须真实，供应商提供声明函内容不实的，属于提供虚假材料谋取中标、成交，按照《中华人民共和国政府采购法》等国家有关规定追究相应责任。</w:t>
      </w:r>
      <w:bookmarkEnd w:id="85"/>
      <w:bookmarkEnd w:id="86"/>
    </w:p>
    <w:p w14:paraId="4F4C090C">
      <w:pPr>
        <w:numPr>
          <w:ilvl w:val="0"/>
          <w:numId w:val="0"/>
        </w:numPr>
        <w:spacing w:line="360" w:lineRule="auto"/>
        <w:ind w:firstLine="273" w:firstLineChars="85"/>
        <w:jc w:val="center"/>
        <w:outlineLvl w:val="1"/>
        <w:rPr>
          <w:rFonts w:hint="eastAsia" w:ascii="仿宋" w:hAnsi="仿宋" w:eastAsia="仿宋" w:cs="仿宋"/>
          <w:b/>
          <w:bCs/>
          <w:color w:val="auto"/>
          <w:sz w:val="32"/>
          <w:szCs w:val="32"/>
          <w:highlight w:val="none"/>
        </w:rPr>
      </w:pPr>
      <w:bookmarkStart w:id="87" w:name="_Toc19834"/>
      <w:r>
        <w:rPr>
          <w:rFonts w:hint="eastAsia" w:ascii="仿宋" w:hAnsi="仿宋" w:eastAsia="仿宋" w:cs="仿宋"/>
          <w:b/>
          <w:bCs/>
          <w:color w:val="auto"/>
          <w:sz w:val="32"/>
          <w:szCs w:val="32"/>
          <w:highlight w:val="none"/>
          <w:lang w:val="en-US" w:eastAsia="zh-CN"/>
        </w:rPr>
        <w:t>八、供应商拒绝政府采购领域商业贿赂承诺书</w:t>
      </w:r>
      <w:bookmarkEnd w:id="83"/>
      <w:bookmarkEnd w:id="87"/>
    </w:p>
    <w:p w14:paraId="670484BC">
      <w:pPr>
        <w:keepNext w:val="0"/>
        <w:keepLines w:val="0"/>
        <w:pageBreakBefore w:val="0"/>
        <w:widowControl/>
        <w:kinsoku/>
        <w:wordWrap/>
        <w:overflowPunct/>
        <w:topLinePunct w:val="0"/>
        <w:autoSpaceDE/>
        <w:autoSpaceDN/>
        <w:bidi w:val="0"/>
        <w:adjustRightInd/>
        <w:snapToGrid/>
        <w:spacing w:line="360" w:lineRule="auto"/>
        <w:ind w:left="239" w:leftChars="114" w:firstLine="238" w:firstLineChars="85"/>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为响应党中央、国务院关于治理政府采购领域商业贿赂行为的号召，我公司在此庄严承诺：</w:t>
      </w:r>
    </w:p>
    <w:p w14:paraId="473E9D7A">
      <w:pPr>
        <w:keepNext w:val="0"/>
        <w:keepLines w:val="0"/>
        <w:pageBreakBefore w:val="0"/>
        <w:widowControl/>
        <w:kinsoku/>
        <w:wordWrap/>
        <w:overflowPunct/>
        <w:topLinePunct w:val="0"/>
        <w:autoSpaceDE/>
        <w:autoSpaceDN/>
        <w:bidi w:val="0"/>
        <w:adjustRightInd/>
        <w:snapToGrid/>
        <w:spacing w:line="360" w:lineRule="auto"/>
        <w:ind w:left="239" w:leftChars="114" w:firstLine="238" w:firstLineChars="85"/>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1、在参与政府采购活动中遵纪守法、诚信经营、公平竞标。</w:t>
      </w:r>
    </w:p>
    <w:p w14:paraId="78368DBC">
      <w:pPr>
        <w:keepNext w:val="0"/>
        <w:keepLines w:val="0"/>
        <w:pageBreakBefore w:val="0"/>
        <w:widowControl/>
        <w:kinsoku/>
        <w:wordWrap/>
        <w:overflowPunct/>
        <w:topLinePunct w:val="0"/>
        <w:autoSpaceDE/>
        <w:autoSpaceDN/>
        <w:bidi w:val="0"/>
        <w:adjustRightInd/>
        <w:snapToGrid/>
        <w:spacing w:line="360" w:lineRule="auto"/>
        <w:ind w:left="239" w:leftChars="114" w:firstLine="238" w:firstLineChars="85"/>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2、不向政府采购人、采购代理机构和政府采购评审专家进行任何形式的商业贿赂以谋取交易机会。</w:t>
      </w:r>
    </w:p>
    <w:p w14:paraId="511D7FB3">
      <w:pPr>
        <w:keepNext w:val="0"/>
        <w:keepLines w:val="0"/>
        <w:pageBreakBefore w:val="0"/>
        <w:widowControl/>
        <w:kinsoku/>
        <w:wordWrap/>
        <w:overflowPunct/>
        <w:topLinePunct w:val="0"/>
        <w:autoSpaceDE/>
        <w:autoSpaceDN/>
        <w:bidi w:val="0"/>
        <w:adjustRightInd/>
        <w:snapToGrid/>
        <w:spacing w:line="360" w:lineRule="auto"/>
        <w:ind w:left="239" w:leftChars="114" w:firstLine="238" w:firstLineChars="85"/>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3、不向政府采购代理机构和采购人提供虚假资质文件或采用虚假应标方式参与政府采购市场竞争并谋取成交。</w:t>
      </w:r>
    </w:p>
    <w:p w14:paraId="1C5A2472">
      <w:pPr>
        <w:keepNext w:val="0"/>
        <w:keepLines w:val="0"/>
        <w:pageBreakBefore w:val="0"/>
        <w:widowControl/>
        <w:kinsoku/>
        <w:wordWrap/>
        <w:overflowPunct/>
        <w:topLinePunct w:val="0"/>
        <w:autoSpaceDE/>
        <w:autoSpaceDN/>
        <w:bidi w:val="0"/>
        <w:adjustRightInd/>
        <w:snapToGrid/>
        <w:spacing w:line="360" w:lineRule="auto"/>
        <w:ind w:left="239" w:leftChars="114" w:firstLine="238" w:firstLineChars="85"/>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4、不采取“围标、陪标”等商业欺诈手段获得政府采购</w:t>
      </w:r>
      <w:r>
        <w:rPr>
          <w:rFonts w:hint="eastAsia" w:ascii="仿宋" w:hAnsi="仿宋" w:eastAsia="仿宋" w:cs="仿宋"/>
          <w:color w:val="auto"/>
          <w:sz w:val="28"/>
          <w:szCs w:val="28"/>
          <w:highlight w:val="none"/>
          <w:lang w:eastAsia="zh-CN"/>
        </w:rPr>
        <w:t>订单</w:t>
      </w:r>
      <w:r>
        <w:rPr>
          <w:rFonts w:hint="eastAsia" w:ascii="仿宋" w:hAnsi="仿宋" w:eastAsia="仿宋" w:cs="仿宋"/>
          <w:color w:val="auto"/>
          <w:sz w:val="28"/>
          <w:szCs w:val="28"/>
          <w:highlight w:val="none"/>
        </w:rPr>
        <w:t>。</w:t>
      </w:r>
    </w:p>
    <w:p w14:paraId="0E83F811">
      <w:pPr>
        <w:keepNext w:val="0"/>
        <w:keepLines w:val="0"/>
        <w:pageBreakBefore w:val="0"/>
        <w:widowControl/>
        <w:kinsoku/>
        <w:wordWrap/>
        <w:overflowPunct/>
        <w:topLinePunct w:val="0"/>
        <w:autoSpaceDE/>
        <w:autoSpaceDN/>
        <w:bidi w:val="0"/>
        <w:adjustRightInd/>
        <w:snapToGrid/>
        <w:spacing w:line="360" w:lineRule="auto"/>
        <w:ind w:left="239" w:leftChars="114" w:firstLine="238" w:firstLineChars="85"/>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5、不采取不正当手段诋毁、排挤其他供应商。</w:t>
      </w:r>
    </w:p>
    <w:p w14:paraId="66E8EBC4">
      <w:pPr>
        <w:keepNext w:val="0"/>
        <w:keepLines w:val="0"/>
        <w:pageBreakBefore w:val="0"/>
        <w:widowControl/>
        <w:kinsoku/>
        <w:wordWrap/>
        <w:overflowPunct/>
        <w:topLinePunct w:val="0"/>
        <w:autoSpaceDE/>
        <w:autoSpaceDN/>
        <w:bidi w:val="0"/>
        <w:adjustRightInd/>
        <w:snapToGrid/>
        <w:spacing w:line="360" w:lineRule="auto"/>
        <w:ind w:left="239" w:leftChars="114" w:firstLine="238" w:firstLineChars="85"/>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eastAsia="zh-CN"/>
        </w:rPr>
        <w:t>不再提供</w:t>
      </w:r>
      <w:r>
        <w:rPr>
          <w:rFonts w:hint="eastAsia" w:ascii="仿宋" w:hAnsi="仿宋" w:eastAsia="仿宋" w:cs="仿宋"/>
          <w:color w:val="auto"/>
          <w:sz w:val="28"/>
          <w:szCs w:val="28"/>
          <w:highlight w:val="none"/>
        </w:rPr>
        <w:t>商品和服务时“偷梁换柱、以次充好”损害采购人的合法权益。</w:t>
      </w:r>
    </w:p>
    <w:p w14:paraId="72062FD7">
      <w:pPr>
        <w:keepNext w:val="0"/>
        <w:keepLines w:val="0"/>
        <w:pageBreakBefore w:val="0"/>
        <w:widowControl/>
        <w:kinsoku/>
        <w:wordWrap/>
        <w:overflowPunct/>
        <w:topLinePunct w:val="0"/>
        <w:autoSpaceDE/>
        <w:autoSpaceDN/>
        <w:bidi w:val="0"/>
        <w:adjustRightInd/>
        <w:snapToGrid/>
        <w:spacing w:line="360" w:lineRule="auto"/>
        <w:ind w:left="239" w:leftChars="114" w:firstLine="238" w:firstLineChars="85"/>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7、不与采购人、采购代理机构政府采购评审专家</w:t>
      </w:r>
      <w:r>
        <w:rPr>
          <w:rFonts w:hint="eastAsia" w:ascii="仿宋" w:hAnsi="仿宋" w:eastAsia="仿宋" w:cs="仿宋"/>
          <w:color w:val="auto"/>
          <w:sz w:val="28"/>
          <w:szCs w:val="28"/>
          <w:highlight w:val="none"/>
          <w:lang w:eastAsia="zh-CN"/>
        </w:rPr>
        <w:t>或其他</w:t>
      </w:r>
      <w:r>
        <w:rPr>
          <w:rFonts w:hint="eastAsia" w:ascii="仿宋" w:hAnsi="仿宋" w:eastAsia="仿宋" w:cs="仿宋"/>
          <w:color w:val="auto"/>
          <w:sz w:val="28"/>
          <w:szCs w:val="28"/>
          <w:highlight w:val="none"/>
        </w:rPr>
        <w:t>供应商恶意串通，进行质疑和投诉，维护政府采购市场秩序。</w:t>
      </w:r>
    </w:p>
    <w:p w14:paraId="4531185D">
      <w:pPr>
        <w:keepNext w:val="0"/>
        <w:keepLines w:val="0"/>
        <w:pageBreakBefore w:val="0"/>
        <w:widowControl/>
        <w:kinsoku/>
        <w:wordWrap/>
        <w:overflowPunct/>
        <w:topLinePunct w:val="0"/>
        <w:autoSpaceDE/>
        <w:autoSpaceDN/>
        <w:bidi w:val="0"/>
        <w:adjustRightInd/>
        <w:snapToGrid/>
        <w:spacing w:line="360" w:lineRule="auto"/>
        <w:ind w:left="239" w:leftChars="114" w:firstLine="238" w:firstLineChars="85"/>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8、尊重和接受政府采购监督管理部门的监督和政府采购代理机构招标采购要求，承担因违约行为给采购人造成的损失。</w:t>
      </w:r>
    </w:p>
    <w:p w14:paraId="69AD9CD2">
      <w:pPr>
        <w:keepNext w:val="0"/>
        <w:keepLines w:val="0"/>
        <w:pageBreakBefore w:val="0"/>
        <w:widowControl/>
        <w:kinsoku/>
        <w:wordWrap/>
        <w:overflowPunct/>
        <w:topLinePunct w:val="0"/>
        <w:autoSpaceDE/>
        <w:autoSpaceDN/>
        <w:bidi w:val="0"/>
        <w:adjustRightInd/>
        <w:snapToGrid/>
        <w:spacing w:line="360" w:lineRule="auto"/>
        <w:ind w:left="239" w:leftChars="114" w:firstLine="238" w:firstLineChars="85"/>
        <w:jc w:val="left"/>
        <w:textAlignment w:val="auto"/>
        <w:rPr>
          <w:rFonts w:hint="eastAsia" w:ascii="仿宋" w:hAnsi="仿宋" w:eastAsia="仿宋" w:cs="仿宋"/>
          <w:color w:val="auto"/>
          <w:highlight w:val="none"/>
          <w:lang w:eastAsia="zh-CN"/>
        </w:rPr>
      </w:pPr>
      <w:r>
        <w:rPr>
          <w:rFonts w:hint="eastAsia" w:ascii="仿宋" w:hAnsi="仿宋" w:eastAsia="仿宋" w:cs="仿宋"/>
          <w:color w:val="auto"/>
          <w:sz w:val="28"/>
          <w:szCs w:val="28"/>
          <w:highlight w:val="none"/>
        </w:rPr>
        <w:t>9、不发生其他有悖于政府采购公开、公平、公正和诚信原则的行为。</w:t>
      </w:r>
    </w:p>
    <w:p w14:paraId="4790EA95">
      <w:pPr>
        <w:keepNext w:val="0"/>
        <w:keepLines w:val="0"/>
        <w:pageBreakBefore w:val="0"/>
        <w:widowControl/>
        <w:kinsoku/>
        <w:wordWrap/>
        <w:overflowPunct/>
        <w:topLinePunct w:val="0"/>
        <w:autoSpaceDE/>
        <w:autoSpaceDN/>
        <w:bidi w:val="0"/>
        <w:adjustRightInd/>
        <w:snapToGrid/>
        <w:spacing w:line="360" w:lineRule="auto"/>
        <w:ind w:left="239" w:leftChars="114" w:firstLine="238" w:firstLineChars="85"/>
        <w:jc w:val="left"/>
        <w:textAlignment w:val="auto"/>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承诺单位：</w:t>
      </w:r>
      <w:r>
        <w:rPr>
          <w:rFonts w:hint="eastAsia" w:ascii="仿宋" w:hAnsi="仿宋" w:eastAsia="仿宋" w:cs="仿宋"/>
          <w:color w:val="auto"/>
          <w:sz w:val="28"/>
          <w:szCs w:val="28"/>
          <w:highlight w:val="none"/>
          <w:u w:val="single"/>
        </w:rPr>
        <w:t>（盖章）</w:t>
      </w:r>
    </w:p>
    <w:p w14:paraId="27BA55AF">
      <w:pPr>
        <w:keepNext w:val="0"/>
        <w:keepLines w:val="0"/>
        <w:pageBreakBefore w:val="0"/>
        <w:widowControl/>
        <w:kinsoku/>
        <w:wordWrap/>
        <w:overflowPunct/>
        <w:topLinePunct w:val="0"/>
        <w:autoSpaceDE/>
        <w:autoSpaceDN/>
        <w:bidi w:val="0"/>
        <w:adjustRightInd/>
        <w:snapToGrid/>
        <w:spacing w:line="360" w:lineRule="auto"/>
        <w:ind w:left="239" w:leftChars="114" w:firstLine="238" w:firstLineChars="85"/>
        <w:jc w:val="left"/>
        <w:textAlignment w:val="auto"/>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u w:val="none"/>
        </w:rPr>
        <w:t>法定代表人或委托代理人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（签字</w:t>
      </w:r>
      <w:r>
        <w:rPr>
          <w:rFonts w:hint="eastAsia" w:ascii="仿宋" w:hAnsi="仿宋" w:eastAsia="仿宋" w:cs="仿宋"/>
          <w:color w:val="auto"/>
          <w:sz w:val="28"/>
          <w:szCs w:val="28"/>
          <w:highlight w:val="none"/>
          <w:u w:val="single"/>
          <w:lang w:eastAsia="zh-CN"/>
        </w:rPr>
        <w:t>或盖章</w:t>
      </w:r>
      <w:r>
        <w:rPr>
          <w:rFonts w:hint="eastAsia" w:ascii="仿宋" w:hAnsi="仿宋" w:eastAsia="仿宋" w:cs="仿宋"/>
          <w:color w:val="auto"/>
          <w:sz w:val="28"/>
          <w:szCs w:val="28"/>
          <w:highlight w:val="none"/>
          <w:u w:val="single"/>
        </w:rPr>
        <w:t>）</w:t>
      </w:r>
    </w:p>
    <w:p w14:paraId="01781503">
      <w:pPr>
        <w:keepNext w:val="0"/>
        <w:keepLines w:val="0"/>
        <w:pageBreakBefore w:val="0"/>
        <w:widowControl/>
        <w:kinsoku/>
        <w:wordWrap/>
        <w:overflowPunct/>
        <w:topLinePunct w:val="0"/>
        <w:autoSpaceDE/>
        <w:autoSpaceDN/>
        <w:bidi w:val="0"/>
        <w:adjustRightInd/>
        <w:snapToGrid/>
        <w:spacing w:line="360" w:lineRule="auto"/>
        <w:ind w:left="239" w:leftChars="114" w:firstLine="238" w:firstLineChars="85"/>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              </w:t>
      </w:r>
    </w:p>
    <w:p w14:paraId="7F16B80A">
      <w:pPr>
        <w:keepNext w:val="0"/>
        <w:keepLines w:val="0"/>
        <w:pageBreakBefore w:val="0"/>
        <w:widowControl/>
        <w:kinsoku/>
        <w:wordWrap/>
        <w:overflowPunct/>
        <w:topLinePunct w:val="0"/>
        <w:autoSpaceDE/>
        <w:autoSpaceDN/>
        <w:bidi w:val="0"/>
        <w:adjustRightInd/>
        <w:snapToGrid/>
        <w:spacing w:line="360" w:lineRule="auto"/>
        <w:ind w:left="239" w:leftChars="114" w:firstLine="238" w:firstLineChars="85"/>
        <w:jc w:val="left"/>
        <w:textAlignment w:val="auto"/>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邮  编：</w:t>
      </w:r>
      <w:r>
        <w:rPr>
          <w:rFonts w:hint="eastAsia" w:ascii="仿宋" w:hAnsi="仿宋" w:eastAsia="仿宋" w:cs="仿宋"/>
          <w:color w:val="auto"/>
          <w:sz w:val="28"/>
          <w:szCs w:val="28"/>
          <w:highlight w:val="none"/>
          <w:u w:val="single"/>
        </w:rPr>
        <w:t>          </w:t>
      </w:r>
    </w:p>
    <w:p w14:paraId="599DFFAC">
      <w:pPr>
        <w:keepNext w:val="0"/>
        <w:keepLines w:val="0"/>
        <w:pageBreakBefore w:val="0"/>
        <w:widowControl/>
        <w:kinsoku/>
        <w:wordWrap/>
        <w:overflowPunct/>
        <w:topLinePunct w:val="0"/>
        <w:autoSpaceDE/>
        <w:autoSpaceDN/>
        <w:bidi w:val="0"/>
        <w:adjustRightInd/>
        <w:snapToGrid/>
        <w:spacing w:line="360" w:lineRule="auto"/>
        <w:ind w:left="239" w:leftChars="114" w:firstLine="238" w:firstLineChars="85"/>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                                         </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日</w:t>
      </w:r>
    </w:p>
    <w:p w14:paraId="0DAADAA9">
      <w:pPr>
        <w:pStyle w:val="30"/>
        <w:pageBreakBefore w:val="0"/>
        <w:kinsoku/>
        <w:overflowPunct/>
        <w:topLinePunct w:val="0"/>
        <w:autoSpaceDE/>
        <w:autoSpaceDN/>
        <w:bidi w:val="0"/>
        <w:adjustRightInd/>
        <w:snapToGrid/>
        <w:spacing w:beforeAutospacing="0" w:afterAutospacing="0" w:line="360" w:lineRule="auto"/>
        <w:ind w:left="0" w:firstLine="238" w:firstLineChars="85"/>
        <w:jc w:val="left"/>
        <w:textAlignment w:val="auto"/>
        <w:rPr>
          <w:rFonts w:hint="eastAsia" w:ascii="仿宋" w:hAnsi="仿宋" w:eastAsia="仿宋" w:cs="仿宋"/>
          <w:b/>
          <w:color w:val="auto"/>
          <w:sz w:val="32"/>
          <w:szCs w:val="32"/>
          <w:highlight w:val="none"/>
          <w:lang w:val="en-US" w:eastAsia="zh-CN"/>
        </w:rPr>
      </w:pPr>
      <w:r>
        <w:rPr>
          <w:rFonts w:hint="eastAsia" w:ascii="仿宋" w:hAnsi="仿宋" w:eastAsia="仿宋" w:cs="仿宋"/>
          <w:color w:val="auto"/>
          <w:sz w:val="28"/>
          <w:szCs w:val="28"/>
          <w:highlight w:val="none"/>
        </w:rPr>
        <w:br w:type="page"/>
      </w:r>
      <w:r>
        <w:rPr>
          <w:rFonts w:hint="eastAsia" w:ascii="仿宋" w:hAnsi="仿宋" w:eastAsia="仿宋" w:cs="仿宋"/>
          <w:b/>
          <w:color w:val="auto"/>
          <w:sz w:val="32"/>
          <w:szCs w:val="32"/>
          <w:highlight w:val="none"/>
          <w:lang w:val="en-US" w:eastAsia="zh-CN"/>
        </w:rPr>
        <w:t>附件</w:t>
      </w:r>
    </w:p>
    <w:p w14:paraId="7F2D5486">
      <w:pPr>
        <w:pStyle w:val="30"/>
        <w:pageBreakBefore w:val="0"/>
        <w:kinsoku/>
        <w:overflowPunct/>
        <w:topLinePunct w:val="0"/>
        <w:autoSpaceDE/>
        <w:autoSpaceDN/>
        <w:bidi w:val="0"/>
        <w:adjustRightInd/>
        <w:snapToGrid/>
        <w:spacing w:beforeAutospacing="0" w:afterAutospacing="0" w:line="360" w:lineRule="auto"/>
        <w:ind w:firstLine="273" w:firstLineChars="85"/>
        <w:jc w:val="center"/>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供应商声明函</w:t>
      </w:r>
    </w:p>
    <w:p w14:paraId="33D4ACC6">
      <w:pPr>
        <w:pStyle w:val="30"/>
        <w:pageBreakBefore w:val="0"/>
        <w:kinsoku/>
        <w:overflowPunct/>
        <w:topLinePunct w:val="0"/>
        <w:autoSpaceDE/>
        <w:autoSpaceDN/>
        <w:bidi w:val="0"/>
        <w:adjustRightInd/>
        <w:snapToGrid/>
        <w:spacing w:beforeAutospacing="0" w:afterAutospacing="0" w:line="360" w:lineRule="auto"/>
        <w:ind w:left="0" w:firstLine="238" w:firstLineChars="85"/>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未提供或未按下述格式填报的，不享受中小企业扶持政策，但不影响</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文件的有效性。</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rPr>
        <w:t>供应商享受了《政府采购促进中小企业发展管理办法》（以下简称《办法》）规定的中小企业扶持政策的，将随</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rPr>
        <w:t>结果公开其《中小企业声明函》。</w:t>
      </w:r>
    </w:p>
    <w:p w14:paraId="2C7D0E14">
      <w:pPr>
        <w:pageBreakBefore w:val="0"/>
        <w:kinsoku/>
        <w:overflowPunct/>
        <w:topLinePunct w:val="0"/>
        <w:autoSpaceDE/>
        <w:autoSpaceDN/>
        <w:bidi w:val="0"/>
        <w:adjustRightInd/>
        <w:snapToGrid/>
        <w:spacing w:beforeAutospacing="0" w:afterAutospacing="0" w:line="360" w:lineRule="auto"/>
        <w:ind w:left="0" w:firstLine="238" w:firstLineChars="8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8"/>
          <w:szCs w:val="28"/>
          <w:highlight w:val="none"/>
        </w:rPr>
        <w:t>声明函中的中小企业指的是货物制造商、工程承建商或服务承接商。对于货物类项目，供应商希望获得《办法》规定政策支持的，应从制造商处获得充分、准确的信息。</w:t>
      </w:r>
      <w:bookmarkStart w:id="88" w:name="_Toc7005133"/>
      <w:bookmarkStart w:id="89" w:name="_Toc515647823"/>
      <w:bookmarkStart w:id="90" w:name="_Toc21312"/>
      <w:bookmarkStart w:id="91" w:name="_Toc10725"/>
      <w:bookmarkStart w:id="92" w:name="_Toc20660416"/>
      <w:bookmarkStart w:id="93" w:name="_Toc532473511"/>
    </w:p>
    <w:p w14:paraId="546AA2BB">
      <w:pPr>
        <w:pStyle w:val="30"/>
        <w:pageBreakBefore w:val="0"/>
        <w:kinsoku/>
        <w:overflowPunct/>
        <w:topLinePunct w:val="0"/>
        <w:autoSpaceDE/>
        <w:autoSpaceDN/>
        <w:bidi w:val="0"/>
        <w:adjustRightInd/>
        <w:snapToGrid/>
        <w:spacing w:beforeAutospacing="0" w:afterAutospacing="0" w:line="360" w:lineRule="auto"/>
        <w:ind w:left="0" w:firstLine="273" w:firstLineChars="85"/>
        <w:jc w:val="center"/>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1</w:t>
      </w:r>
      <w:r>
        <w:rPr>
          <w:rFonts w:hint="eastAsia" w:ascii="仿宋" w:hAnsi="仿宋" w:eastAsia="仿宋" w:cs="仿宋"/>
          <w:b/>
          <w:color w:val="auto"/>
          <w:sz w:val="32"/>
          <w:szCs w:val="32"/>
          <w:highlight w:val="none"/>
        </w:rPr>
        <w:t>、监狱企业证明</w:t>
      </w:r>
    </w:p>
    <w:p w14:paraId="346AF278">
      <w:pPr>
        <w:pageBreakBefore w:val="0"/>
        <w:kinsoku/>
        <w:overflowPunct/>
        <w:topLinePunct w:val="0"/>
        <w:autoSpaceDE/>
        <w:autoSpaceDN/>
        <w:bidi w:val="0"/>
        <w:adjustRightInd/>
        <w:snapToGrid/>
        <w:spacing w:beforeAutospacing="0" w:afterAutospacing="0" w:line="360" w:lineRule="auto"/>
        <w:ind w:left="0" w:firstLine="178" w:firstLineChars="85"/>
        <w:textAlignment w:val="auto"/>
        <w:rPr>
          <w:rFonts w:hint="eastAsia" w:ascii="仿宋" w:hAnsi="仿宋" w:eastAsia="仿宋" w:cs="仿宋"/>
          <w:color w:val="auto"/>
          <w:highlight w:val="none"/>
        </w:rPr>
      </w:pPr>
    </w:p>
    <w:p w14:paraId="3CC59C97">
      <w:pPr>
        <w:pageBreakBefore w:val="0"/>
        <w:kinsoku/>
        <w:overflowPunct/>
        <w:topLinePunct w:val="0"/>
        <w:autoSpaceDE/>
        <w:autoSpaceDN/>
        <w:bidi w:val="0"/>
        <w:adjustRightInd/>
        <w:snapToGrid/>
        <w:spacing w:beforeAutospacing="0" w:afterAutospacing="0" w:line="360" w:lineRule="auto"/>
        <w:ind w:left="0" w:firstLine="204" w:firstLineChars="85"/>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（注：符合条件的监狱企业请提供本函，不符合的不提供本函）</w:t>
      </w:r>
    </w:p>
    <w:p w14:paraId="6F6866AC">
      <w:pPr>
        <w:pageBreakBefore w:val="0"/>
        <w:kinsoku/>
        <w:overflowPunct/>
        <w:topLinePunct w:val="0"/>
        <w:autoSpaceDE/>
        <w:autoSpaceDN/>
        <w:bidi w:val="0"/>
        <w:adjustRightInd/>
        <w:snapToGrid/>
        <w:spacing w:beforeAutospacing="0" w:afterAutospacing="0" w:line="360" w:lineRule="auto"/>
        <w:ind w:left="0" w:firstLine="204" w:firstLineChars="85"/>
        <w:textAlignment w:val="auto"/>
        <w:rPr>
          <w:rFonts w:hint="eastAsia" w:ascii="仿宋" w:hAnsi="仿宋" w:eastAsia="仿宋" w:cs="仿宋"/>
          <w:color w:val="auto"/>
          <w:sz w:val="24"/>
          <w:highlight w:val="none"/>
        </w:rPr>
      </w:pPr>
    </w:p>
    <w:p w14:paraId="7658AE1B">
      <w:pPr>
        <w:pageBreakBefore w:val="0"/>
        <w:widowControl/>
        <w:kinsoku/>
        <w:overflowPunct/>
        <w:topLinePunct w:val="0"/>
        <w:autoSpaceDE/>
        <w:autoSpaceDN/>
        <w:bidi w:val="0"/>
        <w:adjustRightInd/>
        <w:snapToGrid/>
        <w:spacing w:beforeAutospacing="0" w:afterAutospacing="0" w:line="360" w:lineRule="auto"/>
        <w:ind w:left="0" w:firstLine="238" w:firstLineChars="85"/>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C39662F">
      <w:pPr>
        <w:pageBreakBefore w:val="0"/>
        <w:widowControl/>
        <w:kinsoku/>
        <w:overflowPunct/>
        <w:topLinePunct w:val="0"/>
        <w:autoSpaceDE/>
        <w:autoSpaceDN/>
        <w:bidi w:val="0"/>
        <w:adjustRightInd/>
        <w:snapToGrid/>
        <w:spacing w:beforeAutospacing="0" w:afterAutospacing="0" w:line="360" w:lineRule="auto"/>
        <w:ind w:left="0" w:firstLine="238" w:firstLineChars="85"/>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28"/>
          <w:szCs w:val="28"/>
          <w:highlight w:val="none"/>
        </w:rPr>
        <w:t>监狱企业参加政府采购活动时，应当提供由省级以上监狱管理局、戒毒管理局（含新疆生产建设兵团）出具的属于监狱企业的证明文件。</w:t>
      </w:r>
    </w:p>
    <w:p w14:paraId="48771D51">
      <w:pPr>
        <w:pageBreakBefore w:val="0"/>
        <w:kinsoku/>
        <w:overflowPunct/>
        <w:topLinePunct w:val="0"/>
        <w:autoSpaceDE/>
        <w:autoSpaceDN/>
        <w:bidi w:val="0"/>
        <w:adjustRightInd/>
        <w:snapToGrid/>
        <w:spacing w:beforeAutospacing="0" w:afterAutospacing="0" w:line="360" w:lineRule="auto"/>
        <w:ind w:left="0" w:firstLine="238" w:firstLineChars="85"/>
        <w:textAlignment w:val="auto"/>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供应商名称（公章）：</w:t>
      </w:r>
    </w:p>
    <w:p w14:paraId="4D49C40C">
      <w:pPr>
        <w:pageBreakBefore w:val="0"/>
        <w:kinsoku/>
        <w:overflowPunct/>
        <w:topLinePunct w:val="0"/>
        <w:autoSpaceDE/>
        <w:autoSpaceDN/>
        <w:bidi w:val="0"/>
        <w:adjustRightInd/>
        <w:snapToGrid/>
        <w:spacing w:beforeAutospacing="0" w:afterAutospacing="0" w:line="360" w:lineRule="auto"/>
        <w:ind w:left="0" w:firstLine="238" w:firstLineChars="85"/>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日期：年月日</w:t>
      </w:r>
    </w:p>
    <w:p w14:paraId="5297938D">
      <w:pPr>
        <w:pageBreakBefore w:val="0"/>
        <w:kinsoku/>
        <w:overflowPunct/>
        <w:topLinePunct w:val="0"/>
        <w:autoSpaceDE/>
        <w:autoSpaceDN/>
        <w:bidi w:val="0"/>
        <w:adjustRightInd/>
        <w:snapToGrid/>
        <w:spacing w:beforeAutospacing="0" w:afterAutospacing="0" w:line="360" w:lineRule="auto"/>
        <w:ind w:firstLine="204" w:firstLineChars="85"/>
        <w:textAlignment w:val="auto"/>
        <w:rPr>
          <w:rFonts w:hint="eastAsia" w:ascii="仿宋" w:hAnsi="仿宋" w:eastAsia="仿宋" w:cs="仿宋"/>
          <w:color w:val="auto"/>
          <w:highlight w:val="none"/>
        </w:rPr>
      </w:pPr>
      <w:r>
        <w:rPr>
          <w:rFonts w:hint="eastAsia" w:ascii="仿宋" w:hAnsi="仿宋" w:eastAsia="仿宋" w:cs="仿宋"/>
          <w:color w:val="auto"/>
          <w:sz w:val="24"/>
          <w:szCs w:val="24"/>
          <w:highlight w:val="none"/>
        </w:rPr>
        <w:br w:type="page"/>
      </w:r>
      <w:bookmarkEnd w:id="88"/>
      <w:bookmarkStart w:id="94" w:name="_Toc7005134"/>
    </w:p>
    <w:p w14:paraId="29DC95EC">
      <w:pPr>
        <w:pageBreakBefore w:val="0"/>
        <w:widowControl/>
        <w:kinsoku/>
        <w:overflowPunct/>
        <w:topLinePunct w:val="0"/>
        <w:autoSpaceDE/>
        <w:autoSpaceDN/>
        <w:bidi w:val="0"/>
        <w:adjustRightInd/>
        <w:snapToGrid/>
        <w:spacing w:beforeAutospacing="0" w:afterAutospacing="0" w:line="360" w:lineRule="auto"/>
        <w:ind w:left="0" w:firstLine="273" w:firstLineChars="85"/>
        <w:jc w:val="center"/>
        <w:textAlignment w:val="auto"/>
        <w:outlineLvl w:val="2"/>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2、</w:t>
      </w:r>
      <w:r>
        <w:rPr>
          <w:rFonts w:hint="eastAsia" w:ascii="仿宋" w:hAnsi="仿宋" w:eastAsia="仿宋" w:cs="仿宋"/>
          <w:b/>
          <w:color w:val="auto"/>
          <w:sz w:val="32"/>
          <w:szCs w:val="32"/>
          <w:highlight w:val="none"/>
        </w:rPr>
        <w:t>残疾人福利性单位声明函</w:t>
      </w:r>
      <w:bookmarkEnd w:id="94"/>
    </w:p>
    <w:p w14:paraId="23267B51">
      <w:pPr>
        <w:pageBreakBefore w:val="0"/>
        <w:kinsoku/>
        <w:overflowPunct/>
        <w:topLinePunct w:val="0"/>
        <w:autoSpaceDE/>
        <w:autoSpaceDN/>
        <w:bidi w:val="0"/>
        <w:adjustRightInd/>
        <w:snapToGrid/>
        <w:spacing w:beforeAutospacing="0" w:afterAutospacing="0" w:line="360" w:lineRule="auto"/>
        <w:ind w:left="0" w:firstLine="178" w:firstLineChars="85"/>
        <w:textAlignment w:val="auto"/>
        <w:rPr>
          <w:rFonts w:hint="eastAsia" w:ascii="仿宋" w:hAnsi="仿宋" w:eastAsia="仿宋" w:cs="仿宋"/>
          <w:color w:val="auto"/>
          <w:highlight w:val="none"/>
        </w:rPr>
      </w:pPr>
    </w:p>
    <w:p w14:paraId="3F45B805">
      <w:pPr>
        <w:pageBreakBefore w:val="0"/>
        <w:kinsoku/>
        <w:overflowPunct/>
        <w:topLinePunct w:val="0"/>
        <w:autoSpaceDE/>
        <w:autoSpaceDN/>
        <w:bidi w:val="0"/>
        <w:adjustRightInd/>
        <w:snapToGrid/>
        <w:spacing w:beforeAutospacing="0" w:afterAutospacing="0" w:line="360" w:lineRule="auto"/>
        <w:ind w:left="0" w:firstLine="204" w:firstLineChars="85"/>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（注：符合条件的残疾人福利性单位请提供本函，不符合的不提供本函）</w:t>
      </w:r>
    </w:p>
    <w:p w14:paraId="6B5FB732">
      <w:pPr>
        <w:pageBreakBefore w:val="0"/>
        <w:kinsoku/>
        <w:overflowPunct/>
        <w:topLinePunct w:val="0"/>
        <w:autoSpaceDE/>
        <w:autoSpaceDN/>
        <w:bidi w:val="0"/>
        <w:adjustRightInd/>
        <w:snapToGrid/>
        <w:spacing w:beforeAutospacing="0" w:afterAutospacing="0" w:line="360" w:lineRule="auto"/>
        <w:ind w:left="0" w:firstLine="204" w:firstLineChars="85"/>
        <w:textAlignment w:val="auto"/>
        <w:rPr>
          <w:rFonts w:hint="eastAsia" w:ascii="仿宋" w:hAnsi="仿宋" w:eastAsia="仿宋" w:cs="仿宋"/>
          <w:color w:val="auto"/>
          <w:sz w:val="24"/>
          <w:highlight w:val="none"/>
        </w:rPr>
      </w:pPr>
    </w:p>
    <w:p w14:paraId="7E82B5A5">
      <w:pPr>
        <w:pageBreakBefore w:val="0"/>
        <w:kinsoku/>
        <w:overflowPunct/>
        <w:topLinePunct w:val="0"/>
        <w:autoSpaceDE/>
        <w:autoSpaceDN/>
        <w:bidi w:val="0"/>
        <w:adjustRightInd/>
        <w:snapToGrid/>
        <w:spacing w:beforeAutospacing="0" w:afterAutospacing="0" w:line="360" w:lineRule="auto"/>
        <w:ind w:left="0" w:firstLine="204" w:firstLineChars="85"/>
        <w:textAlignment w:val="auto"/>
        <w:rPr>
          <w:rFonts w:hint="eastAsia" w:ascii="仿宋" w:hAnsi="仿宋" w:eastAsia="仿宋" w:cs="仿宋"/>
          <w:color w:val="auto"/>
          <w:sz w:val="24"/>
          <w:highlight w:val="none"/>
        </w:rPr>
      </w:pPr>
    </w:p>
    <w:p w14:paraId="0E3FA598">
      <w:pPr>
        <w:pageBreakBefore w:val="0"/>
        <w:kinsoku/>
        <w:overflowPunct/>
        <w:topLinePunct w:val="0"/>
        <w:autoSpaceDE/>
        <w:autoSpaceDN/>
        <w:bidi w:val="0"/>
        <w:adjustRightInd/>
        <w:snapToGrid/>
        <w:spacing w:beforeAutospacing="0" w:afterAutospacing="0" w:line="360" w:lineRule="auto"/>
        <w:ind w:left="0" w:firstLine="238" w:firstLineChars="85"/>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单位郑重声明，根据《财政部民政部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61F667F">
      <w:pPr>
        <w:pageBreakBefore w:val="0"/>
        <w:kinsoku/>
        <w:overflowPunct/>
        <w:topLinePunct w:val="0"/>
        <w:autoSpaceDE/>
        <w:autoSpaceDN/>
        <w:bidi w:val="0"/>
        <w:adjustRightInd/>
        <w:snapToGrid/>
        <w:spacing w:beforeAutospacing="0" w:afterAutospacing="0" w:line="360" w:lineRule="auto"/>
        <w:ind w:left="0" w:firstLine="238" w:firstLineChars="85"/>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本单位对上述声明的真实性负责。如有虚假，将依法承担相应责任。</w:t>
      </w:r>
    </w:p>
    <w:p w14:paraId="2A438D1E">
      <w:pPr>
        <w:pageBreakBefore w:val="0"/>
        <w:kinsoku/>
        <w:overflowPunct/>
        <w:topLinePunct w:val="0"/>
        <w:autoSpaceDE/>
        <w:autoSpaceDN/>
        <w:bidi w:val="0"/>
        <w:adjustRightInd/>
        <w:snapToGrid/>
        <w:spacing w:beforeAutospacing="0" w:afterAutospacing="0" w:line="360" w:lineRule="auto"/>
        <w:ind w:left="0" w:firstLine="204" w:firstLineChars="85"/>
        <w:textAlignment w:val="auto"/>
        <w:rPr>
          <w:rFonts w:hint="eastAsia" w:ascii="仿宋" w:hAnsi="仿宋" w:eastAsia="仿宋" w:cs="仿宋"/>
          <w:color w:val="auto"/>
          <w:sz w:val="24"/>
          <w:highlight w:val="none"/>
        </w:rPr>
      </w:pPr>
    </w:p>
    <w:p w14:paraId="4D25C8F4">
      <w:pPr>
        <w:pageBreakBefore w:val="0"/>
        <w:kinsoku/>
        <w:overflowPunct/>
        <w:topLinePunct w:val="0"/>
        <w:autoSpaceDE/>
        <w:autoSpaceDN/>
        <w:bidi w:val="0"/>
        <w:adjustRightInd/>
        <w:snapToGrid/>
        <w:spacing w:beforeAutospacing="0" w:afterAutospacing="0" w:line="360" w:lineRule="auto"/>
        <w:ind w:left="0" w:firstLine="204" w:firstLineChars="85"/>
        <w:textAlignment w:val="auto"/>
        <w:rPr>
          <w:rFonts w:hint="eastAsia" w:ascii="仿宋" w:hAnsi="仿宋" w:eastAsia="仿宋" w:cs="仿宋"/>
          <w:color w:val="auto"/>
          <w:sz w:val="24"/>
          <w:highlight w:val="none"/>
          <w:lang w:eastAsia="zh-CN"/>
        </w:rPr>
      </w:pPr>
    </w:p>
    <w:p w14:paraId="463C7BFA">
      <w:pPr>
        <w:pageBreakBefore w:val="0"/>
        <w:kinsoku/>
        <w:overflowPunct/>
        <w:topLinePunct w:val="0"/>
        <w:autoSpaceDE/>
        <w:autoSpaceDN/>
        <w:bidi w:val="0"/>
        <w:adjustRightInd/>
        <w:snapToGrid/>
        <w:spacing w:beforeAutospacing="0" w:afterAutospacing="0" w:line="360" w:lineRule="auto"/>
        <w:ind w:left="0" w:firstLine="204" w:firstLineChars="85"/>
        <w:textAlignment w:val="auto"/>
        <w:rPr>
          <w:rFonts w:hint="eastAsia" w:ascii="仿宋" w:hAnsi="仿宋" w:eastAsia="仿宋" w:cs="仿宋"/>
          <w:color w:val="auto"/>
          <w:sz w:val="24"/>
          <w:highlight w:val="none"/>
        </w:rPr>
      </w:pPr>
    </w:p>
    <w:p w14:paraId="302CB92C">
      <w:pPr>
        <w:pageBreakBefore w:val="0"/>
        <w:kinsoku/>
        <w:overflowPunct/>
        <w:topLinePunct w:val="0"/>
        <w:autoSpaceDE/>
        <w:autoSpaceDN/>
        <w:bidi w:val="0"/>
        <w:adjustRightInd/>
        <w:snapToGrid/>
        <w:spacing w:beforeAutospacing="0" w:afterAutospacing="0" w:line="360" w:lineRule="auto"/>
        <w:ind w:left="0" w:firstLine="238" w:firstLineChars="85"/>
        <w:textAlignment w:val="auto"/>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供应商名称（公章）：</w:t>
      </w:r>
    </w:p>
    <w:p w14:paraId="051345DD">
      <w:pPr>
        <w:pageBreakBefore w:val="0"/>
        <w:kinsoku/>
        <w:overflowPunct/>
        <w:topLinePunct w:val="0"/>
        <w:autoSpaceDE/>
        <w:autoSpaceDN/>
        <w:bidi w:val="0"/>
        <w:adjustRightInd/>
        <w:snapToGrid/>
        <w:spacing w:beforeAutospacing="0" w:afterAutospacing="0" w:line="360" w:lineRule="auto"/>
        <w:ind w:left="0" w:firstLine="238" w:firstLineChars="85"/>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日期：年月日</w:t>
      </w:r>
    </w:p>
    <w:p w14:paraId="258211E9">
      <w:pPr>
        <w:pageBreakBefore w:val="0"/>
        <w:kinsoku/>
        <w:overflowPunct/>
        <w:topLinePunct w:val="0"/>
        <w:autoSpaceDE/>
        <w:autoSpaceDN/>
        <w:bidi w:val="0"/>
        <w:adjustRightInd/>
        <w:snapToGrid/>
        <w:spacing w:before="0" w:beforeAutospacing="0" w:after="0" w:afterAutospacing="0" w:line="360" w:lineRule="auto"/>
        <w:ind w:left="0" w:firstLine="204" w:firstLineChars="85"/>
        <w:textAlignment w:val="auto"/>
        <w:outlineLvl w:val="9"/>
        <w:rPr>
          <w:rFonts w:hint="eastAsia" w:ascii="仿宋" w:hAnsi="仿宋" w:eastAsia="仿宋" w:cs="仿宋"/>
          <w:color w:val="auto"/>
          <w:sz w:val="24"/>
          <w:highlight w:val="none"/>
        </w:rPr>
      </w:pPr>
    </w:p>
    <w:p w14:paraId="35576DFA">
      <w:pPr>
        <w:pageBreakBefore w:val="0"/>
        <w:kinsoku/>
        <w:overflowPunct/>
        <w:topLinePunct w:val="0"/>
        <w:autoSpaceDE/>
        <w:autoSpaceDN/>
        <w:bidi w:val="0"/>
        <w:adjustRightInd/>
        <w:snapToGrid/>
        <w:spacing w:beforeAutospacing="0" w:afterAutospacing="0" w:line="360" w:lineRule="auto"/>
        <w:ind w:left="0" w:firstLine="178" w:firstLineChars="85"/>
        <w:textAlignment w:val="auto"/>
        <w:rPr>
          <w:rFonts w:hint="eastAsia" w:ascii="仿宋" w:hAnsi="仿宋" w:eastAsia="仿宋" w:cs="仿宋"/>
          <w:color w:val="auto"/>
          <w:highlight w:val="none"/>
        </w:rPr>
      </w:pPr>
    </w:p>
    <w:bookmarkEnd w:id="89"/>
    <w:bookmarkEnd w:id="90"/>
    <w:bookmarkEnd w:id="91"/>
    <w:bookmarkEnd w:id="92"/>
    <w:bookmarkEnd w:id="93"/>
    <w:p w14:paraId="2F51CEC8">
      <w:pPr>
        <w:pageBreakBefore w:val="0"/>
        <w:widowControl/>
        <w:tabs>
          <w:tab w:val="left" w:pos="5670"/>
        </w:tabs>
        <w:kinsoku/>
        <w:overflowPunct/>
        <w:topLinePunct w:val="0"/>
        <w:autoSpaceDE/>
        <w:autoSpaceDN/>
        <w:bidi w:val="0"/>
        <w:adjustRightInd/>
        <w:snapToGrid/>
        <w:spacing w:beforeAutospacing="0" w:afterAutospacing="0" w:line="360" w:lineRule="auto"/>
        <w:ind w:left="0" w:firstLine="204" w:firstLineChars="8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说明：供应商在填报前请认真阅读《财政部、民政部、中国残疾人联合会关于促进残疾人就业政府采购政策的通知》。符合条件的供应商未按上述要求提供、填写的，评审时不予认可。</w:t>
      </w:r>
    </w:p>
    <w:p w14:paraId="58D68DCD">
      <w:pPr>
        <w:pStyle w:val="13"/>
        <w:spacing w:line="360" w:lineRule="auto"/>
        <w:ind w:firstLine="205" w:firstLineChars="85"/>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br w:type="page"/>
      </w:r>
    </w:p>
    <w:p w14:paraId="342B95F1">
      <w:pPr>
        <w:pageBreakBefore w:val="0"/>
        <w:widowControl/>
        <w:kinsoku/>
        <w:overflowPunct/>
        <w:topLinePunct w:val="0"/>
        <w:autoSpaceDE/>
        <w:autoSpaceDN/>
        <w:bidi w:val="0"/>
        <w:adjustRightInd/>
        <w:snapToGrid/>
        <w:spacing w:beforeAutospacing="0" w:afterAutospacing="0" w:line="360" w:lineRule="auto"/>
        <w:ind w:left="0" w:firstLine="273" w:firstLineChars="85"/>
        <w:jc w:val="center"/>
        <w:textAlignment w:val="auto"/>
        <w:outlineLvl w:val="2"/>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3、不参与磋商告知函</w:t>
      </w:r>
    </w:p>
    <w:p w14:paraId="5D74DAD2">
      <w:pPr>
        <w:pStyle w:val="31"/>
        <w:spacing w:line="360" w:lineRule="auto"/>
        <w:ind w:firstLine="239" w:firstLineChars="85"/>
        <w:rPr>
          <w:rFonts w:hint="eastAsia" w:ascii="仿宋" w:hAnsi="仿宋" w:eastAsia="仿宋" w:cs="仿宋"/>
          <w:b/>
          <w:color w:val="auto"/>
          <w:sz w:val="28"/>
          <w:szCs w:val="28"/>
          <w:highlight w:val="none"/>
        </w:rPr>
      </w:pPr>
    </w:p>
    <w:p w14:paraId="1E152C11">
      <w:pPr>
        <w:pStyle w:val="31"/>
        <w:spacing w:line="360" w:lineRule="auto"/>
        <w:ind w:left="0" w:leftChars="0" w:firstLine="238" w:firstLineChars="85"/>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u w:val="single"/>
          <w:lang w:eastAsia="zh-CN"/>
        </w:rPr>
        <w:t>华春建设工程项目管理有限责任公司</w:t>
      </w:r>
      <w:r>
        <w:rPr>
          <w:rFonts w:hint="eastAsia" w:ascii="仿宋" w:hAnsi="仿宋" w:eastAsia="仿宋" w:cs="仿宋"/>
          <w:bCs/>
          <w:color w:val="auto"/>
          <w:sz w:val="28"/>
          <w:szCs w:val="28"/>
          <w:highlight w:val="none"/>
        </w:rPr>
        <w:t>：</w:t>
      </w:r>
    </w:p>
    <w:p w14:paraId="68A6637A">
      <w:pPr>
        <w:pStyle w:val="31"/>
        <w:spacing w:line="360" w:lineRule="auto"/>
        <w:ind w:firstLine="238" w:firstLineChars="85"/>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我单位（</w:t>
      </w:r>
      <w:r>
        <w:rPr>
          <w:rFonts w:hint="eastAsia" w:ascii="仿宋" w:hAnsi="仿宋" w:eastAsia="仿宋" w:cs="仿宋"/>
          <w:bCs/>
          <w:color w:val="auto"/>
          <w:sz w:val="28"/>
          <w:szCs w:val="28"/>
          <w:highlight w:val="none"/>
          <w:u w:val="single"/>
        </w:rPr>
        <w:t>单位名称</w:t>
      </w:r>
      <w:r>
        <w:rPr>
          <w:rFonts w:hint="eastAsia" w:ascii="仿宋" w:hAnsi="仿宋" w:eastAsia="仿宋" w:cs="仿宋"/>
          <w:bCs/>
          <w:color w:val="auto"/>
          <w:sz w:val="28"/>
          <w:szCs w:val="28"/>
          <w:highlight w:val="none"/>
        </w:rPr>
        <w:t>），于年月日，经我单位研究决定，由于</w:t>
      </w:r>
      <w:r>
        <w:rPr>
          <w:rFonts w:hint="eastAsia" w:ascii="仿宋" w:hAnsi="仿宋" w:eastAsia="仿宋" w:cs="仿宋"/>
          <w:bCs/>
          <w:color w:val="auto"/>
          <w:sz w:val="28"/>
          <w:szCs w:val="28"/>
          <w:highlight w:val="none"/>
          <w:u w:val="single"/>
        </w:rPr>
        <w:t>（不参与理由）</w:t>
      </w:r>
      <w:r>
        <w:rPr>
          <w:rFonts w:hint="eastAsia" w:ascii="仿宋" w:hAnsi="仿宋" w:eastAsia="仿宋" w:cs="仿宋"/>
          <w:bCs/>
          <w:color w:val="auto"/>
          <w:sz w:val="28"/>
          <w:szCs w:val="28"/>
          <w:highlight w:val="none"/>
        </w:rPr>
        <w:t>。现确认不参与（</w:t>
      </w:r>
      <w:r>
        <w:rPr>
          <w:rFonts w:hint="eastAsia" w:ascii="仿宋" w:hAnsi="仿宋" w:eastAsia="仿宋" w:cs="仿宋"/>
          <w:bCs/>
          <w:color w:val="auto"/>
          <w:sz w:val="28"/>
          <w:szCs w:val="28"/>
          <w:highlight w:val="none"/>
          <w:u w:val="single"/>
        </w:rPr>
        <w:t>项目名称、项目编号</w:t>
      </w:r>
      <w:r>
        <w:rPr>
          <w:rFonts w:hint="eastAsia" w:ascii="仿宋" w:hAnsi="仿宋" w:eastAsia="仿宋" w:cs="仿宋"/>
          <w:bCs/>
          <w:color w:val="auto"/>
          <w:sz w:val="28"/>
          <w:szCs w:val="28"/>
          <w:highlight w:val="none"/>
        </w:rPr>
        <w:t>）的</w:t>
      </w:r>
      <w:r>
        <w:rPr>
          <w:rFonts w:hint="eastAsia" w:ascii="仿宋" w:hAnsi="仿宋" w:eastAsia="仿宋" w:cs="仿宋"/>
          <w:bCs/>
          <w:color w:val="auto"/>
          <w:sz w:val="28"/>
          <w:szCs w:val="28"/>
          <w:highlight w:val="none"/>
          <w:lang w:val="en-US" w:eastAsia="zh-CN"/>
        </w:rPr>
        <w:t>磋商</w:t>
      </w:r>
      <w:r>
        <w:rPr>
          <w:rFonts w:hint="eastAsia" w:ascii="仿宋" w:hAnsi="仿宋" w:eastAsia="仿宋" w:cs="仿宋"/>
          <w:bCs/>
          <w:color w:val="auto"/>
          <w:sz w:val="28"/>
          <w:szCs w:val="28"/>
          <w:highlight w:val="none"/>
        </w:rPr>
        <w:t>活动。</w:t>
      </w:r>
    </w:p>
    <w:p w14:paraId="4F88EEAD">
      <w:pPr>
        <w:pStyle w:val="31"/>
        <w:spacing w:line="360" w:lineRule="auto"/>
        <w:ind w:firstLine="238" w:firstLineChars="85"/>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特此说明！</w:t>
      </w:r>
    </w:p>
    <w:p w14:paraId="42DE2525">
      <w:pPr>
        <w:pStyle w:val="31"/>
        <w:spacing w:line="360" w:lineRule="auto"/>
        <w:ind w:firstLine="238" w:firstLineChars="85"/>
        <w:rPr>
          <w:rFonts w:hint="eastAsia" w:ascii="仿宋" w:hAnsi="仿宋" w:eastAsia="仿宋" w:cs="仿宋"/>
          <w:bCs/>
          <w:color w:val="auto"/>
          <w:sz w:val="28"/>
          <w:szCs w:val="28"/>
          <w:highlight w:val="none"/>
        </w:rPr>
      </w:pPr>
    </w:p>
    <w:p w14:paraId="49962A5E">
      <w:pPr>
        <w:pStyle w:val="31"/>
        <w:spacing w:line="360" w:lineRule="auto"/>
        <w:ind w:firstLine="238" w:firstLineChars="85"/>
        <w:rPr>
          <w:rFonts w:hint="eastAsia" w:ascii="仿宋" w:hAnsi="仿宋" w:eastAsia="仿宋" w:cs="仿宋"/>
          <w:bCs/>
          <w:color w:val="auto"/>
          <w:sz w:val="28"/>
          <w:szCs w:val="28"/>
          <w:highlight w:val="none"/>
        </w:rPr>
      </w:pPr>
    </w:p>
    <w:p w14:paraId="175C308E">
      <w:pPr>
        <w:pageBreakBefore w:val="0"/>
        <w:kinsoku/>
        <w:overflowPunct/>
        <w:topLinePunct w:val="0"/>
        <w:autoSpaceDE/>
        <w:autoSpaceDN/>
        <w:bidi w:val="0"/>
        <w:adjustRightInd/>
        <w:snapToGrid/>
        <w:spacing w:beforeAutospacing="0" w:afterAutospacing="0" w:line="360" w:lineRule="auto"/>
        <w:ind w:left="0" w:firstLine="238" w:firstLineChars="85"/>
        <w:textAlignment w:val="auto"/>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供应商名称（公章）：</w:t>
      </w:r>
    </w:p>
    <w:p w14:paraId="6E0F3AE4">
      <w:pPr>
        <w:pageBreakBefore w:val="0"/>
        <w:kinsoku/>
        <w:overflowPunct/>
        <w:topLinePunct w:val="0"/>
        <w:autoSpaceDE/>
        <w:autoSpaceDN/>
        <w:bidi w:val="0"/>
        <w:adjustRightInd/>
        <w:snapToGrid/>
        <w:spacing w:beforeAutospacing="0" w:afterAutospacing="0" w:line="360" w:lineRule="auto"/>
        <w:ind w:left="0" w:firstLine="238" w:firstLineChars="85"/>
        <w:textAlignment w:val="auto"/>
        <w:rPr>
          <w:rFonts w:hint="eastAsia" w:ascii="仿宋" w:hAnsi="仿宋" w:eastAsia="仿宋" w:cs="仿宋"/>
          <w:color w:val="auto"/>
          <w:sz w:val="28"/>
          <w:szCs w:val="28"/>
          <w:highlight w:val="none"/>
        </w:rPr>
      </w:pPr>
    </w:p>
    <w:p w14:paraId="31D0C29D">
      <w:pPr>
        <w:pageBreakBefore w:val="0"/>
        <w:kinsoku/>
        <w:overflowPunct/>
        <w:topLinePunct w:val="0"/>
        <w:autoSpaceDE/>
        <w:autoSpaceDN/>
        <w:bidi w:val="0"/>
        <w:adjustRightInd/>
        <w:snapToGrid/>
        <w:spacing w:beforeAutospacing="0" w:afterAutospacing="0" w:line="360" w:lineRule="auto"/>
        <w:ind w:left="0" w:firstLine="238" w:firstLineChars="85"/>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日期：年月日</w:t>
      </w:r>
    </w:p>
    <w:p w14:paraId="11E7CFAA">
      <w:pPr>
        <w:pStyle w:val="13"/>
        <w:spacing w:line="360" w:lineRule="auto"/>
        <w:ind w:firstLine="205" w:firstLineChars="85"/>
        <w:rPr>
          <w:rFonts w:hint="eastAsia" w:ascii="仿宋" w:hAnsi="仿宋" w:eastAsia="仿宋" w:cs="仿宋"/>
          <w:b/>
          <w:bCs/>
          <w:color w:val="auto"/>
          <w:sz w:val="24"/>
          <w:szCs w:val="24"/>
          <w:highlight w:val="none"/>
          <w:lang w:eastAsia="zh-CN"/>
        </w:rPr>
      </w:pPr>
    </w:p>
    <w:p w14:paraId="5F210230">
      <w:pPr>
        <w:spacing w:line="360" w:lineRule="auto"/>
        <w:ind w:firstLine="178" w:firstLineChars="85"/>
        <w:rPr>
          <w:rFonts w:hint="eastAsia" w:ascii="仿宋" w:hAnsi="仿宋" w:eastAsia="仿宋" w:cs="仿宋"/>
          <w:color w:val="auto"/>
          <w:highlight w:val="none"/>
        </w:rPr>
      </w:pPr>
    </w:p>
    <w:p w14:paraId="20F4A758">
      <w:pPr>
        <w:spacing w:line="360" w:lineRule="auto"/>
        <w:ind w:firstLine="178" w:firstLineChars="85"/>
        <w:rPr>
          <w:rFonts w:hint="eastAsia" w:ascii="仿宋" w:hAnsi="仿宋" w:eastAsia="仿宋" w:cs="仿宋"/>
          <w:color w:val="auto"/>
        </w:rPr>
      </w:pPr>
    </w:p>
    <w:p w14:paraId="1679957A">
      <w:pPr>
        <w:spacing w:line="360" w:lineRule="auto"/>
        <w:ind w:firstLine="178" w:firstLineChars="85"/>
        <w:rPr>
          <w:color w:val="auto"/>
        </w:rPr>
      </w:pPr>
    </w:p>
    <w:p w14:paraId="304FF035">
      <w:pPr>
        <w:spacing w:line="360" w:lineRule="auto"/>
        <w:ind w:firstLine="178" w:firstLineChars="85"/>
      </w:pPr>
    </w:p>
    <w:sectPr>
      <w:headerReference r:id="rId21" w:type="default"/>
      <w:footerReference r:id="rId22" w:type="default"/>
      <w:pgSz w:w="11906" w:h="16838"/>
      <w:pgMar w:top="1417" w:right="1417" w:bottom="1417" w:left="141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方正兰亭黑简体">
    <w:altName w:val="黑体"/>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5055D">
    <w:pPr>
      <w:pStyle w:val="1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3198C">
    <w:pPr>
      <w:spacing w:line="280" w:lineRule="exact"/>
      <w:rPr>
        <w:rFonts w:ascii="楷体" w:hAnsi="楷体" w:eastAsia="楷体" w:cs="楷体"/>
        <w:b/>
        <w:sz w:val="18"/>
        <w:szCs w:val="18"/>
        <w:u w:val="single"/>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70D6FB">
                          <w:pPr>
                            <w:pStyle w:val="13"/>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E70D6FB">
                    <w:pPr>
                      <w:pStyle w:val="13"/>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5F9AC">
    <w:pPr>
      <w:spacing w:line="280" w:lineRule="exact"/>
      <w:rPr>
        <w:rFonts w:ascii="楷体" w:hAnsi="楷体" w:eastAsia="楷体" w:cs="楷体"/>
        <w:b/>
        <w:sz w:val="18"/>
        <w:szCs w:val="18"/>
        <w:u w:val="single"/>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EAD73">
                          <w:pPr>
                            <w:pStyle w:val="13"/>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7DEAD73">
                    <w:pPr>
                      <w:pStyle w:val="13"/>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A1A4F">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79086">
    <w:pPr>
      <w:spacing w:line="280" w:lineRule="exact"/>
      <w:rPr>
        <w:rFonts w:ascii="楷体" w:hAnsi="楷体" w:eastAsia="楷体" w:cs="楷体"/>
        <w:b/>
        <w:sz w:val="18"/>
        <w:szCs w:val="18"/>
        <w:u w:val="single"/>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FADE0">
    <w:pPr>
      <w:widowControl w:val="0"/>
      <w:snapToGrid w:val="0"/>
      <w:jc w:val="left"/>
      <w:rPr>
        <w:rFonts w:ascii="Times New Roman" w:hAnsi="Times New Roman" w:eastAsia="宋体" w:cs="Times New Roman"/>
        <w:kern w:val="2"/>
        <w:sz w:val="18"/>
        <w:szCs w:val="20"/>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D0F14">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DA178">
    <w:pPr>
      <w:pStyle w:val="13"/>
      <w:tabs>
        <w:tab w:val="left" w:pos="5449"/>
      </w:tabs>
      <w:spacing w:line="209" w:lineRule="auto"/>
      <w:ind w:left="3704"/>
      <w:jc w:val="left"/>
      <w:rPr>
        <w:rFonts w:hint="eastAsia" w:eastAsia="宋体"/>
        <w:sz w:val="17"/>
        <w:szCs w:val="17"/>
        <w:lang w:val="en-US" w:eastAsia="zh-CN"/>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5E1653">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5E1653">
                    <w:pPr>
                      <w:pStyle w:val="13"/>
                    </w:pPr>
                    <w:r>
                      <w:fldChar w:fldCharType="begin"/>
                    </w:r>
                    <w:r>
                      <w:instrText xml:space="preserve"> PAGE  \* MERGEFORMAT </w:instrText>
                    </w:r>
                    <w:r>
                      <w:fldChar w:fldCharType="separate"/>
                    </w:r>
                    <w:r>
                      <w:t>2</w:t>
                    </w:r>
                    <w:r>
                      <w:fldChar w:fldCharType="end"/>
                    </w:r>
                  </w:p>
                </w:txbxContent>
              </v:textbox>
            </v:shape>
          </w:pict>
        </mc:Fallback>
      </mc:AlternateContent>
    </w: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43BBFD">
                          <w:pPr>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643BBFD">
                    <w:pPr>
                      <w:rPr>
                        <w:rFonts w:hint="eastAsia" w:eastAsia="宋体"/>
                        <w:sz w:val="18"/>
                        <w:lang w:eastAsia="zh-CN"/>
                      </w:rPr>
                    </w:pPr>
                  </w:p>
                </w:txbxContent>
              </v:textbox>
            </v:shape>
          </w:pict>
        </mc:Fallback>
      </mc:AlternateContent>
    </w:r>
    <w:r>
      <w:rPr>
        <w:rFonts w:hint="eastAsia" w:eastAsia="宋体"/>
        <w:sz w:val="17"/>
        <w:szCs w:val="17"/>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CBA43">
    <w:pPr>
      <w:pStyle w:val="13"/>
      <w:tabs>
        <w:tab w:val="left" w:pos="5449"/>
      </w:tabs>
      <w:spacing w:line="209" w:lineRule="auto"/>
      <w:ind w:left="3704"/>
      <w:jc w:val="left"/>
      <w:rPr>
        <w:rFonts w:hint="eastAsia" w:eastAsia="宋体"/>
        <w:sz w:val="17"/>
        <w:szCs w:val="17"/>
        <w:lang w:val="en-US" w:eastAsia="zh-CN"/>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EDF58E">
                          <w:pPr>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sz w:val="18"/>
                            </w:rPr>
                            <w:t>1</w:t>
                          </w:r>
                          <w:r>
                            <w:rPr>
                              <w:rFonts w:hint="eastAsia" w:eastAsia="宋体"/>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EEDF58E">
                    <w:pPr>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sz w:val="18"/>
                      </w:rPr>
                      <w:t>1</w:t>
                    </w:r>
                    <w:r>
                      <w:rPr>
                        <w:rFonts w:hint="eastAsia" w:eastAsia="宋体"/>
                        <w:sz w:val="18"/>
                        <w:lang w:eastAsia="zh-CN"/>
                      </w:rPr>
                      <w:fldChar w:fldCharType="end"/>
                    </w:r>
                  </w:p>
                </w:txbxContent>
              </v:textbox>
            </v:shape>
          </w:pict>
        </mc:Fallback>
      </mc:AlternateContent>
    </w:r>
    <w:r>
      <w:rPr>
        <w:rFonts w:hint="eastAsia" w:eastAsia="宋体"/>
        <w:sz w:val="17"/>
        <w:szCs w:val="17"/>
        <w:lang w:eastAsia="zh-CN"/>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8E777">
    <w:pPr>
      <w:pStyle w:val="13"/>
      <w:tabs>
        <w:tab w:val="left" w:pos="5449"/>
      </w:tabs>
      <w:spacing w:line="209" w:lineRule="auto"/>
      <w:ind w:left="3704"/>
      <w:jc w:val="left"/>
      <w:rPr>
        <w:rFonts w:hint="eastAsia" w:eastAsia="宋体"/>
        <w:sz w:val="17"/>
        <w:szCs w:val="17"/>
        <w:lang w:val="en-US" w:eastAsia="zh-CN"/>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229620">
                          <w:pPr>
                            <w:pStyle w:val="13"/>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A229620">
                    <w:pPr>
                      <w:pStyle w:val="13"/>
                    </w:pPr>
                    <w:r>
                      <w:fldChar w:fldCharType="begin"/>
                    </w:r>
                    <w:r>
                      <w:instrText xml:space="preserve"> PAGE  \* MERGEFORMAT </w:instrText>
                    </w:r>
                    <w:r>
                      <w:fldChar w:fldCharType="separate"/>
                    </w:r>
                    <w:r>
                      <w:t>60</w:t>
                    </w:r>
                    <w:r>
                      <w:fldChar w:fldCharType="end"/>
                    </w:r>
                  </w:p>
                </w:txbxContent>
              </v:textbox>
            </v:shape>
          </w:pict>
        </mc:Fallback>
      </mc:AlternateContent>
    </w: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7CE658">
                          <w:pPr>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47CE658">
                    <w:pPr>
                      <w:rPr>
                        <w:rFonts w:hint="eastAsia" w:eastAsia="宋体"/>
                        <w:sz w:val="18"/>
                        <w:lang w:eastAsia="zh-CN"/>
                      </w:rPr>
                    </w:pPr>
                  </w:p>
                </w:txbxContent>
              </v:textbox>
            </v:shape>
          </w:pict>
        </mc:Fallback>
      </mc:AlternateContent>
    </w:r>
    <w:r>
      <w:rPr>
        <w:rFonts w:hint="eastAsia" w:eastAsia="宋体"/>
        <w:sz w:val="17"/>
        <w:szCs w:val="17"/>
        <w:lang w:eastAsia="zh-CN"/>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A5D3E">
    <w:pPr>
      <w:pStyle w:val="13"/>
      <w:tabs>
        <w:tab w:val="left" w:pos="5449"/>
      </w:tabs>
      <w:spacing w:line="209" w:lineRule="auto"/>
      <w:ind w:left="3704"/>
      <w:jc w:val="left"/>
      <w:rPr>
        <w:rFonts w:hint="eastAsia" w:eastAsia="宋体"/>
        <w:sz w:val="17"/>
        <w:szCs w:val="17"/>
        <w:lang w:val="en-US" w:eastAsia="zh-CN"/>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4BF116">
                          <w:pPr>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sz w:val="18"/>
                            </w:rPr>
                            <w:t>1</w:t>
                          </w:r>
                          <w:r>
                            <w:rPr>
                              <w:rFonts w:hint="eastAsia" w:eastAsia="宋体"/>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B4BF116">
                    <w:pPr>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sz w:val="18"/>
                      </w:rPr>
                      <w:t>1</w:t>
                    </w:r>
                    <w:r>
                      <w:rPr>
                        <w:rFonts w:hint="eastAsia" w:eastAsia="宋体"/>
                        <w:sz w:val="18"/>
                        <w:lang w:eastAsia="zh-CN"/>
                      </w:rPr>
                      <w:fldChar w:fldCharType="end"/>
                    </w:r>
                  </w:p>
                </w:txbxContent>
              </v:textbox>
            </v:shape>
          </w:pict>
        </mc:Fallback>
      </mc:AlternateContent>
    </w:r>
    <w:r>
      <w:rPr>
        <w:rFonts w:hint="eastAsia" w:eastAsia="宋体"/>
        <w:sz w:val="17"/>
        <w:szCs w:val="17"/>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52B23">
    <w:pPr>
      <w:adjustRightInd w:val="0"/>
      <w:snapToGrid w:val="0"/>
      <w:spacing w:line="360" w:lineRule="auto"/>
      <w:jc w:val="left"/>
      <w:rPr>
        <w:rFonts w:ascii="宋体" w:cs="宋体"/>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5CEBE">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6AFEA">
    <w:pPr>
      <w:pStyle w:val="14"/>
      <w:tabs>
        <w:tab w:val="center" w:pos="4153"/>
        <w:tab w:val="right" w:pos="8306"/>
        <w:tab w:val="clear" w:pos="4320"/>
        <w:tab w:val="clear" w:pos="864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807D">
    <w:pPr>
      <w:pStyle w:val="14"/>
      <w:tabs>
        <w:tab w:val="center" w:pos="4153"/>
        <w:tab w:val="right" w:pos="8306"/>
        <w:tab w:val="clear" w:pos="4320"/>
        <w:tab w:val="clear" w:pos="8640"/>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B8544">
    <w:pPr>
      <w:pStyle w:val="14"/>
      <w:pBdr>
        <w:bottom w:val="none" w:color="auto" w:sz="0" w:space="0"/>
      </w:pBdr>
      <w:tabs>
        <w:tab w:val="center" w:pos="4153"/>
        <w:tab w:val="right" w:pos="8306"/>
        <w:tab w:val="clear" w:pos="4320"/>
        <w:tab w:val="clear" w:pos="8640"/>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877E4">
    <w:pPr>
      <w:pStyle w:val="14"/>
      <w:pBdr>
        <w:bottom w:val="none" w:color="auto" w:sz="0" w:space="1"/>
      </w:pBdr>
      <w:tabs>
        <w:tab w:val="center" w:pos="4153"/>
        <w:tab w:val="right" w:pos="8306"/>
        <w:tab w:val="clear" w:pos="4320"/>
        <w:tab w:val="clear" w:pos="8640"/>
      </w:tabs>
      <w:jc w:val="distribute"/>
      <w:rPr>
        <w:b/>
        <w:sz w:val="28"/>
        <w:szCs w:val="28"/>
        <w:u w:val="doub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44DA5">
    <w:pPr>
      <w:pStyle w:val="14"/>
      <w:pBdr>
        <w:bottom w:val="none" w:color="auto" w:sz="0" w:space="1"/>
      </w:pBdr>
      <w:tabs>
        <w:tab w:val="center" w:pos="4153"/>
        <w:tab w:val="right" w:pos="8306"/>
        <w:tab w:val="clear" w:pos="4320"/>
        <w:tab w:val="clear" w:pos="8640"/>
      </w:tabs>
      <w:jc w:val="distribute"/>
      <w:rPr>
        <w:b/>
        <w:sz w:val="28"/>
        <w:szCs w:val="28"/>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E1184"/>
    <w:multiLevelType w:val="singleLevel"/>
    <w:tmpl w:val="968E1184"/>
    <w:lvl w:ilvl="0" w:tentative="0">
      <w:start w:val="1"/>
      <w:numFmt w:val="decimal"/>
      <w:suff w:val="nothing"/>
      <w:lvlText w:val="%1、"/>
      <w:lvlJc w:val="left"/>
    </w:lvl>
  </w:abstractNum>
  <w:abstractNum w:abstractNumId="1">
    <w:nsid w:val="9736A3D0"/>
    <w:multiLevelType w:val="multilevel"/>
    <w:tmpl w:val="9736A3D0"/>
    <w:lvl w:ilvl="0" w:tentative="0">
      <w:start w:val="1"/>
      <w:numFmt w:val="chineseCountingThousand"/>
      <w:suff w:val="space"/>
      <w:lvlText w:val="%1、"/>
      <w:lvlJc w:val="left"/>
      <w:pPr>
        <w:ind w:left="442" w:hanging="442"/>
      </w:pPr>
      <w:rPr>
        <w:rFonts w:hint="eastAsia"/>
      </w:rPr>
    </w:lvl>
    <w:lvl w:ilvl="1" w:tentative="0">
      <w:start w:val="1"/>
      <w:numFmt w:val="decimal"/>
      <w:isLgl/>
      <w:suff w:val="space"/>
      <w:lvlText w:val="%1.%2"/>
      <w:lvlJc w:val="left"/>
      <w:pPr>
        <w:ind w:left="442" w:hanging="442"/>
      </w:pPr>
      <w:rPr>
        <w:rFonts w:hint="eastAsia" w:ascii="Calibri" w:hAnsi="Calibri" w:cs="Calibri"/>
        <w:b w:val="0"/>
        <w:bCs w:val="0"/>
        <w:i w:val="0"/>
        <w:iCs w:val="0"/>
        <w:caps w:val="0"/>
        <w:smallCaps w:val="0"/>
        <w:strike w:val="0"/>
        <w:dstrike w:val="0"/>
        <w:vanish w:val="0"/>
        <w:spacing w:val="0"/>
        <w:position w:val="0"/>
        <w:u w:val="none"/>
        <w:vertAlign w:val="baseline"/>
      </w:rPr>
    </w:lvl>
    <w:lvl w:ilvl="2" w:tentative="0">
      <w:start w:val="1"/>
      <w:numFmt w:val="decimal"/>
      <w:pStyle w:val="3"/>
      <w:isLgl/>
      <w:suff w:val="space"/>
      <w:lvlText w:val="%1.%2.%3"/>
      <w:lvlJc w:val="left"/>
      <w:pPr>
        <w:ind w:left="442" w:hanging="442"/>
      </w:pPr>
      <w:rPr>
        <w:rFonts w:hint="eastAsia" w:ascii="Calibri" w:hAnsi="Calibri" w:eastAsia="宋体" w:cs="Calibri"/>
        <w:b w:val="0"/>
        <w:bCs w:val="0"/>
        <w:i w:val="0"/>
        <w:iCs w:val="0"/>
        <w:caps w:val="0"/>
        <w:smallCaps w:val="0"/>
        <w:strike w:val="0"/>
        <w:dstrike w:val="0"/>
        <w:vanish w:val="0"/>
        <w:color w:val="auto"/>
        <w:spacing w:val="0"/>
        <w:position w:val="0"/>
        <w:u w:val="none"/>
        <w:vertAlign w:val="baseline"/>
      </w:rPr>
    </w:lvl>
    <w:lvl w:ilvl="3" w:tentative="0">
      <w:start w:val="1"/>
      <w:numFmt w:val="decimal"/>
      <w:pStyle w:val="4"/>
      <w:isLgl/>
      <w:suff w:val="space"/>
      <w:lvlText w:val="%1.%2.%3.%4"/>
      <w:lvlJc w:val="left"/>
      <w:pPr>
        <w:ind w:left="442" w:hanging="442"/>
      </w:pPr>
      <w:rPr>
        <w:rFonts w:hint="eastAsia" w:ascii="Calibri" w:hAnsi="Calibri" w:eastAsia="宋体" w:cs="Calibri"/>
        <w:b w:val="0"/>
        <w:bCs w:val="0"/>
        <w:i w:val="0"/>
        <w:iCs w:val="0"/>
        <w:caps w:val="0"/>
        <w:smallCaps w:val="0"/>
        <w:strike w:val="0"/>
        <w:dstrike w:val="0"/>
        <w:vanish w:val="0"/>
        <w:spacing w:val="0"/>
        <w:position w:val="0"/>
        <w:u w:val="none"/>
        <w:vertAlign w:val="baseline"/>
      </w:rPr>
    </w:lvl>
    <w:lvl w:ilvl="4" w:tentative="0">
      <w:start w:val="1"/>
      <w:numFmt w:val="decimal"/>
      <w:pStyle w:val="5"/>
      <w:isLgl/>
      <w:suff w:val="space"/>
      <w:lvlText w:val="%1.%2.%3.%4.%5"/>
      <w:lvlJc w:val="left"/>
      <w:pPr>
        <w:ind w:left="442" w:hanging="442"/>
      </w:pPr>
      <w:rPr>
        <w:rFonts w:hint="eastAsia" w:ascii="Calibri" w:hAnsi="Calibri" w:cs="Calibri"/>
        <w:b w:val="0"/>
        <w:bCs w:val="0"/>
        <w:i w:val="0"/>
        <w:iCs w:val="0"/>
        <w:caps w:val="0"/>
        <w:smallCaps w:val="0"/>
        <w:strike w:val="0"/>
        <w:dstrike w:val="0"/>
        <w:vanish w:val="0"/>
        <w:color w:val="000000"/>
        <w:spacing w:val="0"/>
        <w:position w:val="0"/>
        <w:u w:val="none"/>
        <w:vertAlign w:val="baseline"/>
      </w:rPr>
    </w:lvl>
    <w:lvl w:ilvl="5" w:tentative="0">
      <w:start w:val="1"/>
      <w:numFmt w:val="decimal"/>
      <w:isLgl/>
      <w:lvlText w:val="%1.%2.%3.%4.%5.%6"/>
      <w:lvlJc w:val="left"/>
      <w:pPr>
        <w:tabs>
          <w:tab w:val="left" w:pos="442"/>
        </w:tabs>
        <w:ind w:left="442" w:hanging="442"/>
      </w:pPr>
      <w:rPr>
        <w:rFonts w:hint="eastAsia" w:ascii="Calibri" w:hAnsi="Calibri" w:cs="Calibri"/>
      </w:rPr>
    </w:lvl>
    <w:lvl w:ilvl="6" w:tentative="0">
      <w:start w:val="1"/>
      <w:numFmt w:val="decimal"/>
      <w:isLgl/>
      <w:suff w:val="space"/>
      <w:lvlText w:val="%1.%2.%3.%4.%5.%6.%7"/>
      <w:lvlJc w:val="left"/>
      <w:pPr>
        <w:ind w:left="442" w:hanging="442"/>
      </w:pPr>
      <w:rPr>
        <w:rFonts w:hint="eastAsia" w:ascii="Calibri" w:hAnsi="Calibri" w:cs="Calibri"/>
        <w:b w:val="0"/>
        <w:bCs w:val="0"/>
        <w:i w:val="0"/>
        <w:iCs w:val="0"/>
        <w:caps w:val="0"/>
        <w:smallCaps w:val="0"/>
        <w:strike w:val="0"/>
        <w:dstrike w:val="0"/>
        <w:vanish w:val="0"/>
        <w:spacing w:val="0"/>
        <w:position w:val="0"/>
        <w:u w:val="none"/>
        <w:vertAlign w:val="baseline"/>
      </w:rPr>
    </w:lvl>
    <w:lvl w:ilvl="7" w:tentative="0">
      <w:start w:val="1"/>
      <w:numFmt w:val="decimal"/>
      <w:isLgl/>
      <w:lvlText w:val="%1.%2.%3.%4.%5.%6.%7.%8"/>
      <w:lvlJc w:val="left"/>
      <w:pPr>
        <w:tabs>
          <w:tab w:val="left" w:pos="442"/>
        </w:tabs>
        <w:ind w:left="442" w:hanging="442"/>
      </w:pPr>
      <w:rPr>
        <w:rFonts w:hint="eastAsia" w:ascii="Calibri" w:hAnsi="Calibri" w:cs="Calibri"/>
        <w:b w:val="0"/>
        <w:bCs w:val="0"/>
        <w:i w:val="0"/>
        <w:iCs w:val="0"/>
        <w:caps w:val="0"/>
        <w:smallCaps w:val="0"/>
        <w:strike w:val="0"/>
        <w:dstrike w:val="0"/>
        <w:vanish w:val="0"/>
        <w:spacing w:val="0"/>
        <w:position w:val="0"/>
        <w:sz w:val="24"/>
        <w:szCs w:val="24"/>
        <w:u w:val="none"/>
        <w:vertAlign w:val="baseline"/>
      </w:rPr>
    </w:lvl>
    <w:lvl w:ilvl="8" w:tentative="0">
      <w:start w:val="1"/>
      <w:numFmt w:val="decimal"/>
      <w:isLgl/>
      <w:lvlText w:val="%1.%2.%3.%4.%5.%6.%7.%8.%9"/>
      <w:lvlJc w:val="left"/>
      <w:pPr>
        <w:tabs>
          <w:tab w:val="left" w:pos="442"/>
        </w:tabs>
        <w:ind w:left="442" w:hanging="442"/>
      </w:pPr>
      <w:rPr>
        <w:rFonts w:hint="eastAsia" w:ascii="Calibri" w:hAnsi="Calibri" w:cs="Calibri"/>
      </w:rPr>
    </w:lvl>
  </w:abstractNum>
  <w:abstractNum w:abstractNumId="2">
    <w:nsid w:val="C88894B1"/>
    <w:multiLevelType w:val="singleLevel"/>
    <w:tmpl w:val="C88894B1"/>
    <w:lvl w:ilvl="0" w:tentative="0">
      <w:start w:val="1"/>
      <w:numFmt w:val="decimal"/>
      <w:suff w:val="nothing"/>
      <w:lvlText w:val="（%1）"/>
      <w:lvlJc w:val="left"/>
    </w:lvl>
  </w:abstractNum>
  <w:abstractNum w:abstractNumId="3">
    <w:nsid w:val="D44D9153"/>
    <w:multiLevelType w:val="singleLevel"/>
    <w:tmpl w:val="D44D9153"/>
    <w:lvl w:ilvl="0" w:tentative="0">
      <w:start w:val="5"/>
      <w:numFmt w:val="chineseCounting"/>
      <w:suff w:val="nothing"/>
      <w:lvlText w:val="%1、"/>
      <w:lvlJc w:val="left"/>
      <w:rPr>
        <w:rFonts w:hint="eastAsia"/>
      </w:rPr>
    </w:lvl>
  </w:abstractNum>
  <w:abstractNum w:abstractNumId="4">
    <w:nsid w:val="2EA2D10D"/>
    <w:multiLevelType w:val="singleLevel"/>
    <w:tmpl w:val="2EA2D10D"/>
    <w:lvl w:ilvl="0" w:tentative="0">
      <w:start w:val="1"/>
      <w:numFmt w:val="chineseCounting"/>
      <w:suff w:val="space"/>
      <w:lvlText w:val="第%1章"/>
      <w:lvlJc w:val="left"/>
      <w:rPr>
        <w:rFonts w:hint="eastAsia"/>
      </w:rPr>
    </w:lvl>
  </w:abstractNum>
  <w:abstractNum w:abstractNumId="5">
    <w:nsid w:val="5816DF92"/>
    <w:multiLevelType w:val="singleLevel"/>
    <w:tmpl w:val="5816DF92"/>
    <w:lvl w:ilvl="0" w:tentative="0">
      <w:start w:val="5"/>
      <w:numFmt w:val="chineseCounting"/>
      <w:suff w:val="nothing"/>
      <w:lvlText w:val="%1、"/>
      <w:lvlJc w:val="left"/>
      <w:rPr>
        <w:rFonts w:hint="eastAsia"/>
      </w:rPr>
    </w:lvl>
  </w:abstractNum>
  <w:abstractNum w:abstractNumId="6">
    <w:nsid w:val="7739ACA5"/>
    <w:multiLevelType w:val="singleLevel"/>
    <w:tmpl w:val="7739ACA5"/>
    <w:lvl w:ilvl="0" w:tentative="0">
      <w:start w:val="6"/>
      <w:numFmt w:val="chineseCounting"/>
      <w:suff w:val="space"/>
      <w:lvlText w:val="第%1章"/>
      <w:lvlJc w:val="left"/>
      <w:rPr>
        <w:rFonts w:hint="eastAsia"/>
      </w:rPr>
    </w:lvl>
  </w:abstractNum>
  <w:num w:numId="1">
    <w:abstractNumId w:val="1"/>
  </w:num>
  <w:num w:numId="2">
    <w:abstractNumId w:val="4"/>
  </w:num>
  <w:num w:numId="3">
    <w:abstractNumId w:val="5"/>
  </w:num>
  <w:num w:numId="4">
    <w:abstractNumId w:val="2"/>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74767A"/>
    <w:rsid w:val="000F3750"/>
    <w:rsid w:val="00FA2F1D"/>
    <w:rsid w:val="01B60CBF"/>
    <w:rsid w:val="0374767A"/>
    <w:rsid w:val="03C7196F"/>
    <w:rsid w:val="04C902E7"/>
    <w:rsid w:val="05DC2B5A"/>
    <w:rsid w:val="07E077C4"/>
    <w:rsid w:val="08D86403"/>
    <w:rsid w:val="08ED7EE2"/>
    <w:rsid w:val="099E5EE2"/>
    <w:rsid w:val="0A5E4BA3"/>
    <w:rsid w:val="0BBD342B"/>
    <w:rsid w:val="0DA50C99"/>
    <w:rsid w:val="1470165B"/>
    <w:rsid w:val="15004634"/>
    <w:rsid w:val="1582093B"/>
    <w:rsid w:val="15C423F5"/>
    <w:rsid w:val="18755374"/>
    <w:rsid w:val="19294925"/>
    <w:rsid w:val="1BF709E7"/>
    <w:rsid w:val="1DA827EC"/>
    <w:rsid w:val="1FA23B2A"/>
    <w:rsid w:val="21B87493"/>
    <w:rsid w:val="21F06CDE"/>
    <w:rsid w:val="222D54D0"/>
    <w:rsid w:val="237745A9"/>
    <w:rsid w:val="25302DC4"/>
    <w:rsid w:val="27217C90"/>
    <w:rsid w:val="29170437"/>
    <w:rsid w:val="2969197F"/>
    <w:rsid w:val="2A675314"/>
    <w:rsid w:val="2A874CC7"/>
    <w:rsid w:val="2C8B791C"/>
    <w:rsid w:val="2E5D564A"/>
    <w:rsid w:val="306040EB"/>
    <w:rsid w:val="31016E6B"/>
    <w:rsid w:val="35097ADE"/>
    <w:rsid w:val="368F0CB2"/>
    <w:rsid w:val="37C52BDE"/>
    <w:rsid w:val="3A383AE9"/>
    <w:rsid w:val="3E6B790F"/>
    <w:rsid w:val="3E8F5ED2"/>
    <w:rsid w:val="3F8213B4"/>
    <w:rsid w:val="3F8769CB"/>
    <w:rsid w:val="3FFD2C14"/>
    <w:rsid w:val="40835745"/>
    <w:rsid w:val="41856C50"/>
    <w:rsid w:val="422145C7"/>
    <w:rsid w:val="44AE49FA"/>
    <w:rsid w:val="45E54DBF"/>
    <w:rsid w:val="4664520C"/>
    <w:rsid w:val="475D2C64"/>
    <w:rsid w:val="47A65E5C"/>
    <w:rsid w:val="480E5EDB"/>
    <w:rsid w:val="48341C04"/>
    <w:rsid w:val="48EF0393"/>
    <w:rsid w:val="4C06511B"/>
    <w:rsid w:val="4DDB6FF8"/>
    <w:rsid w:val="53317A62"/>
    <w:rsid w:val="538836F7"/>
    <w:rsid w:val="54414E00"/>
    <w:rsid w:val="545A6004"/>
    <w:rsid w:val="55E873C6"/>
    <w:rsid w:val="5B6968DB"/>
    <w:rsid w:val="5B98505D"/>
    <w:rsid w:val="5C287B92"/>
    <w:rsid w:val="5D1706B9"/>
    <w:rsid w:val="6021123C"/>
    <w:rsid w:val="614D421C"/>
    <w:rsid w:val="630C4CE9"/>
    <w:rsid w:val="64156F42"/>
    <w:rsid w:val="665775C7"/>
    <w:rsid w:val="66EA76BB"/>
    <w:rsid w:val="67060FC7"/>
    <w:rsid w:val="67DF0B16"/>
    <w:rsid w:val="681430FA"/>
    <w:rsid w:val="68E819F6"/>
    <w:rsid w:val="690358F1"/>
    <w:rsid w:val="70E60EF4"/>
    <w:rsid w:val="7205463F"/>
    <w:rsid w:val="73A652A2"/>
    <w:rsid w:val="73B61B44"/>
    <w:rsid w:val="771F1F6C"/>
    <w:rsid w:val="78647A24"/>
    <w:rsid w:val="7ACB36D3"/>
    <w:rsid w:val="7D7C0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kern w:val="0"/>
      <w:sz w:val="32"/>
    </w:rPr>
  </w:style>
  <w:style w:type="paragraph" w:styleId="3">
    <w:name w:val="heading 3"/>
    <w:basedOn w:val="1"/>
    <w:next w:val="1"/>
    <w:qFormat/>
    <w:uiPriority w:val="9"/>
    <w:pPr>
      <w:numPr>
        <w:ilvl w:val="2"/>
        <w:numId w:val="1"/>
      </w:numPr>
      <w:tabs>
        <w:tab w:val="left" w:pos="442"/>
      </w:tabs>
      <w:spacing w:before="163" w:beforeLines="50" w:after="100" w:afterAutospacing="1" w:line="300" w:lineRule="auto"/>
      <w:ind w:firstLineChars="0"/>
      <w:jc w:val="left"/>
      <w:outlineLvl w:val="2"/>
    </w:pPr>
    <w:rPr>
      <w:rFonts w:ascii="仿宋" w:hAnsi="仿宋" w:cs="Times New Roman"/>
      <w:b/>
      <w:sz w:val="32"/>
      <w:szCs w:val="32"/>
      <w:lang w:val="zh-CN"/>
    </w:rPr>
  </w:style>
  <w:style w:type="paragraph" w:styleId="4">
    <w:name w:val="heading 4"/>
    <w:basedOn w:val="1"/>
    <w:next w:val="1"/>
    <w:qFormat/>
    <w:uiPriority w:val="9"/>
    <w:pPr>
      <w:keepNext/>
      <w:keepLines/>
      <w:numPr>
        <w:ilvl w:val="3"/>
        <w:numId w:val="1"/>
      </w:numPr>
      <w:tabs>
        <w:tab w:val="left" w:pos="0"/>
        <w:tab w:val="left" w:pos="442"/>
        <w:tab w:val="left" w:pos="964"/>
      </w:tabs>
      <w:spacing w:before="120" w:after="100" w:afterAutospacing="1" w:line="276" w:lineRule="auto"/>
      <w:ind w:firstLineChars="0"/>
      <w:outlineLvl w:val="3"/>
    </w:pPr>
    <w:rPr>
      <w:rFonts w:ascii="仿宋" w:hAnsi="仿宋" w:cs="Times New Roman"/>
      <w:b/>
      <w:bCs/>
      <w:szCs w:val="28"/>
    </w:rPr>
  </w:style>
  <w:style w:type="paragraph" w:styleId="5">
    <w:name w:val="heading 5"/>
    <w:basedOn w:val="1"/>
    <w:next w:val="1"/>
    <w:qFormat/>
    <w:uiPriority w:val="9"/>
    <w:pPr>
      <w:numPr>
        <w:ilvl w:val="4"/>
        <w:numId w:val="1"/>
      </w:numPr>
      <w:tabs>
        <w:tab w:val="left" w:pos="0"/>
        <w:tab w:val="left" w:pos="442"/>
        <w:tab w:val="left" w:pos="1077"/>
      </w:tabs>
      <w:spacing w:before="163" w:beforeLines="50" w:line="300" w:lineRule="auto"/>
      <w:ind w:firstLineChars="0"/>
      <w:jc w:val="left"/>
      <w:outlineLvl w:val="4"/>
    </w:pPr>
    <w:rPr>
      <w:rFonts w:ascii="仿宋" w:hAnsi="仿宋" w:cs="Times New Roman"/>
      <w:b/>
      <w:bCs/>
      <w:szCs w:val="28"/>
      <w:lang w:val="zh-CN"/>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index 6"/>
    <w:basedOn w:val="1"/>
    <w:next w:val="1"/>
    <w:semiHidden/>
    <w:unhideWhenUsed/>
    <w:qFormat/>
    <w:uiPriority w:val="99"/>
    <w:pPr>
      <w:ind w:left="1000" w:leftChars="1000"/>
    </w:pPr>
  </w:style>
  <w:style w:type="paragraph" w:styleId="8">
    <w:name w:val="Body Text"/>
    <w:basedOn w:val="1"/>
    <w:next w:val="7"/>
    <w:qFormat/>
    <w:uiPriority w:val="0"/>
    <w:rPr>
      <w:color w:val="993300"/>
      <w:sz w:val="24"/>
    </w:rPr>
  </w:style>
  <w:style w:type="paragraph" w:styleId="9">
    <w:name w:val="Body Text Indent"/>
    <w:basedOn w:val="1"/>
    <w:next w:val="10"/>
    <w:qFormat/>
    <w:uiPriority w:val="0"/>
    <w:pPr>
      <w:spacing w:after="120"/>
      <w:ind w:left="420" w:leftChars="200"/>
    </w:pPr>
  </w:style>
  <w:style w:type="paragraph" w:styleId="10">
    <w:name w:val="Body Text First Indent 2"/>
    <w:basedOn w:val="9"/>
    <w:next w:val="1"/>
    <w:qFormat/>
    <w:uiPriority w:val="0"/>
    <w:pPr>
      <w:ind w:firstLine="420" w:firstLineChars="200"/>
    </w:pPr>
  </w:style>
  <w:style w:type="paragraph" w:styleId="11">
    <w:name w:val="Plain Text"/>
    <w:basedOn w:val="1"/>
    <w:qFormat/>
    <w:uiPriority w:val="99"/>
    <w:pPr>
      <w:tabs>
        <w:tab w:val="left" w:pos="5890"/>
        <w:tab w:val="left" w:leader="middleDot" w:pos="8108"/>
      </w:tabs>
      <w:spacing w:line="223" w:lineRule="auto"/>
      <w:ind w:firstLine="380"/>
    </w:pPr>
    <w:rPr>
      <w:rFonts w:ascii="宋体" w:hAnsi="Courier New"/>
      <w:color w:val="000000"/>
      <w:kern w:val="0"/>
      <w:sz w:val="21"/>
      <w:szCs w:val="20"/>
    </w:rPr>
  </w:style>
  <w:style w:type="paragraph" w:styleId="12">
    <w:name w:val="Date"/>
    <w:basedOn w:val="1"/>
    <w:next w:val="1"/>
    <w:qFormat/>
    <w:uiPriority w:val="0"/>
    <w:pPr>
      <w:autoSpaceDE w:val="0"/>
      <w:autoSpaceDN w:val="0"/>
      <w:adjustRightInd w:val="0"/>
      <w:spacing w:line="240" w:lineRule="auto"/>
    </w:pPr>
    <w:rPr>
      <w:rFonts w:ascii="Copperplate Gothic Bold" w:hAnsi="Copperplate Gothic Bold"/>
      <w:kern w:val="0"/>
      <w:sz w:val="32"/>
      <w:szCs w:val="32"/>
    </w:rPr>
  </w:style>
  <w:style w:type="paragraph" w:styleId="13">
    <w:name w:val="footer"/>
    <w:basedOn w:val="1"/>
    <w:qFormat/>
    <w:uiPriority w:val="99"/>
    <w:pPr>
      <w:tabs>
        <w:tab w:val="center" w:pos="4153"/>
        <w:tab w:val="right" w:pos="8306"/>
      </w:tabs>
      <w:snapToGrid w:val="0"/>
      <w:jc w:val="left"/>
    </w:pPr>
    <w:rPr>
      <w:kern w:val="0"/>
      <w:sz w:val="18"/>
      <w:szCs w:val="18"/>
    </w:rPr>
  </w:style>
  <w:style w:type="paragraph" w:styleId="14">
    <w:name w:val="header"/>
    <w:basedOn w:val="1"/>
    <w:qFormat/>
    <w:uiPriority w:val="0"/>
    <w:pPr>
      <w:tabs>
        <w:tab w:val="center" w:pos="4320"/>
        <w:tab w:val="right" w:pos="8640"/>
      </w:tabs>
    </w:pPr>
  </w:style>
  <w:style w:type="paragraph" w:styleId="15">
    <w:name w:val="toc 1"/>
    <w:basedOn w:val="1"/>
    <w:next w:val="1"/>
    <w:qFormat/>
    <w:uiPriority w:val="0"/>
  </w:style>
  <w:style w:type="paragraph" w:styleId="16">
    <w:name w:val="footnote text"/>
    <w:basedOn w:val="1"/>
    <w:next w:val="10"/>
    <w:qFormat/>
    <w:uiPriority w:val="99"/>
    <w:rPr>
      <w:rFonts w:ascii="Calibri"/>
      <w:sz w:val="18"/>
      <w:szCs w:val="18"/>
    </w:rPr>
  </w:style>
  <w:style w:type="paragraph" w:styleId="17">
    <w:name w:val="toc 2"/>
    <w:basedOn w:val="1"/>
    <w:next w:val="1"/>
    <w:qFormat/>
    <w:uiPriority w:val="0"/>
    <w:pPr>
      <w:ind w:left="420" w:leftChars="200"/>
    </w:pPr>
  </w:style>
  <w:style w:type="paragraph" w:styleId="18">
    <w:name w:val="Body Text 2"/>
    <w:basedOn w:val="1"/>
    <w:qFormat/>
    <w:uiPriority w:val="0"/>
    <w:pPr>
      <w:jc w:val="left"/>
    </w:pPr>
    <w:rPr>
      <w:rFonts w:ascii="仿宋_GB2312" w:hAnsi="宋体" w:eastAsia="仿宋_GB2312"/>
    </w:r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Default"/>
    <w:autoRedefine/>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4">
    <w:name w:val="Table Text"/>
    <w:basedOn w:val="1"/>
    <w:semiHidden/>
    <w:qFormat/>
    <w:uiPriority w:val="0"/>
    <w:rPr>
      <w:rFonts w:ascii="宋体" w:hAnsi="宋体" w:eastAsia="宋体" w:cs="宋体"/>
      <w:sz w:val="19"/>
      <w:szCs w:val="19"/>
      <w:lang w:val="en-US" w:eastAsia="en-US" w:bidi="ar-SA"/>
    </w:rPr>
  </w:style>
  <w:style w:type="table" w:customStyle="1" w:styleId="25">
    <w:name w:val="Table Normal"/>
    <w:semiHidden/>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customStyle="1" w:styleId="26">
    <w:name w:val="表格文字中"/>
    <w:basedOn w:val="1"/>
    <w:autoRedefine/>
    <w:qFormat/>
    <w:uiPriority w:val="0"/>
    <w:pPr>
      <w:adjustRightInd w:val="0"/>
      <w:snapToGrid w:val="0"/>
      <w:ind w:left="22" w:leftChars="8"/>
      <w:jc w:val="center"/>
    </w:pPr>
    <w:rPr>
      <w:kern w:val="0"/>
      <w:szCs w:val="24"/>
    </w:rPr>
  </w:style>
  <w:style w:type="paragraph" w:customStyle="1" w:styleId="27">
    <w:name w:val="表注1"/>
    <w:basedOn w:val="1"/>
    <w:autoRedefine/>
    <w:qFormat/>
    <w:uiPriority w:val="0"/>
    <w:pPr>
      <w:adjustRightInd w:val="0"/>
      <w:snapToGrid w:val="0"/>
      <w:spacing w:before="156" w:beforeLines="50" w:line="300" w:lineRule="auto"/>
      <w:ind w:left="350" w:hanging="350" w:hangingChars="350"/>
    </w:pPr>
    <w:rPr>
      <w:rFonts w:eastAsia="仿宋_GB2312"/>
      <w:bCs/>
      <w:color w:val="000000"/>
      <w:szCs w:val="24"/>
    </w:rPr>
  </w:style>
  <w:style w:type="paragraph" w:customStyle="1" w:styleId="28">
    <w:name w:val="表格文字"/>
    <w:basedOn w:val="1"/>
    <w:autoRedefine/>
    <w:qFormat/>
    <w:uiPriority w:val="0"/>
    <w:pPr>
      <w:spacing w:before="25" w:beforeLines="0" w:after="25" w:afterLines="0"/>
      <w:jc w:val="left"/>
    </w:pPr>
    <w:rPr>
      <w:bCs/>
      <w:spacing w:val="10"/>
      <w:kern w:val="0"/>
      <w:sz w:val="24"/>
      <w:szCs w:val="20"/>
    </w:rPr>
  </w:style>
  <w:style w:type="paragraph" w:customStyle="1" w:styleId="29">
    <w:name w:val="Char1"/>
    <w:basedOn w:val="1"/>
    <w:autoRedefine/>
    <w:qFormat/>
    <w:uiPriority w:val="0"/>
    <w:rPr>
      <w:szCs w:val="21"/>
    </w:rPr>
  </w:style>
  <w:style w:type="paragraph" w:customStyle="1" w:styleId="30">
    <w:name w:val="※正文"/>
    <w:basedOn w:val="1"/>
    <w:next w:val="1"/>
    <w:autoRedefine/>
    <w:qFormat/>
    <w:uiPriority w:val="0"/>
    <w:pPr>
      <w:widowControl/>
      <w:wordWrap w:val="0"/>
      <w:spacing w:line="400" w:lineRule="exact"/>
    </w:pPr>
    <w:rPr>
      <w:rFonts w:ascii="Calibri Light" w:hAnsi="Calibri Light" w:eastAsia="华文仿宋"/>
      <w:sz w:val="28"/>
      <w:szCs w:val="28"/>
    </w:rPr>
  </w:style>
  <w:style w:type="paragraph" w:customStyle="1" w:styleId="31">
    <w:name w:val="4"/>
    <w:basedOn w:val="1"/>
    <w:next w:val="32"/>
    <w:autoRedefine/>
    <w:qFormat/>
    <w:uiPriority w:val="34"/>
    <w:pPr>
      <w:ind w:firstLine="420" w:firstLineChars="200"/>
    </w:pPr>
    <w:rPr>
      <w:rFonts w:eastAsia="@方正兰亭黑简体"/>
    </w:rPr>
  </w:style>
  <w:style w:type="paragraph" w:customStyle="1" w:styleId="32">
    <w:name w:val="List Paragraph"/>
    <w:basedOn w:val="1"/>
    <w:autoRedefine/>
    <w:qFormat/>
    <w:uiPriority w:val="34"/>
    <w:pPr>
      <w:ind w:firstLine="420" w:firstLineChars="200"/>
    </w:pPr>
    <w:rPr>
      <w:rFonts w:ascii="Calibri" w:hAnsi="Calibri"/>
      <w:szCs w:val="22"/>
    </w:rPr>
  </w:style>
  <w:style w:type="paragraph" w:customStyle="1" w:styleId="33">
    <w:name w:val="表格"/>
    <w:basedOn w:val="1"/>
    <w:qFormat/>
    <w:uiPriority w:val="0"/>
    <w:pPr>
      <w:spacing w:after="120" w:line="240" w:lineRule="auto"/>
      <w:ind w:firstLine="0" w:firstLineChars="0"/>
    </w:pPr>
    <w:rPr>
      <w:rFonts w:hint="default" w:ascii="Calibri" w:hAnsi="Calibri"/>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jpeg"/><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header" Target="header7.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9df420c9-2ca9-44f3-bc66-1c5a82ff0a0d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6EF49F1A</paraID>
      <start>0</start>
      <end>2</end>
      <status>unmodified</status>
      <modifiedWord/>
      <trackRevisions>false</trackRevisions>
    </reviewItem>
    <reviewItem>
      <errorID>2cc83760-d20b-4e8f-8c23-c44998e27d34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703A6C63</paraID>
      <start>0</start>
      <end>2</end>
      <status>unmodified</status>
      <modifiedWord/>
      <trackRevisions>false</trackRevisions>
    </reviewItem>
    <reviewItem>
      <errorID>c3f9193b-4ae7-4908-9c05-ae4ad8da9f81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2F4CDD29</paraID>
      <start>0</start>
      <end>2</end>
      <status>unmodified</status>
      <modifiedWord/>
      <trackRevisions>false</trackRevisions>
    </reviewItem>
    <reviewItem>
      <errorID>0de12e41-0eb3-4be0-83db-b41455d172a1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1DBB95CF</paraID>
      <start>0</start>
      <end>2</end>
      <status>unmodified</status>
      <modifiedWord/>
      <trackRevisions>false</trackRevisions>
    </reviewItem>
    <reviewItem>
      <errorID>49ade83f-e4d1-4f53-9d49-b4569f107ed0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6F8D7E69</paraID>
      <start>0</start>
      <end>2</end>
      <status>unmodified</status>
      <modifiedWord/>
      <trackRevisions>false</trackRevisions>
    </reviewItem>
    <reviewItem>
      <errorID>84bb7bae-9cb5-49c9-b6c9-94dc8cb092e6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4481E029</paraID>
      <start>0</start>
      <end>2</end>
      <status>unmodified</status>
      <modifiedWord/>
      <trackRevisions>false</trackRevisions>
    </reviewItem>
    <reviewItem>
      <errorID>5c580fd5-d2ce-4b41-bc09-114ff05fc9a8</errorID>
      <errorWord>2025年12月02日</errorWord>
      <group>L1_Knowledge</group>
      <groupName>知识性问题</groupName>
      <ability>L2_Time</ability>
      <abilityName>日期时间</abilityName>
      <candidateList>
        <item>2025年12月2日</item>
      </candidateList>
      <explain>根据日常书写习惯，日期一般会省略前导零。</explain>
      <paraID>30C4C8B9</paraID>
      <start>58</start>
      <end>69</end>
      <status>unmodified</status>
      <modifiedWord/>
      <trackRevisions>false</trackRevisions>
    </reviewItem>
    <reviewItem>
      <errorID>c5a2a5f5-1ed3-4287-aa81-0cd8647bd5a1</errorID>
      <errorWord>1、</errorWord>
      <group>L1_Format</group>
      <groupName>格式问题</groupName>
      <ability>L2_Ordinal</ability>
      <abilityName>序号格式</abilityName>
      <candidateList>
        <item>1.</item>
      </candidateList>
      <explain>当前序号格式不规范，建议修改为规范格式[1.]。</explain>
      <paraID>5F0996A7</paraID>
      <start>0</start>
      <end>2</end>
      <status>unmodified</status>
      <modifiedWord/>
      <trackRevisions>false</trackRevisions>
    </reviewItem>
    <reviewItem>
      <errorID>a8a48a5b-5ce2-4026-a13b-97653d9019b2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64809C8E</paraID>
      <start>0</start>
      <end>2</end>
      <status>unmodified</status>
      <modifiedWord/>
      <trackRevisions>false</trackRevisions>
    </reviewItem>
    <reviewItem>
      <errorID>a6d4a3ad-2ed8-404d-b883-3a40316ca74c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3908F4AF</paraID>
      <start>0</start>
      <end>2</end>
      <status>unmodified</status>
      <modifiedWord/>
      <trackRevisions>false</trackRevisions>
    </reviewItem>
    <reviewItem>
      <errorID>dcf543da-1709-4f60-9551-0206da9f30cf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24017E08</paraID>
      <start>0</start>
      <end>2</end>
      <status>unmodified</status>
      <modifiedWord/>
      <trackRevisions>false</trackRevisions>
    </reviewItem>
    <reviewItem>
      <errorID>20e0fa22-1b6a-40e6-bec4-748a3dfb5366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6EFCF8BF</paraID>
      <start>0</start>
      <end>2</end>
      <status>unmodified</status>
      <modifiedWord/>
      <trackRevisions>false</trackRevisions>
    </reviewItem>
    <reviewItem>
      <errorID>0c200aa1-c8e8-4c58-9e36-70b3b5d6ed9f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5E26DFCB</paraID>
      <start>0</start>
      <end>2</end>
      <status>unmodified</status>
      <modifiedWord/>
      <trackRevisions>false</trackRevisions>
    </reviewItem>
    <reviewItem>
      <errorID>e2d3f392-446c-4085-9f3d-502b8b637a81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507727F3</paraID>
      <start>0</start>
      <end>2</end>
      <status>unmodified</status>
      <modifiedWord/>
      <trackRevisions>false</trackRevisions>
    </reviewItem>
    <reviewItem>
      <errorID>7adb1442-efb7-4d73-bf44-22f6b6ebffe3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7315E5A</paraID>
      <start>0</start>
      <end>2</end>
      <status>unmodified</status>
      <modifiedWord/>
      <trackRevisions>false</trackRevisions>
    </reviewItem>
    <reviewItem>
      <errorID>4dcea136-cab3-46ca-a9f2-a79b63c0d2fa</errorID>
      <errorWord>下午14:00</errorWord>
      <group>L1_Knowledge</group>
      <groupName>知识性问题</groupName>
      <ability>L2_Time</ability>
      <abilityName>日期时间</abilityName>
      <candidateList>
        <item>14:00</item>
      </candidateList>
      <explain>24小时制的时间，不需要强调“下午”。</explain>
      <paraID>441FE467</paraID>
      <start>49</start>
      <end>56</end>
      <status>unmodified</status>
      <modifiedWord/>
      <trackRevisions>false</trackRevisions>
    </reviewItem>
    <reviewItem>
      <errorID>e9a48a19-5407-4ee3-af17-38bc2ffbcfce</errorID>
      <errorWord>（</errorWord>
      <group>L1_Punc</group>
      <groupName>标点问题</groupName>
      <ability>L2_Punc</ability>
      <abilityName>标点符号检查</abilityName>
      <candidateList/>
      <explain/>
      <paraID>4F31E988</paraID>
      <start>98</start>
      <end>99</end>
      <status>unmodified</status>
      <modifiedWord/>
      <trackRevisions>false</trackRevisions>
    </reviewItem>
    <reviewItem>
      <errorID>b05c8323-0ec6-41d7-a933-5f13442122d1</errorID>
      <errorWord>2025年12月02日</errorWord>
      <group>L1_Knowledge</group>
      <groupName>知识性问题</groupName>
      <ability>L2_Time</ability>
      <abilityName>日期时间</abilityName>
      <candidateList>
        <item>2025年12月2日</item>
      </candidateList>
      <explain>根据日常书写习惯，日期一般会省略前导零。</explain>
      <paraID>2E062958</paraID>
      <start>5</start>
      <end>16</end>
      <status>unmodified</status>
      <modifiedWord/>
      <trackRevisions>false</trackRevisions>
    </reviewItem>
    <reviewItem>
      <errorID>305c02af-84de-40b4-bcc9-0821f26cccf7</errorID>
      <errorWord>2025年12月02日</errorWord>
      <group>L1_Knowledge</group>
      <groupName>知识性问题</groupName>
      <ability>L2_Time</ability>
      <abilityName>日期时间</abilityName>
      <candidateList>
        <item>2025年12月2日</item>
      </candidateList>
      <explain>根据日常书写习惯，日期一般会省略前导零。</explain>
      <paraID>644515E5</paraID>
      <start>3</start>
      <end>14</end>
      <status>unmodified</status>
      <modifiedWord/>
      <trackRevisions>false</trackRevisions>
    </reviewItem>
    <reviewItem>
      <errorID>76e014b0-6355-4a71-9701-35a276d81d2c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E8BBB20</paraID>
      <start>0</start>
      <end>2</end>
      <status>unmodified</status>
      <modifiedWord/>
      <trackRevisions>false</trackRevisions>
    </reviewItem>
    <reviewItem>
      <errorID>11baeb51-c1cd-4534-95ab-ed17b0170512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1FA87459</paraID>
      <start>0</start>
      <end>2</end>
      <status>unmodified</status>
      <modifiedWord/>
      <trackRevisions>false</trackRevisions>
    </reviewItem>
    <reviewItem>
      <errorID>17235dd9-08c2-4f7e-b517-094d4abf4705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56F36C5B</paraID>
      <start>0</start>
      <end>2</end>
      <status>unmodified</status>
      <modifiedWord/>
      <trackRevisions>false</trackRevisions>
    </reviewItem>
    <reviewItem>
      <errorID>bff6b73d-a6e3-4ac6-bac0-26a0abff28d2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29482C47</paraID>
      <start>0</start>
      <end>2</end>
      <status>unmodified</status>
      <modifiedWord/>
      <trackRevisions>false</trackRevisions>
    </reviewItem>
    <reviewItem>
      <errorID>c24399a7-de41-4b0e-bd79-0e739a39ad9a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7D761CA3</paraID>
      <start>0</start>
      <end>2</end>
      <status>unmodified</status>
      <modifiedWord/>
      <trackRevisions>false</trackRevisions>
    </reviewItem>
    <reviewItem>
      <errorID>8b34394c-9901-4663-b936-f7b8b00cd2e9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6765E5AC</paraID>
      <start>0</start>
      <end>2</end>
      <status>unmodified</status>
      <modifiedWord/>
      <trackRevisions>false</trackRevisions>
    </reviewItem>
    <reviewItem>
      <errorID>2159f2e2-d3d6-4195-84d8-12a0955a6fe0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3DB75014</paraID>
      <start>0</start>
      <end>2</end>
      <status>unmodified</status>
      <modifiedWord/>
      <trackRevisions>false</trackRevisions>
    </reviewItem>
    <reviewItem>
      <errorID>c56285ac-b84d-4f5e-8123-9de9497b20d2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2CE0D2D3</paraID>
      <start>0</start>
      <end>2</end>
      <status>unmodified</status>
      <modifiedWord/>
      <trackRevisions>false</trackRevisions>
    </reviewItem>
    <reviewItem>
      <errorID>457684b7-d77d-43de-ab7e-fad84133a6f6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732C93CA</paraID>
      <start>0</start>
      <end>2</end>
      <status>unmodified</status>
      <modifiedWord/>
      <trackRevisions>false</trackRevisions>
    </reviewItem>
    <reviewItem>
      <errorID>949ad05a-d564-4921-a3cf-05678dc67aae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2DC6CA1E</paraID>
      <start>0</start>
      <end>2</end>
      <status>unmodified</status>
      <modifiedWord/>
      <trackRevisions>false</trackRevisions>
    </reviewItem>
    <reviewItem>
      <errorID>15abd266-2484-4d49-b651-bca724b78fe5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5330A232</paraID>
      <start>0</start>
      <end>2</end>
      <status>unmodified</status>
      <modifiedWord/>
      <trackRevisions>false</trackRevisions>
    </reviewItem>
    <reviewItem>
      <errorID>d52c7df6-a8bb-488f-866d-f7e22a33f6a6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6DEC1738</paraID>
      <start>0</start>
      <end>2</end>
      <status>unmodified</status>
      <modifiedWord/>
      <trackRevisions>false</trackRevisions>
    </reviewItem>
    <reviewItem>
      <errorID>ee36b481-ea38-4de2-8c97-431bb745f93c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60D1D3CA</paraID>
      <start>0</start>
      <end>2</end>
      <status>unmodified</status>
      <modifiedWord/>
      <trackRevisions>false</trackRevisions>
    </reviewItem>
    <reviewItem>
      <errorID>f89e53f1-a97a-4848-a686-221e17c04d0c</errorID>
      <errorWord>（</errorWord>
      <group>L1_Punc</group>
      <groupName>标点问题</groupName>
      <ability>L2_Punc</ability>
      <abilityName>标点符号检查</abilityName>
      <candidateList/>
      <explain>同一形式括号套用。</explain>
      <paraID>6397FC8D</paraID>
      <start>83</start>
      <end>84</end>
      <status>unmodified</status>
      <modifiedWord/>
      <trackRevisions>false</trackRevisions>
    </reviewItem>
    <reviewItem>
      <errorID>3f8e7b7c-cb56-4bf8-a8bf-37bae2d9a5c8</errorID>
      <errorWord>）</errorWord>
      <group>L1_Punc</group>
      <groupName>标点问题</groupName>
      <ability>L2_Punc</ability>
      <abilityName>标点符号检查</abilityName>
      <candidateList/>
      <explain>同一形式括号套用。</explain>
      <paraID>6397FC8D</paraID>
      <start>103</start>
      <end>104</end>
      <status>unmodified</status>
      <modifiedWord/>
      <trackRevisions>false</trackRevisions>
    </reviewItem>
    <reviewItem>
      <errorID>1fce0a8d-7e3a-4d57-9364-2719089e11f4</errorID>
      <errorWord>（</errorWord>
      <group>L1_Punc</group>
      <groupName>标点问题</groupName>
      <ability>L2_Punc</ability>
      <abilityName>标点符号检查</abilityName>
      <candidateList/>
      <explain>同一形式括号套用。</explain>
      <paraID>1A40C2FA</paraID>
      <start>28</start>
      <end>29</end>
      <status>unmodified</status>
      <modifiedWord/>
      <trackRevisions>false</trackRevisions>
    </reviewItem>
    <reviewItem>
      <errorID>d91ddb1a-fa60-4ed6-b0db-87ef738e43e9</errorID>
      <errorWord>）</errorWord>
      <group>L1_Punc</group>
      <groupName>标点问题</groupName>
      <ability>L2_Punc</ability>
      <abilityName>标点符号检查</abilityName>
      <candidateList/>
      <explain>同一形式括号套用。</explain>
      <paraID>1A40C2FA</paraID>
      <start>36</start>
      <end>37</end>
      <status>unmodified</status>
      <modifiedWord/>
      <trackRevisions>false</trackRevisions>
    </reviewItem>
    <reviewItem>
      <errorID>f804f2dd-e0e3-412b-ba9a-27a686ed0bfd</errorID>
      <errorWord>（</errorWord>
      <group>L1_Punc</group>
      <groupName>标点问题</groupName>
      <ability>L2_Punc</ability>
      <abilityName>标点符号检查</abilityName>
      <candidateList/>
      <explain>同一形式括号套用。</explain>
      <paraID>368199D0</paraID>
      <start>11</start>
      <end>12</end>
      <status>unmodified</status>
      <modifiedWord/>
      <trackRevisions>false</trackRevisions>
    </reviewItem>
    <reviewItem>
      <errorID>34201fbc-5e8c-408c-a38f-41426edfb4ca</errorID>
      <errorWord>）</errorWord>
      <group>L1_Punc</group>
      <groupName>标点问题</groupName>
      <ability>L2_Punc</ability>
      <abilityName>标点符号检查</abilityName>
      <candidateList/>
      <explain>同一形式括号套用。</explain>
      <paraID>368199D0</paraID>
      <start>13</start>
      <end>14</end>
      <status>unmodified</status>
      <modifiedWord/>
      <trackRevisions>false</trackRevisions>
    </reviewItem>
    <reviewItem>
      <errorID>bd055204-ed36-43d6-8525-37f9e99309e6</errorID>
      <errorWord>（</errorWord>
      <group>L1_Punc</group>
      <groupName>标点问题</groupName>
      <ability>L2_Punc</ability>
      <abilityName>标点符号检查</abilityName>
      <candidateList/>
      <explain>同一形式括号套用。</explain>
      <paraID>368199D0</paraID>
      <start>21</start>
      <end>22</end>
      <status>unmodified</status>
      <modifiedWord/>
      <trackRevisions>false</trackRevisions>
    </reviewItem>
    <reviewItem>
      <errorID>128b2d1c-be87-4e4b-bae8-3e753cc6734c</errorID>
      <errorWord>）</errorWord>
      <group>L1_Punc</group>
      <groupName>标点问题</groupName>
      <ability>L2_Punc</ability>
      <abilityName>标点符号检查</abilityName>
      <candidateList/>
      <explain>同一形式括号套用。</explain>
      <paraID>368199D0</paraID>
      <start>23</start>
      <end>24</end>
      <status>unmodified</status>
      <modifiedWord/>
      <trackRevisions>false</trackRevisions>
    </reviewItem>
    <reviewItem>
      <errorID>631affb3-4782-4211-8a6f-c723ee44e505</errorID>
      <errorWord>（</errorWord>
      <group>L1_Punc</group>
      <groupName>标点问题</groupName>
      <ability>L2_Punc</ability>
      <abilityName>标点符号检查</abilityName>
      <candidateList/>
      <explain>同一形式括号套用。</explain>
      <paraID>368199D0</paraID>
      <start>33</start>
      <end>34</end>
      <status>unmodified</status>
      <modifiedWord/>
      <trackRevisions>false</trackRevisions>
    </reviewItem>
    <reviewItem>
      <errorID>d811f89a-1b0e-4e75-84a9-ff1bc386bc39</errorID>
      <errorWord>）</errorWord>
      <group>L1_Punc</group>
      <groupName>标点问题</groupName>
      <ability>L2_Punc</ability>
      <abilityName>标点符号检查</abilityName>
      <candidateList/>
      <explain>同一形式括号套用。</explain>
      <paraID>368199D0</paraID>
      <start>35</start>
      <end>36</end>
      <status>unmodified</status>
      <modifiedWord/>
      <trackRevisions>false</trackRevisions>
    </reviewItem>
    <reviewItem>
      <errorID>1ff03079-0c90-4076-b696-abfbde733be4</errorID>
      <errorWord>（</errorWord>
      <group>L1_Punc</group>
      <groupName>标点问题</groupName>
      <ability>L2_Punc</ability>
      <abilityName>标点符号检查</abilityName>
      <candidateList/>
      <explain>同一形式括号套用。</explain>
      <paraID>368199D0</paraID>
      <start>39</start>
      <end>40</end>
      <status>unmodified</status>
      <modifiedWord/>
      <trackRevisions>false</trackRevisions>
    </reviewItem>
    <reviewItem>
      <errorID>58072814-2e9e-4e75-aa6f-08324baac3ab</errorID>
      <errorWord>）</errorWord>
      <group>L1_Punc</group>
      <groupName>标点问题</groupName>
      <ability>L2_Punc</ability>
      <abilityName>标点符号检查</abilityName>
      <candidateList/>
      <explain>同一形式括号套用。</explain>
      <paraID>368199D0</paraID>
      <start>41</start>
      <end>42</end>
      <status>unmodified</status>
      <modifiedWord/>
      <trackRevisions>false</trackRevisions>
    </reviewItem>
    <reviewItem>
      <errorID>2a2acf67-9c07-4842-afec-0b322280c777</errorID>
      <errorWord>2025年12月02日</errorWord>
      <group>L1_Knowledge</group>
      <groupName>知识性问题</groupName>
      <ability>L2_Time</ability>
      <abilityName>日期时间</abilityName>
      <candidateList>
        <item>2025年12月2日</item>
      </candidateList>
      <explain>根据日常书写习惯，日期一般会省略前导零。</explain>
      <paraID>30525132</paraID>
      <start>11</start>
      <end>22</end>
      <status>unmodified</status>
      <modifiedWord/>
      <trackRevisions>false</trackRevisions>
    </reviewItem>
    <reviewItem>
      <errorID>d5a6ad52-b926-4d0b-945e-0a0f4828dd15</errorID>
      <errorWord>（</errorWord>
      <group>L1_Punc</group>
      <groupName>标点问题</groupName>
      <ability>L2_Punc</ability>
      <abilityName>标点符号检查</abilityName>
      <candidateList/>
      <explain>同一形式括号套用。</explain>
      <paraID>30525132</paraID>
      <start>28</start>
      <end>29</end>
      <status>unmodified</status>
      <modifiedWord/>
      <trackRevisions>false</trackRevisions>
    </reviewItem>
    <reviewItem>
      <errorID>0190d3fc-0f0c-4d52-b02a-646919535279</errorID>
      <errorWord>）</errorWord>
      <group>L1_Punc</group>
      <groupName>标点问题</groupName>
      <ability>L2_Punc</ability>
      <abilityName>标点符号检查</abilityName>
      <candidateList/>
      <explain>同一形式括号套用。</explain>
      <paraID>30525132</paraID>
      <start>33</start>
      <end>34</end>
      <status>unmodified</status>
      <modifiedWord/>
      <trackRevisions>false</trackRevisions>
    </reviewItem>
    <reviewItem>
      <errorID>ec526512-6263-4cf7-b857-a04a4ac6852c</errorID>
      <errorWord>国家发改委</errorWord>
      <group>L1_Knowledge</group>
      <groupName>知识性问题</groupName>
      <ability>L2_Knowledge</ability>
      <abilityName>其他知识</abilityName>
      <candidateList>
        <item>国家发展改革委</item>
      </candidateList>
      <explain/>
      <paraID>2D136B52</paraID>
      <start>81</start>
      <end>86</end>
      <status>unmodified</status>
      <modifiedWord/>
      <trackRevisions>false</trackRevisions>
    </reviewItem>
    <reviewItem>
      <errorID>6efaee31-48b8-4d02-a66f-de917bcb4dc0</errorID>
      <errorWord>（</errorWord>
      <group>L1_Punc</group>
      <groupName>标点问题</groupName>
      <ability>L2_Punc</ability>
      <abilityName>标点符号检查</abilityName>
      <candidateList/>
      <explain>同一形式括号套用。</explain>
      <paraID> 5C5726C</paraID>
      <start>36</start>
      <end>37</end>
      <status>unmodified</status>
      <modifiedWord/>
      <trackRevisions>false</trackRevisions>
    </reviewItem>
    <reviewItem>
      <errorID>1b6ec4b5-a7bc-4ab8-8020-69020f7ac979</errorID>
      <errorWord>）</errorWord>
      <group>L1_Punc</group>
      <groupName>标点问题</groupName>
      <ability>L2_Punc</ability>
      <abilityName>标点符号检查</abilityName>
      <candidateList/>
      <explain>同一形式括号套用。</explain>
      <paraID> 5C5726C</paraID>
      <start>55</start>
      <end>56</end>
      <status>unmodified</status>
      <modifiedWord/>
      <trackRevisions>false</trackRevisions>
    </reviewItem>
    <reviewItem>
      <errorID>45efc144-3c6d-46d5-8042-3148f09e5a3b</errorID>
      <errorWord>自愿欲</errorWord>
      <group>L1_Word</group>
      <groupName>字词问题</groupName>
      <ability>L2_Typo</ability>
      <abilityName>字词错误</abilityName>
      <candidateList>
        <item>自愿</item>
      </candidateList>
      <explain>〈动〉自己愿意：自觉～｜～参加｜出于～。</explain>
      <paraID>49CC0170</paraID>
      <start>25</start>
      <end>28</end>
      <status>unmodified</status>
      <modifiedWord/>
      <trackRevisions>false</trackRevisions>
    </reviewItem>
    <reviewItem>
      <errorID>7a73508c-f776-481f-8556-85990a28d5ed</errorID>
      <errorWord>其它</errorWord>
      <group>L1_Word</group>
      <groupName>字词问题</groupName>
      <ability>L2_Alias</ability>
      <abilityName>也作/曾用词</abilityName>
      <candidateList>
        <item>其他</item>
      </candidateList>
      <explain>词汇[其它]为不规范表述或旧称，其规范书面表述为[其他]。</explain>
      <paraID>524C02DA</paraID>
      <start>54</start>
      <end>56</end>
      <status>unmodified</status>
      <modifiedWord/>
      <trackRevisions>false</trackRevisions>
    </reviewItem>
    <reviewItem>
      <errorID>b637a2ac-4029-4d01-ac98-41d3a84aa7fc</errorID>
      <errorWord>其它</errorWord>
      <group>L1_Word</group>
      <groupName>字词问题</groupName>
      <ability>L2_Alias</ability>
      <abilityName>也作/曾用词</abilityName>
      <candidateList>
        <item>其他</item>
      </candidateList>
      <explain>词汇[其它]为不规范表述或旧称，其规范书面表述为[其他]。</explain>
      <paraID>524C02DA</paraID>
      <start>82</start>
      <end>84</end>
      <status>unmodified</status>
      <modifiedWord/>
      <trackRevisions>false</trackRevisions>
    </reviewItem>
    <reviewItem>
      <errorID>a47974ed-d9b2-429c-86e2-636a3fec5d70</errorID>
      <errorWord>人</errorWord>
      <group>L1_Word</group>
      <groupName>字词问题</groupName>
      <ability>L2_Typo</ability>
      <abilityName>字词错误</abilityName>
      <candidateList>
        <item>人员</item>
      </candidateList>
      <explain>〈名〉担任某种职务的人：机关工作～｜值班～｜～配备。</explain>
      <paraID> 1AF17B9</paraID>
      <start>54</start>
      <end>55</end>
      <status>unmodified</status>
      <modifiedWord/>
      <trackRevisions>false</trackRevisions>
    </reviewItem>
    <reviewItem>
      <errorID>e91196e8-d418-445b-9e61-66296b9f833a</errorID>
      <errorWord>价格分</errorWord>
      <group>L1_Word</group>
      <groupName>字词问题</groupName>
      <ability>L2_Typo</ability>
      <abilityName>字词错误</abilityName>
      <candidateList>
        <item>价格</item>
      </candidateList>
      <explain/>
      <paraID>191D4000</paraID>
      <start>51</start>
      <end>54</end>
      <status>unmodified</status>
      <modifiedWord/>
      <trackRevisions>false</trackRevisions>
    </reviewItem>
    <reviewItem>
      <errorID>05fbd100-3ab0-4433-a323-1210765e2695</errorID>
      <errorWord>(</errorWord>
      <group>L1_Format</group>
      <groupName>格式问题</groupName>
      <ability>L2_HalfPunc</ability>
      <abilityName>全半角检查</abilityName>
      <candidateList>
        <item>（</item>
      </candidateList>
      <explain>文本全半角错误。</explain>
      <paraID>1AECA44D</paraID>
      <start>5</start>
      <end>6</end>
      <status>unmodified</status>
      <modifiedWord/>
      <trackRevisions>false</trackRevisions>
    </reviewItem>
    <reviewItem>
      <errorID>ce6ee676-0ee9-4951-b867-fca98ce7411c</errorID>
      <errorWord>)</errorWord>
      <group>L1_Format</group>
      <groupName>格式问题</groupName>
      <ability>L2_HalfPunc</ability>
      <abilityName>全半角检查</abilityName>
      <candidateList>
        <item>）</item>
      </candidateList>
      <explain>文本全半角错误。</explain>
      <paraID>1AECA44D</paraID>
      <start>15</start>
      <end>16</end>
      <status>unmodified</status>
      <modifiedWord/>
      <trackRevisions>false</trackRevisions>
    </reviewItem>
    <reviewItem>
      <errorID>6e1da428-efba-4f81-80b5-f9d09cfb7a84</errorID>
      <errorWord>--</errorWord>
      <group>L1_Punc</group>
      <groupName>标点问题</groupName>
      <ability>L2_Punc</ability>
      <abilityName>标点符号检查</abilityName>
      <candidateList>
        <item>——</item>
      </candidateList>
      <explain>破折号或连接号疑似使用错误。</explain>
      <paraID>1761280A</paraID>
      <start>28</start>
      <end>30</end>
      <status>unmodified</status>
      <modifiedWord/>
      <trackRevisions>false</trackRevisions>
    </reviewItem>
    <reviewItem>
      <errorID>ec46a3e4-1bd4-4cf4-b7eb-ec047eec8e37</errorID>
      <errorWord>企业级</errorWord>
      <group>L1_Word</group>
      <groupName>字词问题</groupName>
      <ability>L2_Typo</ability>
      <abilityName>字词错误</abilityName>
      <candidateList>
        <item>企业</item>
      </candidateList>
      <explain>〈名〉从事生产、运输、贸易等经济活动的部门，如工厂、矿山、铁路、公司等。</explain>
      <paraID>2C032525</paraID>
      <start>107</start>
      <end>110</end>
      <status>unmodified</status>
      <modifiedWord/>
      <trackRevisions>false</trackRevisions>
    </reviewItem>
    <reviewItem>
      <errorID>7b7ed0c0-c8cc-4c93-85b9-f28116f34f63</errorID>
      <errorWord>、以及</errorWord>
      <group>L1_Punc</group>
      <groupName>标点问题</groupName>
      <ability>L2_Punc</ability>
      <abilityName>标点符号检查</abilityName>
      <candidateList>
        <item>，以及</item>
      </candidateList>
      <explain>连接词前后不宜使用顿号，建议使用逗号。</explain>
      <paraID>146A1F15</paraID>
      <start>26</start>
      <end>29</end>
      <status>unmodified</status>
      <modifiedWord/>
      <trackRevisions>false</trackRevisions>
    </reviewItem>
    <reviewItem>
      <errorID>69e1dc22-9a90-4f64-a71a-2a82c67aba8a</errorID>
      <errorWord>或</errorWord>
      <group>L1_Word</group>
      <groupName>字词问题</groupName>
      <ability>L2_Typo</ability>
      <abilityName>字词错误</abilityName>
      <candidateList>
        <item>或与</item>
      </candidateList>
      <explain/>
      <paraID>4D1B14C5</paraID>
      <start>6</start>
      <end>7</end>
      <status>unmodified</status>
      <modifiedWord/>
      <trackRevisions>false</trackRevisions>
    </reviewItem>
    <reviewItem>
      <errorID>6ba8dbc7-b3aa-4a1c-92b3-fe1030c0e19f</errorID>
      <errorWord>债劵</errorWord>
      <group>L1_Word</group>
      <groupName>字词问题</groupName>
      <ability>L2_Typo</ability>
      <abilityName>字词错误</abilityName>
      <candidateList>
        <item>债券</item>
      </candidateList>
      <explain>〈名〉❶公债券。❷企业、银行或股份公司发行的债权人领取本息的凭证。</explain>
      <paraID>6BDDC36A</paraID>
      <start>53</start>
      <end>55</end>
      <status>unmodified</status>
      <modifiedWord/>
      <trackRevisions>false</trackRevisions>
    </reviewItem>
    <reviewItem>
      <errorID>e8f8ceb2-92e1-4a1d-a727-d50993fa3b94</errorID>
      <errorWord>满足的</errorWord>
      <group>L1_Word</group>
      <groupName>字词问题</groupName>
      <ability>L2_Typo</ability>
      <abilityName>字词错误</abilityName>
      <candidateList>
        <item>满足</item>
      </candidateList>
      <explain/>
      <paraID>17C84729</paraID>
      <start>56</start>
      <end>59</end>
      <status>unmodified</status>
      <modifiedWord/>
      <trackRevisions>false</trackRevisions>
    </reviewItem>
    <reviewItem>
      <errorID>3e02eac1-df52-4a91-b820-2f303c164084</errorID>
      <errorWord>或</errorWord>
      <group>L1_Word</group>
      <groupName>字词问题</groupName>
      <ability>L2_Typo</ability>
      <abilityName>字词错误</abilityName>
      <candidateList>
        <item>或与</item>
      </candidateList>
      <explain/>
      <paraID>45C5B06F</paraID>
      <start>6</start>
      <end>7</end>
      <status>unmodified</status>
      <modifiedWord/>
      <trackRevisions>false</trackRevisions>
    </reviewItem>
    <reviewItem>
      <errorID>77784721-b9f8-4e73-9c7b-bddf055bc93e</errorID>
      <errorWord>时间</errorWord>
      <group>L1_Word</group>
      <groupName>字词问题</groupName>
      <ability>L2_Typo</ability>
      <abilityName>字词错误</abilityName>
      <candidateList>
        <item>事件</item>
      </candidateList>
      <explain>〈名〉历史上或社会上发生的不平常的大事情：政治～。</explain>
      <paraID>61F9E786</paraID>
      <start>24</start>
      <end>26</end>
      <status>unmodified</status>
      <modifiedWord/>
      <trackRevisions>false</trackRevisions>
    </reviewItem>
    <reviewItem>
      <errorID>0a3acb2f-5f09-4273-9513-a67e922eac03</errorID>
      <errorWord>，</errorWord>
      <group>L1_Word</group>
      <groupName>字词问题</groupName>
      <ability>L2_Typo</ability>
      <abilityName>字词错误</abilityName>
      <candidateList>
        <item>，具</item>
      </candidateList>
      <explain/>
      <paraID>47EB75E3</paraID>
      <start>25</start>
      <end>26</end>
      <status>unmodified</status>
      <modifiedWord/>
      <trackRevisions>false</trackRevisions>
    </reviewItem>
    <reviewItem>
      <errorID>0778487d-e6fe-49b9-8d97-835e1c136539</errorID>
      <errorWord>.</errorWord>
      <group>L1_Format</group>
      <groupName>格式问题</groupName>
      <ability>L2_HalfPunc</ability>
      <abilityName>全半角检查</abilityName>
      <candidateList>
        <item>。</item>
      </candidateList>
      <explain>文本全半角错误。</explain>
      <paraID>513FCFEE</paraID>
      <start>30</start>
      <end>31</end>
      <status>unmodified</status>
      <modifiedWord/>
      <trackRevisions>false</trackRevisions>
    </reviewItem>
    <reviewItem>
      <errorID>bdc1dd27-ba45-4d70-8243-4cbb64f8f003</errorID>
      <errorWord>详实</errorWord>
      <group>L1_Word</group>
      <groupName>字词问题</groupName>
      <ability>L2_Typo</ability>
      <abilityName>字词错误</abilityName>
      <candidateList>
        <item>翔实</item>
      </candidateList>
      <explain/>
      <paraID>1C5D822E</paraID>
      <start>30</start>
      <end>32</end>
      <status>unmodified</status>
      <modifiedWord/>
      <trackRevisions>false</trackRevisions>
    </reviewItem>
    <reviewItem>
      <errorID>a2307ba7-1956-4849-b57d-356b0793b258</errorID>
      <errorWord>或</errorWord>
      <group>L1_Word</group>
      <groupName>字词问题</groupName>
      <ability>L2_Typo</ability>
      <abilityName>字词错误</abilityName>
      <candidateList>
        <item>或与</item>
      </candidateList>
      <explain/>
      <paraID>69B61A64</paraID>
      <start>6</start>
      <end>7</end>
      <status>unmodified</status>
      <modifiedWord/>
      <trackRevisions>false</trackRevisions>
    </reviewItem>
    <reviewItem>
      <errorID>686ab084-a507-4464-8bc2-68a94e996eab</errorID>
      <errorWord>详实</errorWord>
      <group>L1_Word</group>
      <groupName>字词问题</groupName>
      <ability>L2_Typo</ability>
      <abilityName>字词错误</abilityName>
      <candidateList>
        <item>翔实</item>
      </candidateList>
      <explain/>
      <paraID>77C9283A</paraID>
      <start>30</start>
      <end>32</end>
      <status>unmodified</status>
      <modifiedWord/>
      <trackRevisions>false</trackRevisions>
    </reviewItem>
    <reviewItem>
      <errorID>50c3ed5c-1f50-489c-baca-a7b8f0a8b0e0</errorID>
      <errorWord>或</errorWord>
      <group>L1_Word</group>
      <groupName>字词问题</groupName>
      <ability>L2_Typo</ability>
      <abilityName>字词错误</abilityName>
      <candidateList>
        <item>或与</item>
      </candidateList>
      <explain/>
      <paraID>7967E2BA</paraID>
      <start>6</start>
      <end>7</end>
      <status>unmodified</status>
      <modifiedWord/>
      <trackRevisions>false</trackRevisions>
    </reviewItem>
    <reviewItem>
      <errorID>98d6da37-effc-4525-971e-f4c1c2402708</errorID>
      <errorWord>的的</errorWord>
      <group>L1_Word</group>
      <groupName>字词问题</groupName>
      <ability>L2_Typo</ability>
      <abilityName>字词错误</abilityName>
      <candidateList>
        <item>的</item>
      </candidateList>
      <explain>“的”常用于连接修饰语与名词性中心语，表示属性、所属或描述。</explain>
      <paraID>744249CB</paraID>
      <start>52</start>
      <end>54</end>
      <status>unmodified</status>
      <modifiedWord/>
      <trackRevisions>false</trackRevisions>
    </reviewItem>
    <reviewItem>
      <errorID>2a7b7832-1e6f-46ec-9eb3-1ca33ae2cfeb</errorID>
      <errorWord>好</errorWord>
      <group>L1_Word</group>
      <groupName>字词问题</groupName>
      <ability>L2_Typo</ability>
      <abilityName>字词错误</abilityName>
      <candidateList>
        <item>好地</item>
      </candidateList>
      <explain/>
      <paraID>2A8D9F23</paraID>
      <start>30</start>
      <end>31</end>
      <status>unmodified</status>
      <modifiedWord/>
      <trackRevisions>false</trackRevisions>
    </reviewItem>
    <reviewItem>
      <errorID>92ddf67c-ddd3-48fc-8844-fa853e374a1f</errorID>
      <errorWord>(</errorWord>
      <group>L1_Format</group>
      <groupName>格式问题</groupName>
      <ability>L2_HalfPunc</ability>
      <abilityName>全半角检查</abilityName>
      <candidateList>
        <item>（</item>
      </candidateList>
      <explain>文本全半角错误。</explain>
      <paraID>3EDEE1E9</paraID>
      <start>23</start>
      <end>24</end>
      <status>unmodified</status>
      <modifiedWord/>
      <trackRevisions>false</trackRevisions>
    </reviewItem>
    <reviewItem>
      <errorID>0770f4fc-d41b-44cd-a0fc-37a79c23a0d3</errorID>
      <errorWord>)</errorWord>
      <group>L1_Format</group>
      <groupName>格式问题</groupName>
      <ability>L2_HalfPunc</ability>
      <abilityName>全半角检查</abilityName>
      <candidateList>
        <item>）</item>
      </candidateList>
      <explain>文本全半角错误。</explain>
      <paraID>3EDEE1E9</paraID>
      <start>33</start>
      <end>34</end>
      <status>unmodified</status>
      <modifiedWord/>
      <trackRevisions>false</trackRevisions>
    </reviewItem>
    <reviewItem>
      <errorID>4395e862-00a6-4e36-8bf5-74352d1c3fbb</errorID>
      <errorWord>（</errorWord>
      <group>L1_Punc</group>
      <groupName>标点问题</groupName>
      <ability>L2_Punc</ability>
      <abilityName>标点符号检查</abilityName>
      <candidateList/>
      <explain/>
      <paraID>235EA043</paraID>
      <start>60</start>
      <end>61</end>
      <status>unmodified</status>
      <modifiedWord/>
      <trackRevisions>false</trackRevisions>
    </reviewItem>
    <reviewItem>
      <errorID>f1b6182c-515a-478c-a7fc-cac008b5c4c0</errorID>
      <errorWord>国家发改委</errorWord>
      <group>L1_Knowledge</group>
      <groupName>知识性问题</groupName>
      <ability>L2_Knowledge</ability>
      <abilityName>其他知识</abilityName>
      <candidateList>
        <item>国家发展改革委</item>
      </candidateList>
      <explain/>
      <paraID>235EA043</paraID>
      <start>84</start>
      <end>89</end>
      <status>unmodified</status>
      <modifiedWord/>
      <trackRevisions>false</trackRevisions>
    </reviewItem>
    <reviewItem>
      <errorID>2ca568c5-4a3e-4924-8bc9-de685d978307</errorID>
      <errorWord>（2014）68号</errorWord>
      <group>L1_Knowledge</group>
      <groupName>知识性问题</groupName>
      <ability>L2_Knowledge</ability>
      <abilityName>其他知识</abilityName>
      <candidateList>
        <item>〔2014〕68号</item>
      </candidateList>
      <explain>发文字号格式错误。</explain>
      <paraID>549614E0</paraID>
      <start>28</start>
      <end>37</end>
      <status>unmodified</status>
      <modifiedWord/>
      <trackRevisions>false</trackRevisions>
    </reviewItem>
    <reviewItem>
      <errorID>5e9e2c95-14ef-4e14-93fe-1bb9a4126dae</errorID>
      <errorWord>[2019]9号</errorWord>
      <group>L1_Knowledge</group>
      <groupName>知识性问题</groupName>
      <ability>L2_Knowledge</ability>
      <abilityName>其他知识</abilityName>
      <candidateList>
        <item>〔2019〕9号</item>
      </candidateList>
      <explain>发文字号格式错误。</explain>
      <paraID>57B60681</paraID>
      <start>56</start>
      <end>64</end>
      <status>unmodified</status>
      <modifiedWord/>
      <trackRevisions>false</trackRevisions>
    </reviewItem>
    <reviewItem>
      <errorID>df5d167a-8c82-4949-85fa-e2778331aeb9</errorID>
      <errorWord>[2006]90号</errorWord>
      <group>L1_Knowledge</group>
      <groupName>知识性问题</groupName>
      <ability>L2_Knowledge</ability>
      <abilityName>其他知识</abilityName>
      <candidateList>
        <item>〔2006〕90号</item>
      </candidateList>
      <explain>发文字号格式错误。</explain>
      <paraID>4C019B76</paraID>
      <start>23</start>
      <end>32</end>
      <status>unmodified</status>
      <modifiedWord/>
      <trackRevisions>false</trackRevisions>
    </reviewItem>
    <reviewItem>
      <errorID>ee715628-c464-4439-9f28-2284e66fe569</errorID>
      <errorWord>评审中</errorWord>
      <group>L1_Word</group>
      <groupName>字词问题</groupName>
      <ability>L2_Typo</ability>
      <abilityName>字词错误</abilityName>
      <candidateList>
        <item>评审</item>
      </candidateList>
      <explain/>
      <paraID>5312FAB9</paraID>
      <start>34</start>
      <end>37</end>
      <status>unmodified</status>
      <modifiedWord/>
      <trackRevisions>false</trackRevisions>
    </reviewItem>
    <reviewItem>
      <errorID>7e057dd6-fa13-4117-90b5-18ccf5855164</errorID>
      <errorWord>[2004]185号</errorWord>
      <group>L1_Knowledge</group>
      <groupName>知识性问题</groupName>
      <ability>L2_Knowledge</ability>
      <abilityName>其他知识</abilityName>
      <candidateList>
        <item>〔2004〕185号</item>
      </candidateList>
      <explain>发文字号格式错误。</explain>
      <paraID>67A5FDB0</paraID>
      <start>21</start>
      <end>31</end>
      <status>unmodified</status>
      <modifiedWord/>
      <trackRevisions>false</trackRevisions>
    </reviewItem>
    <reviewItem>
      <errorID>b48d8559-4e38-475b-b6d4-d32905585ce1</errorID>
      <errorWord>)</errorWord>
      <group>L1_Format</group>
      <groupName>格式问题</groupName>
      <ability>L2_HalfPunc</ability>
      <abilityName>全半角检查</abilityName>
      <candidateList>
        <item>）</item>
      </candidateList>
      <explain>文本全半角错误。</explain>
      <paraID>5624EEA5</paraID>
      <start>61</start>
      <end>62</end>
      <status>unmodified</status>
      <modifiedWord/>
      <trackRevisions>false</trackRevisions>
    </reviewItem>
    <reviewItem>
      <errorID>461b7767-71b9-4586-877b-504b6ab358d4</errorID>
      <errorWord>期</errorWord>
      <group>L1_Word</group>
      <groupName>字词问题</groupName>
      <ability>L2_Typo</ability>
      <abilityName>字词错误</abilityName>
      <candidateList>
        <item>期间</item>
      </candidateList>
      <explain>〈名〉某个时期里面：农忙～｜春节～｜抗战～。</explain>
      <paraID>5624EEA5</paraID>
      <start>85</start>
      <end>86</end>
      <status>unmodified</status>
      <modifiedWord/>
      <trackRevisions>false</trackRevisions>
    </reviewItem>
    <reviewItem>
      <errorID>864e9f3d-56da-4b26-9324-3f651296cf93</errorID>
      <errorWord>,</errorWord>
      <group>L1_Format</group>
      <groupName>格式问题</groupName>
      <ability>L2_HalfPunc</ability>
      <abilityName>全半角检查</abilityName>
      <candidateList>
        <item>，</item>
      </candidateList>
      <explain>文本全半角错误。</explain>
      <paraID>282F45AC</paraID>
      <start>16</start>
      <end>17</end>
      <status>unmodified</status>
      <modifiedWord/>
      <trackRevisions>false</trackRevisions>
    </reviewItem>
    <reviewItem>
      <errorID>4dd6916e-d7ab-4e54-a9a6-f1bfa945bdbe</errorID>
      <errorWord>债</errorWord>
      <group>L1_Word</group>
      <groupName>字词问题</groupName>
      <ability>L2_Typo</ability>
      <abilityName>字词错误</abilityName>
      <candidateList>
        <item>债券</item>
      </candidateList>
      <explain>〈名〉❶公债券。❷企业、银行或股份公司发行的债权人领取本息的凭证。</explain>
      <paraID>6520AB1D</paraID>
      <start>42</start>
      <end>43</end>
      <status>unmodified</status>
      <modifiedWord/>
      <trackRevisions>false</trackRevisions>
    </reviewItem>
    <reviewItem>
      <errorID>50f27bcb-aeb8-4253-8adb-6871dcf98bc1</errorID>
      <errorWord>其它</errorWord>
      <group>L1_Word</group>
      <groupName>字词问题</groupName>
      <ability>L2_Alias</ability>
      <abilityName>也作/曾用词</abilityName>
      <candidateList>
        <item>其他</item>
      </candidateList>
      <explain>词汇[其它]为不规范表述或旧称，其规范书面表述为[其他]。</explain>
      <paraID>6520AB1D</paraID>
      <start>93</start>
      <end>95</end>
      <status>unmodified</status>
      <modifiedWord/>
      <trackRevisions>false</trackRevisions>
    </reviewItem>
    <reviewItem>
      <errorID>29836999-d76a-4d5f-aff8-10cdded59f9c</errorID>
      <errorWord>打清算</errorWord>
      <group>L1_Word</group>
      <groupName>字词问题</groupName>
      <ability>L2_Typo</ability>
      <abilityName>字词错误</abilityName>
      <candidateList>
        <item>大清算</item>
      </candidateList>
      <explain/>
      <paraID>3C6FFF3D</paraID>
      <start>4</start>
      <end>7</end>
      <status>unmodified</status>
      <modifiedWord/>
      <trackRevisions>false</trackRevisions>
    </reviewItem>
    <reviewItem>
      <errorID>486217eb-d9c2-447f-9adc-08218c1698dc</errorID>
      <errorWord>，</errorWord>
      <group>L1_Word</group>
      <groupName>字词问题</groupName>
      <ability>L2_Typo</ability>
      <abilityName>字词错误</abilityName>
      <candidateList>
        <item>，由</item>
      </candidateList>
      <explain/>
      <paraID>4EFF0A65</paraID>
      <start>109</start>
      <end>110</end>
      <status>unmodified</status>
      <modifiedWord/>
      <trackRevisions>false</trackRevisions>
    </reviewItem>
    <reviewItem>
      <errorID>2636f74c-e1ac-476c-9334-2c7de82cbe5e</errorID>
      <errorWord>是</errorWord>
      <group>L1_Word</group>
      <groupName>字词问题</groupName>
      <ability>L2_Typo</ability>
      <abilityName>字词错误</abilityName>
      <candidateList>
        <item>时</item>
      </candidateList>
      <explain>（時）shí❶〈名〉指比较长的一段时间：古～｜宋～｜盛极一～。❷〈名〉规定的时候：按～｜准～｜八点出发，过～不候。❸季节：四～｜农～｜应～。❹当前；现在：～下｜～新｜～事。❺时俗；时尚：入～｜合～。❻时辰：卯～｜辰～。❼〈量〉计时的单位，小时（点）：上午八～。❽时机：失～｜待～而动。❾〈副〉时常：～～｜～有出现。</explain>
      <paraID>31F0729E</paraID>
      <start>25</start>
      <end>26</end>
      <status>unmodified</status>
      <modifiedWord/>
      <trackRevisions>false</trackRevisions>
    </reviewItem>
    <reviewItem>
      <errorID>f04e2dff-f454-45ab-b1cc-e45b24430c92</errorID>
      <errorWord>余</errorWord>
      <group>L1_Word</group>
      <groupName>字词问题</groupName>
      <ability>L2_Typo</ability>
      <abilityName>字词错误</abilityName>
      <candidateList>
        <item>余额</item>
      </candidateList>
      <explain/>
      <paraID>17F3332B</paraID>
      <start>12</start>
      <end>13</end>
      <status>unmodified</status>
      <modifiedWord/>
      <trackRevisions>false</trackRevisions>
    </reviewItem>
    <reviewItem>
      <errorID>9daaaeed-4361-4070-8837-70228ade5f64</errorID>
      <errorWord>表样</errorWord>
      <group>L1_Word</group>
      <groupName>字词问题</groupName>
      <ability>L2_Typo</ability>
      <abilityName>字词错误</abilityName>
      <candidateList>
        <item>表扬</item>
      </candidateList>
      <explain/>
      <paraID> 337FC82</paraID>
      <start>23</start>
      <end>25</end>
      <status>unmodified</status>
      <modifiedWord/>
      <trackRevisions>false</trackRevisions>
    </reviewItem>
    <reviewItem>
      <errorID>11e7ce03-39bb-4b58-b009-2a623e0e7844</errorID>
      <errorWord>，</errorWord>
      <group>L1_Word</group>
      <groupName>字词问题</groupName>
      <ability>L2_Typo</ability>
      <abilityName>字词错误</abilityName>
      <candidateList>
        <item>，在</item>
      </candidateList>
      <explain/>
      <paraID>4AC6925E</paraID>
      <start>41</start>
      <end>42</end>
      <status>unmodified</status>
      <modifiedWord/>
      <trackRevisions>false</trackRevisions>
    </reviewItem>
    <reviewItem>
      <errorID>fe05bb2d-f978-4a54-a05c-7dddd903b0c3</errorID>
      <errorWord>合</errorWord>
      <group>L1_Word</group>
      <groupName>字词问题</groupName>
      <ability>L2_Typo</ability>
      <abilityName>字词错误</abilityName>
      <candidateList>
        <item/>
      </candidateList>
      <explain/>
      <paraID>173A2050</paraID>
      <start>0</start>
      <end>1</end>
      <status>unmodified</status>
      <modifiedWord/>
      <trackRevisions>false</trackRevisions>
    </reviewItem>
    <reviewItem>
      <errorID>425c20ab-27c8-4422-9286-eab3dbbf8a71</errorID>
      <errorWord>共同协商</errorWord>
      <group>L1_Word</group>
      <groupName>字词问题</groupName>
      <ability>L2_Typo</ability>
      <abilityName>字词错误</abilityName>
      <candidateList>
        <item>协商</item>
      </candidateList>
      <explain/>
      <paraID>5A0CE8A8</paraID>
      <start>133</start>
      <end>137</end>
      <status>unmodified</status>
      <modifiedWord/>
      <trackRevisions>false</trackRevisions>
    </reviewItem>
    <reviewItem>
      <errorID>bb5e4359-738f-4a40-ae70-a03b986a7750</errorID>
      <errorWord>、</errorWord>
      <group>L1_Word</group>
      <groupName>字词问题</groupName>
      <ability>L2_Typo</ability>
      <abilityName>字词错误</abilityName>
      <candidateList>
        <item>、具</item>
      </candidateList>
      <explain/>
      <paraID>12F6DDA2</paraID>
      <start>69</start>
      <end>70</end>
      <status>unmodified</status>
      <modifiedWord/>
      <trackRevisions>false</trackRevisions>
    </reviewItem>
    <reviewItem>
      <errorID>6cd9d4c7-513e-4664-bb69-fce68ea1031a</errorID>
      <errorWord>文意</errorWord>
      <group>L1_Word</group>
      <groupName>字词问题</groupName>
      <ability>L2_Typo</ability>
      <abilityName>字词错误</abilityName>
      <candidateList>
        <item>文义</item>
      </candidateList>
      <explain>存在发音相同字词的误用。</explain>
      <paraID>12F6DDA2</paraID>
      <start>93</start>
      <end>95</end>
      <status>unmodified</status>
      <modifiedWord/>
      <trackRevisions>false</trackRevisions>
    </reviewItem>
    <reviewItem>
      <errorID>80ed2de2-d506-4543-a0bd-5d5135bd31dc</errorID>
      <errorWord>履行其</errorWord>
      <group>L1_Word</group>
      <groupName>字词问题</groupName>
      <ability>L2_Typo</ability>
      <abilityName>字词错误</abilityName>
      <candidateList>
        <item>履行</item>
      </candidateList>
      <explain>〈动〉实践（自己答应做的或应该做的事）：～诺言｜～合同｜～手续。</explain>
      <paraID> 6DCF1DC</paraID>
      <start>38</start>
      <end>41</end>
      <status>unmodified</status>
      <modifiedWord/>
      <trackRevisions>false</trackRevisions>
    </reviewItem>
    <reviewItem>
      <errorID>d282f6a2-263b-4e1d-b405-c06a2905482d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6181EB18</paraID>
      <start>44</start>
      <end>47</end>
      <status>unmodified</status>
      <modifiedWord/>
      <trackRevisions>false</trackRevisions>
    </reviewItem>
    <reviewItem>
      <errorID>5998e161-ef86-4999-b9b1-f01980d4baaf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6181EB18</paraID>
      <start>49</start>
      <end>52</end>
      <status>unmodified</status>
      <modifiedWord/>
      <trackRevisions>false</trackRevisions>
    </reviewItem>
    <reviewItem>
      <errorID>b9bc5d66-daf7-495d-b4ed-ac9e8ad64bd9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6181EB18</paraID>
      <start>67</start>
      <end>70</end>
      <status>unmodified</status>
      <modifiedWord/>
      <trackRevisions>false</trackRevisions>
    </reviewItem>
    <reviewItem>
      <errorID>6228a459-7a1e-4ad7-8f3c-65bf6b3a722a</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7AB83903</paraID>
      <start>63</start>
      <end>64</end>
      <status>unmodified</status>
      <modifiedWord/>
      <trackRevisions>false</trackRevisions>
    </reviewItem>
    <reviewItem>
      <errorID>078c51b3-558c-4a7c-ba8b-7e874375ff7d</errorID>
      <errorWord>法律、法规</errorWord>
      <group>L1_Word</group>
      <groupName>字词问题</groupName>
      <ability>L2_Typo</ability>
      <abilityName>字词错误</abilityName>
      <candidateList>
        <item>法律法规</item>
      </candidateList>
      <explain/>
      <paraID>1ACD34DE</paraID>
      <start>4</start>
      <end>9</end>
      <status>unmodified</status>
      <modifiedWord/>
      <trackRevisions>false</trackRevisions>
    </reviewItem>
    <reviewItem>
      <errorID>8826de4b-5f3a-4d1a-ab99-aa08afeffe8e</errorID>
      <errorWord>(</errorWord>
      <group>L1_Format</group>
      <groupName>格式问题</groupName>
      <ability>L2_HalfPunc</ability>
      <abilityName>全半角检查</abilityName>
      <candidateList>
        <item>（</item>
      </candidateList>
      <explain>文本全半角错误。</explain>
      <paraID>290F7A84</paraID>
      <start>120</start>
      <end>121</end>
      <status>unmodified</status>
      <modifiedWord/>
      <trackRevisions>false</trackRevisions>
    </reviewItem>
    <reviewItem>
      <errorID>7dafcf82-0990-4d5f-97f8-7ecaa45cefa9</errorID>
      <errorWord>)</errorWord>
      <group>L1_Format</group>
      <groupName>格式问题</groupName>
      <ability>L2_HalfPunc</ability>
      <abilityName>全半角检查</abilityName>
      <candidateList>
        <item>）</item>
      </candidateList>
      <explain>文本全半角错误。</explain>
      <paraID>290F7A84</paraID>
      <start>139</start>
      <end>140</end>
      <status>unmodified</status>
      <modifiedWord/>
      <trackRevisions>false</trackRevisions>
    </reviewItem>
    <reviewItem>
      <errorID>b164d59f-10dd-40ab-9fdf-9e8de90b941f</errorID>
      <errorWord>(</errorWord>
      <group>L1_Format</group>
      <groupName>格式问题</groupName>
      <ability>L2_HalfPunc</ability>
      <abilityName>全半角检查</abilityName>
      <candidateList>
        <item>（</item>
      </candidateList>
      <explain>文本全半角错误。</explain>
      <paraID>290F7A84</paraID>
      <start>228</start>
      <end>229</end>
      <status>unmodified</status>
      <modifiedWord/>
      <trackRevisions>false</trackRevisions>
    </reviewItem>
    <reviewItem>
      <errorID>f9b1359c-ec2f-4132-871d-e2f7c3860efe</errorID>
      <errorWord>),</errorWord>
      <group>L1_Format</group>
      <groupName>格式问题</groupName>
      <ability>L2_HalfPunc</ability>
      <abilityName>全半角检查</abilityName>
      <candidateList>
        <item>），</item>
      </candidateList>
      <explain>文本全半角错误。</explain>
      <paraID>290F7A84</paraID>
      <start>253</start>
      <end>255</end>
      <status>unmodified</status>
      <modifiedWord/>
      <trackRevisions>false</trackRevisions>
    </reviewItem>
    <reviewItem>
      <errorID>d9449149-f284-42f0-a97b-3acf3e595a26</errorID>
      <errorWord>(</errorWord>
      <group>L1_Format</group>
      <groupName>格式问题</groupName>
      <ability>L2_HalfPunc</ability>
      <abilityName>全半角检查</abilityName>
      <candidateList>
        <item>（</item>
      </candidateList>
      <explain>文本全半角错误。</explain>
      <paraID>6C8E921C</paraID>
      <start>14</start>
      <end>15</end>
      <status>unmodified</status>
      <modifiedWord/>
      <trackRevisions>false</trackRevisions>
    </reviewItem>
    <reviewItem>
      <errorID>91eb7369-cc0c-45eb-97a8-143cd016754f</errorID>
      <errorWord>)</errorWord>
      <group>L1_Format</group>
      <groupName>格式问题</groupName>
      <ability>L2_HalfPunc</ability>
      <abilityName>全半角检查</abilityName>
      <candidateList>
        <item>）</item>
      </candidateList>
      <explain>文本全半角错误。</explain>
      <paraID>6C8E921C</paraID>
      <start>27</start>
      <end>28</end>
      <status>unmodified</status>
      <modifiedWord/>
      <trackRevisions>false</trackRevisions>
    </reviewItem>
    <reviewItem>
      <errorID>141a961b-6217-4e5b-8742-7c345a2a3194</errorID>
      <errorWord>(</errorWord>
      <group>L1_Format</group>
      <groupName>格式问题</groupName>
      <ability>L2_HalfPunc</ability>
      <abilityName>全半角检查</abilityName>
      <candidateList>
        <item>（</item>
      </candidateList>
      <explain>文本全半角错误。</explain>
      <paraID>6C8E921C</paraID>
      <start>103</start>
      <end>104</end>
      <status>unmodified</status>
      <modifiedWord/>
      <trackRevisions>false</trackRevisions>
    </reviewItem>
    <reviewItem>
      <errorID>b5318586-a171-4255-b54e-6c3f434ecea6</errorID>
      <errorWord>),</errorWord>
      <group>L1_Format</group>
      <groupName>格式问题</groupName>
      <ability>L2_HalfPunc</ability>
      <abilityName>全半角检查</abilityName>
      <candidateList>
        <item>），</item>
      </candidateList>
      <explain>文本全半角错误。</explain>
      <paraID>6C8E921C</paraID>
      <start>126</start>
      <end>128</end>
      <status>unmodified</status>
      <modifiedWord/>
      <trackRevisions>false</trackRevisions>
    </reviewItem>
    <reviewItem>
      <errorID>debdf399-7273-414c-a204-6d08cd067e51</errorID>
      <errorWord>法律、法规</errorWord>
      <group>L1_Word</group>
      <groupName>字词问题</groupName>
      <ability>L2_Typo</ability>
      <abilityName>字词错误</abilityName>
      <candidateList>
        <item>法律法规</item>
      </candidateList>
      <explain/>
      <paraID>164FB95B</paraID>
      <start>5</start>
      <end>10</end>
      <status>unmodified</status>
      <modifiedWord/>
      <trackRevisions>false</trackRevisions>
    </reviewItem>
    <reviewItem>
      <errorID>9f39dbda-67da-4367-84e3-6818df7d3ba0</errorID>
      <errorWord>:</errorWord>
      <group>L1_Format</group>
      <groupName>格式问题</groupName>
      <ability>L2_HalfPunc</ability>
      <abilityName>全半角检查</abilityName>
      <candidateList>
        <item>：</item>
      </candidateList>
      <explain>文本全半角错误。</explain>
      <paraID>5CC9268E</paraID>
      <start>6</start>
      <end>7</end>
      <status>unmodified</status>
      <modifiedWord/>
      <trackRevisions>false</trackRevisions>
    </reviewItem>
    <reviewItem>
      <errorID>c6583c47-d278-4f21-aea2-2cbabcaa6706</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1D08B6B8</paraID>
      <start>16</start>
      <end>18</end>
      <status>unmodified</status>
      <modifiedWord/>
      <trackRevisions>false</trackRevisions>
    </reviewItem>
    <reviewItem>
      <errorID>3d07843f-671e-4b0a-a611-c0ee4fb2d48d</errorID>
      <errorWord>受到</errorWord>
      <group>L1_Word</group>
      <groupName>字词问题</groupName>
      <ability>L2_Typo</ability>
      <abilityName>字词错误</abilityName>
      <candidateList>
        <item>受</item>
      </candidateList>
      <explain>〈动〉❶接受：～贿｜～教育｜～到帮助。❷遭受：～灾｜～批评｜～委屈。❸忍受；禁受：～不了｜～得住。❹适合：～吃（吃着有味）｜～看（看着舒服）｜～听（听着入耳）。</explain>
      <paraID>5181179A</paraID>
      <start>7</start>
      <end>9</end>
      <status>unmodified</status>
      <modifiedWord/>
      <trackRevisions>false</trackRevisions>
    </reviewItem>
    <reviewItem>
      <errorID>0147e52a-5856-4e14-acc3-a06f27b2d636</errorID>
      <errorWord>保证在</errorWord>
      <group>L1_Word</group>
      <groupName>字词问题</groupName>
      <ability>L2_Typo</ability>
      <abilityName>字词错误</abilityName>
      <candidateList>
        <item>保证</item>
      </candidateList>
      <explain/>
      <paraID>14CA7FA5</paraID>
      <start>19</start>
      <end>22</end>
      <status>unmodified</status>
      <modifiedWord/>
      <trackRevisions>false</trackRevisions>
    </reviewItem>
    <reviewItem>
      <errorID>e5bc766b-780c-41fe-92d4-396068719da3</errorID>
      <errorWord>保证在</errorWord>
      <group>L1_Word</group>
      <groupName>字词问题</groupName>
      <ability>L2_Typo</ability>
      <abilityName>字词错误</abilityName>
      <candidateList>
        <item>保证</item>
      </candidateList>
      <explain/>
      <paraID>207E63D5</paraID>
      <start>14</start>
      <end>17</end>
      <status>unmodified</status>
      <modifiedWord/>
      <trackRevisions>false</trackRevisions>
    </reviewItem>
    <reviewItem>
      <errorID>f28b3e7e-e4b8-41c3-954f-6f0b6413240e</errorID>
      <errorWord>保证在</errorWord>
      <group>L1_Word</group>
      <groupName>字词问题</groupName>
      <ability>L2_Typo</ability>
      <abilityName>字词错误</abilityName>
      <candidateList>
        <item>保证</item>
      </candidateList>
      <explain/>
      <paraID>49147B1D</paraID>
      <start>14</start>
      <end>17</end>
      <status>unmodified</status>
      <modifiedWord/>
      <trackRevisions>false</trackRevisions>
    </reviewItem>
    <reviewItem>
      <errorID>4a008ca2-ec67-4338-864f-38c8488acf71</errorID>
      <errorWord>，由</errorWord>
      <group>L1_Word</group>
      <groupName>字词问题</groupName>
      <ability>L2_Typo</ability>
      <abilityName>字词错误</abilityName>
      <candidateList>
        <item>，</item>
      </candidateList>
      <explain/>
      <paraID>76A85382</paraID>
      <start>8</start>
      <end>10</end>
      <status>unmodified</status>
      <modifiedWord/>
      <trackRevisions>false</trackRevisions>
    </reviewItem>
    <reviewItem>
      <errorID>badd1da2-8fa8-4082-afd3-eb68c127d59b</errorID>
      <errorWord>方</errorWord>
      <group>L1_Word</group>
      <groupName>字词问题</groupName>
      <ability>L2_Typo</ability>
      <abilityName>字词错误</abilityName>
      <candidateList>
        <item>方在</item>
      </candidateList>
      <explain/>
      <paraID>131732FD</paraID>
      <start>12</start>
      <end>13</end>
      <status>unmodified</status>
      <modifiedWord/>
      <trackRevisions>false</trackRevisions>
    </reviewItem>
    <reviewItem>
      <errorID>8454a7cc-2aae-41ba-8fbc-1a0364a78ddd</errorID>
      <errorWord>的其它部分</errorWord>
      <group>L1_Word</group>
      <groupName>字词问题</groupName>
      <ability>L2_Alias</ability>
      <abilityName>也作/曾用词</abilityName>
      <candidateList>
        <item>的其他部分</item>
      </candidateList>
      <explain>词汇[的其它部分]为不规范表述或旧称，其规范书面表述为[的其他部分]。</explain>
      <paraID> D5AACC0</paraID>
      <start>30</start>
      <end>35</end>
      <status>unmodified</status>
      <modifiedWord/>
      <trackRevisions>false</trackRevisions>
    </reviewItem>
    <reviewItem>
      <errorID>505fe4d9-8a97-4a5e-affd-9b58323eed8b</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6D59FE93</paraID>
      <start>15</start>
      <end>17</end>
      <status>unmodified</status>
      <modifiedWord/>
      <trackRevisions>false</trackRevisions>
    </reviewItem>
    <reviewItem>
      <errorID>f5367fc6-6116-44cd-9779-c396a855cbd1</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6D59FE93</paraID>
      <start>21</start>
      <end>23</end>
      <status>unmodified</status>
      <modifiedWord/>
      <trackRevisions>false</trackRevisions>
    </reviewItem>
    <reviewItem>
      <errorID>0773ad68-7abc-4a40-a90b-76e3aee7e5b7</errorID>
      <errorWord>接触到</errorWord>
      <group>L1_Word</group>
      <groupName>字词问题</groupName>
      <ability>L2_Typo</ability>
      <abilityName>字词错误</abilityName>
      <candidateList>
        <item>接触</item>
      </candidateList>
      <explain/>
      <paraID>26FB193C</paraID>
      <start>13</start>
      <end>16</end>
      <status>unmodified</status>
      <modifiedWord/>
      <trackRevisions>false</trackRevisions>
    </reviewItem>
    <reviewItem>
      <errorID>76780e32-2bc6-45a4-9512-435476d0d585</errorID>
      <errorWord>（</errorWord>
      <group>L1_Word</group>
      <groupName>字词问题</groupName>
      <ability>L2_Typo</ability>
      <abilityName>字词错误</abilityName>
      <candidateList>
        <item>（一</item>
      </candidateList>
      <explain/>
      <paraID>1153D858</paraID>
      <start>40</start>
      <end>41</end>
      <status>unmodified</status>
      <modifiedWord/>
      <trackRevisions>false</trackRevisions>
    </reviewItem>
    <reviewItem>
      <errorID>f789cbc7-7357-4a28-b27e-afad9424e3f3</errorID>
      <errorWord>:</errorWord>
      <group>L1_Format</group>
      <groupName>格式问题</groupName>
      <ability>L2_HalfPunc</ability>
      <abilityName>全半角检查</abilityName>
      <candidateList>
        <item>：</item>
      </candidateList>
      <explain>文本全半角错误。</explain>
      <paraID>46AE8956</paraID>
      <start>7</start>
      <end>8</end>
      <status>unmodified</status>
      <modifiedWord/>
      <trackRevisions>false</trackRevisions>
    </reviewItem>
    <reviewItem>
      <errorID>95c8d838-c289-4e0e-a92c-3cff9908c23b</errorID>
      <errorWord>/</errorWord>
      <group>L1_Word</group>
      <groupName>字词问题</groupName>
      <ability>L2_Typo</ability>
      <abilityName>字词错误</abilityName>
      <candidateList>
        <item>/公</item>
      </candidateList>
      <explain/>
      <paraID>1C2E7EC6</paraID>
      <start>30</start>
      <end>31</end>
      <status>unmodified</status>
      <modifiedWord/>
      <trackRevisions>false</trackRevisions>
    </reviewItem>
    <reviewItem>
      <errorID>189e9433-fb1b-48ed-8ce7-e54c0199b2ee</errorID>
      <errorWord>:</errorWord>
      <group>L1_Format</group>
      <groupName>格式问题</groupName>
      <ability>L2_HalfPunc</ability>
      <abilityName>全半角检查</abilityName>
      <candidateList>
        <item>：</item>
      </candidateList>
      <explain>文本全半角错误。</explain>
      <paraID>369986E2</paraID>
      <start>4</start>
      <end>5</end>
      <status>unmodified</status>
      <modifiedWord/>
      <trackRevisions>false</trackRevisions>
    </reviewItem>
    <reviewItem>
      <errorID>c533f98d-b79f-43b1-aa39-2a24759f1818</errorID>
      <errorWord>:</errorWord>
      <group>L1_Format</group>
      <groupName>格式问题</groupName>
      <ability>L2_HalfPunc</ability>
      <abilityName>全半角检查</abilityName>
      <candidateList>
        <item>：</item>
      </candidateList>
      <explain>文本全半角错误。</explain>
      <paraID>2B1C584E</paraID>
      <start>7</start>
      <end>8</end>
      <status>unmodified</status>
      <modifiedWord/>
      <trackRevisions>false</trackRevisions>
    </reviewItem>
    <reviewItem>
      <errorID>d2a43492-7ba2-4ace-bf5e-c524287d25f6</errorID>
      <errorWord>/</errorWord>
      <group>L1_Word</group>
      <groupName>字词问题</groupName>
      <ability>L2_Typo</ability>
      <abilityName>字词错误</abilityName>
      <candidateList>
        <item>/公</item>
      </candidateList>
      <explain/>
      <paraID>4B7D2B7E</paraID>
      <start>32</start>
      <end>33</end>
      <status>unmodified</status>
      <modifiedWord/>
      <trackRevisions>false</trackRevisions>
    </reviewItem>
    <reviewItem>
      <errorID>e38bf5c0-2e56-4172-b422-adc82f43e7cf</errorID>
      <errorWord>《</errorWord>
      <group>L1_Punc</group>
      <groupName>标点问题</groupName>
      <ability>L2_Punc</ability>
      <abilityName>标点符号检查</abilityName>
      <candidateList/>
      <explain/>
      <paraID>45A99F89</paraID>
      <start>6</start>
      <end>7</end>
      <status>unmodified</status>
      <modifiedWord/>
      <trackRevisions>false</trackRevisions>
    </reviewItem>
    <reviewItem>
      <errorID>11d4668c-d3d0-4c1f-b15c-4bc79f80dcc1</errorID>
      <errorWord>(</errorWord>
      <group>L1_Format</group>
      <groupName>格式问题</groupName>
      <ability>L2_HalfPunc</ability>
      <abilityName>全半角检查</abilityName>
      <candidateList>
        <item>（</item>
      </candidateList>
      <explain>文本全半角错误。</explain>
      <paraID>45A99F89</paraID>
      <start>25</start>
      <end>26</end>
      <status>unmodified</status>
      <modifiedWord/>
      <trackRevisions>false</trackRevisions>
    </reviewItem>
    <reviewItem>
      <errorID>d8d18a3b-0167-4ee7-8e74-77d8ef76f6d4</errorID>
      <errorWord>)</errorWord>
      <group>L1_Format</group>
      <groupName>格式问题</groupName>
      <ability>L2_HalfPunc</ability>
      <abilityName>全半角检查</abilityName>
      <candidateList>
        <item>）</item>
      </candidateList>
      <explain>文本全半角错误。</explain>
      <paraID>45A99F89</paraID>
      <start>28</start>
      <end>29</end>
      <status>unmodified</status>
      <modifiedWord/>
      <trackRevisions>false</trackRevisions>
    </reviewItem>
    <reviewItem>
      <errorID>72077654-e8ca-4534-8359-e00d36c62e98</errorID>
      <errorWord>(</errorWord>
      <group>L1_Format</group>
      <groupName>格式问题</groupName>
      <ability>L2_HalfPunc</ability>
      <abilityName>全半角检查</abilityName>
      <candidateList>
        <item>（</item>
      </candidateList>
      <explain>文本全半角错误。</explain>
      <paraID>45A99F89</paraID>
      <start>30</start>
      <end>31</end>
      <status>unmodified</status>
      <modifiedWord/>
      <trackRevisions>false</trackRevisions>
    </reviewItem>
    <reviewItem>
      <errorID>efa0ae64-e580-4b72-8000-2968a9c7f2d2</errorID>
      <errorWord>(2022）19号</errorWord>
      <group>L1_Knowledge</group>
      <groupName>知识性问题</groupName>
      <ability>L2_Knowledge</ability>
      <abilityName>其他知识</abilityName>
      <candidateList>
        <item>〔2022〕19号</item>
      </candidateList>
      <explain>发文字号格式错误。</explain>
      <paraID>45A99F89</paraID>
      <start>35</start>
      <end>44</end>
      <status>unmodified</status>
      <modifiedWord/>
      <trackRevisions>false</trackRevisions>
    </reviewItem>
    <reviewItem>
      <errorID>3bb44e7d-d319-4d38-ac18-4ef9972044ef</errorID>
      <errorWord>)</errorWord>
      <group>L1_Format</group>
      <groupName>格式问题</groupName>
      <ability>L2_HalfPunc</ability>
      <abilityName>全半角检查</abilityName>
      <candidateList>
        <item>）</item>
      </candidateList>
      <explain>文本全半角错误。</explain>
      <paraID>45A99F89</paraID>
      <start>44</start>
      <end>45</end>
      <status>unmodified</status>
      <modifiedWord/>
      <trackRevisions>false</trackRevisions>
    </reviewItem>
    <reviewItem>
      <errorID>44b0b849-e1e5-4322-b65a-2897605f6397</errorID>
      <errorWord>。</errorWord>
      <group>L1_Punc</group>
      <groupName>标点问题</groupName>
      <ability>L2_Punc</ability>
      <abilityName>标点符号检查</abilityName>
      <candidateList/>
      <explain/>
      <paraID> A13BBF5</paraID>
      <start>0</start>
      <end>1</end>
      <status>unmodified</status>
      <modifiedWord/>
      <trackRevisions>false</trackRevisions>
    </reviewItem>
    <reviewItem>
      <errorID>01ee93c5-4123-4287-8bb9-01c68c378824</errorID>
      <errorWord>:</errorWord>
      <group>L1_Format</group>
      <groupName>格式问题</groupName>
      <ability>L2_HalfPunc</ability>
      <abilityName>全半角检查</abilityName>
      <candidateList>
        <item>：</item>
      </candidateList>
      <explain>文本全半角错误。</explain>
      <paraID>173B33C3</paraID>
      <start>3</start>
      <end>4</end>
      <status>unmodified</status>
      <modifiedWord/>
      <trackRevisions>false</trackRevisions>
    </reviewItem>
    <reviewItem>
      <errorID>cc81a7b2-b52b-4648-8818-267f8cc960a0</errorID>
      <errorWord>其它</errorWord>
      <group>L1_Word</group>
      <groupName>字词问题</groupName>
      <ability>L2_Alias</ability>
      <abilityName>也作/曾用词</abilityName>
      <candidateList>
        <item>其他</item>
      </candidateList>
      <explain>词汇[其它]为不规范表述或旧称，其规范书面表述为[其他]。</explain>
      <paraID>6FAFD2CC</paraID>
      <start>65</start>
      <end>67</end>
      <status>unmodified</status>
      <modifiedWord/>
      <trackRevisions>false</trackRevisions>
    </reviewItem>
    <reviewItem>
      <errorID>c43012b1-b154-4a9f-a40e-556831729405</errorID>
      <errorWord>其它</errorWord>
      <group>L1_Word</group>
      <groupName>字词问题</groupName>
      <ability>L2_Alias</ability>
      <abilityName>也作/曾用词</abilityName>
      <candidateList>
        <item>其他</item>
      </candidateList>
      <explain>词汇[其它]为不规范表述或旧称，其规范书面表述为[其他]。</explain>
      <paraID>6FAFD2CC</paraID>
      <start>116</start>
      <end>118</end>
      <status>unmodified</status>
      <modifiedWord/>
      <trackRevisions>false</trackRevisions>
    </reviewItem>
    <reviewItem>
      <errorID>213ce842-09c8-4363-9c5d-1e8c3ab97baa</errorID>
      <errorWord>其它</errorWord>
      <group>L1_Word</group>
      <groupName>字词问题</groupName>
      <ability>L2_Alias</ability>
      <abilityName>也作/曾用词</abilityName>
      <candidateList>
        <item>其他</item>
      </candidateList>
      <explain>词汇[其它]为不规范表述或旧称，其规范书面表述为[其他]。</explain>
      <paraID>6A84C165</paraID>
      <start>52</start>
      <end>54</end>
      <status>unmodified</status>
      <modifiedWord/>
      <trackRevisions>false</trackRevisions>
    </reviewItem>
    <reviewItem>
      <errorID>6727ff87-99b8-409a-8855-6bbf39c252e9</errorID>
      <errorWord>并</errorWord>
      <group>L1_Word</group>
      <groupName>字词问题</groupName>
      <ability>L2_Typo</ability>
      <abilityName>字词错误</abilityName>
      <candidateList>
        <item>并加</item>
      </candidateList>
      <explain/>
      <paraID>2024DFBE</paraID>
      <start>18</start>
      <end>19</end>
      <status>unmodified</status>
      <modifiedWord/>
      <trackRevisions>false</trackRevisions>
    </reviewItem>
    <reviewItem>
      <errorID>5b2b779f-ae71-4dbd-bb71-17af5c5afd61</errorID>
      <errorWord>:</errorWord>
      <group>L1_Format</group>
      <groupName>格式问题</groupName>
      <ability>L2_HalfPunc</ability>
      <abilityName>全半角检查</abilityName>
      <candidateList>
        <item>：</item>
      </candidateList>
      <explain>文本全半角错误。</explain>
      <paraID>3F5B8BF2</paraID>
      <start>3</start>
      <end>4</end>
      <status>unmodified</status>
      <modifiedWord/>
      <trackRevisions>false</trackRevisions>
    </reviewItem>
    <reviewItem>
      <errorID>04204598-c268-4540-991e-8c4d531bac87</errorID>
      <errorWord>乙方特</errorWord>
      <group>L1_Word</group>
      <groupName>字词问题</groupName>
      <ability>L2_Typo</ability>
      <abilityName>字词错误</abilityName>
      <candidateList>
        <item>乙方</item>
      </candidateList>
      <explain/>
      <paraID>68D30A60</paraID>
      <start>124</start>
      <end>127</end>
      <status>unmodified</status>
      <modifiedWord/>
      <trackRevisions>false</trackRevisions>
    </reviewItem>
    <reviewItem>
      <errorID>d79d3324-c773-4be9-a062-25703c325cd6</errorID>
      <errorWord>、</errorWord>
      <group>L1_Word</group>
      <groupName>字词问题</groupName>
      <ability>L2_Typo</ability>
      <abilityName>字词错误</abilityName>
      <candidateList>
        <item>、第</item>
      </candidateList>
      <explain/>
      <paraID> FE88C6D</paraID>
      <start>17</start>
      <end>18</end>
      <status>unmodified</status>
      <modifiedWord/>
      <trackRevisions>false</trackRevisions>
    </reviewItem>
    <reviewItem>
      <errorID>51c3d21b-4332-495a-96bb-ad641b120dab</errorID>
      <errorWord>、</errorWord>
      <group>L1_Word</group>
      <groupName>字词问题</groupName>
      <ability>L2_Typo</ability>
      <abilityName>字词错误</abilityName>
      <candidateList>
        <item>、第</item>
      </candidateList>
      <explain/>
      <paraID>53A12418</paraID>
      <start>17</start>
      <end>18</end>
      <status>unmodified</status>
      <modifiedWord/>
      <trackRevisions>false</trackRevisions>
    </reviewItem>
    <reviewItem>
      <errorID>e2e7a624-6f28-4339-bb91-671f357c0b36</errorID>
      <errorWord>|</errorWord>
      <group>L1_Format</group>
      <groupName>格式问题</groupName>
      <ability>L2_HalfPunc</ability>
      <abilityName>全半角检查</abilityName>
      <candidateList>
        <item>｜</item>
      </candidateList>
      <explain>文本全半角错误。</explain>
      <paraID>53C49619</paraID>
      <start>10</start>
      <end>11</end>
      <status>unmodified</status>
      <modifiedWord/>
      <trackRevisions>false</trackRevisions>
    </reviewItem>
    <reviewItem>
      <errorID>6f6f9fd9-2b3f-4c18-8d5b-defc3ce3cfb3</errorID>
      <errorWord>|</errorWord>
      <group>L1_Format</group>
      <groupName>格式问题</groupName>
      <ability>L2_HalfPunc</ability>
      <abilityName>全半角检查</abilityName>
      <candidateList>
        <item>｜</item>
      </candidateList>
      <explain>文本全半角错误。</explain>
      <paraID>53C49619</paraID>
      <start>43</start>
      <end>44</end>
      <status>unmodified</status>
      <modifiedWord/>
      <trackRevisions>false</trackRevisions>
    </reviewItem>
    <reviewItem>
      <errorID>6f5a524c-2e5c-426c-bcea-ebdbbc305eda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603B415D</paraID>
      <start>0</start>
      <end>2</end>
      <status>unmodified</status>
      <modifiedWord/>
      <trackRevisions>false</trackRevisions>
    </reviewItem>
    <reviewItem>
      <errorID>34f5deab-178d-4d3a-9d13-8368ae918e8b</errorID>
      <errorWord>.</errorWord>
      <group>L1_Punc</group>
      <groupName>标点问题</groupName>
      <ability>L2_Punc</ability>
      <abilityName>标点符号检查</abilityName>
      <candidateList/>
      <explain/>
      <paraID>23FED489</paraID>
      <start>0</start>
      <end>1</end>
      <status>unmodified</status>
      <modifiedWord/>
      <trackRevisions>false</trackRevisions>
    </reviewItem>
    <reviewItem>
      <errorID>16f05285-ae81-42fb-8731-a393da4f676c</errorID>
      <errorWord>.</errorWord>
      <group>L1_Format</group>
      <groupName>格式问题</groupName>
      <ability>L2_HalfPunc</ability>
      <abilityName>全半角检查</abilityName>
      <candidateList>
        <item>。</item>
      </candidateList>
      <explain>文本全半角错误。</explain>
      <paraID>5C9881CD</paraID>
      <start>1</start>
      <end>2</end>
      <status>unmodified</status>
      <modifiedWord/>
      <trackRevisions>false</trackRevisions>
    </reviewItem>
    <reviewItem>
      <errorID>fac6c080-a226-46f1-b8d8-950d813f1a9d</errorID>
      <errorWord>.</errorWord>
      <group>L1_Format</group>
      <groupName>格式问题</groupName>
      <ability>L2_HalfPunc</ability>
      <abilityName>全半角检查</abilityName>
      <candidateList>
        <item>。</item>
      </candidateList>
      <explain>文本全半角错误。</explain>
      <paraID>7DDAB021</paraID>
      <start>1</start>
      <end>2</end>
      <status>unmodified</status>
      <modifiedWord/>
      <trackRevisions>false</trackRevisions>
    </reviewItem>
    <reviewItem>
      <errorID>143a0b96-1858-4b35-be06-42e0d1027b64</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308FDD25</paraID>
      <start>84</start>
      <end>89</end>
      <status>unmodified</status>
      <modifiedWord/>
      <trackRevisions>false</trackRevisions>
    </reviewItem>
    <reviewItem>
      <errorID>543ed991-1f75-42e0-af1e-6fa6a473641b</errorID>
      <errorWord>"</errorWord>
      <group>L1_Format</group>
      <groupName>格式问题</groupName>
      <ability>L2_HalfPunc</ability>
      <abilityName>全半角检查</abilityName>
      <candidateList>
        <item>“</item>
      </candidateList>
      <explain>文本全半角错误。</explain>
      <paraID>308FDD25</paraID>
      <start>92</start>
      <end>93</end>
      <status>unmodified</status>
      <modifiedWord/>
      <trackRevisions>false</trackRevisions>
    </reviewItem>
    <reviewItem>
      <errorID>ce5baf71-81fb-49c4-94bc-826829d5e38b</errorID>
      <errorWord>"</errorWord>
      <group>L1_Format</group>
      <groupName>格式问题</groupName>
      <ability>L2_HalfPunc</ability>
      <abilityName>全半角检查</abilityName>
      <candidateList>
        <item>”</item>
      </candidateList>
      <explain>文本全半角错误。</explain>
      <paraID>308FDD25</paraID>
      <start>102</start>
      <end>103</end>
      <status>unmodified</status>
      <modifiedWord/>
      <trackRevisions>false</trackRevisions>
    </reviewItem>
    <reviewItem>
      <errorID>7a047a20-4649-4abe-8f76-b9cf25f68861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473E9D7A</paraID>
      <start>0</start>
      <end>2</end>
      <status>unmodified</status>
      <modifiedWord/>
      <trackRevisions>false</trackRevisions>
    </reviewItem>
    <reviewItem>
      <errorID>a45ee29e-d344-4424-a984-ac931b78866b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78368DBC</paraID>
      <start>0</start>
      <end>2</end>
      <status>unmodified</status>
      <modifiedWord/>
      <trackRevisions>false</trackRevisions>
    </reviewItem>
    <reviewItem>
      <errorID>be3bc6dd-361c-493f-9ae9-02b1d1c5c30f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511D7FB3</paraID>
      <start>0</start>
      <end>2</end>
      <status>unmodified</status>
      <modifiedWord/>
      <trackRevisions>false</trackRevisions>
    </reviewItem>
    <reviewItem>
      <errorID>bf9ce6bf-d545-46e9-87e5-860e1df0bc84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1C5A2472</paraID>
      <start>0</start>
      <end>2</end>
      <status>unmodified</status>
      <modifiedWord/>
      <trackRevisions>false</trackRevisions>
    </reviewItem>
    <reviewItem>
      <errorID>7b362687-f8de-4eb4-9e5c-1e110d551233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E83F811</paraID>
      <start>0</start>
      <end>2</end>
      <status>unmodified</status>
      <modifiedWord/>
      <trackRevisions>false</trackRevisions>
    </reviewItem>
    <reviewItem>
      <errorID>1d0a0014-2634-4477-932f-5d0ea0039cc7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66E8EBC4</paraID>
      <start>0</start>
      <end>2</end>
      <status>unmodified</status>
      <modifiedWord/>
      <trackRevisions>false</trackRevisions>
    </reviewItem>
    <reviewItem>
      <errorID>9aa0725a-0d83-4fc0-8609-be97b90f87b5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72062FD7</paraID>
      <start>0</start>
      <end>2</end>
      <status>unmodified</status>
      <modifiedWord/>
      <trackRevisions>false</trackRevisions>
    </reviewItem>
    <reviewItem>
      <errorID>ae4bf7d7-2f37-425f-acd6-1290af5b3f74</errorID>
      <errorWord>构</errorWord>
      <group>L1_Word</group>
      <groupName>字词问题</groupName>
      <ability>L2_Typo</ability>
      <abilityName>字词错误</abilityName>
      <candidateList>
        <item>构和</item>
      </candidateList>
      <explain/>
      <paraID>72062FD7</paraID>
      <start>13</start>
      <end>14</end>
      <status>unmodified</status>
      <modifiedWord/>
      <trackRevisions>false</trackRevisions>
    </reviewItem>
    <reviewItem>
      <errorID>d5cb7875-fba9-4a94-8a7b-e76173226cb9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4531185D</paraID>
      <start>0</start>
      <end>2</end>
      <status>unmodified</status>
      <modifiedWord/>
      <trackRevisions>false</trackRevisions>
    </reviewItem>
    <reviewItem>
      <errorID>cd4b18d8-03e1-4ea7-b433-fb2b50c3fbad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69AD9CD2</paraID>
      <start>0</start>
      <end>2</end>
      <status>unmodified</status>
      <modifiedWord/>
      <trackRevisions>false</trackRevisions>
    </reviewItem>
    <reviewItem>
      <errorID>e5f88fcd-5979-40ea-a0ee-ab77843f0e04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546AA2BB</paraID>
      <start>0</start>
      <end>2</end>
      <status>unmodified</status>
      <modifiedWord/>
      <trackRevisions>false</trackRevisions>
    </reviewItem>
    <reviewItem>
      <errorID>148be8b2-c387-473f-aebf-36c479cf619d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29DC95EC</paraID>
      <start>0</start>
      <end>2</end>
      <status>unmodified</status>
      <modifiedWord/>
      <trackRevisions>false</trackRevisions>
    </reviewItem>
    <reviewItem>
      <errorID>1a888ff3-05f8-48ad-8ac4-af45d6584d60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342B95F1</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96ed7f-878e-4b21-9331-611010121937}">
  <ds:schemaRefs/>
</ds:datastoreItem>
</file>

<file path=docProps/app.xml><?xml version="1.0" encoding="utf-8"?>
<Properties xmlns="http://schemas.openxmlformats.org/officeDocument/2006/extended-properties" xmlns:vt="http://schemas.openxmlformats.org/officeDocument/2006/docPropsVTypes">
  <Template>Normal.dotm</Template>
  <Pages>99</Pages>
  <Words>18672</Words>
  <Characters>19976</Characters>
  <Lines>0</Lines>
  <Paragraphs>0</Paragraphs>
  <TotalTime>187</TotalTime>
  <ScaleCrop>false</ScaleCrop>
  <LinksUpToDate>false</LinksUpToDate>
  <CharactersWithSpaces>19988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2025-12-23T09:59:00Z</dcterms:created>
  <dc:creator>Ndxgtt-</dc:creator>
  <cp:lastModifiedBy>Ndxgtt-</cp:lastModifiedBy>
  <cp:lastPrinted>2026-01-04T09:15:00Z</cp:lastPrinted>
  <dcterms:modified xsi:type="dcterms:W3CDTF">2026-01-09T07:42:56Z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0EDDA4A7843F4FCF894FA78D64086969_13</vt:lpwstr>
  </property>
  <property fmtid="{D5CDD505-2E9C-101B-9397-08002B2CF9AE}" pid="4" name="KSOTemplateDocerSaveRecord">
    <vt:lpwstr>eyJoZGlkIjoiZjJiYzRjZDg4ODIxMmZkMzVjYzYxNzIzMDEwYjJjY2IiLCJ1c2VySWQiOiI4MjcxMjAyNDEifQ==</vt:lpwstr>
  </property>
</Properties>
</file>