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8E00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一次报价表</w:t>
      </w:r>
    </w:p>
    <w:p w14:paraId="5568CE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8270" cy="5108575"/>
            <wp:effectExtent l="0" t="0" r="15875" b="17780"/>
            <wp:docPr id="1" name="图片 1" descr="e3898699f356eb35fdfb8a52b7fef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898699f356eb35fdfb8a52b7fef881"/>
                    <pic:cNvPicPr>
                      <a:picLocks noChangeAspect="1"/>
                    </pic:cNvPicPr>
                  </pic:nvPicPr>
                  <pic:blipFill>
                    <a:blip r:embed="rId4"/>
                    <a:srcRect l="9190" r="195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827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09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4BEBD390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最终报价表</w:t>
      </w:r>
    </w:p>
    <w:p w14:paraId="5F52F2FE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7324090" cy="4959985"/>
            <wp:effectExtent l="0" t="0" r="12065" b="10160"/>
            <wp:docPr id="2" name="图片 2" descr="f555f8d44df48a9806d1ee9d7db57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5f8d44df48a9806d1ee9d7db571ad"/>
                    <pic:cNvPicPr>
                      <a:picLocks noChangeAspect="1"/>
                    </pic:cNvPicPr>
                  </pic:nvPicPr>
                  <pic:blipFill>
                    <a:blip r:embed="rId5"/>
                    <a:srcRect l="7839" r="912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4090" cy="49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2026-01-28T03:15:56Z</dcterms:created>
  <dc:creator>Administrator</dc:creator>
  <cp:lastModifiedBy>两米的距离</cp:lastModifiedBy>
  <dcterms:modified xsi:type="dcterms:W3CDTF">2026-01-28T03:17:29Z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eyJoZGlkIjoiMzcyYTIwYWZlYjBhMDZkNzI1YzdmZjcxNWJjY2IwZjYiLCJ1c2VySWQiOiI0MzQ3MzQ2MjcifQ==</vt:lpwstr>
  </property>
  <property fmtid="{D5CDD505-2E9C-101B-9397-08002B2CF9AE}" pid="4" name="ICV">
    <vt:lpwstr>E9CDA877C1E142C29400B2226F8F79F8_12</vt:lpwstr>
  </property>
</Properties>
</file>