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00118">
      <w:pPr>
        <w:overflowPunct w:val="0"/>
        <w:autoSpaceDE/>
        <w:autoSpaceDN/>
        <w:adjustRightInd w:val="0"/>
        <w:snapToGrid w:val="0"/>
        <w:spacing w:line="480" w:lineRule="auto"/>
        <w:jc w:val="center"/>
        <w:outlineLvl w:val="0"/>
        <w:rPr>
          <w:b/>
          <w:color w:val="auto"/>
          <w:sz w:val="28"/>
          <w:szCs w:val="28"/>
          <w:lang w:val="en-US"/>
        </w:rPr>
      </w:pPr>
      <w:r>
        <w:rPr>
          <w:rFonts w:hint="eastAsia"/>
          <w:b/>
          <w:color w:val="auto"/>
          <w:sz w:val="28"/>
          <w:szCs w:val="28"/>
          <w:lang w:val="en-US"/>
        </w:rPr>
        <w:t>第一章  竞争性磋商公告</w:t>
      </w:r>
    </w:p>
    <w:p w14:paraId="37210535">
      <w:pPr>
        <w:pStyle w:val="7"/>
        <w:spacing w:line="500" w:lineRule="exact"/>
        <w:outlineLvl w:val="5"/>
        <w:rPr>
          <w:rFonts w:hint="default" w:ascii="仿宋" w:hAnsi="仿宋" w:eastAsia="仿宋" w:cs="仿宋"/>
          <w:color w:val="auto"/>
          <w:sz w:val="24"/>
          <w:szCs w:val="24"/>
        </w:rPr>
      </w:pPr>
      <w:bookmarkStart w:id="0" w:name="二、总_则"/>
      <w:bookmarkEnd w:id="0"/>
      <w:r>
        <w:rPr>
          <w:rFonts w:ascii="仿宋" w:hAnsi="仿宋" w:eastAsia="仿宋" w:cs="仿宋"/>
          <w:b/>
          <w:color w:val="auto"/>
          <w:sz w:val="24"/>
          <w:szCs w:val="24"/>
        </w:rPr>
        <w:t>项目概况</w:t>
      </w:r>
    </w:p>
    <w:p w14:paraId="0974069B">
      <w:pPr>
        <w:pStyle w:val="7"/>
        <w:spacing w:line="500" w:lineRule="exact"/>
        <w:ind w:firstLine="480" w:firstLineChars="200"/>
        <w:rPr>
          <w:rFonts w:hint="default" w:ascii="仿宋" w:hAnsi="仿宋" w:eastAsia="仿宋" w:cs="仿宋"/>
          <w:color w:val="auto"/>
          <w:sz w:val="24"/>
          <w:szCs w:val="24"/>
        </w:rPr>
      </w:pPr>
      <w:r>
        <w:rPr>
          <w:rFonts w:hint="eastAsia" w:ascii="仿宋" w:hAnsi="仿宋" w:eastAsia="仿宋" w:cs="仿宋"/>
          <w:color w:val="auto"/>
          <w:sz w:val="24"/>
          <w:szCs w:val="24"/>
          <w:lang w:eastAsia="zh-CN"/>
        </w:rPr>
        <w:t>中医医院2025年第四季度医疗设备采购项目</w:t>
      </w:r>
      <w:r>
        <w:rPr>
          <w:rFonts w:ascii="仿宋" w:hAnsi="仿宋" w:eastAsia="仿宋" w:cs="仿宋"/>
          <w:color w:val="auto"/>
          <w:sz w:val="24"/>
          <w:szCs w:val="24"/>
        </w:rPr>
        <w:t>采购项目的潜在供应商应在陕西中源项目管理有限公司获取采购文件，并于2026年2月13日 1</w:t>
      </w:r>
      <w:r>
        <w:rPr>
          <w:rFonts w:ascii="仿宋" w:hAnsi="仿宋" w:eastAsia="仿宋" w:cs="仿宋"/>
          <w:color w:val="auto"/>
          <w:sz w:val="24"/>
          <w:szCs w:val="24"/>
          <w:lang w:eastAsia="zh-CN"/>
        </w:rPr>
        <w:t>4</w:t>
      </w:r>
      <w:r>
        <w:rPr>
          <w:rFonts w:ascii="仿宋" w:hAnsi="仿宋" w:eastAsia="仿宋" w:cs="仿宋"/>
          <w:color w:val="auto"/>
          <w:sz w:val="24"/>
          <w:szCs w:val="24"/>
        </w:rPr>
        <w:t>时00分（北京时间）前提交响应文件。</w:t>
      </w:r>
    </w:p>
    <w:p w14:paraId="376DDA3B">
      <w:pPr>
        <w:pStyle w:val="7"/>
        <w:spacing w:line="500" w:lineRule="exact"/>
        <w:outlineLvl w:val="3"/>
        <w:rPr>
          <w:rFonts w:hint="default" w:ascii="仿宋" w:hAnsi="仿宋" w:eastAsia="仿宋" w:cs="仿宋"/>
          <w:color w:val="auto"/>
          <w:sz w:val="24"/>
          <w:szCs w:val="24"/>
        </w:rPr>
      </w:pPr>
      <w:r>
        <w:rPr>
          <w:rFonts w:ascii="仿宋" w:hAnsi="仿宋" w:eastAsia="仿宋" w:cs="仿宋"/>
          <w:b/>
          <w:color w:val="auto"/>
          <w:sz w:val="24"/>
          <w:szCs w:val="24"/>
        </w:rPr>
        <w:t>一、项目基本情况</w:t>
      </w:r>
    </w:p>
    <w:p w14:paraId="5F5BBD6F">
      <w:pPr>
        <w:pStyle w:val="7"/>
        <w:spacing w:line="500" w:lineRule="exact"/>
        <w:ind w:firstLine="480" w:firstLineChars="200"/>
        <w:rPr>
          <w:rFonts w:hint="default" w:ascii="仿宋" w:hAnsi="仿宋" w:eastAsia="仿宋" w:cs="仿宋"/>
          <w:color w:val="auto"/>
          <w:sz w:val="24"/>
          <w:szCs w:val="24"/>
          <w:lang w:eastAsia="zh-CN"/>
        </w:rPr>
      </w:pPr>
      <w:r>
        <w:rPr>
          <w:rFonts w:ascii="仿宋" w:hAnsi="仿宋" w:eastAsia="仿宋" w:cs="仿宋"/>
          <w:color w:val="auto"/>
          <w:sz w:val="24"/>
          <w:szCs w:val="24"/>
        </w:rPr>
        <w:t>项目编号：</w:t>
      </w:r>
      <w:r>
        <w:rPr>
          <w:rFonts w:ascii="仿宋" w:hAnsi="仿宋" w:eastAsia="仿宋" w:cs="仿宋"/>
          <w:color w:val="auto"/>
          <w:sz w:val="24"/>
          <w:szCs w:val="24"/>
          <w:lang w:eastAsia="zh-CN"/>
        </w:rPr>
        <w:t>ZCSP-汉阴县-2026-00061</w:t>
      </w:r>
    </w:p>
    <w:p w14:paraId="121F85A1">
      <w:pPr>
        <w:pStyle w:val="7"/>
        <w:spacing w:line="500" w:lineRule="exact"/>
        <w:ind w:firstLine="480" w:firstLineChars="200"/>
        <w:rPr>
          <w:rFonts w:hint="default" w:ascii="仿宋" w:hAnsi="仿宋" w:eastAsia="仿宋" w:cs="仿宋"/>
          <w:color w:val="auto"/>
          <w:sz w:val="24"/>
          <w:szCs w:val="24"/>
          <w:lang w:eastAsia="zh-CN"/>
        </w:rPr>
      </w:pPr>
      <w:r>
        <w:rPr>
          <w:rFonts w:ascii="仿宋" w:hAnsi="仿宋" w:eastAsia="仿宋" w:cs="仿宋"/>
          <w:color w:val="auto"/>
          <w:sz w:val="24"/>
          <w:szCs w:val="24"/>
        </w:rPr>
        <w:t>项目名称：</w:t>
      </w:r>
      <w:r>
        <w:rPr>
          <w:rFonts w:hint="eastAsia" w:ascii="仿宋" w:hAnsi="仿宋" w:eastAsia="仿宋" w:cs="仿宋"/>
          <w:color w:val="auto"/>
          <w:sz w:val="24"/>
          <w:szCs w:val="24"/>
          <w:lang w:eastAsia="zh-CN"/>
        </w:rPr>
        <w:t>中医医院2025年第四季度医疗设备采购项目</w:t>
      </w:r>
    </w:p>
    <w:p w14:paraId="54F8D1B6">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采购方式：竞争性</w:t>
      </w:r>
      <w:bookmarkStart w:id="1" w:name="_GoBack"/>
      <w:bookmarkEnd w:id="1"/>
      <w:r>
        <w:rPr>
          <w:rFonts w:ascii="仿宋" w:hAnsi="仿宋" w:eastAsia="仿宋" w:cs="仿宋"/>
          <w:color w:val="auto"/>
          <w:sz w:val="24"/>
          <w:szCs w:val="24"/>
        </w:rPr>
        <w:t>磋商</w:t>
      </w:r>
    </w:p>
    <w:p w14:paraId="2766E0C9">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预算金额：</w:t>
      </w:r>
      <w:r>
        <w:rPr>
          <w:rFonts w:ascii="仿宋" w:hAnsi="仿宋" w:eastAsia="仿宋" w:cs="仿宋"/>
          <w:color w:val="auto"/>
          <w:sz w:val="24"/>
          <w:szCs w:val="24"/>
          <w:lang w:eastAsia="zh-CN"/>
        </w:rPr>
        <w:t>247301.00</w:t>
      </w:r>
      <w:r>
        <w:rPr>
          <w:rFonts w:ascii="仿宋" w:hAnsi="仿宋" w:eastAsia="仿宋" w:cs="仿宋"/>
          <w:color w:val="auto"/>
          <w:sz w:val="24"/>
          <w:szCs w:val="24"/>
        </w:rPr>
        <w:t>元</w:t>
      </w:r>
    </w:p>
    <w:p w14:paraId="089CEE27">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采购需求：</w:t>
      </w:r>
    </w:p>
    <w:p w14:paraId="1B2B75E5">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合同包1(</w:t>
      </w:r>
      <w:r>
        <w:rPr>
          <w:rFonts w:hint="eastAsia" w:ascii="仿宋" w:hAnsi="仿宋" w:eastAsia="仿宋" w:cs="仿宋"/>
          <w:color w:val="auto"/>
          <w:sz w:val="24"/>
          <w:szCs w:val="24"/>
          <w:lang w:eastAsia="zh-CN"/>
        </w:rPr>
        <w:t>中医医院2025年第四季度医疗设备采购项目</w:t>
      </w:r>
      <w:r>
        <w:rPr>
          <w:rFonts w:ascii="仿宋" w:hAnsi="仿宋" w:eastAsia="仿宋" w:cs="仿宋"/>
          <w:color w:val="auto"/>
          <w:sz w:val="24"/>
          <w:szCs w:val="24"/>
        </w:rPr>
        <w:t>):</w:t>
      </w:r>
    </w:p>
    <w:p w14:paraId="52356361">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合同包预算金额：</w:t>
      </w:r>
      <w:r>
        <w:rPr>
          <w:rFonts w:ascii="仿宋" w:hAnsi="仿宋" w:eastAsia="仿宋" w:cs="仿宋"/>
          <w:color w:val="auto"/>
          <w:sz w:val="24"/>
          <w:szCs w:val="24"/>
          <w:lang w:eastAsia="zh-CN"/>
        </w:rPr>
        <w:t>247301.00</w:t>
      </w:r>
      <w:r>
        <w:rPr>
          <w:rFonts w:ascii="仿宋" w:hAnsi="仿宋" w:eastAsia="仿宋" w:cs="仿宋"/>
          <w:color w:val="auto"/>
          <w:sz w:val="24"/>
          <w:szCs w:val="24"/>
        </w:rPr>
        <w:t>元</w:t>
      </w:r>
    </w:p>
    <w:p w14:paraId="07882DFF">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合同包最高限价：</w:t>
      </w:r>
      <w:r>
        <w:rPr>
          <w:rFonts w:ascii="仿宋" w:hAnsi="仿宋" w:eastAsia="仿宋" w:cs="仿宋"/>
          <w:color w:val="auto"/>
          <w:sz w:val="24"/>
          <w:szCs w:val="24"/>
          <w:lang w:eastAsia="zh-CN"/>
        </w:rPr>
        <w:t>247301.00</w:t>
      </w:r>
      <w:r>
        <w:rPr>
          <w:rFonts w:ascii="仿宋" w:hAnsi="仿宋" w:eastAsia="仿宋" w:cs="仿宋"/>
          <w:color w:val="auto"/>
          <w:sz w:val="24"/>
          <w:szCs w:val="24"/>
        </w:rPr>
        <w:t>元</w:t>
      </w:r>
    </w:p>
    <w:tbl>
      <w:tblPr>
        <w:tblStyle w:val="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6"/>
        <w:gridCol w:w="1186"/>
        <w:gridCol w:w="1186"/>
        <w:gridCol w:w="1186"/>
        <w:gridCol w:w="1186"/>
        <w:gridCol w:w="1296"/>
        <w:gridCol w:w="1296"/>
      </w:tblGrid>
      <w:tr w14:paraId="67DFB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3941C099">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品目号</w:t>
            </w:r>
          </w:p>
        </w:tc>
        <w:tc>
          <w:tcPr>
            <w:tcW w:w="1187" w:type="dxa"/>
            <w:vAlign w:val="center"/>
          </w:tcPr>
          <w:p w14:paraId="5B3459C3">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品目名称</w:t>
            </w:r>
          </w:p>
        </w:tc>
        <w:tc>
          <w:tcPr>
            <w:tcW w:w="1187" w:type="dxa"/>
            <w:vAlign w:val="center"/>
          </w:tcPr>
          <w:p w14:paraId="0D77B414">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采购标的</w:t>
            </w:r>
          </w:p>
        </w:tc>
        <w:tc>
          <w:tcPr>
            <w:tcW w:w="1187" w:type="dxa"/>
            <w:vAlign w:val="center"/>
          </w:tcPr>
          <w:p w14:paraId="15269C7E">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数量</w:t>
            </w:r>
          </w:p>
          <w:p w14:paraId="442B9759">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（单位）</w:t>
            </w:r>
          </w:p>
        </w:tc>
        <w:tc>
          <w:tcPr>
            <w:tcW w:w="1187" w:type="dxa"/>
            <w:vAlign w:val="center"/>
          </w:tcPr>
          <w:p w14:paraId="1457B399">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技术规格、参数及要求</w:t>
            </w:r>
          </w:p>
        </w:tc>
        <w:tc>
          <w:tcPr>
            <w:tcW w:w="1187" w:type="dxa"/>
            <w:vAlign w:val="center"/>
          </w:tcPr>
          <w:p w14:paraId="49870617">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品目预算(元)</w:t>
            </w:r>
          </w:p>
        </w:tc>
        <w:tc>
          <w:tcPr>
            <w:tcW w:w="1187" w:type="dxa"/>
            <w:vAlign w:val="center"/>
          </w:tcPr>
          <w:p w14:paraId="7356B803">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最高限价(元)</w:t>
            </w:r>
          </w:p>
        </w:tc>
      </w:tr>
      <w:tr w14:paraId="52BBD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69DDFE1C">
            <w:pPr>
              <w:pStyle w:val="7"/>
              <w:spacing w:line="500" w:lineRule="exact"/>
              <w:jc w:val="center"/>
              <w:rPr>
                <w:rFonts w:hint="default" w:ascii="仿宋" w:hAnsi="仿宋" w:eastAsia="仿宋" w:cs="仿宋"/>
                <w:color w:val="auto"/>
                <w:sz w:val="24"/>
                <w:szCs w:val="24"/>
                <w:lang w:eastAsia="zh-CN"/>
              </w:rPr>
            </w:pPr>
            <w:r>
              <w:rPr>
                <w:rFonts w:ascii="仿宋" w:hAnsi="仿宋" w:eastAsia="仿宋" w:cs="仿宋"/>
                <w:color w:val="auto"/>
                <w:sz w:val="24"/>
                <w:szCs w:val="24"/>
                <w:lang w:eastAsia="zh-CN"/>
              </w:rPr>
              <w:t>1</w:t>
            </w:r>
          </w:p>
        </w:tc>
        <w:tc>
          <w:tcPr>
            <w:tcW w:w="1187" w:type="dxa"/>
          </w:tcPr>
          <w:p w14:paraId="3F1A865A">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lang w:eastAsia="zh-CN"/>
              </w:rPr>
              <w:t>其他医疗设备</w:t>
            </w:r>
          </w:p>
        </w:tc>
        <w:tc>
          <w:tcPr>
            <w:tcW w:w="1187" w:type="dxa"/>
          </w:tcPr>
          <w:p w14:paraId="660BAD35">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lang w:eastAsia="zh-CN"/>
              </w:rPr>
              <w:t>医疗设备一批</w:t>
            </w:r>
          </w:p>
        </w:tc>
        <w:tc>
          <w:tcPr>
            <w:tcW w:w="1187" w:type="dxa"/>
            <w:vAlign w:val="center"/>
          </w:tcPr>
          <w:p w14:paraId="5EA94822">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1(项)</w:t>
            </w:r>
          </w:p>
        </w:tc>
        <w:tc>
          <w:tcPr>
            <w:tcW w:w="1187" w:type="dxa"/>
            <w:vAlign w:val="center"/>
          </w:tcPr>
          <w:p w14:paraId="605AE6C8">
            <w:pPr>
              <w:pStyle w:val="7"/>
              <w:spacing w:line="500" w:lineRule="exact"/>
              <w:jc w:val="center"/>
              <w:rPr>
                <w:rFonts w:hint="default" w:ascii="仿宋" w:hAnsi="仿宋" w:eastAsia="仿宋" w:cs="仿宋"/>
                <w:color w:val="auto"/>
                <w:sz w:val="24"/>
                <w:szCs w:val="24"/>
              </w:rPr>
            </w:pPr>
            <w:r>
              <w:rPr>
                <w:rFonts w:ascii="仿宋" w:hAnsi="仿宋" w:eastAsia="仿宋" w:cs="仿宋"/>
                <w:color w:val="auto"/>
                <w:sz w:val="24"/>
                <w:szCs w:val="24"/>
              </w:rPr>
              <w:t>详见采购文件</w:t>
            </w:r>
          </w:p>
        </w:tc>
        <w:tc>
          <w:tcPr>
            <w:tcW w:w="1187" w:type="dxa"/>
            <w:vAlign w:val="center"/>
          </w:tcPr>
          <w:p w14:paraId="7C0583DB">
            <w:pPr>
              <w:pStyle w:val="7"/>
              <w:spacing w:line="500" w:lineRule="exact"/>
              <w:jc w:val="center"/>
              <w:rPr>
                <w:rFonts w:hint="default" w:ascii="仿宋" w:hAnsi="仿宋" w:eastAsia="仿宋" w:cs="仿宋"/>
                <w:color w:val="auto"/>
                <w:sz w:val="24"/>
                <w:szCs w:val="24"/>
                <w:lang w:eastAsia="zh-CN"/>
              </w:rPr>
            </w:pPr>
            <w:r>
              <w:rPr>
                <w:rFonts w:ascii="仿宋" w:hAnsi="仿宋" w:eastAsia="仿宋" w:cs="仿宋"/>
                <w:color w:val="auto"/>
                <w:sz w:val="24"/>
                <w:szCs w:val="24"/>
                <w:lang w:eastAsia="zh-CN"/>
              </w:rPr>
              <w:t>247301.00</w:t>
            </w:r>
          </w:p>
        </w:tc>
        <w:tc>
          <w:tcPr>
            <w:tcW w:w="1187" w:type="dxa"/>
            <w:vAlign w:val="center"/>
          </w:tcPr>
          <w:p w14:paraId="7FA2B4B3">
            <w:pPr>
              <w:pStyle w:val="7"/>
              <w:spacing w:line="500" w:lineRule="exact"/>
              <w:jc w:val="center"/>
              <w:rPr>
                <w:rFonts w:hint="default" w:ascii="仿宋" w:hAnsi="仿宋" w:eastAsia="仿宋" w:cs="仿宋"/>
                <w:color w:val="auto"/>
                <w:sz w:val="24"/>
                <w:szCs w:val="24"/>
                <w:lang w:eastAsia="zh-CN"/>
              </w:rPr>
            </w:pPr>
            <w:r>
              <w:rPr>
                <w:rFonts w:ascii="仿宋" w:hAnsi="仿宋" w:eastAsia="仿宋" w:cs="仿宋"/>
                <w:color w:val="auto"/>
                <w:sz w:val="24"/>
                <w:szCs w:val="24"/>
                <w:lang w:eastAsia="zh-CN"/>
              </w:rPr>
              <w:t>247301.00</w:t>
            </w:r>
          </w:p>
        </w:tc>
      </w:tr>
    </w:tbl>
    <w:p w14:paraId="5873165F">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本合同包不接受联合体投标</w:t>
      </w:r>
    </w:p>
    <w:p w14:paraId="644E35C7">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合同履行期限：30日历天</w:t>
      </w:r>
    </w:p>
    <w:p w14:paraId="761E1491">
      <w:pPr>
        <w:pStyle w:val="7"/>
        <w:spacing w:line="500" w:lineRule="exact"/>
        <w:outlineLvl w:val="3"/>
        <w:rPr>
          <w:rFonts w:hint="default" w:ascii="仿宋" w:hAnsi="仿宋" w:eastAsia="仿宋" w:cs="仿宋"/>
          <w:color w:val="auto"/>
          <w:sz w:val="24"/>
          <w:szCs w:val="24"/>
        </w:rPr>
      </w:pPr>
      <w:r>
        <w:rPr>
          <w:rFonts w:ascii="仿宋" w:hAnsi="仿宋" w:eastAsia="仿宋" w:cs="仿宋"/>
          <w:b/>
          <w:color w:val="auto"/>
          <w:sz w:val="24"/>
          <w:szCs w:val="24"/>
        </w:rPr>
        <w:t>二、申请人的资格要求：</w:t>
      </w:r>
    </w:p>
    <w:p w14:paraId="7907EC55">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1.满足《中华人民共和国政府采购法》第二十二条规定;</w:t>
      </w:r>
    </w:p>
    <w:p w14:paraId="5B4C3F2F">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2.落实政府采购政策需满足的资格要求：</w:t>
      </w:r>
    </w:p>
    <w:p w14:paraId="6A45ABC2">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合同包1(</w:t>
      </w:r>
      <w:r>
        <w:rPr>
          <w:rFonts w:hint="eastAsia" w:ascii="仿宋" w:hAnsi="仿宋" w:eastAsia="仿宋" w:cs="仿宋"/>
          <w:color w:val="auto"/>
          <w:sz w:val="24"/>
          <w:szCs w:val="24"/>
          <w:lang w:eastAsia="zh-CN"/>
        </w:rPr>
        <w:t>中医医院2025年第四季度医疗设备采购项目</w:t>
      </w:r>
      <w:r>
        <w:rPr>
          <w:rFonts w:ascii="仿宋" w:hAnsi="仿宋" w:eastAsia="仿宋" w:cs="仿宋"/>
          <w:color w:val="auto"/>
          <w:sz w:val="24"/>
          <w:szCs w:val="24"/>
        </w:rPr>
        <w:t>)落实政府采购政策需满足的资格要求如下:</w:t>
      </w:r>
    </w:p>
    <w:p w14:paraId="1404782F">
      <w:pPr>
        <w:pStyle w:val="7"/>
        <w:numPr>
          <w:ilvl w:val="0"/>
          <w:numId w:val="1"/>
        </w:numPr>
        <w:spacing w:line="500" w:lineRule="exact"/>
        <w:rPr>
          <w:rFonts w:hint="default" w:ascii="仿宋" w:hAnsi="仿宋" w:eastAsia="仿宋" w:cs="仿宋"/>
          <w:color w:val="auto"/>
          <w:sz w:val="24"/>
          <w:szCs w:val="24"/>
        </w:rPr>
      </w:pPr>
      <w:r>
        <w:rPr>
          <w:rFonts w:ascii="仿宋" w:hAnsi="仿宋" w:eastAsia="仿宋" w:cs="仿宋"/>
          <w:color w:val="auto"/>
          <w:sz w:val="24"/>
          <w:szCs w:val="24"/>
        </w:rPr>
        <w:t>《财政部国家发展改革委关于印发〈节能产品政府采购实施意见〉的通知》（财库〔2004〕185 号）；</w:t>
      </w:r>
    </w:p>
    <w:p w14:paraId="413773F0">
      <w:pPr>
        <w:pStyle w:val="7"/>
        <w:numPr>
          <w:ilvl w:val="0"/>
          <w:numId w:val="1"/>
        </w:numPr>
        <w:spacing w:line="500" w:lineRule="exact"/>
        <w:rPr>
          <w:rFonts w:hint="default" w:ascii="仿宋" w:hAnsi="仿宋" w:eastAsia="仿宋" w:cs="仿宋"/>
          <w:color w:val="auto"/>
          <w:sz w:val="24"/>
          <w:szCs w:val="24"/>
        </w:rPr>
      </w:pPr>
      <w:r>
        <w:rPr>
          <w:rFonts w:ascii="仿宋" w:hAnsi="仿宋" w:eastAsia="仿宋" w:cs="仿宋"/>
          <w:color w:val="auto"/>
          <w:sz w:val="24"/>
          <w:szCs w:val="24"/>
        </w:rPr>
        <w:t>《财政部环保总局关于环境标志产品政府采购实施的意见》（财库</w:t>
      </w:r>
    </w:p>
    <w:p w14:paraId="20C7DE25">
      <w:pPr>
        <w:pStyle w:val="7"/>
        <w:spacing w:line="500" w:lineRule="exact"/>
        <w:rPr>
          <w:rFonts w:hint="default" w:ascii="仿宋" w:hAnsi="仿宋" w:eastAsia="仿宋" w:cs="仿宋"/>
          <w:color w:val="auto"/>
          <w:sz w:val="24"/>
          <w:szCs w:val="24"/>
        </w:rPr>
      </w:pPr>
      <w:r>
        <w:rPr>
          <w:rFonts w:ascii="仿宋" w:hAnsi="仿宋" w:eastAsia="仿宋" w:cs="仿宋"/>
          <w:color w:val="auto"/>
          <w:sz w:val="24"/>
          <w:szCs w:val="24"/>
        </w:rPr>
        <w:t>〔2006〕90号）；</w:t>
      </w:r>
    </w:p>
    <w:p w14:paraId="1A57C79D">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（3）《国务院办公厅关于建立政府强制采购节能产品制度的通知》（国办发〔2007〕51号）；</w:t>
      </w:r>
    </w:p>
    <w:p w14:paraId="52F0AA4C">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（4）《财政部司法部关于政府采购支持监狱企业发展有关问题的通知》（财库〔2014〕68 号）；</w:t>
      </w:r>
    </w:p>
    <w:p w14:paraId="24426D96">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（5）《三部门联合发布关于促进残疾人就业政府采购政策的通知》（财库〔2017〕141号）；</w:t>
      </w:r>
    </w:p>
    <w:p w14:paraId="78F974E1">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（6）《陕西省中小企业政府采购信用融资办法》（陕财办采〔2018〕23 号）；</w:t>
      </w:r>
    </w:p>
    <w:p w14:paraId="3CCAB48B">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（7）《财政部发展改革委生态环境部市场监管总局关于调整优化节能产品、环境标志产品政府采购执行机制的通知》（财库〔2019〕9 号）；</w:t>
      </w:r>
    </w:p>
    <w:p w14:paraId="72C1CE67">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（8）《关于印发节能产品政府采购品目清单的通知》（财库〔2019〕19 号）；</w:t>
      </w:r>
    </w:p>
    <w:p w14:paraId="521F6422">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（9）《关于运用政府采购政策支持脱贫攻坚的通知》（财库〔2019〕27 号）；</w:t>
      </w:r>
    </w:p>
    <w:p w14:paraId="7D188F5F">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（10）《陕西省财政厅关于加快推进我省中小企业政府采购信用融资工作的通知》（陕财办采〔2020〕15号）；</w:t>
      </w:r>
    </w:p>
    <w:p w14:paraId="156213AE">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（11）关于印发《政府采购促进中小企业发展管理办法》的通知（财库〔2020〕46 号）；</w:t>
      </w:r>
    </w:p>
    <w:p w14:paraId="67EDDAAB">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（12）《关于运用政府采购政策支持乡村产业振兴的通知》（财库〔2021〕19 号）；</w:t>
      </w:r>
    </w:p>
    <w:p w14:paraId="18AFA49D">
      <w:pPr>
        <w:pStyle w:val="7"/>
        <w:spacing w:line="500" w:lineRule="exact"/>
        <w:ind w:firstLine="480" w:firstLineChars="200"/>
        <w:rPr>
          <w:rFonts w:ascii="仿宋" w:hAnsi="仿宋" w:eastAsia="仿宋" w:cs="仿宋"/>
          <w:color w:val="auto"/>
          <w:sz w:val="24"/>
          <w:szCs w:val="24"/>
        </w:rPr>
      </w:pPr>
      <w:r>
        <w:rPr>
          <w:rFonts w:ascii="仿宋" w:hAnsi="仿宋" w:eastAsia="仿宋" w:cs="仿宋"/>
          <w:color w:val="auto"/>
          <w:sz w:val="24"/>
          <w:szCs w:val="24"/>
        </w:rPr>
        <w:t>（13）财政部关于进一步加大政府采购支持中小企业力度的通知（财库〔2022〕19号）；</w:t>
      </w:r>
    </w:p>
    <w:p w14:paraId="3811BF98">
      <w:pPr>
        <w:pStyle w:val="7"/>
        <w:spacing w:line="500" w:lineRule="exact"/>
        <w:ind w:firstLine="480" w:firstLineChars="200"/>
        <w:rPr>
          <w:rFonts w:hint="eastAsia" w:ascii="仿宋" w:hAnsi="仿宋" w:eastAsia="仿宋" w:cs="仿宋"/>
          <w:color w:val="auto"/>
          <w:sz w:val="24"/>
          <w:szCs w:val="24"/>
        </w:rPr>
      </w:pPr>
      <w:r>
        <w:rPr>
          <w:rFonts w:ascii="仿宋" w:hAnsi="仿宋" w:eastAsia="仿宋" w:cs="仿宋"/>
          <w:color w:val="auto"/>
          <w:sz w:val="24"/>
          <w:szCs w:val="24"/>
        </w:rPr>
        <w:t>（</w:t>
      </w:r>
      <w:r>
        <w:rPr>
          <w:rFonts w:hint="eastAsia" w:ascii="仿宋" w:hAnsi="仿宋" w:eastAsia="仿宋" w:cs="仿宋"/>
          <w:color w:val="auto"/>
          <w:sz w:val="24"/>
          <w:szCs w:val="24"/>
          <w:lang w:val="en-US" w:eastAsia="zh-CN"/>
        </w:rPr>
        <w:t>14</w:t>
      </w:r>
      <w:r>
        <w:rPr>
          <w:rFonts w:ascii="仿宋" w:hAnsi="仿宋" w:eastAsia="仿宋" w:cs="仿宋"/>
          <w:color w:val="auto"/>
          <w:sz w:val="24"/>
          <w:szCs w:val="24"/>
        </w:rPr>
        <w:t>）《</w:t>
      </w:r>
      <w:r>
        <w:rPr>
          <w:rFonts w:hint="eastAsia" w:ascii="仿宋" w:hAnsi="仿宋" w:eastAsia="仿宋" w:cs="仿宋"/>
          <w:color w:val="auto"/>
          <w:sz w:val="24"/>
          <w:szCs w:val="24"/>
        </w:rPr>
        <w:t>关于推动解决政府采购异常低价问题的通知</w:t>
      </w:r>
      <w:r>
        <w:rPr>
          <w:rFonts w:ascii="仿宋" w:hAnsi="仿宋" w:eastAsia="仿宋" w:cs="仿宋"/>
          <w:color w:val="auto"/>
          <w:sz w:val="24"/>
          <w:szCs w:val="24"/>
        </w:rPr>
        <w:t>》（</w:t>
      </w:r>
      <w:r>
        <w:rPr>
          <w:rFonts w:hint="eastAsia" w:ascii="仿宋" w:hAnsi="仿宋" w:eastAsia="仿宋" w:cs="仿宋"/>
          <w:color w:val="auto"/>
          <w:sz w:val="24"/>
          <w:szCs w:val="24"/>
        </w:rPr>
        <w:t>财库〔2026〕2</w:t>
      </w:r>
    </w:p>
    <w:p w14:paraId="758DD0CE">
      <w:pPr>
        <w:pStyle w:val="7"/>
        <w:spacing w:line="500" w:lineRule="exact"/>
        <w:ind w:firstLine="480" w:firstLineChars="200"/>
        <w:rPr>
          <w:rFonts w:hint="default" w:ascii="仿宋" w:hAnsi="仿宋" w:eastAsia="仿宋" w:cs="仿宋"/>
          <w:color w:val="auto"/>
          <w:sz w:val="24"/>
          <w:szCs w:val="24"/>
        </w:rPr>
      </w:pPr>
      <w:r>
        <w:rPr>
          <w:rFonts w:hint="eastAsia" w:ascii="仿宋" w:hAnsi="仿宋" w:eastAsia="仿宋" w:cs="仿宋"/>
          <w:color w:val="auto"/>
          <w:sz w:val="24"/>
          <w:szCs w:val="24"/>
        </w:rPr>
        <w:t>号</w:t>
      </w:r>
      <w:r>
        <w:rPr>
          <w:rFonts w:ascii="仿宋" w:hAnsi="仿宋" w:eastAsia="仿宋" w:cs="仿宋"/>
          <w:color w:val="auto"/>
          <w:sz w:val="24"/>
          <w:szCs w:val="24"/>
        </w:rPr>
        <w:t>）；</w:t>
      </w:r>
    </w:p>
    <w:p w14:paraId="1F6253F3">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rPr>
        <w:t>）其他需要落实的政府采购政策。</w:t>
      </w:r>
    </w:p>
    <w:p w14:paraId="5C77DFA3">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3.本项目的特定资格要求：</w:t>
      </w:r>
    </w:p>
    <w:p w14:paraId="4B56372B">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合同包1(</w:t>
      </w:r>
      <w:r>
        <w:rPr>
          <w:rFonts w:hint="eastAsia" w:ascii="仿宋" w:hAnsi="仿宋" w:eastAsia="仿宋" w:cs="仿宋"/>
          <w:color w:val="auto"/>
          <w:sz w:val="24"/>
          <w:szCs w:val="24"/>
          <w:lang w:eastAsia="zh-CN"/>
        </w:rPr>
        <w:t>中医医院2025年第四季度医疗设备采购项目</w:t>
      </w:r>
      <w:r>
        <w:rPr>
          <w:rFonts w:ascii="仿宋" w:hAnsi="仿宋" w:eastAsia="仿宋" w:cs="仿宋"/>
          <w:color w:val="auto"/>
          <w:sz w:val="24"/>
          <w:szCs w:val="24"/>
        </w:rPr>
        <w:t>)特定资格要求如下:</w:t>
      </w:r>
    </w:p>
    <w:p w14:paraId="188144BC">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①供应商应具有独立承担民事责任的能力且具备向采购人提供相关服务的企业法人、事业法人、其他组织,企业法人应提供合法有效的营业执照等证明文件，事业法人应提供合法有效的事业单位法人证等证明文件，其他组织应提供合法有效的证明文件；</w:t>
      </w:r>
    </w:p>
    <w:p w14:paraId="742C13F7">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②法定代表人或负责人授权书（附法定代表人或负责人身份证复印件）及被授权人身份证；（法定代表人直接参加投标只须提供法定代表人身份证）；</w:t>
      </w:r>
    </w:p>
    <w:p w14:paraId="10633218">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③参加政府采购活动前3年内在经营活动中没有重大违法记录的书面声明；</w:t>
      </w:r>
    </w:p>
    <w:p w14:paraId="5090A373">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D69074F">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⑤财务状况：提供202</w:t>
      </w:r>
      <w:r>
        <w:rPr>
          <w:rFonts w:ascii="仿宋" w:hAnsi="仿宋" w:eastAsia="仿宋" w:cs="仿宋"/>
          <w:color w:val="auto"/>
          <w:sz w:val="24"/>
          <w:szCs w:val="24"/>
          <w:lang w:eastAsia="zh-CN"/>
        </w:rPr>
        <w:t>4</w:t>
      </w:r>
      <w:r>
        <w:rPr>
          <w:rFonts w:ascii="仿宋" w:hAnsi="仿宋" w:eastAsia="仿宋" w:cs="仿宋"/>
          <w:color w:val="auto"/>
          <w:sz w:val="24"/>
          <w:szCs w:val="24"/>
        </w:rPr>
        <w:t>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1A60A91B">
      <w:pPr>
        <w:pStyle w:val="7"/>
        <w:spacing w:line="500" w:lineRule="exact"/>
        <w:ind w:firstLine="480" w:firstLineChars="200"/>
        <w:rPr>
          <w:rFonts w:hint="default" w:ascii="仿宋" w:hAnsi="仿宋" w:eastAsia="仿宋" w:cs="仿宋"/>
          <w:color w:val="auto"/>
          <w:sz w:val="24"/>
          <w:szCs w:val="24"/>
          <w:lang w:eastAsia="zh-CN"/>
        </w:rPr>
      </w:pPr>
      <w:r>
        <w:rPr>
          <w:rFonts w:ascii="仿宋" w:hAnsi="仿宋" w:eastAsia="仿宋" w:cs="仿宋"/>
          <w:color w:val="auto"/>
          <w:sz w:val="24"/>
          <w:szCs w:val="24"/>
        </w:rPr>
        <w:t>⑥税收缴纳证明：提供202</w:t>
      </w:r>
      <w:r>
        <w:rPr>
          <w:rFonts w:ascii="仿宋" w:hAnsi="仿宋" w:eastAsia="仿宋" w:cs="仿宋"/>
          <w:color w:val="auto"/>
          <w:sz w:val="24"/>
          <w:szCs w:val="24"/>
          <w:lang w:eastAsia="zh-CN"/>
        </w:rPr>
        <w:t>5</w:t>
      </w:r>
      <w:r>
        <w:rPr>
          <w:rFonts w:ascii="仿宋" w:hAnsi="仿宋" w:eastAsia="仿宋" w:cs="仿宋"/>
          <w:color w:val="auto"/>
          <w:sz w:val="24"/>
          <w:szCs w:val="24"/>
        </w:rPr>
        <w:t>年</w:t>
      </w:r>
      <w:r>
        <w:rPr>
          <w:rFonts w:ascii="仿宋" w:hAnsi="仿宋" w:eastAsia="仿宋" w:cs="仿宋"/>
          <w:color w:val="auto"/>
          <w:sz w:val="24"/>
          <w:szCs w:val="24"/>
          <w:lang w:eastAsia="zh-CN"/>
        </w:rPr>
        <w:t>1</w:t>
      </w:r>
      <w:r>
        <w:rPr>
          <w:rFonts w:ascii="仿宋" w:hAnsi="仿宋" w:eastAsia="仿宋" w:cs="仿宋"/>
          <w:color w:val="auto"/>
          <w:sz w:val="24"/>
          <w:szCs w:val="24"/>
        </w:rPr>
        <w:t>月至今内任意一个月的企业依法交纳税收的完税证明材料</w:t>
      </w:r>
      <w:r>
        <w:rPr>
          <w:rFonts w:ascii="仿宋" w:hAnsi="仿宋" w:eastAsia="仿宋" w:cs="仿宋"/>
          <w:color w:val="auto"/>
          <w:sz w:val="24"/>
          <w:szCs w:val="24"/>
          <w:lang w:eastAsia="zh-CN"/>
        </w:rPr>
        <w:t>，</w:t>
      </w:r>
      <w:r>
        <w:rPr>
          <w:rFonts w:ascii="仿宋" w:hAnsi="仿宋" w:eastAsia="仿宋" w:cs="仿宋"/>
          <w:color w:val="auto"/>
          <w:sz w:val="24"/>
          <w:szCs w:val="24"/>
        </w:rPr>
        <w:t>依法</w:t>
      </w:r>
      <w:r>
        <w:rPr>
          <w:rFonts w:ascii="仿宋" w:hAnsi="仿宋" w:eastAsia="仿宋" w:cs="仿宋"/>
          <w:color w:val="auto"/>
          <w:sz w:val="24"/>
          <w:szCs w:val="24"/>
          <w:lang w:eastAsia="zh-CN"/>
        </w:rPr>
        <w:t>免税</w:t>
      </w:r>
      <w:r>
        <w:rPr>
          <w:rFonts w:ascii="仿宋" w:hAnsi="仿宋" w:eastAsia="仿宋" w:cs="仿宋"/>
          <w:color w:val="auto"/>
          <w:sz w:val="24"/>
          <w:szCs w:val="24"/>
        </w:rPr>
        <w:t>的单位应提供相关证明材料；</w:t>
      </w:r>
    </w:p>
    <w:p w14:paraId="78ABAFB9">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⑦依法交纳社会保障资金的证明材料：提供社会保障资金缴存单据或社保机构开具的202</w:t>
      </w:r>
      <w:r>
        <w:rPr>
          <w:rFonts w:ascii="仿宋" w:hAnsi="仿宋" w:eastAsia="仿宋" w:cs="仿宋"/>
          <w:color w:val="auto"/>
          <w:sz w:val="24"/>
          <w:szCs w:val="24"/>
          <w:lang w:eastAsia="zh-CN"/>
        </w:rPr>
        <w:t>5</w:t>
      </w:r>
      <w:r>
        <w:rPr>
          <w:rFonts w:ascii="仿宋" w:hAnsi="仿宋" w:eastAsia="仿宋" w:cs="仿宋"/>
          <w:color w:val="auto"/>
          <w:sz w:val="24"/>
          <w:szCs w:val="24"/>
        </w:rPr>
        <w:t>年</w:t>
      </w:r>
      <w:r>
        <w:rPr>
          <w:rFonts w:ascii="仿宋" w:hAnsi="仿宋" w:eastAsia="仿宋" w:cs="仿宋"/>
          <w:color w:val="auto"/>
          <w:sz w:val="24"/>
          <w:szCs w:val="24"/>
          <w:lang w:eastAsia="zh-CN"/>
        </w:rPr>
        <w:t>1</w:t>
      </w:r>
      <w:r>
        <w:rPr>
          <w:rFonts w:ascii="仿宋" w:hAnsi="仿宋" w:eastAsia="仿宋" w:cs="仿宋"/>
          <w:color w:val="auto"/>
          <w:sz w:val="24"/>
          <w:szCs w:val="24"/>
        </w:rPr>
        <w:t>月至今任意一个月社会保险参保缴费情况证明，依法不需要缴纳社会保障资金的单位应提供相关证明材料；</w:t>
      </w:r>
    </w:p>
    <w:p w14:paraId="49246C06">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lang w:eastAsia="zh-CN"/>
        </w:rPr>
        <w:t>⑧</w:t>
      </w:r>
      <w:r>
        <w:rPr>
          <w:rFonts w:ascii="仿宋" w:hAnsi="仿宋" w:eastAsia="仿宋" w:cs="仿宋"/>
          <w:color w:val="auto"/>
          <w:sz w:val="24"/>
          <w:szCs w:val="24"/>
        </w:rPr>
        <w:t>本项目不接受联合体投标。</w:t>
      </w:r>
    </w:p>
    <w:p w14:paraId="6333CCA5">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lang w:eastAsia="zh-CN"/>
        </w:rPr>
        <w:t>⑨</w:t>
      </w:r>
      <w:r>
        <w:rPr>
          <w:rFonts w:ascii="仿宋" w:hAnsi="仿宋" w:eastAsia="仿宋" w:cs="仿宋"/>
          <w:color w:val="auto"/>
          <w:sz w:val="24"/>
          <w:szCs w:val="24"/>
        </w:rPr>
        <w:t>投标人所投医疗产品属于二类医疗设备的应提供医疗器械经营备案凭证，属于三类医疗设备的应提供医疗器械经营许可证。并同时提供制造厂商的医疗器械生产许可证（或医疗器械生产备案凭证）；</w:t>
      </w:r>
    </w:p>
    <w:p w14:paraId="3C349AEF">
      <w:pPr>
        <w:pStyle w:val="7"/>
        <w:spacing w:line="500" w:lineRule="exact"/>
        <w:outlineLvl w:val="3"/>
        <w:rPr>
          <w:rFonts w:hint="default" w:ascii="仿宋" w:hAnsi="仿宋" w:eastAsia="仿宋" w:cs="仿宋"/>
          <w:color w:val="auto"/>
          <w:sz w:val="24"/>
          <w:szCs w:val="24"/>
        </w:rPr>
      </w:pPr>
      <w:r>
        <w:rPr>
          <w:rFonts w:ascii="仿宋" w:hAnsi="仿宋" w:eastAsia="仿宋" w:cs="仿宋"/>
          <w:b/>
          <w:color w:val="auto"/>
          <w:sz w:val="24"/>
          <w:szCs w:val="24"/>
        </w:rPr>
        <w:t>三、获取采购文件</w:t>
      </w:r>
    </w:p>
    <w:p w14:paraId="6D8D555C">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时间： 202</w:t>
      </w:r>
      <w:r>
        <w:rPr>
          <w:rFonts w:ascii="仿宋" w:hAnsi="仿宋" w:eastAsia="仿宋" w:cs="仿宋"/>
          <w:color w:val="auto"/>
          <w:sz w:val="24"/>
          <w:szCs w:val="24"/>
          <w:lang w:eastAsia="zh-CN"/>
        </w:rPr>
        <w:t>6</w:t>
      </w:r>
      <w:r>
        <w:rPr>
          <w:rFonts w:ascii="仿宋" w:hAnsi="仿宋" w:eastAsia="仿宋" w:cs="仿宋"/>
          <w:color w:val="auto"/>
          <w:sz w:val="24"/>
          <w:szCs w:val="24"/>
        </w:rPr>
        <w:t>年</w:t>
      </w:r>
      <w:r>
        <w:rPr>
          <w:rFonts w:ascii="仿宋" w:hAnsi="仿宋" w:eastAsia="仿宋" w:cs="仿宋"/>
          <w:color w:val="auto"/>
          <w:sz w:val="24"/>
          <w:szCs w:val="24"/>
          <w:lang w:eastAsia="zh-CN"/>
        </w:rPr>
        <w:t>2</w:t>
      </w:r>
      <w:r>
        <w:rPr>
          <w:rFonts w:ascii="仿宋" w:hAnsi="仿宋" w:eastAsia="仿宋" w:cs="仿宋"/>
          <w:color w:val="auto"/>
          <w:sz w:val="24"/>
          <w:szCs w:val="24"/>
        </w:rPr>
        <w:t>月</w:t>
      </w:r>
      <w:r>
        <w:rPr>
          <w:rFonts w:ascii="仿宋" w:hAnsi="仿宋" w:eastAsia="仿宋" w:cs="仿宋"/>
          <w:color w:val="auto"/>
          <w:sz w:val="24"/>
          <w:szCs w:val="24"/>
          <w:lang w:eastAsia="zh-CN"/>
        </w:rPr>
        <w:t>3</w:t>
      </w:r>
      <w:r>
        <w:rPr>
          <w:rFonts w:ascii="仿宋" w:hAnsi="仿宋" w:eastAsia="仿宋" w:cs="仿宋"/>
          <w:color w:val="auto"/>
          <w:sz w:val="24"/>
          <w:szCs w:val="24"/>
        </w:rPr>
        <w:t>日至2025年</w:t>
      </w:r>
      <w:r>
        <w:rPr>
          <w:rFonts w:ascii="仿宋" w:hAnsi="仿宋" w:eastAsia="仿宋" w:cs="仿宋"/>
          <w:color w:val="auto"/>
          <w:sz w:val="24"/>
          <w:szCs w:val="24"/>
          <w:lang w:eastAsia="zh-CN"/>
        </w:rPr>
        <w:t>2</w:t>
      </w:r>
      <w:r>
        <w:rPr>
          <w:rFonts w:ascii="仿宋" w:hAnsi="仿宋" w:eastAsia="仿宋" w:cs="仿宋"/>
          <w:color w:val="auto"/>
          <w:sz w:val="24"/>
          <w:szCs w:val="24"/>
        </w:rPr>
        <w:t>月</w:t>
      </w:r>
      <w:r>
        <w:rPr>
          <w:rFonts w:ascii="仿宋" w:hAnsi="仿宋" w:eastAsia="仿宋" w:cs="仿宋"/>
          <w:color w:val="auto"/>
          <w:sz w:val="24"/>
          <w:szCs w:val="24"/>
          <w:lang w:eastAsia="zh-CN"/>
        </w:rPr>
        <w:t>9</w:t>
      </w:r>
      <w:r>
        <w:rPr>
          <w:rFonts w:ascii="仿宋" w:hAnsi="仿宋" w:eastAsia="仿宋" w:cs="仿宋"/>
          <w:color w:val="auto"/>
          <w:sz w:val="24"/>
          <w:szCs w:val="24"/>
        </w:rPr>
        <w:t>日，每天上午08:00:00至12:00:00，下午12:00:00至18:00:00（北京时间）</w:t>
      </w:r>
    </w:p>
    <w:p w14:paraId="0C3C2A23">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途径：安康市汉滨区木竹桥安置点中源公司三楼</w:t>
      </w:r>
    </w:p>
    <w:p w14:paraId="02F1C045">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方式：</w:t>
      </w:r>
      <w:r>
        <w:rPr>
          <w:rFonts w:ascii="仿宋" w:hAnsi="仿宋" w:eastAsia="仿宋" w:cs="仿宋"/>
          <w:color w:val="auto"/>
          <w:sz w:val="24"/>
          <w:szCs w:val="24"/>
          <w:lang w:eastAsia="zh-CN"/>
        </w:rPr>
        <w:t>线下</w:t>
      </w:r>
      <w:r>
        <w:rPr>
          <w:rFonts w:ascii="仿宋" w:hAnsi="仿宋" w:eastAsia="仿宋" w:cs="仿宋"/>
          <w:color w:val="auto"/>
          <w:sz w:val="24"/>
          <w:szCs w:val="24"/>
        </w:rPr>
        <w:t>获取</w:t>
      </w:r>
    </w:p>
    <w:p w14:paraId="3320C43F">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售价： 0元</w:t>
      </w:r>
    </w:p>
    <w:p w14:paraId="4CF0AFF5">
      <w:pPr>
        <w:pStyle w:val="7"/>
        <w:spacing w:line="500" w:lineRule="exact"/>
        <w:outlineLvl w:val="3"/>
        <w:rPr>
          <w:rFonts w:hint="default" w:ascii="仿宋" w:hAnsi="仿宋" w:eastAsia="仿宋" w:cs="仿宋"/>
          <w:color w:val="auto"/>
          <w:sz w:val="24"/>
          <w:szCs w:val="24"/>
        </w:rPr>
      </w:pPr>
      <w:r>
        <w:rPr>
          <w:rFonts w:ascii="仿宋" w:hAnsi="仿宋" w:eastAsia="仿宋" w:cs="仿宋"/>
          <w:b/>
          <w:color w:val="auto"/>
          <w:sz w:val="24"/>
          <w:szCs w:val="24"/>
        </w:rPr>
        <w:t>四、响应文件提交</w:t>
      </w:r>
    </w:p>
    <w:p w14:paraId="4A6A13E5">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截止时间：</w:t>
      </w:r>
      <w:r>
        <w:rPr>
          <w:rFonts w:ascii="仿宋" w:hAnsi="仿宋" w:eastAsia="仿宋" w:cs="仿宋"/>
          <w:color w:val="auto"/>
          <w:sz w:val="24"/>
          <w:szCs w:val="24"/>
          <w:lang w:eastAsia="zh-CN"/>
        </w:rPr>
        <w:t>2026年2月13日 14时</w:t>
      </w:r>
      <w:r>
        <w:rPr>
          <w:rFonts w:ascii="仿宋" w:hAnsi="仿宋" w:eastAsia="仿宋" w:cs="仿宋"/>
          <w:color w:val="auto"/>
          <w:sz w:val="24"/>
          <w:szCs w:val="24"/>
        </w:rPr>
        <w:t>00分00秒 （北京时间）</w:t>
      </w:r>
    </w:p>
    <w:p w14:paraId="37B3A4A5">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地点：汉阴县中医医院</w:t>
      </w:r>
      <w:r>
        <w:rPr>
          <w:rFonts w:ascii="仿宋" w:hAnsi="仿宋" w:eastAsia="仿宋" w:cs="仿宋"/>
          <w:color w:val="auto"/>
          <w:sz w:val="24"/>
          <w:szCs w:val="24"/>
          <w:lang w:eastAsia="zh-CN"/>
        </w:rPr>
        <w:t>新院区南行政楼2楼</w:t>
      </w:r>
      <w:r>
        <w:rPr>
          <w:rFonts w:ascii="仿宋" w:hAnsi="仿宋" w:eastAsia="仿宋" w:cs="仿宋"/>
          <w:color w:val="auto"/>
          <w:sz w:val="24"/>
          <w:szCs w:val="24"/>
        </w:rPr>
        <w:t>会议室</w:t>
      </w:r>
    </w:p>
    <w:p w14:paraId="7140CE3F">
      <w:pPr>
        <w:pStyle w:val="7"/>
        <w:spacing w:line="500" w:lineRule="exact"/>
        <w:outlineLvl w:val="3"/>
        <w:rPr>
          <w:rFonts w:hint="default" w:ascii="仿宋" w:hAnsi="仿宋" w:eastAsia="仿宋" w:cs="仿宋"/>
          <w:color w:val="auto"/>
          <w:sz w:val="24"/>
          <w:szCs w:val="24"/>
        </w:rPr>
      </w:pPr>
      <w:r>
        <w:rPr>
          <w:rFonts w:ascii="仿宋" w:hAnsi="仿宋" w:eastAsia="仿宋" w:cs="仿宋"/>
          <w:b/>
          <w:color w:val="auto"/>
          <w:sz w:val="24"/>
          <w:szCs w:val="24"/>
        </w:rPr>
        <w:t>五、开启</w:t>
      </w:r>
    </w:p>
    <w:p w14:paraId="0FB0CB02">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时间：</w:t>
      </w:r>
      <w:r>
        <w:rPr>
          <w:rFonts w:ascii="仿宋" w:hAnsi="仿宋" w:eastAsia="仿宋" w:cs="仿宋"/>
          <w:color w:val="auto"/>
          <w:sz w:val="24"/>
          <w:szCs w:val="24"/>
          <w:lang w:eastAsia="zh-CN"/>
        </w:rPr>
        <w:t>2026年2月13日 14时</w:t>
      </w:r>
      <w:r>
        <w:rPr>
          <w:rFonts w:ascii="仿宋" w:hAnsi="仿宋" w:eastAsia="仿宋" w:cs="仿宋"/>
          <w:color w:val="auto"/>
          <w:sz w:val="24"/>
          <w:szCs w:val="24"/>
        </w:rPr>
        <w:t>00分00秒 （北京时间）</w:t>
      </w:r>
    </w:p>
    <w:p w14:paraId="04583CC3">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地点：汉阴县中医医院</w:t>
      </w:r>
      <w:r>
        <w:rPr>
          <w:rFonts w:ascii="仿宋" w:hAnsi="仿宋" w:eastAsia="仿宋" w:cs="仿宋"/>
          <w:color w:val="auto"/>
          <w:sz w:val="24"/>
          <w:szCs w:val="24"/>
          <w:lang w:eastAsia="zh-CN"/>
        </w:rPr>
        <w:t>新院区南行政楼2楼</w:t>
      </w:r>
      <w:r>
        <w:rPr>
          <w:rFonts w:ascii="仿宋" w:hAnsi="仿宋" w:eastAsia="仿宋" w:cs="仿宋"/>
          <w:color w:val="auto"/>
          <w:sz w:val="24"/>
          <w:szCs w:val="24"/>
        </w:rPr>
        <w:t>会议室</w:t>
      </w:r>
    </w:p>
    <w:p w14:paraId="4B8BAE30">
      <w:pPr>
        <w:pStyle w:val="7"/>
        <w:spacing w:line="500" w:lineRule="exact"/>
        <w:outlineLvl w:val="3"/>
        <w:rPr>
          <w:rFonts w:hint="default" w:ascii="仿宋" w:hAnsi="仿宋" w:eastAsia="仿宋" w:cs="仿宋"/>
          <w:color w:val="auto"/>
          <w:sz w:val="24"/>
          <w:szCs w:val="24"/>
        </w:rPr>
      </w:pPr>
      <w:r>
        <w:rPr>
          <w:rFonts w:ascii="仿宋" w:hAnsi="仿宋" w:eastAsia="仿宋" w:cs="仿宋"/>
          <w:b/>
          <w:color w:val="auto"/>
          <w:sz w:val="24"/>
          <w:szCs w:val="24"/>
        </w:rPr>
        <w:t>六、公告期限</w:t>
      </w:r>
    </w:p>
    <w:p w14:paraId="73EBAA20">
      <w:pPr>
        <w:pStyle w:val="7"/>
        <w:spacing w:line="500" w:lineRule="exact"/>
        <w:ind w:firstLine="480" w:firstLineChars="200"/>
        <w:rPr>
          <w:rFonts w:hint="default" w:ascii="仿宋" w:hAnsi="仿宋" w:eastAsia="仿宋" w:cs="仿宋"/>
          <w:color w:val="auto"/>
          <w:sz w:val="24"/>
          <w:szCs w:val="24"/>
        </w:rPr>
      </w:pPr>
      <w:r>
        <w:rPr>
          <w:rFonts w:ascii="仿宋" w:hAnsi="仿宋" w:eastAsia="仿宋" w:cs="仿宋"/>
          <w:color w:val="auto"/>
          <w:sz w:val="24"/>
          <w:szCs w:val="24"/>
        </w:rPr>
        <w:t>自本公告发布之日起</w:t>
      </w:r>
      <w:r>
        <w:rPr>
          <w:rFonts w:ascii="仿宋" w:hAnsi="仿宋" w:eastAsia="仿宋" w:cs="仿宋"/>
          <w:color w:val="auto"/>
          <w:sz w:val="24"/>
          <w:szCs w:val="24"/>
          <w:lang w:eastAsia="zh-CN"/>
        </w:rPr>
        <w:t>5</w:t>
      </w:r>
      <w:r>
        <w:rPr>
          <w:rFonts w:ascii="仿宋" w:hAnsi="仿宋" w:eastAsia="仿宋" w:cs="仿宋"/>
          <w:color w:val="auto"/>
          <w:sz w:val="24"/>
          <w:szCs w:val="24"/>
        </w:rPr>
        <w:t>个工作日。</w:t>
      </w:r>
    </w:p>
    <w:p w14:paraId="213E3C9A">
      <w:pPr>
        <w:pStyle w:val="7"/>
        <w:spacing w:line="500" w:lineRule="exact"/>
        <w:outlineLvl w:val="3"/>
        <w:rPr>
          <w:rFonts w:hint="default" w:ascii="仿宋" w:hAnsi="仿宋" w:eastAsia="仿宋" w:cs="仿宋"/>
          <w:color w:val="auto"/>
          <w:sz w:val="24"/>
          <w:szCs w:val="24"/>
        </w:rPr>
      </w:pPr>
      <w:r>
        <w:rPr>
          <w:rFonts w:ascii="仿宋" w:hAnsi="仿宋" w:eastAsia="仿宋" w:cs="仿宋"/>
          <w:b/>
          <w:color w:val="auto"/>
          <w:sz w:val="24"/>
          <w:szCs w:val="24"/>
        </w:rPr>
        <w:t>七、其他补充事宜</w:t>
      </w:r>
    </w:p>
    <w:p w14:paraId="4AB0E759">
      <w:pPr>
        <w:pStyle w:val="8"/>
        <w:widowControl/>
        <w:autoSpaceDE/>
        <w:autoSpaceDN/>
        <w:spacing w:before="0" w:line="500" w:lineRule="exact"/>
        <w:ind w:firstLine="480" w:firstLineChars="200"/>
        <w:rPr>
          <w:rFonts w:cs="仿宋"/>
          <w:b w:val="0"/>
          <w:bCs/>
          <w:color w:val="auto"/>
          <w:sz w:val="24"/>
          <w:szCs w:val="24"/>
        </w:rPr>
      </w:pPr>
      <w:r>
        <w:rPr>
          <w:rFonts w:hint="eastAsia" w:cs="仿宋"/>
          <w:b w:val="0"/>
          <w:bCs/>
          <w:color w:val="auto"/>
          <w:sz w:val="24"/>
          <w:szCs w:val="24"/>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1F360BC">
      <w:pPr>
        <w:pStyle w:val="8"/>
        <w:widowControl/>
        <w:autoSpaceDE/>
        <w:autoSpaceDN/>
        <w:spacing w:before="0" w:line="500" w:lineRule="exact"/>
        <w:ind w:firstLine="480" w:firstLineChars="200"/>
        <w:rPr>
          <w:rFonts w:cs="仿宋"/>
          <w:b w:val="0"/>
          <w:bCs/>
          <w:color w:val="auto"/>
          <w:sz w:val="24"/>
          <w:szCs w:val="24"/>
        </w:rPr>
      </w:pPr>
      <w:r>
        <w:rPr>
          <w:rFonts w:hint="eastAsia" w:cs="仿宋"/>
          <w:b w:val="0"/>
          <w:bCs/>
          <w:color w:val="auto"/>
          <w:sz w:val="24"/>
          <w:szCs w:val="24"/>
        </w:rPr>
        <w:t>2、供应商须在开标前完成陕西省政府采购网入库，具体详见陕西省政府采购网《陕西省财政厅关于政府采购供应商注册登记有关事项的通知》。</w:t>
      </w:r>
    </w:p>
    <w:p w14:paraId="61F0A9EC">
      <w:pPr>
        <w:pStyle w:val="8"/>
        <w:widowControl/>
        <w:autoSpaceDE/>
        <w:autoSpaceDN/>
        <w:spacing w:before="0" w:line="500" w:lineRule="exact"/>
        <w:ind w:firstLine="482" w:firstLineChars="200"/>
        <w:rPr>
          <w:rFonts w:cs="仿宋"/>
          <w:color w:val="auto"/>
          <w:sz w:val="24"/>
          <w:szCs w:val="24"/>
        </w:rPr>
      </w:pPr>
      <w:r>
        <w:rPr>
          <w:rFonts w:hint="eastAsia" w:cs="仿宋"/>
          <w:color w:val="auto"/>
          <w:sz w:val="24"/>
          <w:szCs w:val="24"/>
        </w:rPr>
        <w:t>3、潜在供应商也可将企业营业执照、联系电话、邮箱、企业介绍信（加盖单位公章）以上资料发送至邮箱（752171105@qq.com）并联系电话16609151911确认参与磋商。竞争性磋商文件届时将发送企业邮箱。</w:t>
      </w:r>
    </w:p>
    <w:p w14:paraId="08A67C48">
      <w:pPr>
        <w:pStyle w:val="7"/>
        <w:spacing w:line="500" w:lineRule="exact"/>
        <w:outlineLvl w:val="3"/>
        <w:rPr>
          <w:rFonts w:hint="default" w:ascii="仿宋" w:hAnsi="仿宋" w:eastAsia="仿宋" w:cs="仿宋"/>
          <w:color w:val="auto"/>
          <w:sz w:val="24"/>
          <w:szCs w:val="24"/>
        </w:rPr>
      </w:pPr>
      <w:r>
        <w:rPr>
          <w:rFonts w:ascii="仿宋" w:hAnsi="仿宋" w:eastAsia="仿宋" w:cs="仿宋"/>
          <w:b/>
          <w:color w:val="auto"/>
          <w:sz w:val="24"/>
          <w:szCs w:val="24"/>
        </w:rPr>
        <w:t>八、对本次招标提出询问，请按以下方式联系。</w:t>
      </w:r>
    </w:p>
    <w:p w14:paraId="15339B7C">
      <w:pPr>
        <w:spacing w:line="500" w:lineRule="exact"/>
        <w:ind w:firstLine="480" w:firstLineChars="200"/>
        <w:rPr>
          <w:color w:val="auto"/>
          <w:sz w:val="24"/>
          <w:szCs w:val="24"/>
        </w:rPr>
      </w:pPr>
      <w:r>
        <w:rPr>
          <w:rFonts w:hint="eastAsia"/>
          <w:color w:val="auto"/>
          <w:sz w:val="24"/>
          <w:szCs w:val="24"/>
        </w:rPr>
        <w:t>1.采购人信息</w:t>
      </w:r>
    </w:p>
    <w:p w14:paraId="6DEF997A">
      <w:pPr>
        <w:spacing w:line="500" w:lineRule="exact"/>
        <w:ind w:firstLine="480" w:firstLineChars="200"/>
        <w:rPr>
          <w:color w:val="auto"/>
          <w:sz w:val="24"/>
          <w:szCs w:val="24"/>
        </w:rPr>
      </w:pPr>
      <w:r>
        <w:rPr>
          <w:rFonts w:hint="eastAsia"/>
          <w:color w:val="auto"/>
          <w:sz w:val="24"/>
          <w:szCs w:val="24"/>
        </w:rPr>
        <w:t>名称：汉阴县中医医院</w:t>
      </w:r>
    </w:p>
    <w:p w14:paraId="4DD60483">
      <w:pPr>
        <w:spacing w:line="500" w:lineRule="exact"/>
        <w:ind w:firstLine="480" w:firstLineChars="200"/>
        <w:rPr>
          <w:color w:val="auto"/>
          <w:sz w:val="24"/>
          <w:szCs w:val="24"/>
        </w:rPr>
      </w:pPr>
      <w:r>
        <w:rPr>
          <w:rFonts w:hint="eastAsia"/>
          <w:color w:val="auto"/>
          <w:sz w:val="24"/>
          <w:szCs w:val="24"/>
        </w:rPr>
        <w:t>地址：陕西省安康市汉阴县吉庆路汉阴县中医医院新院区</w:t>
      </w:r>
    </w:p>
    <w:p w14:paraId="42D6C813">
      <w:pPr>
        <w:spacing w:line="500" w:lineRule="exact"/>
        <w:ind w:firstLine="480" w:firstLineChars="200"/>
        <w:rPr>
          <w:color w:val="auto"/>
          <w:sz w:val="24"/>
          <w:szCs w:val="24"/>
        </w:rPr>
      </w:pPr>
      <w:r>
        <w:rPr>
          <w:rFonts w:hint="eastAsia"/>
          <w:color w:val="auto"/>
          <w:sz w:val="24"/>
          <w:szCs w:val="24"/>
        </w:rPr>
        <w:t>联系方式：0915-5217301</w:t>
      </w:r>
    </w:p>
    <w:p w14:paraId="3893CB65">
      <w:pPr>
        <w:spacing w:line="500" w:lineRule="exact"/>
        <w:ind w:firstLine="480" w:firstLineChars="200"/>
        <w:rPr>
          <w:color w:val="auto"/>
          <w:sz w:val="24"/>
          <w:szCs w:val="24"/>
        </w:rPr>
      </w:pPr>
      <w:r>
        <w:rPr>
          <w:rFonts w:hint="eastAsia"/>
          <w:color w:val="auto"/>
          <w:sz w:val="24"/>
          <w:szCs w:val="24"/>
        </w:rPr>
        <w:t>2.采购代理机构信息</w:t>
      </w:r>
    </w:p>
    <w:p w14:paraId="4A76DDF2">
      <w:pPr>
        <w:spacing w:line="500" w:lineRule="exact"/>
        <w:ind w:firstLine="480" w:firstLineChars="200"/>
        <w:rPr>
          <w:color w:val="auto"/>
          <w:sz w:val="24"/>
          <w:szCs w:val="24"/>
        </w:rPr>
      </w:pPr>
      <w:r>
        <w:rPr>
          <w:rFonts w:hint="eastAsia"/>
          <w:color w:val="auto"/>
          <w:sz w:val="24"/>
          <w:szCs w:val="24"/>
        </w:rPr>
        <w:t>名称：陕西中源项目管理有限公司</w:t>
      </w:r>
    </w:p>
    <w:p w14:paraId="19704EEF">
      <w:pPr>
        <w:spacing w:line="500" w:lineRule="exact"/>
        <w:ind w:firstLine="480" w:firstLineChars="200"/>
        <w:rPr>
          <w:color w:val="auto"/>
          <w:sz w:val="24"/>
          <w:szCs w:val="24"/>
        </w:rPr>
      </w:pPr>
      <w:r>
        <w:rPr>
          <w:rFonts w:hint="eastAsia"/>
          <w:color w:val="auto"/>
          <w:sz w:val="24"/>
          <w:szCs w:val="24"/>
        </w:rPr>
        <w:t>地址：安康市汉滨区木竹桥安置点中源公司三楼</w:t>
      </w:r>
    </w:p>
    <w:p w14:paraId="692A7526">
      <w:pPr>
        <w:spacing w:line="500" w:lineRule="exact"/>
        <w:ind w:firstLine="480" w:firstLineChars="200"/>
        <w:rPr>
          <w:color w:val="auto"/>
          <w:sz w:val="24"/>
          <w:szCs w:val="24"/>
        </w:rPr>
      </w:pPr>
      <w:r>
        <w:rPr>
          <w:rFonts w:hint="eastAsia"/>
          <w:color w:val="auto"/>
          <w:sz w:val="24"/>
          <w:szCs w:val="24"/>
        </w:rPr>
        <w:t>联系方式：16609151911</w:t>
      </w:r>
    </w:p>
    <w:p w14:paraId="6030F2B1">
      <w:pPr>
        <w:spacing w:line="500" w:lineRule="exact"/>
        <w:ind w:firstLine="480" w:firstLineChars="200"/>
        <w:rPr>
          <w:color w:val="auto"/>
          <w:sz w:val="24"/>
          <w:szCs w:val="24"/>
        </w:rPr>
      </w:pPr>
      <w:r>
        <w:rPr>
          <w:rFonts w:hint="eastAsia"/>
          <w:color w:val="auto"/>
          <w:sz w:val="24"/>
          <w:szCs w:val="24"/>
        </w:rPr>
        <w:t>3.项目联系方式</w:t>
      </w:r>
    </w:p>
    <w:p w14:paraId="6293174B">
      <w:pPr>
        <w:spacing w:line="500" w:lineRule="exact"/>
        <w:ind w:firstLine="480" w:firstLineChars="200"/>
        <w:rPr>
          <w:color w:val="auto"/>
          <w:sz w:val="24"/>
          <w:szCs w:val="24"/>
        </w:rPr>
      </w:pPr>
      <w:r>
        <w:rPr>
          <w:rFonts w:hint="eastAsia"/>
          <w:color w:val="auto"/>
          <w:sz w:val="24"/>
          <w:szCs w:val="24"/>
        </w:rPr>
        <w:t>项目联系人：徐金金</w:t>
      </w:r>
    </w:p>
    <w:p w14:paraId="06A99792">
      <w:pPr>
        <w:spacing w:line="500" w:lineRule="exact"/>
        <w:ind w:firstLine="480" w:firstLineChars="200"/>
        <w:rPr>
          <w:color w:val="auto"/>
          <w:sz w:val="24"/>
          <w:szCs w:val="24"/>
        </w:rPr>
      </w:pPr>
      <w:r>
        <w:rPr>
          <w:rFonts w:hint="eastAsia"/>
          <w:color w:val="auto"/>
          <w:sz w:val="24"/>
          <w:szCs w:val="24"/>
        </w:rPr>
        <w:t>电话：16609151911</w:t>
      </w:r>
    </w:p>
    <w:p w14:paraId="2F5EC670">
      <w:pPr>
        <w:pStyle w:val="7"/>
        <w:spacing w:line="500" w:lineRule="exact"/>
        <w:jc w:val="right"/>
        <w:rPr>
          <w:rFonts w:hint="default" w:ascii="仿宋" w:hAnsi="仿宋" w:eastAsia="仿宋" w:cs="仿宋"/>
          <w:color w:val="auto"/>
          <w:lang w:eastAsia="zh-CN"/>
        </w:rPr>
      </w:pPr>
      <w:r>
        <w:rPr>
          <w:rFonts w:ascii="仿宋" w:hAnsi="仿宋" w:eastAsia="仿宋" w:cs="仿宋"/>
          <w:color w:val="auto"/>
          <w:sz w:val="24"/>
          <w:szCs w:val="24"/>
        </w:rPr>
        <w:t>陕西中源项目管理有限公司</w:t>
      </w:r>
      <w:r>
        <w:rPr>
          <w:rFonts w:ascii="仿宋" w:hAnsi="仿宋" w:eastAsia="仿宋" w:cs="仿宋"/>
          <w:color w:val="auto"/>
        </w:rPr>
        <w:br w:type="textWrapping"/>
      </w:r>
      <w:r>
        <w:rPr>
          <w:rFonts w:ascii="仿宋" w:hAnsi="仿宋" w:eastAsia="仿宋" w:cs="仿宋"/>
          <w:color w:val="auto"/>
          <w:sz w:val="24"/>
          <w:szCs w:val="24"/>
          <w:lang w:eastAsia="zh-CN"/>
        </w:rPr>
        <w:t>2026年2月2日</w:t>
      </w:r>
    </w:p>
    <w:p w14:paraId="621ADB87">
      <w:pPr>
        <w:overflowPunct w:val="0"/>
        <w:autoSpaceDE/>
        <w:autoSpaceDN/>
        <w:adjustRightInd w:val="0"/>
        <w:snapToGrid w:val="0"/>
        <w:spacing w:line="480" w:lineRule="auto"/>
        <w:jc w:val="center"/>
        <w:outlineLvl w:val="0"/>
        <w:rPr>
          <w:rFonts w:ascii="宋体" w:hAnsi="宋体" w:eastAsia="宋体" w:cs="宋体"/>
          <w:b/>
          <w:color w:val="auto"/>
          <w:sz w:val="32"/>
          <w:lang w:val="en-US"/>
        </w:rPr>
      </w:pPr>
    </w:p>
    <w:p w14:paraId="155FDC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MV Boli"/>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V Boli">
    <w:panose1 w:val="02000500030200090000"/>
    <w:charset w:val="00"/>
    <w:family w:val="auto"/>
    <w:pitch w:val="default"/>
    <w:sig w:usb0="00000003" w:usb1="00000000" w:usb2="000001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842F5"/>
    <w:multiLevelType w:val="singleLevel"/>
    <w:tmpl w:val="F9E842F5"/>
    <w:lvl w:ilvl="0" w:tentative="0">
      <w:start w:val="1"/>
      <w:numFmt w:val="decimal"/>
      <w:suff w:val="nothing"/>
      <w:lvlText w:val="（%1）"/>
      <w:lvlJc w:val="left"/>
      <w:pPr>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E05D4"/>
    <w:rsid w:val="59AE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next w:val="4"/>
    <w:qFormat/>
    <w:uiPriority w:val="1"/>
    <w:rPr>
      <w:sz w:val="24"/>
      <w:szCs w:val="24"/>
    </w:rPr>
  </w:style>
  <w:style w:type="paragraph" w:styleId="4">
    <w:name w:val="Body Text 2"/>
    <w:basedOn w:val="1"/>
    <w:qFormat/>
    <w:uiPriority w:val="0"/>
    <w:rPr>
      <w:rFonts w:ascii="楷体_GB2312" w:hAnsi="Copperplate Gothic Bold" w:eastAsia="楷体_GB2312"/>
      <w:sz w:val="28"/>
    </w:rPr>
  </w:style>
  <w:style w:type="paragraph" w:customStyle="1" w:styleId="7">
    <w:name w:val="null3"/>
    <w:hidden/>
    <w:qFormat/>
    <w:uiPriority w:val="0"/>
    <w:rPr>
      <w:rFonts w:hint="eastAsia" w:asciiTheme="minorHAnsi" w:hAnsiTheme="minorHAnsi" w:eastAsiaTheme="minorEastAsia" w:cstheme="minorBidi"/>
      <w:lang w:val="en-US" w:eastAsia="zh-CN" w:bidi="ar-SA"/>
    </w:rPr>
  </w:style>
  <w:style w:type="paragraph" w:customStyle="1" w:styleId="8">
    <w:name w:val="title12"/>
    <w:basedOn w:val="1"/>
    <w:qFormat/>
    <w:uiPriority w:val="0"/>
    <w:pPr>
      <w:spacing w:before="150"/>
    </w:pPr>
    <w:rPr>
      <w:rFonts w:cs="Times New Roman"/>
      <w:b/>
      <w:lang w:val="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2026-02-02T05:19:00Z</dcterms:created>
  <dc:creator>。</dc:creator>
  <cp:lastModifiedBy>。</cp:lastModifiedBy>
  <dcterms:modified xsi:type="dcterms:W3CDTF">2026-02-02T05:20:58Z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C6DE0F133B7D4FE6847A733569EAC971_11</vt:lpwstr>
  </property>
  <property fmtid="{D5CDD505-2E9C-101B-9397-08002B2CF9AE}" pid="4" name="KSOTemplateDocerSaveRecord">
    <vt:lpwstr>eyJoZGlkIjoiOGUyMzU1ZmE0OGNlNGI4NzBlOTI5MzMzZDY0YWFjMTkiLCJ1c2VySWQiOiI2MTI2NDQyMjQifQ==</vt:lpwstr>
  </property>
</Properties>
</file>