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8C9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en-US" w:eastAsia="zh-CN"/>
        </w:rPr>
        <w:t xml:space="preserve">  </w:t>
      </w:r>
    </w:p>
    <w:p w14:paraId="63748958">
      <w:pPr>
        <w:jc w:val="center"/>
        <w:rPr>
          <w:rFonts w:hint="eastAsia" w:ascii="宋体" w:hAnsi="宋体" w:eastAsia="宋体" w:cs="宋体"/>
          <w:b/>
          <w:color w:val="auto"/>
          <w:kern w:val="0"/>
          <w:sz w:val="92"/>
          <w:szCs w:val="84"/>
          <w:highlight w:val="none"/>
          <w:lang w:val="en-US" w:eastAsia="zh-CN"/>
        </w:rPr>
      </w:pPr>
      <w:r>
        <w:rPr>
          <w:rFonts w:hint="eastAsia" w:ascii="宋体" w:hAnsi="宋体" w:cs="宋体"/>
          <w:b/>
          <w:bCs/>
          <w:i w:val="0"/>
          <w:iCs w:val="0"/>
          <w:caps w:val="0"/>
          <w:color w:val="auto"/>
          <w:spacing w:val="0"/>
          <w:kern w:val="0"/>
          <w:sz w:val="32"/>
          <w:szCs w:val="32"/>
          <w:highlight w:val="none"/>
          <w:shd w:val="clear" w:fill="FFFFFF"/>
          <w:lang w:val="en-US" w:eastAsia="zh-CN" w:bidi="ar"/>
        </w:rPr>
        <w:t>延安市宝塔区农村厕所革命后期管护提升项目（二标段）</w:t>
      </w:r>
    </w:p>
    <w:p w14:paraId="146C2075">
      <w:pPr>
        <w:jc w:val="center"/>
        <w:rPr>
          <w:rFonts w:hint="eastAsia" w:ascii="宋体" w:hAnsi="宋体" w:eastAsia="宋体" w:cs="宋体"/>
          <w:b/>
          <w:color w:val="auto"/>
          <w:kern w:val="0"/>
          <w:sz w:val="92"/>
          <w:szCs w:val="84"/>
          <w:highlight w:val="none"/>
          <w:lang w:val="en-US" w:eastAsia="zh-CN"/>
        </w:rPr>
      </w:pPr>
    </w:p>
    <w:p w14:paraId="2BD97112">
      <w:pPr>
        <w:jc w:val="center"/>
        <w:rPr>
          <w:rFonts w:hint="eastAsia" w:ascii="宋体" w:hAnsi="宋体" w:eastAsia="宋体" w:cs="宋体"/>
          <w:b/>
          <w:color w:val="auto"/>
          <w:kern w:val="0"/>
          <w:sz w:val="92"/>
          <w:szCs w:val="84"/>
          <w:highlight w:val="none"/>
        </w:rPr>
      </w:pPr>
      <w:r>
        <w:rPr>
          <w:rFonts w:hint="eastAsia" w:ascii="宋体" w:hAnsi="宋体" w:eastAsia="宋体" w:cs="宋体"/>
          <w:b/>
          <w:color w:val="auto"/>
          <w:kern w:val="0"/>
          <w:sz w:val="92"/>
          <w:szCs w:val="84"/>
          <w:highlight w:val="none"/>
          <w:lang w:val="en-US" w:eastAsia="zh-CN"/>
        </w:rPr>
        <w:t xml:space="preserve">招 标 </w:t>
      </w:r>
      <w:r>
        <w:rPr>
          <w:rFonts w:hint="eastAsia" w:ascii="宋体" w:hAnsi="宋体" w:eastAsia="宋体" w:cs="宋体"/>
          <w:b/>
          <w:color w:val="auto"/>
          <w:kern w:val="0"/>
          <w:sz w:val="92"/>
          <w:szCs w:val="84"/>
          <w:highlight w:val="none"/>
        </w:rPr>
        <w:t>文</w:t>
      </w:r>
      <w:r>
        <w:rPr>
          <w:rFonts w:hint="eastAsia" w:ascii="宋体" w:hAnsi="宋体" w:eastAsia="宋体" w:cs="宋体"/>
          <w:b/>
          <w:color w:val="auto"/>
          <w:kern w:val="0"/>
          <w:sz w:val="92"/>
          <w:szCs w:val="84"/>
          <w:highlight w:val="none"/>
          <w:lang w:val="en-US" w:eastAsia="zh-CN"/>
        </w:rPr>
        <w:t xml:space="preserve"> </w:t>
      </w:r>
      <w:r>
        <w:rPr>
          <w:rFonts w:hint="eastAsia" w:ascii="宋体" w:hAnsi="宋体" w:eastAsia="宋体" w:cs="宋体"/>
          <w:b/>
          <w:color w:val="auto"/>
          <w:kern w:val="0"/>
          <w:sz w:val="92"/>
          <w:szCs w:val="84"/>
          <w:highlight w:val="none"/>
        </w:rPr>
        <w:t>件</w:t>
      </w:r>
    </w:p>
    <w:p w14:paraId="1D11F523">
      <w:pPr>
        <w:jc w:val="center"/>
        <w:rPr>
          <w:rFonts w:hint="eastAsia" w:ascii="宋体" w:hAnsi="宋体" w:eastAsia="宋体" w:cs="宋体"/>
          <w:color w:val="auto"/>
          <w:kern w:val="0"/>
          <w:szCs w:val="28"/>
          <w:highlight w:val="none"/>
        </w:rPr>
      </w:pPr>
    </w:p>
    <w:p w14:paraId="6BD3173E">
      <w:pPr>
        <w:widowControl/>
        <w:spacing w:line="48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项目编号：QY2025-052</w:t>
      </w:r>
    </w:p>
    <w:p w14:paraId="5E3AC93D">
      <w:pPr>
        <w:widowControl/>
        <w:spacing w:line="480" w:lineRule="exact"/>
        <w:jc w:val="center"/>
        <w:rPr>
          <w:rFonts w:hint="eastAsia" w:ascii="宋体" w:hAnsi="宋体" w:eastAsia="宋体" w:cs="宋体"/>
          <w:b/>
          <w:bCs/>
          <w:color w:val="auto"/>
          <w:kern w:val="0"/>
          <w:sz w:val="28"/>
          <w:szCs w:val="28"/>
          <w:highlight w:val="none"/>
          <w:lang w:val="en-US" w:eastAsia="zh-CN"/>
        </w:rPr>
      </w:pPr>
    </w:p>
    <w:p w14:paraId="0C805FF6">
      <w:pPr>
        <w:widowControl/>
        <w:spacing w:line="480" w:lineRule="exact"/>
        <w:ind w:firstLine="2811" w:firstLineChars="1000"/>
        <w:rPr>
          <w:rFonts w:hint="eastAsia" w:ascii="宋体" w:hAnsi="宋体" w:eastAsia="宋体" w:cs="宋体"/>
          <w:b/>
          <w:bCs/>
          <w:color w:val="auto"/>
          <w:sz w:val="28"/>
          <w:szCs w:val="28"/>
          <w:highlight w:val="none"/>
          <w:lang w:val="en-US" w:eastAsia="zh-CN"/>
        </w:rPr>
      </w:pPr>
    </w:p>
    <w:p w14:paraId="2BB87C22">
      <w:pPr>
        <w:spacing w:line="460" w:lineRule="exact"/>
        <w:jc w:val="center"/>
        <w:rPr>
          <w:rFonts w:hint="eastAsia" w:ascii="宋体" w:hAnsi="宋体" w:eastAsia="宋体" w:cs="宋体"/>
          <w:b/>
          <w:bCs/>
          <w:color w:val="auto"/>
          <w:sz w:val="28"/>
          <w:szCs w:val="28"/>
          <w:highlight w:val="none"/>
        </w:rPr>
      </w:pPr>
    </w:p>
    <w:p w14:paraId="45F9CB68">
      <w:pPr>
        <w:spacing w:line="460" w:lineRule="exact"/>
        <w:jc w:val="center"/>
        <w:rPr>
          <w:rFonts w:hint="eastAsia" w:ascii="宋体" w:hAnsi="宋体" w:eastAsia="宋体" w:cs="宋体"/>
          <w:b/>
          <w:bCs/>
          <w:color w:val="auto"/>
          <w:sz w:val="28"/>
          <w:szCs w:val="28"/>
          <w:highlight w:val="none"/>
        </w:rPr>
      </w:pPr>
    </w:p>
    <w:p w14:paraId="39F6BA8E">
      <w:pPr>
        <w:spacing w:line="460" w:lineRule="exact"/>
        <w:jc w:val="center"/>
        <w:rPr>
          <w:rFonts w:hint="eastAsia" w:ascii="宋体" w:hAnsi="宋体" w:eastAsia="宋体" w:cs="宋体"/>
          <w:b/>
          <w:bCs/>
          <w:color w:val="auto"/>
          <w:sz w:val="28"/>
          <w:szCs w:val="28"/>
          <w:highlight w:val="none"/>
        </w:rPr>
      </w:pPr>
    </w:p>
    <w:p w14:paraId="6DCE1494">
      <w:pPr>
        <w:spacing w:line="360" w:lineRule="auto"/>
        <w:jc w:val="center"/>
        <w:rPr>
          <w:rFonts w:hint="eastAsia" w:ascii="宋体" w:hAnsi="宋体" w:eastAsia="宋体" w:cs="宋体"/>
          <w:color w:val="auto"/>
          <w:sz w:val="24"/>
          <w:szCs w:val="24"/>
          <w:highlight w:val="none"/>
        </w:rPr>
      </w:pPr>
    </w:p>
    <w:p w14:paraId="7406B0B2">
      <w:pPr>
        <w:spacing w:line="360" w:lineRule="auto"/>
        <w:jc w:val="center"/>
        <w:rPr>
          <w:rFonts w:hint="eastAsia" w:ascii="宋体" w:hAnsi="宋体" w:eastAsia="宋体" w:cs="宋体"/>
          <w:color w:val="auto"/>
          <w:sz w:val="24"/>
          <w:szCs w:val="24"/>
          <w:highlight w:val="none"/>
        </w:rPr>
      </w:pPr>
    </w:p>
    <w:p w14:paraId="62AC8FA9">
      <w:pPr>
        <w:spacing w:line="360" w:lineRule="auto"/>
        <w:jc w:val="center"/>
        <w:rPr>
          <w:rFonts w:hint="eastAsia" w:ascii="宋体" w:hAnsi="宋体" w:eastAsia="宋体" w:cs="宋体"/>
          <w:color w:val="auto"/>
          <w:sz w:val="24"/>
          <w:szCs w:val="24"/>
          <w:highlight w:val="none"/>
        </w:rPr>
      </w:pPr>
    </w:p>
    <w:p w14:paraId="4C58D814">
      <w:pPr>
        <w:spacing w:line="460" w:lineRule="exact"/>
        <w:jc w:val="center"/>
        <w:rPr>
          <w:rFonts w:hint="eastAsia" w:ascii="宋体" w:hAnsi="宋体" w:eastAsia="宋体" w:cs="宋体"/>
          <w:color w:val="auto"/>
          <w:sz w:val="24"/>
          <w:szCs w:val="24"/>
          <w:highlight w:val="none"/>
        </w:rPr>
      </w:pPr>
    </w:p>
    <w:p w14:paraId="150AABB3">
      <w:pPr>
        <w:spacing w:line="460" w:lineRule="exact"/>
        <w:jc w:val="center"/>
        <w:rPr>
          <w:rFonts w:hint="eastAsia" w:ascii="宋体" w:hAnsi="宋体" w:eastAsia="宋体" w:cs="宋体"/>
          <w:color w:val="auto"/>
          <w:sz w:val="24"/>
          <w:szCs w:val="24"/>
          <w:highlight w:val="none"/>
        </w:rPr>
      </w:pPr>
    </w:p>
    <w:p w14:paraId="2F195A54">
      <w:pPr>
        <w:spacing w:line="460" w:lineRule="exact"/>
        <w:jc w:val="center"/>
        <w:rPr>
          <w:rFonts w:hint="eastAsia" w:ascii="宋体" w:hAnsi="宋体" w:eastAsia="宋体" w:cs="宋体"/>
          <w:color w:val="auto"/>
          <w:sz w:val="24"/>
          <w:szCs w:val="24"/>
          <w:highlight w:val="none"/>
        </w:rPr>
      </w:pPr>
    </w:p>
    <w:p w14:paraId="2B5EF909">
      <w:pPr>
        <w:rPr>
          <w:rFonts w:hint="eastAsia" w:ascii="宋体" w:hAnsi="宋体" w:eastAsia="宋体" w:cs="宋体"/>
          <w:color w:val="auto"/>
          <w:highlight w:val="none"/>
        </w:rPr>
      </w:pPr>
    </w:p>
    <w:p w14:paraId="334B9CBC">
      <w:pPr>
        <w:spacing w:line="600" w:lineRule="auto"/>
        <w:ind w:firstLine="642"/>
        <w:rPr>
          <w:rFonts w:hint="eastAsia" w:ascii="宋体" w:hAnsi="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rPr>
        <w:t>采   购   人：</w:t>
      </w:r>
      <w:r>
        <w:rPr>
          <w:rFonts w:hint="eastAsia" w:ascii="宋体" w:hAnsi="宋体" w:cs="宋体"/>
          <w:b/>
          <w:bCs/>
          <w:color w:val="auto"/>
          <w:kern w:val="0"/>
          <w:sz w:val="32"/>
          <w:szCs w:val="32"/>
          <w:highlight w:val="none"/>
          <w:lang w:eastAsia="zh-CN"/>
        </w:rPr>
        <w:t>延安市宝塔区农业农村局</w:t>
      </w:r>
    </w:p>
    <w:p w14:paraId="5B389EED">
      <w:pPr>
        <w:spacing w:line="600" w:lineRule="auto"/>
        <w:ind w:firstLine="642"/>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b/>
          <w:bCs/>
          <w:color w:val="auto"/>
          <w:kern w:val="0"/>
          <w:sz w:val="32"/>
          <w:szCs w:val="32"/>
          <w:highlight w:val="none"/>
        </w:rPr>
        <w:t>采购代理机构：</w:t>
      </w:r>
      <w:r>
        <w:rPr>
          <w:rFonts w:hint="eastAsia" w:ascii="宋体" w:hAnsi="宋体" w:cs="宋体"/>
          <w:b/>
          <w:bCs/>
          <w:color w:val="auto"/>
          <w:kern w:val="0"/>
          <w:sz w:val="32"/>
          <w:szCs w:val="32"/>
          <w:highlight w:val="none"/>
          <w:lang w:eastAsia="zh-CN"/>
        </w:rPr>
        <w:t>陕西七一项目管理有限公司</w:t>
      </w:r>
    </w:p>
    <w:p w14:paraId="6DFDEE6E">
      <w:pPr>
        <w:spacing w:line="60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二〇二</w:t>
      </w:r>
      <w:r>
        <w:rPr>
          <w:rFonts w:hint="eastAsia" w:ascii="宋体" w:hAnsi="宋体" w:cs="宋体"/>
          <w:b/>
          <w:bCs/>
          <w:color w:val="auto"/>
          <w:kern w:val="0"/>
          <w:sz w:val="32"/>
          <w:szCs w:val="32"/>
          <w:highlight w:val="none"/>
          <w:lang w:val="en-US" w:eastAsia="zh-CN"/>
        </w:rPr>
        <w:t>六</w:t>
      </w:r>
      <w:r>
        <w:rPr>
          <w:rFonts w:hint="eastAsia" w:ascii="宋体" w:hAnsi="宋体" w:eastAsia="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rPr>
        <w:t>月</w:t>
      </w:r>
    </w:p>
    <w:p w14:paraId="3AE2FE7F">
      <w:pPr>
        <w:spacing w:line="600" w:lineRule="auto"/>
        <w:jc w:val="center"/>
        <w:rPr>
          <w:rFonts w:hint="eastAsia" w:ascii="宋体" w:hAnsi="宋体" w:eastAsia="宋体" w:cs="宋体"/>
          <w:b/>
          <w:color w:val="auto"/>
          <w:sz w:val="44"/>
          <w:szCs w:val="44"/>
          <w:highlight w:val="none"/>
        </w:rPr>
        <w:sectPr>
          <w:footerReference r:id="rId5" w:type="first"/>
          <w:headerReference r:id="rId3" w:type="default"/>
          <w:footerReference r:id="rId4" w:type="default"/>
          <w:pgSz w:w="11906" w:h="16838"/>
          <w:pgMar w:top="1440" w:right="1588" w:bottom="1440" w:left="1588" w:header="851" w:footer="2392" w:gutter="0"/>
          <w:pgBorders>
            <w:top w:val="none" w:sz="0" w:space="0"/>
            <w:left w:val="none" w:sz="0" w:space="0"/>
            <w:bottom w:val="none" w:sz="0" w:space="0"/>
            <w:right w:val="none" w:sz="0" w:space="0"/>
          </w:pgBorders>
          <w:pgNumType w:fmt="decimal" w:start="1"/>
          <w:cols w:space="720" w:num="1"/>
          <w:docGrid w:linePitch="312" w:charSpace="0"/>
        </w:sectPr>
      </w:pPr>
    </w:p>
    <w:p w14:paraId="02B0E69D">
      <w:pPr>
        <w:pStyle w:val="43"/>
        <w:pageBreakBefore w:val="0"/>
        <w:tabs>
          <w:tab w:val="left" w:pos="3688"/>
          <w:tab w:val="center" w:pos="4932"/>
        </w:tabs>
        <w:bidi w:val="0"/>
        <w:spacing w:line="460" w:lineRule="exact"/>
        <w:jc w:val="center"/>
        <w:outlineLvl w:val="9"/>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目录</w:t>
      </w:r>
    </w:p>
    <w:p w14:paraId="23FD0520">
      <w:pPr>
        <w:pageBreakBefore w:val="0"/>
        <w:bidi w:val="0"/>
        <w:outlineLvl w:val="9"/>
        <w:rPr>
          <w:rFonts w:hint="eastAsia" w:ascii="宋体" w:hAnsi="宋体" w:eastAsia="宋体" w:cs="宋体"/>
          <w:color w:val="auto"/>
          <w:highlight w:val="none"/>
        </w:rPr>
      </w:pPr>
    </w:p>
    <w:p w14:paraId="169E9EB7">
      <w:pPr>
        <w:pStyle w:val="18"/>
        <w:tabs>
          <w:tab w:val="right" w:leader="dot" w:pos="9746"/>
        </w:tabs>
        <w:spacing w:line="6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_Toc3865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8"/>
          <w:highlight w:val="none"/>
          <w:shd w:val="clear" w:fill="FFFFFF"/>
          <w:lang w:val="en-US" w:eastAsia="zh-CN" w:bidi="ar"/>
        </w:rPr>
        <w:t>第一部分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827B15">
      <w:pPr>
        <w:pStyle w:val="18"/>
        <w:tabs>
          <w:tab w:val="right" w:leader="dot" w:pos="9746"/>
        </w:tabs>
        <w:spacing w:line="6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_Toc9213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第二部分  供应商须知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fldChar w:fldCharType="end"/>
      </w:r>
    </w:p>
    <w:p w14:paraId="568D974E">
      <w:pPr>
        <w:pStyle w:val="18"/>
        <w:tabs>
          <w:tab w:val="right" w:leader="dot" w:pos="9746"/>
        </w:tabs>
        <w:spacing w:line="6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_Toc4190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lang w:val="en-US" w:eastAsia="zh-CN"/>
        </w:rPr>
        <w:t>第三部分 采购内容及要求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DE5B99">
      <w:pPr>
        <w:pStyle w:val="18"/>
        <w:tabs>
          <w:tab w:val="right" w:leader="dot" w:pos="9746"/>
        </w:tabs>
        <w:spacing w:line="6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第四部分</w:t>
      </w: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合同主要条款</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lang w:val="en-US" w:eastAsia="zh-CN"/>
        </w:rPr>
        <w:t>仅供参考</w:t>
      </w:r>
      <w:r>
        <w:rPr>
          <w:rFonts w:hint="eastAsia" w:ascii="宋体" w:hAnsi="宋体" w:eastAsia="宋体" w:cs="宋体"/>
          <w:color w:val="auto"/>
          <w:szCs w:val="32"/>
          <w:highlight w:val="none"/>
          <w:lang w:eastAsia="zh-CN"/>
        </w:rPr>
        <w:t>）</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7</w:t>
      </w:r>
    </w:p>
    <w:p w14:paraId="3DC31853">
      <w:pPr>
        <w:pStyle w:val="18"/>
        <w:tabs>
          <w:tab w:val="right" w:leader="dot" w:pos="9746"/>
        </w:tabs>
        <w:spacing w:line="6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_Toc13042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w:t>
      </w:r>
      <w:r>
        <w:rPr>
          <w:rFonts w:hint="eastAsia" w:ascii="宋体" w:hAnsi="宋体" w:eastAsia="宋体" w:cs="宋体"/>
          <w:bCs/>
          <w:color w:val="auto"/>
          <w:szCs w:val="32"/>
          <w:highlight w:val="none"/>
          <w:lang w:val="en-US" w:eastAsia="zh-CN"/>
        </w:rPr>
        <w:t>五</w:t>
      </w:r>
      <w:r>
        <w:rPr>
          <w:rFonts w:hint="eastAsia" w:ascii="宋体" w:hAnsi="宋体" w:eastAsia="宋体" w:cs="宋体"/>
          <w:bCs/>
          <w:color w:val="auto"/>
          <w:szCs w:val="32"/>
          <w:highlight w:val="none"/>
        </w:rPr>
        <w:t>部分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_Toc13042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5BC5BA">
      <w:pPr>
        <w:pageBreakBefore w:val="0"/>
        <w:bidi w:val="0"/>
        <w:spacing w:line="46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6AD2305B">
      <w:pPr>
        <w:pageBreakBefore w:val="0"/>
        <w:tabs>
          <w:tab w:val="left" w:pos="7111"/>
        </w:tabs>
        <w:bidi w:val="0"/>
        <w:spacing w:line="460" w:lineRule="exact"/>
        <w:ind w:left="-141" w:leftChars="-67" w:right="-197" w:rightChars="-94"/>
        <w:outlineLvl w:val="9"/>
        <w:rPr>
          <w:rFonts w:hint="eastAsia" w:ascii="宋体" w:hAnsi="宋体" w:eastAsia="宋体" w:cs="宋体"/>
          <w:color w:val="auto"/>
          <w:highlight w:val="none"/>
        </w:rPr>
        <w:sectPr>
          <w:headerReference r:id="rId7" w:type="first"/>
          <w:footerReference r:id="rId9" w:type="first"/>
          <w:headerReference r:id="rId6" w:type="default"/>
          <w:footerReference r:id="rId8" w:type="default"/>
          <w:pgSz w:w="11906" w:h="16838"/>
          <w:pgMar w:top="1440" w:right="1080" w:bottom="1440" w:left="1080" w:header="851" w:footer="850" w:gutter="0"/>
          <w:pgBorders>
            <w:top w:val="none" w:sz="0" w:space="0"/>
            <w:left w:val="none" w:sz="0" w:space="0"/>
            <w:bottom w:val="none" w:sz="0" w:space="0"/>
            <w:right w:val="none" w:sz="0" w:space="0"/>
          </w:pgBorders>
          <w:pgNumType w:fmt="decimal" w:start="1"/>
          <w:cols w:space="425" w:num="1"/>
          <w:titlePg/>
          <w:docGrid w:type="lines" w:linePitch="312" w:charSpace="0"/>
        </w:sectPr>
      </w:pPr>
      <w:r>
        <w:rPr>
          <w:rFonts w:hint="eastAsia" w:ascii="宋体" w:hAnsi="宋体" w:eastAsia="宋体" w:cs="宋体"/>
          <w:color w:val="auto"/>
          <w:highlight w:val="none"/>
        </w:rPr>
        <w:tab/>
      </w:r>
    </w:p>
    <w:p w14:paraId="452990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jc w:val="center"/>
        <w:textAlignment w:val="auto"/>
        <w:outlineLvl w:val="0"/>
        <w:rPr>
          <w:rFonts w:hint="eastAsia" w:ascii="宋体" w:hAnsi="宋体" w:eastAsia="宋体" w:cs="宋体"/>
          <w:b/>
          <w:bCs/>
          <w:color w:val="auto"/>
          <w:kern w:val="0"/>
          <w:sz w:val="28"/>
          <w:szCs w:val="28"/>
          <w:highlight w:val="none"/>
          <w:shd w:val="clear" w:fill="FFFFFF"/>
          <w:lang w:val="en-US" w:eastAsia="zh-CN" w:bidi="ar"/>
        </w:rPr>
      </w:pPr>
      <w:bookmarkStart w:id="0" w:name="_Toc3865"/>
      <w:bookmarkStart w:id="1" w:name="OLE_LINK3"/>
      <w:r>
        <w:rPr>
          <w:rFonts w:hint="eastAsia" w:ascii="宋体" w:hAnsi="宋体" w:eastAsia="宋体" w:cs="宋体"/>
          <w:b/>
          <w:bCs/>
          <w:color w:val="auto"/>
          <w:kern w:val="0"/>
          <w:sz w:val="28"/>
          <w:szCs w:val="28"/>
          <w:highlight w:val="none"/>
          <w:shd w:val="clear" w:fill="FFFFFF"/>
          <w:lang w:val="en-US" w:eastAsia="zh-CN" w:bidi="ar"/>
        </w:rPr>
        <w:t>第一部分  招标公告</w:t>
      </w:r>
      <w:bookmarkEnd w:id="0"/>
    </w:p>
    <w:bookmarkEnd w:id="1"/>
    <w:p w14:paraId="396F02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482" w:firstLineChars="200"/>
        <w:jc w:val="center"/>
        <w:textAlignment w:val="auto"/>
        <w:rPr>
          <w:rFonts w:hint="eastAsia" w:ascii="宋体" w:hAnsi="宋体" w:eastAsia="宋体" w:cs="宋体"/>
          <w:b/>
          <w:bCs/>
          <w:i w:val="0"/>
          <w:iCs w:val="0"/>
          <w:caps w:val="0"/>
          <w:color w:val="333333"/>
          <w:spacing w:val="0"/>
          <w:sz w:val="24"/>
          <w:szCs w:val="24"/>
        </w:rPr>
      </w:pPr>
      <w:bookmarkStart w:id="2" w:name="_Toc9213"/>
      <w:r>
        <w:rPr>
          <w:rFonts w:hint="eastAsia" w:ascii="宋体" w:hAnsi="宋体" w:eastAsia="宋体" w:cs="宋体"/>
          <w:b/>
          <w:bCs/>
          <w:i w:val="0"/>
          <w:iCs w:val="0"/>
          <w:caps w:val="0"/>
          <w:color w:val="333333"/>
          <w:spacing w:val="0"/>
          <w:kern w:val="0"/>
          <w:sz w:val="24"/>
          <w:szCs w:val="24"/>
          <w:shd w:val="clear" w:fill="FFFFFF"/>
          <w:lang w:val="en-US" w:eastAsia="zh-CN" w:bidi="ar"/>
        </w:rPr>
        <w:t>延安市宝塔区农业农村局延安市宝塔区农村厕所革命后期管护提升项目（二标段）招标公告</w:t>
      </w:r>
    </w:p>
    <w:p w14:paraId="11F740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项目概况</w:t>
      </w:r>
    </w:p>
    <w:p w14:paraId="5839455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延安市宝塔区农村厕所革命后期管护提升项目（二标段）招标项目的潜在投标人应在《全国公共资源交易平台（陕西省·延安市）》电子招投标系统使用CA锁下载获取招标文件，并于</w:t>
      </w:r>
      <w:r>
        <w:rPr>
          <w:rFonts w:hint="eastAsia" w:ascii="宋体" w:hAnsi="宋体" w:eastAsia="宋体" w:cs="宋体"/>
          <w:i w:val="0"/>
          <w:iCs w:val="0"/>
          <w:caps w:val="0"/>
          <w:color w:val="333333"/>
          <w:spacing w:val="0"/>
          <w:sz w:val="24"/>
          <w:szCs w:val="24"/>
          <w:shd w:val="clear" w:fill="FFFFFF"/>
          <w:lang w:val="en-US" w:eastAsia="zh-CN"/>
        </w:rPr>
        <w:t>2026年02月26日14时30分</w:t>
      </w:r>
      <w:r>
        <w:rPr>
          <w:rFonts w:hint="eastAsia" w:ascii="宋体" w:hAnsi="宋体" w:eastAsia="宋体" w:cs="宋体"/>
          <w:i w:val="0"/>
          <w:iCs w:val="0"/>
          <w:caps w:val="0"/>
          <w:color w:val="333333"/>
          <w:spacing w:val="0"/>
          <w:sz w:val="24"/>
          <w:szCs w:val="24"/>
          <w:shd w:val="clear" w:fill="FFFFFF"/>
        </w:rPr>
        <w:t>（北京时间）前递交投标文件。</w:t>
      </w:r>
    </w:p>
    <w:p w14:paraId="76AF07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一、项目基本情况</w:t>
      </w:r>
    </w:p>
    <w:p w14:paraId="7FFF49C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项目编号：QY2025-052</w:t>
      </w:r>
    </w:p>
    <w:p w14:paraId="00BAA6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项目名称：延安市宝塔区农村厕所革命后期管护提升项目（二标段）</w:t>
      </w:r>
    </w:p>
    <w:p w14:paraId="5F8B027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22B6F8C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预算金额：780,000.00元</w:t>
      </w:r>
    </w:p>
    <w:p w14:paraId="61D63CB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1BBBBC5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合同包1(延安市宝塔区农村厕所革命后期管护提升项目（二标段）):</w:t>
      </w:r>
    </w:p>
    <w:p w14:paraId="4A5B6BD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合同包预算金额：780,000.00元</w:t>
      </w:r>
    </w:p>
    <w:p w14:paraId="1AC83BA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合同包最高限价：780,000.00元</w:t>
      </w:r>
    </w:p>
    <w:tbl>
      <w:tblPr>
        <w:tblStyle w:val="2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1"/>
        <w:gridCol w:w="2225"/>
        <w:gridCol w:w="3176"/>
        <w:gridCol w:w="741"/>
        <w:gridCol w:w="1483"/>
        <w:gridCol w:w="1440"/>
      </w:tblGrid>
      <w:tr w14:paraId="180598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0D7A5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27F8B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6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0660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10478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8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235F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A5DE3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2B6082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A7238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1392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其他专用车辆</w:t>
            </w:r>
          </w:p>
        </w:tc>
        <w:tc>
          <w:tcPr>
            <w:tcW w:w="16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3177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延安市宝塔区农村厕所革命后期管护提升项目设备采购</w:t>
            </w:r>
          </w:p>
        </w:tc>
        <w:tc>
          <w:tcPr>
            <w:tcW w:w="4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3460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8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184B6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E5551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780,000.00</w:t>
            </w:r>
          </w:p>
        </w:tc>
      </w:tr>
    </w:tbl>
    <w:p w14:paraId="666BF77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1864B75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合同履行期限：自合同签订之日起</w:t>
      </w:r>
      <w:r>
        <w:rPr>
          <w:rFonts w:hint="eastAsia" w:cs="宋体"/>
          <w:i w:val="0"/>
          <w:iCs w:val="0"/>
          <w:caps w:val="0"/>
          <w:color w:val="333333"/>
          <w:spacing w:val="0"/>
          <w:sz w:val="24"/>
          <w:szCs w:val="24"/>
          <w:shd w:val="clear" w:fill="FFFFFF"/>
          <w:lang w:val="en-US" w:eastAsia="zh-CN"/>
        </w:rPr>
        <w:t>45</w:t>
      </w:r>
      <w:r>
        <w:rPr>
          <w:rFonts w:hint="eastAsia" w:ascii="宋体" w:hAnsi="宋体" w:eastAsia="宋体" w:cs="宋体"/>
          <w:i w:val="0"/>
          <w:iCs w:val="0"/>
          <w:caps w:val="0"/>
          <w:color w:val="333333"/>
          <w:spacing w:val="0"/>
          <w:sz w:val="24"/>
          <w:szCs w:val="24"/>
          <w:shd w:val="clear" w:fill="FFFFFF"/>
        </w:rPr>
        <w:t>日历天</w:t>
      </w:r>
    </w:p>
    <w:p w14:paraId="13AF96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二、申请人的资格要求：</w:t>
      </w:r>
    </w:p>
    <w:p w14:paraId="557595D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1853BB7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5EC8969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合同包1(延安市宝塔区农村厕所革命后期管护提升项目（二标段）)落实政府采购政策需满足的资格要求如下:</w:t>
      </w:r>
    </w:p>
    <w:p w14:paraId="5C2EFF6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关于促进残疾人就业政府采购政策的通知》财库〔2017〕141号；（5）陕西省财政厅关于印发《陕西省中小企业政府采购信用融资办法》（陕财办采〔2018〕23号）；（6）《财政部 发展改革委 生态环境部 市场监管总局关于调整优化节能产品、环境标志产品政府采购执行机制的通知》（财库〔2019〕9号）；（7）其他需要落实的政府采购政策。</w:t>
      </w:r>
    </w:p>
    <w:p w14:paraId="7BCB35A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5058698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合同包1(延安市宝塔区农村厕所革命后期管护提升项目（二标段）)特定资格要求如下:</w:t>
      </w:r>
    </w:p>
    <w:p w14:paraId="4B22E16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（1）供应商须为独立承担民事责任能力的法人或其他组织，并出具有效的营业执照等国家规定的相关主体资格证明资料；（2）提供202</w:t>
      </w:r>
      <w:r>
        <w:rPr>
          <w:rFonts w:hint="eastAsia"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年经会计师事务所审计的财务审计报告或近三个月内银行出具的资信证明；（3）提供2025年0</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月01日至今已缴纳的至少一个月的纳税证明，依法免税的供应商应提供相关文件证明；（4）提供2025年0</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社会保障资金缴存单据或社保机构开具的社会保险参保缴费情况证明，依法不需要缴纳社保的供应商应提供相关文件证明；（5）法定代表人授权书及被授权人身份证（法定代表人直接参与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资格审查时现场</w:t>
      </w:r>
      <w:r>
        <w:rPr>
          <w:rFonts w:hint="eastAsia" w:cs="宋体"/>
          <w:i w:val="0"/>
          <w:iCs w:val="0"/>
          <w:caps w:val="0"/>
          <w:color w:val="333333"/>
          <w:spacing w:val="0"/>
          <w:sz w:val="24"/>
          <w:szCs w:val="24"/>
          <w:shd w:val="clear" w:fill="FFFFFF"/>
          <w:lang w:val="en-US" w:eastAsia="zh-CN"/>
        </w:rPr>
        <w:t>核查</w:t>
      </w:r>
      <w:r>
        <w:rPr>
          <w:rFonts w:hint="eastAsia" w:ascii="宋体" w:hAnsi="宋体" w:eastAsia="宋体" w:cs="宋体"/>
          <w:i w:val="0"/>
          <w:iCs w:val="0"/>
          <w:caps w:val="0"/>
          <w:color w:val="333333"/>
          <w:spacing w:val="0"/>
          <w:sz w:val="24"/>
          <w:szCs w:val="24"/>
          <w:shd w:val="clear" w:fill="FFFFFF"/>
        </w:rPr>
        <w:t>）。</w:t>
      </w:r>
    </w:p>
    <w:p w14:paraId="1C0735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三、获取招标文件</w:t>
      </w:r>
    </w:p>
    <w:p w14:paraId="360BB7E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333333"/>
          <w:spacing w:val="0"/>
          <w:sz w:val="24"/>
          <w:szCs w:val="24"/>
          <w:shd w:val="clear" w:fill="FFFFFF"/>
          <w:lang w:val="en-US" w:eastAsia="zh-CN"/>
        </w:rPr>
        <w:t>2026年02月02日</w:t>
      </w:r>
      <w:r>
        <w:rPr>
          <w:rFonts w:hint="eastAsia" w:ascii="宋体" w:hAnsi="宋体" w:eastAsia="宋体" w:cs="宋体"/>
          <w:i w:val="0"/>
          <w:iCs w:val="0"/>
          <w:caps w:val="0"/>
          <w:color w:val="333333"/>
          <w:spacing w:val="0"/>
          <w:sz w:val="24"/>
          <w:szCs w:val="24"/>
          <w:shd w:val="clear" w:fill="FFFFFF"/>
        </w:rPr>
        <w:t>至</w:t>
      </w:r>
      <w:r>
        <w:rPr>
          <w:rFonts w:hint="eastAsia" w:ascii="宋体" w:hAnsi="宋体" w:eastAsia="宋体" w:cs="宋体"/>
          <w:i w:val="0"/>
          <w:iCs w:val="0"/>
          <w:caps w:val="0"/>
          <w:color w:val="333333"/>
          <w:spacing w:val="0"/>
          <w:sz w:val="24"/>
          <w:szCs w:val="24"/>
          <w:shd w:val="clear" w:fill="FFFFFF"/>
          <w:lang w:val="en-US" w:eastAsia="zh-CN"/>
        </w:rPr>
        <w:t>2026年02月06日</w:t>
      </w:r>
      <w:r>
        <w:rPr>
          <w:rFonts w:hint="eastAsia" w:ascii="宋体" w:hAnsi="宋体" w:eastAsia="宋体" w:cs="宋体"/>
          <w:i w:val="0"/>
          <w:iCs w:val="0"/>
          <w:caps w:val="0"/>
          <w:color w:val="333333"/>
          <w:spacing w:val="0"/>
          <w:sz w:val="24"/>
          <w:szCs w:val="24"/>
          <w:shd w:val="clear" w:fill="FFFFFF"/>
        </w:rPr>
        <w:t>，每天上午08:00:00至12:00:00，下午12:00:00至18:00:00（北京时间）</w:t>
      </w:r>
    </w:p>
    <w:p w14:paraId="12F66BF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途径：《全国公共资源交易平台（陕西省·延安市）》电子招投标系统使用CA锁下载</w:t>
      </w:r>
    </w:p>
    <w:p w14:paraId="2A52C10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44AFE45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63FEBD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4B78B0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2026年02月26日14时30分</w:t>
      </w:r>
      <w:r>
        <w:rPr>
          <w:rFonts w:hint="eastAsia" w:ascii="宋体" w:hAnsi="宋体" w:eastAsia="宋体" w:cs="宋体"/>
          <w:i w:val="0"/>
          <w:iCs w:val="0"/>
          <w:caps w:val="0"/>
          <w:color w:val="333333"/>
          <w:spacing w:val="0"/>
          <w:sz w:val="24"/>
          <w:szCs w:val="24"/>
          <w:shd w:val="clear" w:fill="FFFFFF"/>
        </w:rPr>
        <w:t>（北京</w:t>
      </w:r>
      <w:r>
        <w:rPr>
          <w:rFonts w:hint="eastAsia" w:ascii="宋体" w:hAnsi="宋体" w:eastAsia="宋体" w:cs="宋体"/>
          <w:i w:val="0"/>
          <w:iCs w:val="0"/>
          <w:caps w:val="0"/>
          <w:color w:val="auto"/>
          <w:spacing w:val="0"/>
          <w:sz w:val="24"/>
          <w:szCs w:val="24"/>
          <w:shd w:val="clear" w:fill="FFFFFF"/>
        </w:rPr>
        <w:t>时间）</w:t>
      </w:r>
    </w:p>
    <w:p w14:paraId="39D1FB9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提交投标文件地点：延安市公共资源交易中心交易</w:t>
      </w:r>
      <w:r>
        <w:rPr>
          <w:rFonts w:hint="eastAsia"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厅</w:t>
      </w:r>
    </w:p>
    <w:p w14:paraId="6192C90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开标地点：延安市公共资源交易中心交易</w:t>
      </w:r>
      <w:r>
        <w:rPr>
          <w:rFonts w:hint="eastAsia"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厅</w:t>
      </w:r>
    </w:p>
    <w:p w14:paraId="4E484A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五、公告期限</w:t>
      </w:r>
    </w:p>
    <w:p w14:paraId="3F3A00C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7DA00C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六、其他补充事宜</w:t>
      </w:r>
    </w:p>
    <w:p w14:paraId="16A47A1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1、凡有意参与的供应商请于2026年02月02日至2026年02月06日（公休日除外）使用CA锁在全国公共资源交易平台（陕西省·延安市）选择电子交易平台中的陕西政府采购交易系统进行登录，登录后选择“交易乙方”身份进入供应商界面进行网上确认,确认成功后在《全国公共资源交易平台（陕西省·延安市）》免费下载招标文件。</w:t>
      </w:r>
    </w:p>
    <w:p w14:paraId="3BE0C7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2、纸质版投标文件递交地点：延安市新区为民服务中心7号楼二楼公共资源交易中心交易</w:t>
      </w:r>
      <w:r>
        <w:rPr>
          <w:rFonts w:hint="eastAsia" w:cs="宋体"/>
          <w:i w:val="0"/>
          <w:iCs w:val="0"/>
          <w:caps w:val="0"/>
          <w:color w:val="000000"/>
          <w:spacing w:val="0"/>
          <w:kern w:val="0"/>
          <w:sz w:val="24"/>
          <w:szCs w:val="24"/>
          <w:shd w:val="clear" w:fill="FFFFFF"/>
          <w:lang w:val="en-US" w:eastAsia="zh-CN" w:bidi="ar"/>
        </w:rPr>
        <w:t>二</w:t>
      </w:r>
      <w:r>
        <w:rPr>
          <w:rFonts w:hint="eastAsia" w:ascii="宋体" w:hAnsi="宋体" w:eastAsia="宋体" w:cs="宋体"/>
          <w:i w:val="0"/>
          <w:iCs w:val="0"/>
          <w:caps w:val="0"/>
          <w:color w:val="000000"/>
          <w:spacing w:val="0"/>
          <w:kern w:val="0"/>
          <w:sz w:val="24"/>
          <w:szCs w:val="24"/>
          <w:shd w:val="clear" w:fill="FFFFFF"/>
          <w:lang w:val="en-US" w:eastAsia="zh-CN" w:bidi="ar"/>
        </w:rPr>
        <w:t>厅，电子投标文件递交地点：上传至《全国公共资源交易平台（陕西省·延安市）》电子招投标系统。投标文件递交的具体要求详见招标文件的规定。</w:t>
      </w:r>
    </w:p>
    <w:p w14:paraId="08ECCF4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3、逾期送达、未送达指定地点或上传的投标文件，采购人不予受理。</w:t>
      </w:r>
    </w:p>
    <w:p w14:paraId="6D9B6E3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4、本次招标公告在《陕西省政府采购网》、《全国公共资源交易平台（陕西省.延安市）》媒介上发布。</w:t>
      </w:r>
    </w:p>
    <w:p w14:paraId="61DF77A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5、本次采购采取线上不见面开标模式。</w:t>
      </w:r>
    </w:p>
    <w:p w14:paraId="2A3C485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6、本项目不专门面向中小企业采购。</w:t>
      </w:r>
    </w:p>
    <w:p w14:paraId="4A2EAD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566239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4117752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名称：延安市宝塔区农业农村局</w:t>
      </w:r>
    </w:p>
    <w:p w14:paraId="2D06653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地址：宝塔区市场沟人大一楼</w:t>
      </w:r>
    </w:p>
    <w:p w14:paraId="09CC7AB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联系方式：13209113559</w:t>
      </w:r>
    </w:p>
    <w:p w14:paraId="766083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045BD8F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名称：陕西七一项目管理有限公司</w:t>
      </w:r>
    </w:p>
    <w:p w14:paraId="2B8D333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地址：陕西省延安市宝塔区枣园路圣都花园C栋1单元102</w:t>
      </w:r>
    </w:p>
    <w:p w14:paraId="4D7863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联系方式：18109118336</w:t>
      </w:r>
    </w:p>
    <w:p w14:paraId="3D28C8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150B2A7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项目联系人：周飞</w:t>
      </w:r>
    </w:p>
    <w:p w14:paraId="2E86A51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电话：18109118336</w:t>
      </w:r>
    </w:p>
    <w:p w14:paraId="69A93B90">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p>
    <w:p w14:paraId="58038DC8">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第二部分  供应商须知</w:t>
      </w:r>
      <w:bookmarkEnd w:id="2"/>
    </w:p>
    <w:p w14:paraId="4D664B22">
      <w:pPr>
        <w:pageBreakBefore w:val="0"/>
        <w:bidi w:val="0"/>
        <w:spacing w:line="460" w:lineRule="exact"/>
        <w:jc w:val="lef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tbl>
      <w:tblPr>
        <w:tblStyle w:val="24"/>
        <w:tblW w:w="991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755"/>
        <w:gridCol w:w="7575"/>
      </w:tblGrid>
      <w:tr w14:paraId="5F13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0" w:type="dxa"/>
            <w:vAlign w:val="center"/>
          </w:tcPr>
          <w:p w14:paraId="0FE7C9F8">
            <w:pPr>
              <w:pageBreakBefore w:val="0"/>
              <w:bidi w:val="0"/>
              <w:spacing w:line="4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55" w:type="dxa"/>
            <w:vAlign w:val="center"/>
          </w:tcPr>
          <w:p w14:paraId="3AC8620B">
            <w:pPr>
              <w:pageBreakBefore w:val="0"/>
              <w:bidi w:val="0"/>
              <w:spacing w:line="4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575" w:type="dxa"/>
          </w:tcPr>
          <w:p w14:paraId="56DA9AE6">
            <w:pPr>
              <w:pageBreakBefore w:val="0"/>
              <w:bidi w:val="0"/>
              <w:spacing w:line="4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14:paraId="1155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80" w:type="dxa"/>
            <w:vAlign w:val="center"/>
          </w:tcPr>
          <w:p w14:paraId="7387B911">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55" w:type="dxa"/>
            <w:vAlign w:val="center"/>
          </w:tcPr>
          <w:p w14:paraId="6F17BB3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575" w:type="dxa"/>
          </w:tcPr>
          <w:p w14:paraId="78B790A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cs="宋体"/>
                <w:color w:val="auto"/>
                <w:sz w:val="24"/>
                <w:szCs w:val="24"/>
                <w:highlight w:val="none"/>
                <w:lang w:eastAsia="zh-CN"/>
              </w:rPr>
              <w:t>延安市宝塔区农业农村局</w:t>
            </w:r>
          </w:p>
          <w:p w14:paraId="7558DEF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i w:val="0"/>
                <w:iCs w:val="0"/>
                <w:caps w:val="0"/>
                <w:color w:val="333333"/>
                <w:spacing w:val="0"/>
                <w:sz w:val="24"/>
                <w:szCs w:val="24"/>
                <w:shd w:val="clear" w:fill="FFFFFF"/>
              </w:rPr>
              <w:t>宝塔区市场沟人大一楼</w:t>
            </w:r>
          </w:p>
          <w:p w14:paraId="1BFCD77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cs="宋体"/>
                <w:color w:val="auto"/>
                <w:sz w:val="24"/>
                <w:szCs w:val="24"/>
                <w:highlight w:val="none"/>
                <w:lang w:val="en-US" w:eastAsia="zh-CN"/>
              </w:rPr>
              <w:t>薛亚斌</w:t>
            </w:r>
          </w:p>
          <w:p w14:paraId="6B1B053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aps w:val="0"/>
                <w:color w:val="333333"/>
                <w:spacing w:val="0"/>
                <w:sz w:val="24"/>
                <w:szCs w:val="24"/>
                <w:shd w:val="clear" w:fill="FFFFFF"/>
              </w:rPr>
              <w:t>13209113559</w:t>
            </w:r>
          </w:p>
        </w:tc>
      </w:tr>
      <w:tr w14:paraId="7B90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80" w:type="dxa"/>
            <w:vAlign w:val="center"/>
          </w:tcPr>
          <w:p w14:paraId="3FB3051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55" w:type="dxa"/>
            <w:vAlign w:val="center"/>
          </w:tcPr>
          <w:p w14:paraId="6BEF6020">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7575" w:type="dxa"/>
          </w:tcPr>
          <w:p w14:paraId="248A102E">
            <w:pPr>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陕西七一项目管理有限公司</w:t>
            </w:r>
          </w:p>
          <w:p w14:paraId="1FA0364F">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i w:val="0"/>
                <w:iCs w:val="0"/>
                <w:caps w:val="0"/>
                <w:color w:val="333333"/>
                <w:spacing w:val="0"/>
                <w:sz w:val="24"/>
                <w:szCs w:val="24"/>
                <w:shd w:val="clear" w:fill="FFFFFF"/>
              </w:rPr>
              <w:t>陕西省延安市宝塔区枣园路圣都花园C栋1单元102</w:t>
            </w:r>
          </w:p>
          <w:p w14:paraId="770D0D9A">
            <w:pPr>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周飞</w:t>
            </w:r>
          </w:p>
          <w:p w14:paraId="0C20C6A1">
            <w:pPr>
              <w:pageBreakBefore w:val="0"/>
              <w:bidi w:val="0"/>
              <w:spacing w:line="46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i w:val="0"/>
                <w:iCs w:val="0"/>
                <w:caps w:val="0"/>
                <w:color w:val="333333"/>
                <w:spacing w:val="0"/>
                <w:sz w:val="24"/>
                <w:szCs w:val="24"/>
                <w:shd w:val="clear" w:fill="FFFFFF"/>
              </w:rPr>
              <w:t>18109118336</w:t>
            </w:r>
          </w:p>
        </w:tc>
      </w:tr>
      <w:tr w14:paraId="1115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0" w:type="dxa"/>
            <w:vAlign w:val="center"/>
          </w:tcPr>
          <w:p w14:paraId="33BE609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55" w:type="dxa"/>
            <w:vAlign w:val="center"/>
          </w:tcPr>
          <w:p w14:paraId="7DA6090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575" w:type="dxa"/>
          </w:tcPr>
          <w:p w14:paraId="42B43B9E">
            <w:pPr>
              <w:pageBreakBefore w:val="0"/>
              <w:bidi w:val="0"/>
              <w:spacing w:line="460" w:lineRule="exact"/>
              <w:outlineLvl w:val="9"/>
              <w:rPr>
                <w:rFonts w:hint="eastAsia" w:ascii="宋体" w:hAnsi="宋体" w:eastAsia="宋体" w:cs="宋体"/>
                <w:color w:val="auto"/>
                <w:spacing w:val="-6"/>
                <w:sz w:val="24"/>
                <w:szCs w:val="24"/>
                <w:highlight w:val="none"/>
                <w:lang w:eastAsia="zh-CN"/>
              </w:rPr>
            </w:pPr>
            <w:r>
              <w:rPr>
                <w:rFonts w:hint="eastAsia" w:ascii="宋体" w:hAnsi="宋体" w:cs="宋体"/>
                <w:color w:val="auto"/>
                <w:sz w:val="24"/>
                <w:szCs w:val="24"/>
                <w:highlight w:val="none"/>
                <w:lang w:eastAsia="zh-CN"/>
              </w:rPr>
              <w:t>延安市宝塔区农村厕所革命后期管护提升项目（二标段）</w:t>
            </w:r>
          </w:p>
        </w:tc>
      </w:tr>
      <w:tr w14:paraId="3EEA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0" w:type="dxa"/>
            <w:vAlign w:val="center"/>
          </w:tcPr>
          <w:p w14:paraId="6D50E51E">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55" w:type="dxa"/>
            <w:vAlign w:val="center"/>
          </w:tcPr>
          <w:p w14:paraId="12B5834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575" w:type="dxa"/>
          </w:tcPr>
          <w:p w14:paraId="2F94DF23">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QY2025-052</w:t>
            </w:r>
          </w:p>
        </w:tc>
      </w:tr>
      <w:tr w14:paraId="1798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0" w:type="dxa"/>
            <w:vAlign w:val="center"/>
          </w:tcPr>
          <w:p w14:paraId="279C43E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55" w:type="dxa"/>
            <w:vAlign w:val="center"/>
          </w:tcPr>
          <w:p w14:paraId="65DB2FA0">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7575" w:type="dxa"/>
          </w:tcPr>
          <w:p w14:paraId="39B854F3">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财政资金</w:t>
            </w:r>
          </w:p>
        </w:tc>
      </w:tr>
      <w:tr w14:paraId="1EF6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80" w:type="dxa"/>
            <w:vAlign w:val="center"/>
          </w:tcPr>
          <w:p w14:paraId="6DC45CDC">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55" w:type="dxa"/>
            <w:vAlign w:val="center"/>
          </w:tcPr>
          <w:p w14:paraId="7958240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采购项目预算</w:t>
            </w:r>
          </w:p>
        </w:tc>
        <w:tc>
          <w:tcPr>
            <w:tcW w:w="7575" w:type="dxa"/>
            <w:vAlign w:val="center"/>
          </w:tcPr>
          <w:p w14:paraId="1AE03AB0">
            <w:pPr>
              <w:pageBreakBefore w:val="0"/>
              <w:bidi w:val="0"/>
              <w:spacing w:line="460" w:lineRule="exact"/>
              <w:jc w:val="both"/>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780000.00</w:t>
            </w:r>
            <w:r>
              <w:rPr>
                <w:rFonts w:hint="eastAsia" w:ascii="宋体" w:hAnsi="宋体" w:eastAsia="宋体" w:cs="宋体"/>
                <w:color w:val="auto"/>
                <w:sz w:val="24"/>
                <w:szCs w:val="24"/>
                <w:highlight w:val="none"/>
                <w:lang w:val="en-US" w:eastAsia="zh-CN"/>
              </w:rPr>
              <w:t>元</w:t>
            </w:r>
          </w:p>
        </w:tc>
      </w:tr>
      <w:tr w14:paraId="1955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0" w:type="dxa"/>
            <w:vAlign w:val="center"/>
          </w:tcPr>
          <w:p w14:paraId="060B96B9">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55" w:type="dxa"/>
            <w:vAlign w:val="center"/>
          </w:tcPr>
          <w:p w14:paraId="76ABA41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项目用途</w:t>
            </w:r>
          </w:p>
        </w:tc>
        <w:tc>
          <w:tcPr>
            <w:tcW w:w="7575" w:type="dxa"/>
          </w:tcPr>
          <w:p w14:paraId="77753AEB">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0C19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80" w:type="dxa"/>
            <w:vAlign w:val="center"/>
          </w:tcPr>
          <w:p w14:paraId="0E0FE783">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55" w:type="dxa"/>
            <w:vAlign w:val="center"/>
          </w:tcPr>
          <w:p w14:paraId="278C26F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575" w:type="dxa"/>
            <w:vAlign w:val="center"/>
          </w:tcPr>
          <w:p w14:paraId="42C26C06">
            <w:pPr>
              <w:pageBreakBefore w:val="0"/>
              <w:bidi w:val="0"/>
              <w:spacing w:line="460" w:lineRule="exact"/>
              <w:jc w:val="left"/>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小型吸粪车、电动吸粪泵、手动吸粪泵。</w:t>
            </w:r>
            <w:r>
              <w:rPr>
                <w:rFonts w:hint="eastAsia" w:ascii="宋体" w:hAnsi="宋体" w:eastAsia="宋体" w:cs="宋体"/>
                <w:color w:val="auto"/>
                <w:sz w:val="24"/>
                <w:szCs w:val="24"/>
                <w:highlight w:val="none"/>
                <w:lang w:val="en-US" w:eastAsia="zh-CN"/>
              </w:rPr>
              <w:t>（具体详见采购清单）</w:t>
            </w:r>
          </w:p>
        </w:tc>
      </w:tr>
      <w:tr w14:paraId="175F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0" w:type="dxa"/>
            <w:vAlign w:val="center"/>
          </w:tcPr>
          <w:p w14:paraId="0D934E9E">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55" w:type="dxa"/>
            <w:vAlign w:val="center"/>
          </w:tcPr>
          <w:p w14:paraId="1239A4A7">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期</w:t>
            </w:r>
          </w:p>
        </w:tc>
        <w:tc>
          <w:tcPr>
            <w:tcW w:w="7575" w:type="dxa"/>
            <w:vAlign w:val="center"/>
          </w:tcPr>
          <w:p w14:paraId="265E2D3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自合同签订之日起</w:t>
            </w:r>
            <w:r>
              <w:rPr>
                <w:rFonts w:hint="eastAsia" w:cs="宋体"/>
                <w:bCs/>
                <w:color w:val="auto"/>
                <w:kern w:val="2"/>
                <w:sz w:val="24"/>
                <w:szCs w:val="24"/>
                <w:highlight w:val="none"/>
                <w:lang w:val="en-US" w:eastAsia="zh-CN" w:bidi="ar-SA"/>
              </w:rPr>
              <w:t>45</w:t>
            </w:r>
            <w:r>
              <w:rPr>
                <w:rFonts w:hint="eastAsia" w:ascii="宋体" w:hAnsi="宋体" w:eastAsia="宋体" w:cs="宋体"/>
                <w:bCs/>
                <w:color w:val="auto"/>
                <w:kern w:val="2"/>
                <w:sz w:val="24"/>
                <w:szCs w:val="24"/>
                <w:highlight w:val="none"/>
                <w:lang w:val="en-US" w:eastAsia="zh-CN" w:bidi="ar-SA"/>
              </w:rPr>
              <w:t>日历天</w:t>
            </w:r>
          </w:p>
        </w:tc>
      </w:tr>
      <w:tr w14:paraId="733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80" w:type="dxa"/>
            <w:vAlign w:val="center"/>
          </w:tcPr>
          <w:p w14:paraId="748A745C">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55" w:type="dxa"/>
            <w:vAlign w:val="center"/>
          </w:tcPr>
          <w:p w14:paraId="5852235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招标文件发售</w:t>
            </w:r>
          </w:p>
        </w:tc>
        <w:tc>
          <w:tcPr>
            <w:tcW w:w="7575" w:type="dxa"/>
          </w:tcPr>
          <w:p w14:paraId="49F70479">
            <w:pPr>
              <w:pStyle w:val="44"/>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日至20</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日，每天上午08:00:00至12:00:00，下午12:00:00至18:00:00（北京时间）</w:t>
            </w:r>
          </w:p>
        </w:tc>
      </w:tr>
      <w:tr w14:paraId="25EE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80" w:type="dxa"/>
            <w:vAlign w:val="center"/>
          </w:tcPr>
          <w:p w14:paraId="76D9435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55" w:type="dxa"/>
            <w:vAlign w:val="center"/>
          </w:tcPr>
          <w:p w14:paraId="368CB62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7575" w:type="dxa"/>
            <w:vAlign w:val="center"/>
          </w:tcPr>
          <w:p w14:paraId="68F2C71F">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64F8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80" w:type="dxa"/>
            <w:vAlign w:val="center"/>
          </w:tcPr>
          <w:p w14:paraId="0C847330">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755" w:type="dxa"/>
            <w:vAlign w:val="center"/>
          </w:tcPr>
          <w:p w14:paraId="71EB890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现场勘查、标前答疑会</w:t>
            </w:r>
          </w:p>
        </w:tc>
        <w:tc>
          <w:tcPr>
            <w:tcW w:w="7575" w:type="dxa"/>
            <w:vAlign w:val="center"/>
          </w:tcPr>
          <w:p w14:paraId="42B270DE">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489F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580" w:type="dxa"/>
            <w:vAlign w:val="center"/>
          </w:tcPr>
          <w:p w14:paraId="2B5024B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755" w:type="dxa"/>
            <w:vAlign w:val="center"/>
          </w:tcPr>
          <w:p w14:paraId="3D34850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供应商对招标文件提出</w:t>
            </w:r>
            <w:r>
              <w:rPr>
                <w:rFonts w:hint="eastAsia" w:ascii="宋体" w:hAnsi="宋体" w:eastAsia="宋体" w:cs="宋体"/>
                <w:color w:val="auto"/>
                <w:sz w:val="24"/>
                <w:szCs w:val="24"/>
                <w:highlight w:val="none"/>
                <w:lang w:eastAsia="zh-CN"/>
              </w:rPr>
              <w:t>问题</w:t>
            </w:r>
            <w:r>
              <w:rPr>
                <w:rFonts w:hint="eastAsia" w:ascii="宋体" w:hAnsi="宋体" w:eastAsia="宋体" w:cs="宋体"/>
                <w:color w:val="auto"/>
                <w:sz w:val="24"/>
                <w:szCs w:val="24"/>
                <w:highlight w:val="none"/>
              </w:rPr>
              <w:t>的时间</w:t>
            </w:r>
          </w:p>
        </w:tc>
        <w:tc>
          <w:tcPr>
            <w:tcW w:w="7575" w:type="dxa"/>
            <w:vAlign w:val="center"/>
          </w:tcPr>
          <w:p w14:paraId="02FA12DC">
            <w:pPr>
              <w:pageBreakBefore w:val="0"/>
              <w:bidi w:val="0"/>
              <w:spacing w:line="4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供应商若对招标文件有</w:t>
            </w:r>
            <w:r>
              <w:rPr>
                <w:rFonts w:hint="eastAsia" w:ascii="宋体" w:hAnsi="宋体" w:eastAsia="宋体" w:cs="宋体"/>
                <w:color w:val="auto"/>
                <w:sz w:val="24"/>
                <w:szCs w:val="24"/>
                <w:highlight w:val="none"/>
                <w:lang w:eastAsia="zh-CN"/>
              </w:rPr>
              <w:t>疑问</w:t>
            </w:r>
            <w:r>
              <w:rPr>
                <w:rFonts w:hint="eastAsia" w:ascii="宋体" w:hAnsi="宋体" w:eastAsia="宋体" w:cs="宋体"/>
                <w:color w:val="auto"/>
                <w:sz w:val="24"/>
                <w:szCs w:val="24"/>
                <w:highlight w:val="none"/>
              </w:rPr>
              <w:t>的，在投标截止时间10日前，以书面形式向采购代理机构提出，在此之后提出的</w:t>
            </w:r>
            <w:r>
              <w:rPr>
                <w:rFonts w:hint="eastAsia" w:ascii="宋体" w:hAnsi="宋体" w:eastAsia="宋体" w:cs="宋体"/>
                <w:color w:val="auto"/>
                <w:sz w:val="24"/>
                <w:szCs w:val="24"/>
                <w:highlight w:val="none"/>
                <w:lang w:eastAsia="zh-CN"/>
              </w:rPr>
              <w:t>疑问</w:t>
            </w:r>
            <w:r>
              <w:rPr>
                <w:rFonts w:hint="eastAsia" w:ascii="宋体" w:hAnsi="宋体" w:eastAsia="宋体" w:cs="宋体"/>
                <w:color w:val="auto"/>
                <w:sz w:val="24"/>
                <w:szCs w:val="24"/>
                <w:highlight w:val="none"/>
              </w:rPr>
              <w:t>无效。</w:t>
            </w:r>
          </w:p>
        </w:tc>
      </w:tr>
      <w:tr w14:paraId="020B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80" w:type="dxa"/>
            <w:vAlign w:val="center"/>
          </w:tcPr>
          <w:p w14:paraId="6096DFF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755" w:type="dxa"/>
            <w:vAlign w:val="center"/>
          </w:tcPr>
          <w:p w14:paraId="08F8628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575" w:type="dxa"/>
            <w:vAlign w:val="center"/>
          </w:tcPr>
          <w:p w14:paraId="532094DB">
            <w:pPr>
              <w:pageBreakBefore w:val="0"/>
              <w:bidi w:val="0"/>
              <w:spacing w:line="4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招标文件的澄清、修改书及有关补充通知为招标文件的有效组成部分。</w:t>
            </w:r>
          </w:p>
        </w:tc>
      </w:tr>
      <w:tr w14:paraId="629B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580" w:type="dxa"/>
            <w:vAlign w:val="center"/>
          </w:tcPr>
          <w:p w14:paraId="0B56EF7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55" w:type="dxa"/>
            <w:vAlign w:val="center"/>
          </w:tcPr>
          <w:p w14:paraId="24F9E231">
            <w:pPr>
              <w:pStyle w:val="44"/>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投标文件截止时间及开标时间和地点</w:t>
            </w:r>
          </w:p>
        </w:tc>
        <w:tc>
          <w:tcPr>
            <w:tcW w:w="7575" w:type="dxa"/>
          </w:tcPr>
          <w:p w14:paraId="3403B160">
            <w:pPr>
              <w:pageBreakBefore w:val="0"/>
              <w:numPr>
                <w:ilvl w:val="0"/>
                <w:numId w:val="1"/>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投标文件截止时间：</w:t>
            </w:r>
            <w:bookmarkStart w:id="3" w:name="OLE_LINK5"/>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秒</w:t>
            </w:r>
            <w:bookmarkEnd w:id="3"/>
            <w:r>
              <w:rPr>
                <w:rFonts w:hint="eastAsia" w:ascii="宋体" w:hAnsi="宋体" w:eastAsia="宋体" w:cs="宋体"/>
                <w:color w:val="auto"/>
                <w:sz w:val="24"/>
                <w:szCs w:val="24"/>
                <w:highlight w:val="none"/>
              </w:rPr>
              <w:t>（北京时间）</w:t>
            </w:r>
          </w:p>
          <w:p w14:paraId="0870B8C7">
            <w:pPr>
              <w:pageBreakBefore w:val="0"/>
              <w:numPr>
                <w:ilvl w:val="0"/>
                <w:numId w:val="0"/>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2、投标文件开启时间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秒（北京时间）</w:t>
            </w:r>
          </w:p>
          <w:p w14:paraId="0B82281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50" w:lineRule="exact"/>
              <w:ind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w:t>
            </w:r>
            <w:r>
              <w:rPr>
                <w:rFonts w:hint="eastAsia" w:ascii="宋体" w:hAnsi="宋体" w:eastAsia="宋体" w:cs="宋体"/>
                <w:color w:val="auto"/>
                <w:sz w:val="24"/>
                <w:szCs w:val="24"/>
                <w:highlight w:val="none"/>
                <w:lang w:val="en-US" w:eastAsia="zh-CN"/>
              </w:rPr>
              <w:t>文件递交</w:t>
            </w:r>
            <w:r>
              <w:rPr>
                <w:rFonts w:hint="eastAsia" w:ascii="宋体" w:hAnsi="宋体" w:eastAsia="宋体" w:cs="宋体"/>
                <w:color w:val="auto"/>
                <w:sz w:val="24"/>
                <w:szCs w:val="24"/>
                <w:highlight w:val="none"/>
              </w:rPr>
              <w:t>地点：</w:t>
            </w:r>
            <w:r>
              <w:rPr>
                <w:rFonts w:hint="eastAsia" w:ascii="宋体" w:hAnsi="宋体" w:eastAsia="宋体" w:cs="宋体"/>
                <w:i w:val="0"/>
                <w:iCs w:val="0"/>
                <w:caps w:val="0"/>
                <w:color w:val="auto"/>
                <w:spacing w:val="0"/>
                <w:kern w:val="0"/>
                <w:sz w:val="24"/>
                <w:szCs w:val="24"/>
                <w:highlight w:val="none"/>
                <w:shd w:val="clear" w:fill="FFFFFF"/>
                <w:lang w:val="en-US" w:eastAsia="zh-CN" w:bidi="ar"/>
              </w:rPr>
              <w:t>纸质版递交至延安市公共资源交易中心交易</w:t>
            </w:r>
            <w:r>
              <w:rPr>
                <w:rFonts w:hint="eastAsia" w:cs="宋体"/>
                <w:i w:val="0"/>
                <w:iCs w:val="0"/>
                <w:caps w:val="0"/>
                <w:color w:val="auto"/>
                <w:spacing w:val="0"/>
                <w:kern w:val="0"/>
                <w:sz w:val="24"/>
                <w:szCs w:val="24"/>
                <w:highlight w:val="none"/>
                <w:shd w:val="clear" w:fill="FFFFFF"/>
                <w:lang w:val="en-US" w:eastAsia="zh-CN" w:bidi="ar"/>
              </w:rPr>
              <w:t>二</w:t>
            </w:r>
            <w:r>
              <w:rPr>
                <w:rFonts w:hint="eastAsia" w:ascii="宋体" w:hAnsi="宋体" w:eastAsia="宋体" w:cs="宋体"/>
                <w:i w:val="0"/>
                <w:iCs w:val="0"/>
                <w:caps w:val="0"/>
                <w:color w:val="auto"/>
                <w:spacing w:val="0"/>
                <w:kern w:val="0"/>
                <w:sz w:val="24"/>
                <w:szCs w:val="24"/>
                <w:highlight w:val="none"/>
                <w:shd w:val="clear" w:fill="FFFFFF"/>
                <w:lang w:val="en-US" w:eastAsia="zh-CN" w:bidi="ar"/>
              </w:rPr>
              <w:t>厅，电子版上传至《全国公共资源交易平台（陕西省·延安市）》电子招投标系统</w:t>
            </w:r>
            <w:r>
              <w:rPr>
                <w:rFonts w:hint="eastAsia" w:ascii="宋体" w:hAnsi="宋体" w:eastAsia="宋体" w:cs="宋体"/>
                <w:color w:val="auto"/>
                <w:sz w:val="24"/>
                <w:szCs w:val="24"/>
                <w:highlight w:val="none"/>
              </w:rPr>
              <w:t xml:space="preserve"> 。</w:t>
            </w:r>
          </w:p>
        </w:tc>
      </w:tr>
      <w:tr w14:paraId="41F9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0" w:type="dxa"/>
            <w:vAlign w:val="center"/>
          </w:tcPr>
          <w:p w14:paraId="098FC20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755" w:type="dxa"/>
            <w:vAlign w:val="center"/>
          </w:tcPr>
          <w:p w14:paraId="2F1DD605">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575" w:type="dxa"/>
          </w:tcPr>
          <w:p w14:paraId="2E87DDA3">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自</w:t>
            </w:r>
            <w:r>
              <w:rPr>
                <w:rFonts w:hint="eastAsia" w:ascii="宋体" w:hAnsi="宋体" w:eastAsia="宋体" w:cs="宋体"/>
                <w:color w:val="auto"/>
                <w:spacing w:val="-4"/>
                <w:sz w:val="24"/>
                <w:szCs w:val="24"/>
                <w:highlight w:val="none"/>
                <w:lang w:eastAsia="zh-CN"/>
              </w:rPr>
              <w:t>递交投标文件截止</w:t>
            </w:r>
            <w:r>
              <w:rPr>
                <w:rFonts w:hint="eastAsia" w:ascii="宋体" w:hAnsi="宋体" w:eastAsia="宋体" w:cs="宋体"/>
                <w:color w:val="auto"/>
                <w:spacing w:val="-4"/>
                <w:sz w:val="24"/>
                <w:szCs w:val="24"/>
                <w:highlight w:val="none"/>
              </w:rPr>
              <w:t>之日起90个日历天。</w:t>
            </w:r>
          </w:p>
        </w:tc>
      </w:tr>
      <w:tr w14:paraId="761B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80" w:type="dxa"/>
            <w:vAlign w:val="center"/>
          </w:tcPr>
          <w:p w14:paraId="7FFBFD0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755" w:type="dxa"/>
            <w:vAlign w:val="center"/>
          </w:tcPr>
          <w:p w14:paraId="0115FCDF">
            <w:pPr>
              <w:pageBreakBefore w:val="0"/>
              <w:bidi w:val="0"/>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575" w:type="dxa"/>
            <w:vAlign w:val="center"/>
          </w:tcPr>
          <w:p w14:paraId="1A139DBF">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投标保证金应当以支票、汇票、本票或者金融机构、担保机构出具的保函等非现金形式提交。投标人未按照招标文件要求提交投标保证金的，投标无效。</w:t>
            </w:r>
          </w:p>
          <w:p w14:paraId="55A8CB59">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采用银行转账形式交纳投标保证金的，供应商必须从供应商的银行账户（户名与供应商名一致）将投标保证金交纳至招标文件指定账户，并且在转账时注明项目编号或项目名称。</w:t>
            </w:r>
          </w:p>
          <w:p w14:paraId="2779C44C">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投标保证金必须在投标截止时间前交纳。</w:t>
            </w:r>
          </w:p>
          <w:p w14:paraId="0B4E4433">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（1）采用银行转账形式交纳的，以招标文件指定账户到账显示时间为准。</w:t>
            </w:r>
          </w:p>
          <w:p w14:paraId="37BBD6CD">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（2）采用支票、汇票、本票、保函方式的，在投标文件中放入本票、汇票、支票、保函复印件，在投标截止时间之前将原件随纸质版投标文件一起递交。</w:t>
            </w:r>
          </w:p>
          <w:p w14:paraId="08DFCB5C">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供应商应充分考虑并自行承担任何可能导致到账被延误的风险。</w:t>
            </w:r>
          </w:p>
          <w:p w14:paraId="051BABA3">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投标保证金有效期与投标有效期一致。</w:t>
            </w:r>
          </w:p>
          <w:p w14:paraId="2402F267">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凡未交纳、未足额交纳或未按规定时间和形式交纳保证金的，将被视为自动放弃投标权利，响应无效。</w:t>
            </w:r>
          </w:p>
          <w:p w14:paraId="4DB8FC98">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户  名：</w:t>
            </w:r>
            <w:r>
              <w:rPr>
                <w:rFonts w:hint="eastAsia" w:ascii="宋体" w:hAnsi="宋体" w:eastAsia="宋体" w:cs="宋体"/>
                <w:color w:val="auto"/>
                <w:sz w:val="24"/>
                <w:szCs w:val="24"/>
                <w:highlight w:val="none"/>
                <w:lang w:val="en-US" w:eastAsia="zh-CN"/>
              </w:rPr>
              <w:t xml:space="preserve">陕西七一项目管理有限公司 </w:t>
            </w:r>
          </w:p>
          <w:p w14:paraId="724AE57A">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val="en-US" w:eastAsia="zh-CN"/>
              </w:rPr>
              <w:t>103660434016</w:t>
            </w:r>
          </w:p>
          <w:p w14:paraId="2D337C84">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中国银行延安分行营业部</w:t>
            </w:r>
          </w:p>
          <w:p w14:paraId="1C0B17B1">
            <w:pPr>
              <w:pageBreakBefore w:val="0"/>
              <w:bidi w:val="0"/>
              <w:spacing w:line="46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保证金金额：10000元</w:t>
            </w:r>
          </w:p>
          <w:p w14:paraId="743F27CF">
            <w:pPr>
              <w:pageBreakBefore w:val="0"/>
              <w:bidi w:val="0"/>
              <w:spacing w:line="46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重要提示：缴纳凭证注明：（项目名称） 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tc>
      </w:tr>
      <w:tr w14:paraId="6127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80" w:type="dxa"/>
            <w:vAlign w:val="center"/>
          </w:tcPr>
          <w:p w14:paraId="68F9DD5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755" w:type="dxa"/>
            <w:vAlign w:val="center"/>
          </w:tcPr>
          <w:p w14:paraId="446B6225">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p w14:paraId="3BA6DC2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和报价</w:t>
            </w:r>
          </w:p>
        </w:tc>
        <w:tc>
          <w:tcPr>
            <w:tcW w:w="7575" w:type="dxa"/>
            <w:vAlign w:val="center"/>
          </w:tcPr>
          <w:p w14:paraId="371593DC">
            <w:pPr>
              <w:pageBreakBefore w:val="0"/>
              <w:tabs>
                <w:tab w:val="left" w:pos="7013"/>
              </w:tabs>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不接受备选投标方案和多个报价。</w:t>
            </w:r>
          </w:p>
        </w:tc>
      </w:tr>
      <w:tr w14:paraId="5EC2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0" w:type="dxa"/>
            <w:vAlign w:val="center"/>
          </w:tcPr>
          <w:p w14:paraId="6967FFDE">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755" w:type="dxa"/>
            <w:vAlign w:val="center"/>
          </w:tcPr>
          <w:p w14:paraId="559D166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盖章签字</w:t>
            </w:r>
          </w:p>
        </w:tc>
        <w:tc>
          <w:tcPr>
            <w:tcW w:w="7575" w:type="dxa"/>
            <w:vAlign w:val="center"/>
          </w:tcPr>
          <w:p w14:paraId="04E842A9">
            <w:pPr>
              <w:pageBreakBefore w:val="0"/>
              <w:tabs>
                <w:tab w:val="left" w:pos="7013"/>
              </w:tabs>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招标文件要求指定位置“签字或盖章”的，投标人只要一项内容即可。</w:t>
            </w:r>
          </w:p>
          <w:p w14:paraId="438811B4">
            <w:pPr>
              <w:pageBreakBefore w:val="0"/>
              <w:tabs>
                <w:tab w:val="left" w:pos="7013"/>
              </w:tabs>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招标文件要求指定位置“签字和盖章”的，投标人必须既签字又盖章。</w:t>
            </w:r>
          </w:p>
        </w:tc>
      </w:tr>
      <w:tr w14:paraId="020A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vAlign w:val="center"/>
          </w:tcPr>
          <w:p w14:paraId="15246EA1">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755" w:type="dxa"/>
            <w:vAlign w:val="center"/>
          </w:tcPr>
          <w:p w14:paraId="4DC46EBA">
            <w:pPr>
              <w:pageBreakBefore w:val="0"/>
              <w:bidi w:val="0"/>
              <w:spacing w:line="460" w:lineRule="exact"/>
              <w:jc w:val="center"/>
              <w:outlineLvl w:val="9"/>
              <w:rPr>
                <w:rFonts w:hint="eastAsia" w:ascii="宋体" w:hAnsi="宋体" w:eastAsia="宋体" w:cs="宋体"/>
                <w:color w:val="auto"/>
                <w:spacing w:val="-30"/>
                <w:sz w:val="24"/>
                <w:szCs w:val="24"/>
                <w:highlight w:val="none"/>
              </w:rPr>
            </w:pPr>
            <w:r>
              <w:rPr>
                <w:rFonts w:hint="eastAsia" w:ascii="宋体" w:hAnsi="宋体" w:eastAsia="宋体" w:cs="宋体"/>
                <w:color w:val="auto"/>
                <w:spacing w:val="-30"/>
                <w:sz w:val="24"/>
                <w:szCs w:val="24"/>
                <w:highlight w:val="none"/>
              </w:rPr>
              <w:t>投标文件数量、</w:t>
            </w:r>
          </w:p>
          <w:p w14:paraId="2187E9EC">
            <w:pPr>
              <w:pageBreakBefore w:val="0"/>
              <w:bidi w:val="0"/>
              <w:spacing w:line="460" w:lineRule="exact"/>
              <w:jc w:val="center"/>
              <w:outlineLvl w:val="9"/>
              <w:rPr>
                <w:rFonts w:hint="eastAsia" w:ascii="宋体" w:hAnsi="宋体" w:eastAsia="宋体" w:cs="宋体"/>
                <w:color w:val="auto"/>
                <w:spacing w:val="-30"/>
                <w:sz w:val="24"/>
                <w:szCs w:val="24"/>
                <w:highlight w:val="none"/>
              </w:rPr>
            </w:pPr>
            <w:r>
              <w:rPr>
                <w:rFonts w:hint="eastAsia" w:ascii="宋体" w:hAnsi="宋体" w:eastAsia="宋体" w:cs="宋体"/>
                <w:color w:val="auto"/>
                <w:spacing w:val="-30"/>
                <w:sz w:val="24"/>
                <w:szCs w:val="24"/>
                <w:highlight w:val="none"/>
              </w:rPr>
              <w:t>装订</w:t>
            </w:r>
          </w:p>
        </w:tc>
        <w:tc>
          <w:tcPr>
            <w:tcW w:w="7575" w:type="dxa"/>
            <w:vAlign w:val="center"/>
          </w:tcPr>
          <w:p w14:paraId="53C02F1D">
            <w:pPr>
              <w:pageBreakBefore w:val="0"/>
              <w:bidi w:val="0"/>
              <w:spacing w:line="460" w:lineRule="exact"/>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投标文件一律采用胶装方式装订。投标文件正本一份，副本二份，</w:t>
            </w:r>
            <w:r>
              <w:rPr>
                <w:rFonts w:hint="eastAsia" w:ascii="宋体" w:hAnsi="宋体" w:eastAsia="宋体" w:cs="宋体"/>
                <w:color w:val="auto"/>
                <w:sz w:val="24"/>
                <w:szCs w:val="24"/>
                <w:highlight w:val="none"/>
                <w:lang w:eastAsia="zh-CN"/>
              </w:rPr>
              <w:t>建议双面打印，</w:t>
            </w:r>
            <w:r>
              <w:rPr>
                <w:rFonts w:hint="eastAsia" w:ascii="宋体" w:hAnsi="宋体" w:eastAsia="宋体" w:cs="宋体"/>
                <w:color w:val="auto"/>
                <w:sz w:val="24"/>
                <w:szCs w:val="24"/>
                <w:highlight w:val="none"/>
              </w:rPr>
              <w:t>电子文件（U盘）</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份，投标报价一览表一份。投标文件的正本和副本均须A4纸打印，并编制目录和页码。正、副本分别各自装订成册，单独密封，电子文件和投标报价一览表密封在同一标袋内。</w:t>
            </w:r>
          </w:p>
        </w:tc>
      </w:tr>
      <w:tr w14:paraId="7FD6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vAlign w:val="center"/>
          </w:tcPr>
          <w:p w14:paraId="34D03DFC">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755" w:type="dxa"/>
            <w:vAlign w:val="center"/>
          </w:tcPr>
          <w:p w14:paraId="4AD107B9">
            <w:pPr>
              <w:pageBreakBefore w:val="0"/>
              <w:bidi w:val="0"/>
              <w:spacing w:line="24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评标办法及</w:t>
            </w:r>
          </w:p>
          <w:p w14:paraId="0438C996">
            <w:pPr>
              <w:pageBreakBefore w:val="0"/>
              <w:bidi w:val="0"/>
              <w:spacing w:line="24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7575" w:type="dxa"/>
            <w:vAlign w:val="center"/>
          </w:tcPr>
          <w:p w14:paraId="7C51A28D">
            <w:pPr>
              <w:pStyle w:val="44"/>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w:t>
            </w:r>
            <w:bookmarkStart w:id="4" w:name="OLE_LINK8"/>
            <w:r>
              <w:rPr>
                <w:rFonts w:hint="eastAsia" w:ascii="宋体" w:hAnsi="宋体" w:eastAsia="宋体" w:cs="宋体"/>
                <w:color w:val="auto"/>
                <w:sz w:val="24"/>
                <w:szCs w:val="24"/>
                <w:highlight w:val="none"/>
              </w:rPr>
              <w:t>合评估</w:t>
            </w:r>
            <w:bookmarkEnd w:id="4"/>
            <w:r>
              <w:rPr>
                <w:rFonts w:hint="eastAsia" w:ascii="宋体" w:hAnsi="宋体" w:eastAsia="宋体" w:cs="宋体"/>
                <w:color w:val="auto"/>
                <w:sz w:val="24"/>
                <w:szCs w:val="24"/>
                <w:highlight w:val="none"/>
              </w:rPr>
              <w:t>法</w:t>
            </w:r>
          </w:p>
        </w:tc>
      </w:tr>
      <w:tr w14:paraId="20F1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shd w:val="clear" w:color="auto" w:fill="auto"/>
            <w:vAlign w:val="center"/>
          </w:tcPr>
          <w:p w14:paraId="47561234">
            <w:pPr>
              <w:pageBreakBefore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22</w:t>
            </w:r>
          </w:p>
        </w:tc>
        <w:tc>
          <w:tcPr>
            <w:tcW w:w="1755" w:type="dxa"/>
            <w:vAlign w:val="center"/>
          </w:tcPr>
          <w:p w14:paraId="0BDC9105">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评审委员会的</w:t>
            </w:r>
          </w:p>
          <w:p w14:paraId="0315A0B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组建</w:t>
            </w:r>
          </w:p>
        </w:tc>
        <w:tc>
          <w:tcPr>
            <w:tcW w:w="7575" w:type="dxa"/>
            <w:vAlign w:val="center"/>
          </w:tcPr>
          <w:p w14:paraId="1BF9D174">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评审委员会构成：</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。采购人代表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人，专家</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w:t>
            </w:r>
          </w:p>
          <w:p w14:paraId="63B28874">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评审专家确定方式：开标前24小时内从陕西省政府采购综合管理平台</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w:t>
            </w:r>
          </w:p>
        </w:tc>
      </w:tr>
      <w:tr w14:paraId="2B81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80" w:type="dxa"/>
            <w:shd w:val="clear" w:color="auto" w:fill="auto"/>
            <w:vAlign w:val="center"/>
          </w:tcPr>
          <w:p w14:paraId="7E792D63">
            <w:pPr>
              <w:pageBreakBefore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23</w:t>
            </w:r>
          </w:p>
        </w:tc>
        <w:tc>
          <w:tcPr>
            <w:tcW w:w="1755" w:type="dxa"/>
            <w:vAlign w:val="center"/>
          </w:tcPr>
          <w:p w14:paraId="77CFD463">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服务费</w:t>
            </w:r>
          </w:p>
        </w:tc>
        <w:tc>
          <w:tcPr>
            <w:tcW w:w="7575" w:type="dxa"/>
            <w:vAlign w:val="center"/>
          </w:tcPr>
          <w:p w14:paraId="4B4E045B">
            <w:pPr>
              <w:pageBreakBefore w:val="0"/>
              <w:bidi w:val="0"/>
              <w:spacing w:line="460" w:lineRule="exact"/>
              <w:outlineLvl w:val="9"/>
              <w:rPr>
                <w:rFonts w:hint="eastAsia" w:ascii="宋体" w:hAnsi="宋体" w:eastAsia="宋体" w:cs="宋体"/>
                <w:color w:val="auto"/>
                <w:sz w:val="24"/>
                <w:szCs w:val="24"/>
                <w:highlight w:val="none"/>
              </w:rPr>
            </w:pPr>
            <w:bookmarkStart w:id="5" w:name="OLE_LINK9"/>
            <w:r>
              <w:rPr>
                <w:rFonts w:hint="eastAsia" w:ascii="宋体" w:hAnsi="宋体" w:eastAsia="宋体" w:cs="宋体"/>
                <w:color w:val="auto"/>
                <w:sz w:val="24"/>
                <w:szCs w:val="24"/>
                <w:highlight w:val="none"/>
              </w:rPr>
              <w:t>招标代理服务费</w:t>
            </w:r>
            <w:r>
              <w:rPr>
                <w:rFonts w:hint="eastAsia" w:ascii="宋体" w:hAnsi="宋体" w:eastAsia="宋体" w:cs="宋体"/>
                <w:color w:val="auto"/>
                <w:sz w:val="24"/>
                <w:szCs w:val="24"/>
                <w:highlight w:val="none"/>
                <w:lang w:eastAsia="zh-CN"/>
              </w:rPr>
              <w:t>：</w:t>
            </w:r>
            <w:bookmarkStart w:id="6" w:name="OLE_LINK10"/>
            <w:r>
              <w:rPr>
                <w:rFonts w:hint="eastAsia" w:ascii="宋体" w:hAnsi="宋体" w:cs="宋体"/>
                <w:color w:val="auto"/>
                <w:sz w:val="24"/>
                <w:szCs w:val="24"/>
                <w:highlight w:val="none"/>
                <w:lang w:val="en-US" w:eastAsia="zh-CN"/>
              </w:rPr>
              <w:t>参</w:t>
            </w:r>
            <w:bookmarkStart w:id="14" w:name="_GoBack"/>
            <w:bookmarkEnd w:id="14"/>
            <w:r>
              <w:rPr>
                <w:rFonts w:hint="eastAsia" w:ascii="宋体" w:hAnsi="宋体" w:eastAsia="宋体" w:cs="宋体"/>
                <w:color w:val="auto"/>
                <w:sz w:val="24"/>
                <w:szCs w:val="24"/>
                <w:highlight w:val="none"/>
                <w:lang w:val="en-US" w:eastAsia="zh-CN"/>
              </w:rPr>
              <w:t>照《招标代理服务收费管理暂行办法》（计价格『2002』1980号）及《国家发展改革委关于降低部分建设项目收费标准规范收费行为等有关问题的通知》（发改价格[2011]534号）文件规定收取，由中标人支付。中标人在领取中标通知书时须向采购代理机构一次性支付招标代理服务费。</w:t>
            </w:r>
            <w:bookmarkEnd w:id="5"/>
            <w:bookmarkEnd w:id="6"/>
          </w:p>
        </w:tc>
      </w:tr>
      <w:tr w14:paraId="27B4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80" w:type="dxa"/>
            <w:shd w:val="clear" w:color="auto" w:fill="auto"/>
            <w:vAlign w:val="center"/>
          </w:tcPr>
          <w:p w14:paraId="03B7F520">
            <w:pPr>
              <w:pageBreakBefore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1755" w:type="dxa"/>
            <w:vAlign w:val="center"/>
          </w:tcPr>
          <w:p w14:paraId="46780B51">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采购标的</w:t>
            </w:r>
          </w:p>
          <w:p w14:paraId="475AFE69">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所属行业</w:t>
            </w:r>
          </w:p>
        </w:tc>
        <w:tc>
          <w:tcPr>
            <w:tcW w:w="7575" w:type="dxa"/>
            <w:vAlign w:val="center"/>
          </w:tcPr>
          <w:p w14:paraId="2FF964AB">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本项目采购标的对应的中小企业划分标准所属行业为</w:t>
            </w:r>
            <w:r>
              <w:rPr>
                <w:rFonts w:hint="eastAsia" w:ascii="宋体" w:hAnsi="宋体" w:eastAsia="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lang w:val="en-US" w:eastAsia="zh-CN"/>
              </w:rPr>
              <w:t xml:space="preserve"> 。</w:t>
            </w:r>
          </w:p>
        </w:tc>
      </w:tr>
      <w:tr w14:paraId="660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580" w:type="dxa"/>
            <w:vAlign w:val="center"/>
          </w:tcPr>
          <w:p w14:paraId="59892DAD">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55" w:type="dxa"/>
            <w:vAlign w:val="center"/>
          </w:tcPr>
          <w:p w14:paraId="36C73CE5">
            <w:pPr>
              <w:pageBreakBefore w:val="0"/>
              <w:bidi w:val="0"/>
              <w:spacing w:after="120" w:line="400" w:lineRule="exact"/>
              <w:jc w:val="center"/>
              <w:outlineLvl w:val="9"/>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highlight w:val="none"/>
              </w:rPr>
              <w:t>电子投标注意事项</w:t>
            </w:r>
          </w:p>
        </w:tc>
        <w:tc>
          <w:tcPr>
            <w:tcW w:w="7575" w:type="dxa"/>
            <w:vAlign w:val="center"/>
          </w:tcPr>
          <w:p w14:paraId="7FE58D07">
            <w:pPr>
              <w:pageBreakBefore w:val="0"/>
              <w:bidi w:val="0"/>
              <w:spacing w:line="360" w:lineRule="auto"/>
              <w:outlineLvl w:val="9"/>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应及时下载招标文件等相关文件，在投标截止前必须上传投标文件；</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应在系统发出解密指令后规定时间内对投标文件完成解密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供应商未按规定下载、上传或对投标文件进行解密造成废标的，后果由供应商自行承担。</w:t>
            </w:r>
          </w:p>
        </w:tc>
      </w:tr>
    </w:tbl>
    <w:p w14:paraId="25A58363">
      <w:pPr>
        <w:pageBreakBefore w:val="0"/>
        <w:bidi w:val="0"/>
        <w:spacing w:line="460" w:lineRule="exact"/>
        <w:outlineLvl w:val="9"/>
        <w:rPr>
          <w:rFonts w:hint="eastAsia" w:ascii="宋体" w:hAnsi="宋体" w:eastAsia="宋体" w:cs="宋体"/>
          <w:b/>
          <w:color w:val="auto"/>
          <w:sz w:val="28"/>
          <w:szCs w:val="28"/>
          <w:highlight w:val="none"/>
        </w:rPr>
        <w:sectPr>
          <w:headerReference r:id="rId10" w:type="default"/>
          <w:footerReference r:id="rId11" w:type="default"/>
          <w:pgSz w:w="11900" w:h="16838"/>
          <w:pgMar w:top="1440" w:right="1349" w:bottom="1440" w:left="1349" w:header="0" w:footer="0" w:gutter="0"/>
          <w:pgBorders>
            <w:top w:val="none" w:sz="0" w:space="0"/>
            <w:left w:val="none" w:sz="0" w:space="0"/>
            <w:bottom w:val="none" w:sz="0" w:space="0"/>
            <w:right w:val="none" w:sz="0" w:space="0"/>
          </w:pgBorders>
          <w:pgNumType w:fmt="decimal" w:start="1"/>
          <w:cols w:equalWidth="0" w:num="1">
            <w:col w:w="9420"/>
          </w:cols>
        </w:sectPr>
      </w:pPr>
    </w:p>
    <w:p w14:paraId="596B9603">
      <w:pPr>
        <w:pageBreakBefore w:val="0"/>
        <w:bidi w:val="0"/>
        <w:spacing w:line="46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14:paraId="2EE91DA8">
      <w:pPr>
        <w:pageBreakBefore w:val="0"/>
        <w:bidi w:val="0"/>
        <w:spacing w:line="460" w:lineRule="exact"/>
        <w:ind w:firstLine="480" w:firstLineChars="200"/>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zh-CN"/>
        </w:rPr>
        <w:t>1、采购人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延安市宝塔区农业农村局</w:t>
      </w:r>
    </w:p>
    <w:p w14:paraId="01CC5D76">
      <w:pPr>
        <w:pageBreakBefore w:val="0"/>
        <w:bidi w:val="0"/>
        <w:spacing w:line="4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、采购代理</w:t>
      </w:r>
      <w:r>
        <w:rPr>
          <w:rFonts w:hint="eastAsia" w:ascii="宋体" w:hAnsi="宋体" w:eastAsia="宋体" w:cs="宋体"/>
          <w:color w:val="auto"/>
          <w:sz w:val="24"/>
          <w:szCs w:val="24"/>
          <w:highlight w:val="none"/>
        </w:rPr>
        <w:t>机构：</w:t>
      </w:r>
      <w:r>
        <w:rPr>
          <w:rFonts w:hint="eastAsia" w:ascii="宋体" w:hAnsi="宋体" w:cs="宋体"/>
          <w:color w:val="auto"/>
          <w:sz w:val="24"/>
          <w:szCs w:val="24"/>
          <w:highlight w:val="none"/>
          <w:lang w:eastAsia="zh-CN"/>
        </w:rPr>
        <w:t>陕西七一项目管理有限公司</w:t>
      </w:r>
    </w:p>
    <w:p w14:paraId="04CFD200">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3、采购预算价：</w:t>
      </w:r>
      <w:r>
        <w:rPr>
          <w:rFonts w:hint="eastAsia" w:ascii="宋体" w:hAnsi="宋体" w:cs="宋体"/>
          <w:color w:val="auto"/>
          <w:sz w:val="24"/>
          <w:szCs w:val="24"/>
          <w:highlight w:val="none"/>
          <w:lang w:val="en-US" w:eastAsia="zh-CN"/>
        </w:rPr>
        <w:t>780000</w:t>
      </w:r>
      <w:r>
        <w:rPr>
          <w:rFonts w:hint="eastAsia" w:ascii="宋体" w:hAnsi="宋体" w:eastAsia="宋体" w:cs="宋体"/>
          <w:color w:val="auto"/>
          <w:sz w:val="24"/>
          <w:szCs w:val="24"/>
          <w:highlight w:val="none"/>
          <w:lang w:val="en-US" w:eastAsia="zh-CN"/>
        </w:rPr>
        <w:t>元</w:t>
      </w:r>
    </w:p>
    <w:p w14:paraId="7DD71203">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4、招标最高限价：</w:t>
      </w:r>
      <w:r>
        <w:rPr>
          <w:rFonts w:hint="eastAsia" w:ascii="宋体" w:hAnsi="宋体" w:cs="宋体"/>
          <w:color w:val="auto"/>
          <w:sz w:val="24"/>
          <w:szCs w:val="24"/>
          <w:highlight w:val="none"/>
          <w:lang w:val="en-US" w:eastAsia="zh-CN"/>
        </w:rPr>
        <w:t>780000</w:t>
      </w:r>
      <w:r>
        <w:rPr>
          <w:rFonts w:hint="eastAsia" w:ascii="宋体" w:hAnsi="宋体" w:eastAsia="宋体" w:cs="宋体"/>
          <w:color w:val="auto"/>
          <w:sz w:val="24"/>
          <w:szCs w:val="24"/>
          <w:highlight w:val="none"/>
          <w:lang w:val="en-US" w:eastAsia="zh-CN"/>
        </w:rPr>
        <w:t>元</w:t>
      </w:r>
    </w:p>
    <w:p w14:paraId="5ABC2AB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、标  书：招标文件与投标文件的统称</w:t>
      </w:r>
    </w:p>
    <w:p w14:paraId="28E549D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rPr>
        <w:t>符合本次招标文件所规定的资格条件，自愿参加本次招标活动的投标单位。</w:t>
      </w:r>
    </w:p>
    <w:p w14:paraId="2659F303">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7、“节能产品”或“环保产品”：国务院有关部门发布的《节能产品政府采购清单》 或者《环境标志产品政府采购清单》 内的产品</w:t>
      </w:r>
    </w:p>
    <w:p w14:paraId="35E704DB">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进口产品：通过中国海关报关验收进入中国境内且产自关境外的产品。已通过财政核准的进口产品，仅表明允许进口产品参与该项目的政府采购活动，如因信息不对称等原因，仍有满足需求的国内产品要求参与采购竞争的，任何单位和个人不得对其加以限制，应当按照公平竞争原则实施采购。未通过财政核准的进口产品，禁止进口产品参与本项目投标。</w:t>
      </w:r>
    </w:p>
    <w:p w14:paraId="3F7D2036">
      <w:pPr>
        <w:pageBreakBefore w:val="0"/>
        <w:tabs>
          <w:tab w:val="left" w:pos="3067"/>
        </w:tabs>
        <w:bidi w:val="0"/>
        <w:spacing w:line="46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r>
        <w:rPr>
          <w:rFonts w:hint="eastAsia" w:ascii="宋体" w:hAnsi="宋体" w:eastAsia="宋体" w:cs="宋体"/>
          <w:b/>
          <w:color w:val="auto"/>
          <w:sz w:val="24"/>
          <w:szCs w:val="24"/>
          <w:highlight w:val="none"/>
        </w:rPr>
        <w:tab/>
      </w:r>
    </w:p>
    <w:p w14:paraId="6B35852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1、招标文件的组成： </w:t>
      </w:r>
    </w:p>
    <w:p w14:paraId="00E2235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招标文件是根据本项目的特点和需求编制，包括以下内容：</w:t>
      </w:r>
    </w:p>
    <w:p w14:paraId="2923126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1-1、招标公告</w:t>
      </w:r>
    </w:p>
    <w:p w14:paraId="594D45D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1-2、供应商须知</w:t>
      </w:r>
    </w:p>
    <w:p w14:paraId="60BEF29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1-3、采购内容及要求</w:t>
      </w:r>
    </w:p>
    <w:p w14:paraId="00A401A0">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1-4、合同主要条款</w:t>
      </w:r>
    </w:p>
    <w:p w14:paraId="4AB8089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1-5、投标文件格式</w:t>
      </w:r>
    </w:p>
    <w:p w14:paraId="21EB717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认真审阅招标文件所有的事项、格式、条款和规范要求等，在投标文件中对招标文件的各方面都做出实质性的响应，按照招标文件的要求提交全部资料。若供应商的投标文件未按招标文件要求提交全部资料，或没有对招标文件做出实质性响应，应作废标处理。</w:t>
      </w:r>
    </w:p>
    <w:p w14:paraId="41977C7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3、招标文件的澄清或修改：</w:t>
      </w:r>
    </w:p>
    <w:p w14:paraId="51CA24B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提交投标文件截止时间前，采购人、采购代理机构可以以书面形式对招标文件进行必要的澄清或修改，其内容均为招标文件的组成部分，并对采购人及供应商起约束作用。澄清或修改的内容可能影响投标文件编制的，都将于提交投标文件截止时间15日前以书面形式发送给所有参加投标的供应商；不足15日的，采购人、采购代理机构顺延递交投标文件的截止时间。</w:t>
      </w:r>
    </w:p>
    <w:p w14:paraId="20CE60B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若对招标文件有任何疑问要求澄清，或认为有必要与采购人进行技术交流的，供应商在投标截止时间10日前，以书面形式向采购代理机构提出，采购代理机构以书面形式予以答复。在此之后提出的无效。</w:t>
      </w:r>
    </w:p>
    <w:p w14:paraId="387A815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招标文件的澄清或修改内容均以书面形式明确的内容为准。当招标文件的澄清、修改、补充等在同一内容的表述上不一致时，以最后发出的书面文件为准。所有补充文件将作为招标文件的组成部分，对所有供应商具有约束力。</w:t>
      </w:r>
    </w:p>
    <w:p w14:paraId="546B607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3-4、根据招标工作进展实际情况，采购人可酌情延长递交投标文件的截止时间，若延长将另行以书面形式通知各供应商或在原信息发布媒体上发布变更公告。</w:t>
      </w:r>
    </w:p>
    <w:p w14:paraId="75C50CE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4、供应商必须从采购代理机构购买招标文件，供应商自行转让或复制招标文件视为无效。招标文件售后不退，仅作为本次招标使用。</w:t>
      </w:r>
    </w:p>
    <w:p w14:paraId="34E4ACD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5、招标文件的解释权归采购代理机构，如发现招标文件内容与现行法律法规不相符的情况，以现行法律法规为准。</w:t>
      </w:r>
    </w:p>
    <w:p w14:paraId="13A1DD95">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三、投标文件</w:t>
      </w:r>
    </w:p>
    <w:p w14:paraId="5B251EA3">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1、供应商资格要求：</w:t>
      </w:r>
    </w:p>
    <w:p w14:paraId="6D7E0829">
      <w:pPr>
        <w:pageBreakBefore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满足《中华人民共和国政府采购法》第二十二条规定;</w:t>
      </w:r>
    </w:p>
    <w:p w14:paraId="2ACB116C">
      <w:pPr>
        <w:pageBreakBefore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落实政府采购政策需满足的资格要求：</w:t>
      </w:r>
    </w:p>
    <w:p w14:paraId="72AC3280">
      <w:pPr>
        <w:pageBreakBefore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的通知（财库〔2020〕46号）；（2）财政部司法部关于政府采购支持监狱企业发展有关问题的通知--财库〔2014〕68号；（3）《国务院办公厅关于建立政府强制采购节能产品制度的通知》--国办发〔2007〕51号；（4）《关于促进残疾人就业政府采购政策的通知》财库〔2017〕141号；（5）陕西省财政厅关于印发《陕西省中小企业政府采购信用融资办法》（陕财办采〔2018〕23号）；（6）《财政部 发展改革委 生态环境部 市场监管总局关于调整优化节能产品、环境标志产品政府采购执行机制的通知》（财库〔2019〕9号）；（7）其他需要落实的政府采购政策。</w:t>
      </w:r>
    </w:p>
    <w:p w14:paraId="1C7DDFF0">
      <w:pPr>
        <w:pageBreakBefore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本项目的特定资格要求：</w:t>
      </w:r>
    </w:p>
    <w:p w14:paraId="7DA6AF1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（1）供应商须为独立承担民事责任能力的法人或其他组织，并出具有效的营业执照等国家规定的相关主体资格证明资料；（2）提供202</w:t>
      </w:r>
      <w:r>
        <w:rPr>
          <w:rFonts w:hint="eastAsia"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年经会计师事务所审计的财务审计报告或近三个月内银行出具的资信证明；（3）提供2025年0</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月01日至今已缴纳的至少一个月的纳税证明，依法免税的供应商应提供相关文件证明；（4）提供2025年0</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社会保障资金缴存单据或社保机构开具的社会保险参保缴费情况证明，依法不需要缴纳社保的供应商应提供相关文件证明；（5）法定代表人授权书及被授权人身份证（法定代表人直接参与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资格审查时现场查询）。</w:t>
      </w:r>
    </w:p>
    <w:p w14:paraId="6CEBA646">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2、投标文件的组成：</w:t>
      </w:r>
    </w:p>
    <w:p w14:paraId="4281DF3D">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2-1、各供应商应根据招标文件要求编制投标文件。</w:t>
      </w:r>
    </w:p>
    <w:p w14:paraId="73DC44A5">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2-2、投标文件包括：投标文件应由投标函、投标报价一览表、资格证明文件、技术文件等投标文件部分组成。</w:t>
      </w:r>
    </w:p>
    <w:p w14:paraId="1A2F65B9">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3、各供应商须对以下内容做出承诺：</w:t>
      </w:r>
    </w:p>
    <w:p w14:paraId="6EB1D382">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（1）必须根据招标文件要求进行设备的供货；</w:t>
      </w:r>
    </w:p>
    <w:p w14:paraId="10CAD396">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非经采购人同意，不得将本项目内容进行转包实施，一经发现，立即取消其中标资格，并承担由此引起的一切经济损失；经采购人同意，中标人可以依法采取分包方式履行合同。分包部分为中标项目的部分非主体、非关键性工作；</w:t>
      </w:r>
    </w:p>
    <w:p w14:paraId="33A9B925">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（3）接受采购人委托的相关单位对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的质量、</w:t>
      </w:r>
      <w:r>
        <w:rPr>
          <w:rFonts w:hint="eastAsia" w:ascii="宋体" w:hAnsi="宋体" w:eastAsia="宋体" w:cs="宋体"/>
          <w:color w:val="auto"/>
          <w:sz w:val="24"/>
          <w:szCs w:val="24"/>
          <w:highlight w:val="none"/>
          <w:lang w:val="en-US" w:eastAsia="zh-CN"/>
        </w:rPr>
        <w:t>采购的</w:t>
      </w:r>
      <w:r>
        <w:rPr>
          <w:rFonts w:hint="eastAsia" w:ascii="宋体" w:hAnsi="宋体" w:eastAsia="宋体" w:cs="宋体"/>
          <w:color w:val="auto"/>
          <w:sz w:val="24"/>
          <w:szCs w:val="24"/>
          <w:highlight w:val="none"/>
        </w:rPr>
        <w:t>进度及方案、实施方案、价款支付与结算审核等的监督和管理；</w:t>
      </w:r>
    </w:p>
    <w:p w14:paraId="62BAA9E3">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供应商应保证在本项目中使用的产品、材料和服务的任何一部分，不会产生因第三方提出的侵犯其专利权、商标权、著作权或其它知识产权而引起的法律和经济纠纷，由此引起的纠纷，由供应商承担所有相关责任；</w:t>
      </w:r>
    </w:p>
    <w:p w14:paraId="71BD7E99">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享有在本项目实施过程中产生的知识成果及知识产权。供应商如欲在项目实施过程中采用自有知识成果，需在投标文件中声明，并提供相关知识产权证明文件。使用该知识成果后，供应商须提供开发接口和开发手册等技术文档，并承诺提供无限期技术支持，采购人享有永久使用权。如采用供应商所不拥有的知识产权，则在投标报价中必须包含合法获得该知识产权的相关费用。</w:t>
      </w:r>
    </w:p>
    <w:p w14:paraId="14F57F5D">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4、供应商不得以他人名义投标和串通投标。</w:t>
      </w:r>
    </w:p>
    <w:p w14:paraId="4E060629">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color w:val="auto"/>
          <w:sz w:val="24"/>
          <w:szCs w:val="24"/>
          <w:highlight w:val="none"/>
        </w:rPr>
        <w:t>投标文件填写说明</w:t>
      </w:r>
    </w:p>
    <w:p w14:paraId="6CDAC117">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5-1、投标文件格式：供应商提交的投标文件应当使用招标文件规定的全部格式（表格可以按同样格式扩展）编写，装订成册。</w:t>
      </w:r>
    </w:p>
    <w:p w14:paraId="0EA12588">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pacing w:val="-4"/>
          <w:sz w:val="24"/>
          <w:szCs w:val="24"/>
          <w:highlight w:val="none"/>
        </w:rPr>
        <w:t>投标报价一览表为在开标会议上唱标的内容，要求按格式填写。若供应商填写有误，采购代理机构将默认为招标文件要求格式。</w:t>
      </w:r>
    </w:p>
    <w:p w14:paraId="141A58FC">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6、投标文件的计量单位</w:t>
      </w:r>
    </w:p>
    <w:p w14:paraId="37FD5C08">
      <w:pPr>
        <w:pageBreakBefore w:val="0"/>
        <w:bidi w:val="0"/>
        <w:spacing w:line="460" w:lineRule="exact"/>
        <w:ind w:left="-158" w:leftChars="-75" w:firstLine="624" w:firstLineChars="26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投标文件中所使用的计量单位，除有特殊要求外，均采用国家法定计量单位。</w:t>
      </w:r>
    </w:p>
    <w:p w14:paraId="102D43F1">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7、投标报价</w:t>
      </w:r>
    </w:p>
    <w:p w14:paraId="7109C811">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7-1、投标货币：人民币      单位:元。</w:t>
      </w:r>
    </w:p>
    <w:p w14:paraId="1CBDA117">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7-2、供应商要按所报产品分项报价表内容填写货物品名、单价及总价、制造厂家等内容，并由法人代表或授权代表签署。</w:t>
      </w:r>
    </w:p>
    <w:p w14:paraId="26EC46C3">
      <w:pPr>
        <w:pageBreakBefore w:val="0"/>
        <w:bidi w:val="0"/>
        <w:spacing w:line="460" w:lineRule="exact"/>
        <w:ind w:firstLine="472" w:firstLineChars="196"/>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7-3、投标报价是完成本项目的全部费用，后期不再增加任何费用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采购单位不再单独支付其他任何费用。</w:t>
      </w:r>
    </w:p>
    <w:p w14:paraId="41356905">
      <w:pPr>
        <w:pStyle w:val="7"/>
        <w:pageBreakBefore w:val="0"/>
        <w:bidi w:val="0"/>
        <w:ind w:firstLine="48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投标报价表中标明的价格，在合同执行过程中，不得以任何理由变更。</w:t>
      </w:r>
    </w:p>
    <w:p w14:paraId="77725C67">
      <w:pPr>
        <w:pageBreakBefore w:val="0"/>
        <w:bidi w:val="0"/>
        <w:spacing w:line="460" w:lineRule="exact"/>
        <w:ind w:firstLine="472" w:firstLineChars="196"/>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注：本项目采购预算：</w:t>
      </w:r>
      <w:r>
        <w:rPr>
          <w:rFonts w:hint="eastAsia" w:ascii="宋体" w:hAnsi="宋体" w:cs="宋体"/>
          <w:b/>
          <w:color w:val="auto"/>
          <w:sz w:val="24"/>
          <w:szCs w:val="24"/>
          <w:highlight w:val="none"/>
          <w:lang w:val="en-US" w:eastAsia="zh-CN"/>
        </w:rPr>
        <w:t>780000</w:t>
      </w:r>
      <w:r>
        <w:rPr>
          <w:rFonts w:hint="eastAsia" w:ascii="宋体" w:hAnsi="宋体" w:eastAsia="宋体" w:cs="宋体"/>
          <w:b/>
          <w:color w:val="auto"/>
          <w:sz w:val="24"/>
          <w:szCs w:val="24"/>
          <w:highlight w:val="none"/>
          <w:lang w:val="en-US" w:eastAsia="zh-CN"/>
        </w:rPr>
        <w:t>元</w:t>
      </w:r>
    </w:p>
    <w:p w14:paraId="24D3972F">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-5、供应商须对《采购内容及技术要求》中任何货物需求、服务要求进行完整报价，采购代理机构拒绝只对部分服务进行报价的投标。供应商应在投标文件中的投标报价表上标明对本次招标拟提供货物、材料的单价和总价。任何有选择的报价将不予接受，每项</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只允许有一个报价。</w:t>
      </w:r>
    </w:p>
    <w:p w14:paraId="2822076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、供应商所报的投标价在合同执行过程中是固定不变的，不得以任何理由予以变更。任何包含价格调整要求的投标，将被认为是非响应性投标而予以拒绝。</w:t>
      </w:r>
    </w:p>
    <w:p w14:paraId="06F8167A">
      <w:pPr>
        <w:pageBreakBefore w:val="0"/>
        <w:widowControl/>
        <w:bidi w:val="0"/>
        <w:spacing w:line="460" w:lineRule="exact"/>
        <w:ind w:firstLine="472" w:firstLineChars="197"/>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、采购代理机构不接受供应商对任何未办理正常进口手续的货物的投标报价。</w:t>
      </w:r>
    </w:p>
    <w:p w14:paraId="4FB64A0D">
      <w:pPr>
        <w:pageBreakBefore w:val="0"/>
        <w:bidi w:val="0"/>
        <w:spacing w:line="460" w:lineRule="exact"/>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最低报价不是中标的唯一依据。</w:t>
      </w:r>
    </w:p>
    <w:p w14:paraId="6D89878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供应商不得以低于成本的报价参加投标。当评标委员会认为某个供应商的投标价或者某些分项报价明显不合理或者低于成本，有可能影响设备质量和不能诚信履约的，可要求该供应商在规定的期限内提供书面文件予以解释说明，并提交相关证明材料；否则，评标委员会认定该供应商以低于成本报价竞标，其投标应作废标处理。</w:t>
      </w:r>
    </w:p>
    <w:p w14:paraId="313FA84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8、投标期间一切费用自理。</w:t>
      </w:r>
    </w:p>
    <w:p w14:paraId="2CA169F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9、投标文件的制作</w:t>
      </w:r>
    </w:p>
    <w:p w14:paraId="27C43FE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9-1、投标文件的签署及规定</w:t>
      </w:r>
    </w:p>
    <w:p w14:paraId="20DCA4C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（1）投标文件的各项资料均应遵守本条规定。</w:t>
      </w:r>
    </w:p>
    <w:p w14:paraId="37D1591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（2）供应商应填写全称，同时加盖供应商公章。</w:t>
      </w:r>
    </w:p>
    <w:p w14:paraId="4C6E5D4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）除供应商对错误处需修改外，全套投标文件应无涂改或行间插字或增删。如有修改，修改处应加盖供应商公章及法人代表或委托人签字或盖章确认。</w:t>
      </w:r>
    </w:p>
    <w:p w14:paraId="7C6908E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）因字迹潦草或表达不清所引起的后果由供应商自行负责。</w:t>
      </w:r>
    </w:p>
    <w:p w14:paraId="6934B008">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10、技术部分</w:t>
      </w:r>
    </w:p>
    <w:p w14:paraId="4C21C244">
      <w:pPr>
        <w:pageBreakBefore w:val="0"/>
        <w:numPr>
          <w:ilvl w:val="0"/>
          <w:numId w:val="0"/>
        </w:numPr>
        <w:bidi w:val="0"/>
        <w:spacing w:line="460" w:lineRule="exact"/>
        <w:ind w:left="56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供应商按照招标文件要求，针对本项目的技术指标和要求作出实质性响应，不得出现重大负偏离。</w:t>
      </w:r>
    </w:p>
    <w:p w14:paraId="2C07D718">
      <w:pPr>
        <w:pageBreakBefore w:val="0"/>
        <w:bidi w:val="0"/>
        <w:spacing w:line="460" w:lineRule="exact"/>
        <w:ind w:left="56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11、商务部分</w:t>
      </w:r>
    </w:p>
    <w:p w14:paraId="05F5188C">
      <w:pPr>
        <w:pageBreakBefore w:val="0"/>
        <w:numPr>
          <w:ilvl w:val="0"/>
          <w:numId w:val="0"/>
        </w:numPr>
        <w:bidi w:val="0"/>
        <w:spacing w:line="4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供应商按照招标文件要求，针对本项目的商务要求作出实质性响应，不得出现重大负偏离</w:t>
      </w:r>
      <w:r>
        <w:rPr>
          <w:rFonts w:hint="eastAsia" w:ascii="宋体" w:hAnsi="宋体" w:eastAsia="宋体" w:cs="宋体"/>
          <w:color w:val="auto"/>
          <w:sz w:val="24"/>
          <w:szCs w:val="24"/>
          <w:highlight w:val="none"/>
          <w:lang w:eastAsia="zh-CN"/>
        </w:rPr>
        <w:t>。</w:t>
      </w:r>
    </w:p>
    <w:p w14:paraId="2987A877">
      <w:pPr>
        <w:pageBreakBefore w:val="0"/>
        <w:bidi w:val="0"/>
        <w:spacing w:line="46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、投标</w:t>
      </w:r>
    </w:p>
    <w:p w14:paraId="44A79E9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1、投标文件的装订和递交</w:t>
      </w:r>
      <w:r>
        <w:rPr>
          <w:rFonts w:hint="eastAsia" w:ascii="宋体" w:hAnsi="宋体" w:eastAsia="宋体" w:cs="宋体"/>
          <w:color w:val="auto"/>
          <w:sz w:val="24"/>
          <w:szCs w:val="24"/>
          <w:highlight w:val="none"/>
        </w:rPr>
        <w:tab/>
      </w:r>
    </w:p>
    <w:p w14:paraId="023FE73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1-1、投标文件的装订：</w:t>
      </w:r>
    </w:p>
    <w:p w14:paraId="330CCAE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（1）投标时，供应商应自行将投标文件密封完好。标袋上应写明项目名称、编号、供应商名称及“正本”、“副本”字样，并在密封条接缝处加盖单位公章（鲜章）和法定代表人或被授权人印章(或签字）；</w:t>
      </w:r>
    </w:p>
    <w:p w14:paraId="233D3C8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（2）投标文件一律采用书籍（胶装）方式装订。投标文件正本一份，副本二份，</w:t>
      </w:r>
      <w:r>
        <w:rPr>
          <w:rFonts w:hint="eastAsia" w:ascii="宋体" w:hAnsi="宋体" w:eastAsia="宋体" w:cs="宋体"/>
          <w:color w:val="auto"/>
          <w:sz w:val="24"/>
          <w:szCs w:val="24"/>
          <w:highlight w:val="none"/>
          <w:lang w:eastAsia="zh-CN"/>
        </w:rPr>
        <w:t>建议双面打印，</w:t>
      </w:r>
      <w:r>
        <w:rPr>
          <w:rFonts w:hint="eastAsia" w:ascii="宋体" w:hAnsi="宋体" w:eastAsia="宋体" w:cs="宋体"/>
          <w:color w:val="auto"/>
          <w:sz w:val="24"/>
          <w:szCs w:val="24"/>
          <w:highlight w:val="none"/>
        </w:rPr>
        <w:t>电子文件（U盘）</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投标报价一览表一份。投标文件的正本和副本均须A4纸打印，并编制目录和页码。正、副本分别各自装订成册，单独密封，电子文件和投标报价一览表密封在同一标袋内。各标袋上注明“开标时启封”字样。如果正本与副本不符，以正本为准。</w:t>
      </w:r>
    </w:p>
    <w:p w14:paraId="0EA5C81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1-2、投标文件的递交：</w:t>
      </w:r>
    </w:p>
    <w:p w14:paraId="102A684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（1）供应商应按规定的时间、地点，于投标截止时间前递交</w:t>
      </w:r>
      <w:r>
        <w:rPr>
          <w:rFonts w:hint="eastAsia" w:ascii="宋体" w:hAnsi="宋体" w:eastAsia="宋体" w:cs="宋体"/>
          <w:color w:val="auto"/>
          <w:sz w:val="24"/>
          <w:szCs w:val="24"/>
          <w:highlight w:val="none"/>
          <w:lang w:eastAsia="zh-CN"/>
        </w:rPr>
        <w:t>并上传</w:t>
      </w:r>
      <w:r>
        <w:rPr>
          <w:rFonts w:hint="eastAsia" w:ascii="宋体" w:hAnsi="宋体" w:eastAsia="宋体" w:cs="宋体"/>
          <w:color w:val="auto"/>
          <w:sz w:val="24"/>
          <w:szCs w:val="24"/>
          <w:highlight w:val="none"/>
        </w:rPr>
        <w:t>投标文件；</w:t>
      </w:r>
    </w:p>
    <w:p w14:paraId="4F527CC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（2）采购代理机构推迟递交</w:t>
      </w:r>
      <w:r>
        <w:rPr>
          <w:rFonts w:hint="eastAsia" w:ascii="宋体" w:hAnsi="宋体" w:eastAsia="宋体" w:cs="宋体"/>
          <w:bCs/>
          <w:color w:val="auto"/>
          <w:sz w:val="24"/>
          <w:szCs w:val="24"/>
          <w:highlight w:val="none"/>
        </w:rPr>
        <w:t>投标</w:t>
      </w:r>
      <w:r>
        <w:rPr>
          <w:rFonts w:hint="eastAsia" w:ascii="宋体" w:hAnsi="宋体" w:eastAsia="宋体" w:cs="宋体"/>
          <w:color w:val="auto"/>
          <w:sz w:val="24"/>
          <w:szCs w:val="24"/>
          <w:highlight w:val="none"/>
        </w:rPr>
        <w:t>文件截止时间时，应在投标文件截止时间3日前</w:t>
      </w:r>
      <w:r>
        <w:rPr>
          <w:rFonts w:hint="eastAsia" w:ascii="宋体" w:hAnsi="宋体" w:eastAsia="宋体" w:cs="宋体"/>
          <w:color w:val="auto"/>
          <w:sz w:val="24"/>
          <w:szCs w:val="24"/>
          <w:highlight w:val="none"/>
          <w:lang w:val="en-US" w:eastAsia="zh-CN"/>
        </w:rPr>
        <w:t>通过相应网站变更开标时间</w:t>
      </w:r>
      <w:r>
        <w:rPr>
          <w:rFonts w:hint="eastAsia" w:ascii="宋体" w:hAnsi="宋体" w:eastAsia="宋体" w:cs="宋体"/>
          <w:color w:val="auto"/>
          <w:sz w:val="24"/>
          <w:szCs w:val="24"/>
          <w:highlight w:val="none"/>
        </w:rPr>
        <w:t>。采购代理机构和供应商的权利和义务将受到新的截止期的约束。</w:t>
      </w:r>
    </w:p>
    <w:p w14:paraId="4EF7EE6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（3）供应商在规定的投标截止时间后递交投标文件，将被拒收。</w:t>
      </w:r>
    </w:p>
    <w:p w14:paraId="3699E45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1-3、投标文件的补充、修改与撤回：</w:t>
      </w:r>
    </w:p>
    <w:p w14:paraId="50928ED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（1）供应商在递交投标文件以后，在规定的投标截止时间之前,可以</w:t>
      </w:r>
      <w:r>
        <w:rPr>
          <w:rFonts w:hint="eastAsia" w:ascii="宋体" w:hAnsi="宋体" w:eastAsia="宋体" w:cs="宋体"/>
          <w:color w:val="auto"/>
          <w:sz w:val="24"/>
          <w:szCs w:val="24"/>
          <w:highlight w:val="none"/>
          <w:lang w:val="en-US" w:eastAsia="zh-CN"/>
        </w:rPr>
        <w:t>通过全国公共资源交易平台（陕西省·延安市）</w:t>
      </w:r>
      <w:r>
        <w:rPr>
          <w:rFonts w:hint="eastAsia" w:ascii="宋体" w:hAnsi="宋体" w:eastAsia="宋体" w:cs="宋体"/>
          <w:color w:val="auto"/>
          <w:sz w:val="24"/>
          <w:szCs w:val="24"/>
          <w:highlight w:val="none"/>
        </w:rPr>
        <w:t>补充、修改或撤回已递交的投标文件，并以书面形式通知采购代理机构。补充、修改的内容应当按招标文件要求密封、签署、盖章，并作为投标文件的组成部分；补充、修改的内容与相应文件不一致的，以补充、修改的内容为准；</w:t>
      </w:r>
    </w:p>
    <w:p w14:paraId="4A7F637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（2）供应商提出修改和撤标要求的，须在投标截止时间前密封送到采购代理机构，并在封面上加注“修改”或“撤回”字样。采购代理机构摄像留存后，将投标文件（包含纸质及电子版）退还供应商。</w:t>
      </w:r>
    </w:p>
    <w:p w14:paraId="11938FD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（3）撤回投标文件应</w:t>
      </w:r>
      <w:r>
        <w:rPr>
          <w:rFonts w:hint="eastAsia" w:ascii="宋体" w:hAnsi="宋体" w:eastAsia="宋体" w:cs="宋体"/>
          <w:color w:val="auto"/>
          <w:sz w:val="24"/>
          <w:szCs w:val="24"/>
          <w:highlight w:val="none"/>
          <w:lang w:val="en-US" w:eastAsia="zh-CN"/>
        </w:rPr>
        <w:t>通过全国公共资源交易平台（陕西省·延安市），并以</w:t>
      </w:r>
      <w:r>
        <w:rPr>
          <w:rFonts w:hint="eastAsia" w:ascii="宋体" w:hAnsi="宋体" w:eastAsia="宋体" w:cs="宋体"/>
          <w:color w:val="auto"/>
          <w:sz w:val="24"/>
          <w:szCs w:val="24"/>
          <w:highlight w:val="none"/>
        </w:rPr>
        <w:t>书面形式由有权人（法人代表或授权代表）通知采购代理机构。如采取传真形式撤回投标，随后必须补充有法人代表或授权代表签署的要求撤回投标的正式文件。以在招标开始前</w:t>
      </w:r>
      <w:r>
        <w:rPr>
          <w:rFonts w:hint="eastAsia" w:ascii="宋体" w:hAnsi="宋体" w:eastAsia="宋体" w:cs="宋体"/>
          <w:color w:val="auto"/>
          <w:sz w:val="24"/>
          <w:szCs w:val="24"/>
          <w:highlight w:val="none"/>
          <w:lang w:val="en-US" w:eastAsia="zh-CN"/>
        </w:rPr>
        <w:t>上传及</w:t>
      </w:r>
      <w:r>
        <w:rPr>
          <w:rFonts w:hint="eastAsia" w:ascii="宋体" w:hAnsi="宋体" w:eastAsia="宋体" w:cs="宋体"/>
          <w:color w:val="auto"/>
          <w:sz w:val="24"/>
          <w:szCs w:val="24"/>
          <w:highlight w:val="none"/>
        </w:rPr>
        <w:t>送达为准。</w:t>
      </w:r>
    </w:p>
    <w:p w14:paraId="4604C47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（4）投标截止时间之后，供应商不得补充、修改投标文件；</w:t>
      </w:r>
    </w:p>
    <w:p w14:paraId="03C5A9AA">
      <w:pPr>
        <w:pageBreakBefore w:val="0"/>
        <w:tabs>
          <w:tab w:val="left" w:pos="2700"/>
        </w:tabs>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（5）在投标截止时间至投标有效期满之前，供应商不得撤回其投标文件，否则其投标保证金将不予退还，提供投标担保的供应商将由专业担保机构先行偿付采购人损失。</w:t>
      </w:r>
    </w:p>
    <w:p w14:paraId="3E96558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1-4、投标文件的审查标准：</w:t>
      </w:r>
    </w:p>
    <w:p w14:paraId="29B934F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（1）投标文件图表与文字不符时，以文字为准；</w:t>
      </w:r>
    </w:p>
    <w:p w14:paraId="16E7865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（2）投标文件正本与副本不符时，以正本为准；</w:t>
      </w:r>
    </w:p>
    <w:p w14:paraId="6343900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（3）投标文件大写与小写不符时，以大写为准；</w:t>
      </w:r>
    </w:p>
    <w:p w14:paraId="21431BD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（4）单价乘以数量不等于总价时，以单价乘以数量为准；</w:t>
      </w:r>
    </w:p>
    <w:p w14:paraId="7E6B2E0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（5）投标文件有关内容与“一览表”不一致的，以“一览表”为准。</w:t>
      </w:r>
    </w:p>
    <w:p w14:paraId="52AE3A77">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注：按上述修正方法调整的内容对供应商具有约束力，如果供应商不接受修正后的内容，其投标将被拒绝。</w:t>
      </w:r>
    </w:p>
    <w:p w14:paraId="06EE062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1-5、投标文件的有效性：</w:t>
      </w:r>
    </w:p>
    <w:p w14:paraId="646EC68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（1）开标时，投标文件出现下列情形之一的，应当作为无效投标文件，不得进入评标：</w:t>
      </w:r>
    </w:p>
    <w:p w14:paraId="3BD6A30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a、供应商未经过正常渠道</w:t>
      </w:r>
      <w:r>
        <w:rPr>
          <w:rFonts w:hint="eastAsia" w:ascii="宋体" w:hAnsi="宋体" w:eastAsia="宋体" w:cs="宋体"/>
          <w:color w:val="auto"/>
          <w:sz w:val="24"/>
          <w:szCs w:val="24"/>
          <w:highlight w:val="none"/>
          <w:lang w:val="en-US" w:eastAsia="zh-CN"/>
        </w:rPr>
        <w:t>下载</w:t>
      </w:r>
      <w:r>
        <w:rPr>
          <w:rFonts w:hint="eastAsia" w:ascii="宋体" w:hAnsi="宋体" w:eastAsia="宋体" w:cs="宋体"/>
          <w:color w:val="auto"/>
          <w:sz w:val="24"/>
          <w:szCs w:val="24"/>
          <w:highlight w:val="none"/>
        </w:rPr>
        <w:t>招标文件的；</w:t>
      </w:r>
    </w:p>
    <w:p w14:paraId="486C565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、供应商未按招标文件的要求提供投标担保或所提供的投标担保有瑕疵的；</w:t>
      </w:r>
    </w:p>
    <w:p w14:paraId="071DF05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、投标文件的关键内容字迹模糊、无法辨认的；</w:t>
      </w:r>
    </w:p>
    <w:p w14:paraId="735A2490">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、供应商名称与</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rPr>
        <w:t>不一致的；</w:t>
      </w:r>
    </w:p>
    <w:p w14:paraId="523D695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rPr>
        <w:t xml:space="preserve">、不符合技术规格、技术标准要求的； </w:t>
      </w:r>
    </w:p>
    <w:p w14:paraId="3709264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 xml:space="preserve">、投标文件载明的货物包装方式、检验标准和方法等不符合招标文件要求的； </w:t>
      </w:r>
    </w:p>
    <w:p w14:paraId="176D0AA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、投标文件附有采购人不能接受的条件的；</w:t>
      </w:r>
    </w:p>
    <w:p w14:paraId="51094F5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、不符合招标文件规定的其他实质性要求的。</w:t>
      </w:r>
    </w:p>
    <w:p w14:paraId="148CCD3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4"/>
          <w:sz w:val="24"/>
          <w:szCs w:val="24"/>
          <w:highlight w:val="none"/>
        </w:rPr>
        <w:t>投标文件的有效期：自开标之日起算90个日历</w:t>
      </w:r>
      <w:r>
        <w:rPr>
          <w:rFonts w:hint="eastAsia" w:ascii="宋体" w:hAnsi="宋体" w:eastAsia="宋体" w:cs="宋体"/>
          <w:color w:val="auto"/>
          <w:spacing w:val="-4"/>
          <w:sz w:val="24"/>
          <w:szCs w:val="24"/>
          <w:highlight w:val="none"/>
          <w:lang w:val="en-US" w:eastAsia="zh-CN"/>
        </w:rPr>
        <w:t>天</w:t>
      </w:r>
      <w:r>
        <w:rPr>
          <w:rFonts w:hint="eastAsia" w:ascii="宋体" w:hAnsi="宋体" w:eastAsia="宋体" w:cs="宋体"/>
          <w:color w:val="auto"/>
          <w:spacing w:val="-4"/>
          <w:sz w:val="24"/>
          <w:szCs w:val="24"/>
          <w:highlight w:val="none"/>
        </w:rPr>
        <w:t>。</w:t>
      </w:r>
    </w:p>
    <w:p w14:paraId="1F2AB157">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、开标、评标和定标</w:t>
      </w:r>
    </w:p>
    <w:p w14:paraId="2BD79309">
      <w:pPr>
        <w:pageBreakBefore w:val="0"/>
        <w:bidi w:val="0"/>
        <w:spacing w:line="46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本项目采购不见面开标。供应商</w:t>
      </w:r>
      <w:r>
        <w:rPr>
          <w:rFonts w:hint="eastAsia" w:ascii="宋体" w:hAnsi="宋体" w:eastAsia="宋体" w:cs="宋体"/>
          <w:color w:val="auto"/>
          <w:sz w:val="24"/>
          <w:highlight w:val="none"/>
        </w:rPr>
        <w:t>应在系统发出解密指令后规定时间内对投标文件完成解密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供应商未按规定下载、上传或对投标文件进行解密造成废标的，后果由供应商自行承担。</w:t>
      </w:r>
    </w:p>
    <w:p w14:paraId="24F916C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w:t>
      </w:r>
    </w:p>
    <w:p w14:paraId="51A22C7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bCs/>
          <w:color w:val="auto"/>
          <w:sz w:val="24"/>
          <w:szCs w:val="24"/>
          <w:highlight w:val="none"/>
        </w:rPr>
        <w:t>评标委员会</w:t>
      </w:r>
    </w:p>
    <w:p w14:paraId="4C51A289">
      <w:pPr>
        <w:pageBreakBefore w:val="0"/>
        <w:bidi w:val="0"/>
        <w:spacing w:line="460" w:lineRule="exact"/>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（1）采购代理机构根据《中华人民共和国政府采购法》、《中华人民共和国政府采购法实施条例》和“财政部第18号部长令”的规定，依法组建评标委员会。</w:t>
      </w:r>
      <w:r>
        <w:rPr>
          <w:rFonts w:hint="eastAsia" w:ascii="宋体" w:hAnsi="宋体" w:eastAsia="宋体" w:cs="宋体"/>
          <w:b w:val="0"/>
          <w:bCs w:val="0"/>
          <w:color w:val="auto"/>
          <w:sz w:val="24"/>
          <w:szCs w:val="24"/>
          <w:highlight w:val="none"/>
        </w:rPr>
        <w:t>评标委员会由采购人代表和评标专家共</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人组成。评标委员会负责对具备实质性响应的投标文件进行评估和比较。</w:t>
      </w:r>
    </w:p>
    <w:p w14:paraId="167E030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（2）评标委员会成员应当遵守并履行下列职责义务：</w:t>
      </w:r>
    </w:p>
    <w:p w14:paraId="1078601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a、遵纪守法，客观、公正、认真负责地履行职责，根据招标文件规定的评标程序、评标方法和评标标准审查投标文件是否符合招标文件的要求，并做出评价；</w:t>
      </w:r>
    </w:p>
    <w:p w14:paraId="7407086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b、认定供应商必备资质；</w:t>
      </w:r>
    </w:p>
    <w:p w14:paraId="119B4BF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c、评标委员会可要求供应商就投标文件中含义不明确的内容进行书面说明并提供相关材料。</w:t>
      </w:r>
    </w:p>
    <w:p w14:paraId="50BE680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d、依据招标文件的要求和评审标准进行评审，推荐中标候选单位名单，对评标意见承担个人责任；</w:t>
      </w:r>
    </w:p>
    <w:p w14:paraId="4BD122D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e、对评标过程及各供应商的商业机密予以保密；</w:t>
      </w:r>
    </w:p>
    <w:p w14:paraId="58EBD19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f、拟定评标结果；</w:t>
      </w:r>
    </w:p>
    <w:p w14:paraId="24400F4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g、告知采购人、采购代理机构在评标过程中发现的供应商的违法违规行为；</w:t>
      </w:r>
    </w:p>
    <w:p w14:paraId="68880C6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h、配合采购人、采购代理机构答复各供应商提出的质疑；</w:t>
      </w:r>
    </w:p>
    <w:p w14:paraId="17D9D8C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i、配合各部门的投诉处理和监督检查工作。</w:t>
      </w:r>
    </w:p>
    <w:p w14:paraId="3C292123">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2-2、评标原则</w:t>
      </w:r>
    </w:p>
    <w:p w14:paraId="3FB95A9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坚持公平、公正、科学、择优，合理低价，禁止不正当竞争。</w:t>
      </w:r>
    </w:p>
    <w:p w14:paraId="1ABBDCD4">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2-3、评标办法</w:t>
      </w:r>
    </w:p>
    <w:p w14:paraId="2F6F539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本次招标采用综合评分法（详见本节评分标准）。</w:t>
      </w:r>
    </w:p>
    <w:p w14:paraId="386F34D2">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2-4、</w:t>
      </w:r>
      <w:r>
        <w:rPr>
          <w:rFonts w:hint="eastAsia" w:ascii="宋体" w:hAnsi="宋体" w:eastAsia="宋体" w:cs="宋体"/>
          <w:b/>
          <w:color w:val="auto"/>
          <w:sz w:val="24"/>
          <w:szCs w:val="24"/>
          <w:highlight w:val="none"/>
        </w:rPr>
        <w:t>评标工作程序</w:t>
      </w:r>
    </w:p>
    <w:p w14:paraId="5CA9866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（1）投标文件资格性评审：采购人对供应商必备资质原件进行审查，签字确认检查结果。不符合招标文件要求的按无效投标处理，不得进入后续评标工作。</w:t>
      </w:r>
    </w:p>
    <w:p w14:paraId="427ACCA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（2）投标文件符合性审查：对投标文件的有效性，完整性和对招标文件的响应程度进行审查。投标文件满足招标文件的实质性要求，无显著的差异或保留。</w:t>
      </w:r>
    </w:p>
    <w:p w14:paraId="4D0608A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（3）通过</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rPr>
        <w:t>审查和符合性评审合格的，评标委员会才进行综合评审并排序。凡未通过资格性和符合性评审的投标文件即作为废标处理，不得进入后续评审工作，内容如下：</w:t>
      </w:r>
    </w:p>
    <w:p w14:paraId="662826B5">
      <w:pPr>
        <w:pageBreakBefore w:val="0"/>
        <w:bidi w:val="0"/>
        <w:spacing w:line="460" w:lineRule="exact"/>
        <w:ind w:firstLine="482" w:firstLineChars="20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资格评审和符合性评审</w:t>
      </w:r>
    </w:p>
    <w:tbl>
      <w:tblPr>
        <w:tblStyle w:val="24"/>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592"/>
        <w:gridCol w:w="8"/>
        <w:gridCol w:w="8155"/>
      </w:tblGrid>
      <w:tr w14:paraId="7D53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1364" w:type="dxa"/>
            <w:gridSpan w:val="3"/>
            <w:vAlign w:val="center"/>
          </w:tcPr>
          <w:p w14:paraId="28EC1DDE">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8155" w:type="dxa"/>
            <w:vAlign w:val="center"/>
          </w:tcPr>
          <w:p w14:paraId="5637DCAB">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评审标准</w:t>
            </w:r>
          </w:p>
        </w:tc>
      </w:tr>
      <w:tr w14:paraId="28F2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14:paraId="7EC7B195">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2.1.1</w:t>
            </w:r>
          </w:p>
        </w:tc>
        <w:tc>
          <w:tcPr>
            <w:tcW w:w="600" w:type="dxa"/>
            <w:gridSpan w:val="2"/>
            <w:vMerge w:val="restart"/>
            <w:vAlign w:val="center"/>
          </w:tcPr>
          <w:p w14:paraId="3BBBFAC6">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资格评审</w:t>
            </w:r>
          </w:p>
          <w:p w14:paraId="64AE348A">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标准</w:t>
            </w:r>
          </w:p>
        </w:tc>
        <w:tc>
          <w:tcPr>
            <w:tcW w:w="8155" w:type="dxa"/>
            <w:vAlign w:val="center"/>
          </w:tcPr>
          <w:p w14:paraId="356FD34A">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shd w:val="clear" w:fill="FFFFFF"/>
              </w:rPr>
              <w:t>供应商须为独立承担民事责任能力的法人或其他组织，并出具有效的营业执照等国家规定的相关主体资格证明资料</w:t>
            </w:r>
          </w:p>
        </w:tc>
      </w:tr>
      <w:tr w14:paraId="2C8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5FEF70F2">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600" w:type="dxa"/>
            <w:gridSpan w:val="2"/>
            <w:vMerge w:val="continue"/>
            <w:vAlign w:val="center"/>
          </w:tcPr>
          <w:p w14:paraId="508DFDD3">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8155" w:type="dxa"/>
            <w:vAlign w:val="center"/>
          </w:tcPr>
          <w:p w14:paraId="5E1EDF0A">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shd w:val="clear" w:fill="FFFFFF"/>
              </w:rPr>
              <w:t>提供202</w:t>
            </w:r>
            <w:r>
              <w:rPr>
                <w:rFonts w:hint="eastAsia" w:ascii="宋体" w:hAnsi="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年经会计师事务所审计的财务审计报告或近三个月内银行出具的资信证明</w:t>
            </w:r>
          </w:p>
        </w:tc>
      </w:tr>
      <w:tr w14:paraId="1151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5B26B102">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600" w:type="dxa"/>
            <w:gridSpan w:val="2"/>
            <w:vMerge w:val="continue"/>
            <w:vAlign w:val="center"/>
          </w:tcPr>
          <w:p w14:paraId="4FA8E5C7">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8155" w:type="dxa"/>
            <w:vAlign w:val="center"/>
          </w:tcPr>
          <w:p w14:paraId="406F0BE4">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shd w:val="clear" w:fill="FFFFFF"/>
              </w:rPr>
              <w:t>提供2025年0</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月01日至今已缴纳的至少一个月的纳税证明，依法免税的供应商应提供相关文件证明</w:t>
            </w:r>
          </w:p>
        </w:tc>
      </w:tr>
      <w:tr w14:paraId="0715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418F1D0E">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600" w:type="dxa"/>
            <w:gridSpan w:val="2"/>
            <w:vMerge w:val="continue"/>
            <w:vAlign w:val="center"/>
          </w:tcPr>
          <w:p w14:paraId="07D4BF97">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8155" w:type="dxa"/>
            <w:vAlign w:val="center"/>
          </w:tcPr>
          <w:p w14:paraId="4AD9139B">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shd w:val="clear" w:fill="FFFFFF"/>
              </w:rPr>
              <w:t>提供2025年0</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月01日至今已缴纳的至少一个月社会保障资金缴存单据或社保机构开具的社会保险参保缴费情况证明，依法不需要缴纳社保的供应商应提供相关文件证明</w:t>
            </w:r>
          </w:p>
        </w:tc>
      </w:tr>
      <w:tr w14:paraId="329E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60935B24">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600" w:type="dxa"/>
            <w:gridSpan w:val="2"/>
            <w:vMerge w:val="continue"/>
            <w:vAlign w:val="center"/>
          </w:tcPr>
          <w:p w14:paraId="79057DE7">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8155" w:type="dxa"/>
            <w:vAlign w:val="center"/>
          </w:tcPr>
          <w:p w14:paraId="39E21BD4">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shd w:val="clear" w:fill="FFFFFF"/>
              </w:rPr>
              <w:t>法定代表人授权书及被授权人身份证（法定代表人直接参与只需提供本人身份证）</w:t>
            </w:r>
          </w:p>
        </w:tc>
      </w:tr>
      <w:tr w14:paraId="630C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4" w:type="dxa"/>
            <w:vMerge w:val="continue"/>
            <w:vAlign w:val="center"/>
          </w:tcPr>
          <w:p w14:paraId="4D87769A">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600" w:type="dxa"/>
            <w:gridSpan w:val="2"/>
            <w:vMerge w:val="continue"/>
            <w:vAlign w:val="center"/>
          </w:tcPr>
          <w:p w14:paraId="78EE8BB5">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8155" w:type="dxa"/>
            <w:vAlign w:val="center"/>
          </w:tcPr>
          <w:p w14:paraId="07A62FC8">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shd w:val="clear" w:fill="FFFFFF"/>
              </w:rPr>
              <w:t>参加政府采购活动前3年内，在经营活动中没有重大违法记录的书面声明</w:t>
            </w:r>
          </w:p>
        </w:tc>
      </w:tr>
      <w:tr w14:paraId="79FF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2F8828D4">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600" w:type="dxa"/>
            <w:gridSpan w:val="2"/>
            <w:vMerge w:val="continue"/>
            <w:vAlign w:val="center"/>
          </w:tcPr>
          <w:p w14:paraId="7A7C13E9">
            <w:pPr>
              <w:pageBreakBefore w:val="0"/>
              <w:tabs>
                <w:tab w:val="left" w:pos="0"/>
              </w:tabs>
              <w:bidi w:val="0"/>
              <w:adjustRightInd w:val="0"/>
              <w:snapToGrid w:val="0"/>
              <w:jc w:val="center"/>
              <w:outlineLvl w:val="9"/>
              <w:rPr>
                <w:rFonts w:hint="eastAsia" w:asciiTheme="minorEastAsia" w:hAnsiTheme="minorEastAsia" w:eastAsiaTheme="minorEastAsia" w:cstheme="minorEastAsia"/>
                <w:b/>
                <w:color w:val="auto"/>
                <w:sz w:val="24"/>
                <w:szCs w:val="24"/>
                <w:highlight w:val="none"/>
              </w:rPr>
            </w:pPr>
          </w:p>
        </w:tc>
        <w:tc>
          <w:tcPr>
            <w:tcW w:w="8155" w:type="dxa"/>
            <w:vAlign w:val="center"/>
          </w:tcPr>
          <w:p w14:paraId="6037836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shd w:val="clear" w:fill="FFFFFF"/>
              </w:rPr>
              <w:t>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资格审查时现场</w:t>
            </w:r>
            <w:r>
              <w:rPr>
                <w:rFonts w:hint="eastAsia" w:cs="宋体"/>
                <w:i w:val="0"/>
                <w:iCs w:val="0"/>
                <w:caps w:val="0"/>
                <w:color w:val="333333"/>
                <w:spacing w:val="0"/>
                <w:sz w:val="24"/>
                <w:szCs w:val="24"/>
                <w:shd w:val="clear" w:fill="FFFFFF"/>
                <w:lang w:val="en-US" w:eastAsia="zh-CN"/>
              </w:rPr>
              <w:t>核查</w:t>
            </w:r>
            <w:r>
              <w:rPr>
                <w:rFonts w:hint="eastAsia" w:ascii="宋体" w:hAnsi="宋体" w:eastAsia="宋体" w:cs="宋体"/>
                <w:i w:val="0"/>
                <w:iCs w:val="0"/>
                <w:caps w:val="0"/>
                <w:color w:val="333333"/>
                <w:spacing w:val="0"/>
                <w:sz w:val="24"/>
                <w:szCs w:val="24"/>
                <w:shd w:val="clear" w:fill="FFFFFF"/>
              </w:rPr>
              <w:t>）</w:t>
            </w:r>
          </w:p>
        </w:tc>
      </w:tr>
      <w:tr w14:paraId="23E1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4"/>
            <w:vAlign w:val="center"/>
          </w:tcPr>
          <w:p w14:paraId="146C834B">
            <w:pPr>
              <w:pageBreakBefore w:val="0"/>
              <w:tabs>
                <w:tab w:val="left" w:pos="0"/>
              </w:tabs>
              <w:bidi w:val="0"/>
              <w:adjustRightInd w:val="0"/>
              <w:snapToGrid w:val="0"/>
              <w:jc w:val="left"/>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注：以上为必备资质，缺一项或某项达不到要求，按无效投标处理。</w:t>
            </w:r>
          </w:p>
        </w:tc>
      </w:tr>
      <w:tr w14:paraId="54FD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14:paraId="64933C9B">
            <w:pPr>
              <w:pageBreakBefore w:val="0"/>
              <w:tabs>
                <w:tab w:val="left" w:pos="0"/>
              </w:tabs>
              <w:bidi w:val="0"/>
              <w:adjustRightInd w:val="0"/>
              <w:snapToGrid w:val="0"/>
              <w:spacing w:line="360" w:lineRule="auto"/>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2.1.2</w:t>
            </w:r>
          </w:p>
        </w:tc>
        <w:tc>
          <w:tcPr>
            <w:tcW w:w="592" w:type="dxa"/>
            <w:vMerge w:val="restart"/>
            <w:vAlign w:val="center"/>
          </w:tcPr>
          <w:p w14:paraId="1C334926">
            <w:pPr>
              <w:pageBreakBefore w:val="0"/>
              <w:tabs>
                <w:tab w:val="left" w:pos="0"/>
              </w:tabs>
              <w:bidi w:val="0"/>
              <w:adjustRightInd w:val="0"/>
              <w:snapToGrid w:val="0"/>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符合性评</w:t>
            </w:r>
          </w:p>
          <w:p w14:paraId="7214A6D6">
            <w:pPr>
              <w:pageBreakBefore w:val="0"/>
              <w:tabs>
                <w:tab w:val="left" w:pos="0"/>
              </w:tabs>
              <w:bidi w:val="0"/>
              <w:adjustRightInd w:val="0"/>
              <w:snapToGrid w:val="0"/>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审标准</w:t>
            </w:r>
          </w:p>
          <w:p w14:paraId="42096A25">
            <w:pPr>
              <w:pageBreakBefore w:val="0"/>
              <w:tabs>
                <w:tab w:val="left" w:pos="0"/>
              </w:tabs>
              <w:bidi w:val="0"/>
              <w:adjustRightInd w:val="0"/>
              <w:snapToGrid w:val="0"/>
              <w:jc w:val="center"/>
              <w:outlineLvl w:val="9"/>
              <w:rPr>
                <w:rFonts w:hint="eastAsia" w:asciiTheme="minorEastAsia" w:hAnsiTheme="minorEastAsia" w:eastAsiaTheme="minorEastAsia" w:cstheme="minorEastAsia"/>
                <w:b/>
                <w:bCs/>
                <w:color w:val="auto"/>
                <w:sz w:val="24"/>
                <w:szCs w:val="24"/>
                <w:highlight w:val="none"/>
              </w:rPr>
            </w:pPr>
          </w:p>
        </w:tc>
        <w:tc>
          <w:tcPr>
            <w:tcW w:w="8163" w:type="dxa"/>
            <w:gridSpan w:val="2"/>
            <w:vAlign w:val="center"/>
          </w:tcPr>
          <w:p w14:paraId="30AD8F1E">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投标文件的签字、盖章符合招标文件的规定。</w:t>
            </w:r>
          </w:p>
        </w:tc>
      </w:tr>
      <w:tr w14:paraId="262F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64" w:type="dxa"/>
            <w:vMerge w:val="continue"/>
          </w:tcPr>
          <w:p w14:paraId="61F67EBC">
            <w:pPr>
              <w:pageBreakBefore w:val="0"/>
              <w:tabs>
                <w:tab w:val="left" w:pos="0"/>
              </w:tabs>
              <w:bidi w:val="0"/>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p>
        </w:tc>
        <w:tc>
          <w:tcPr>
            <w:tcW w:w="592" w:type="dxa"/>
            <w:vMerge w:val="continue"/>
          </w:tcPr>
          <w:p w14:paraId="7132D90A">
            <w:pPr>
              <w:pageBreakBefore w:val="0"/>
              <w:tabs>
                <w:tab w:val="left" w:pos="0"/>
              </w:tabs>
              <w:bidi w:val="0"/>
              <w:adjustRightInd w:val="0"/>
              <w:snapToGrid w:val="0"/>
              <w:jc w:val="center"/>
              <w:outlineLvl w:val="9"/>
              <w:rPr>
                <w:rFonts w:hint="eastAsia" w:asciiTheme="minorEastAsia" w:hAnsiTheme="minorEastAsia" w:eastAsiaTheme="minorEastAsia" w:cstheme="minorEastAsia"/>
                <w:b/>
                <w:bCs/>
                <w:color w:val="auto"/>
                <w:sz w:val="24"/>
                <w:szCs w:val="24"/>
                <w:highlight w:val="none"/>
              </w:rPr>
            </w:pPr>
          </w:p>
        </w:tc>
        <w:tc>
          <w:tcPr>
            <w:tcW w:w="8163" w:type="dxa"/>
            <w:gridSpan w:val="2"/>
            <w:vAlign w:val="center"/>
          </w:tcPr>
          <w:p w14:paraId="0030BD38">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投标文件格式符合招标文件中“投标文件格式”的要求</w:t>
            </w:r>
          </w:p>
        </w:tc>
      </w:tr>
      <w:tr w14:paraId="5DC6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5C2F84D4">
            <w:pPr>
              <w:pageBreakBefore w:val="0"/>
              <w:tabs>
                <w:tab w:val="left" w:pos="0"/>
              </w:tabs>
              <w:bidi w:val="0"/>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p>
        </w:tc>
        <w:tc>
          <w:tcPr>
            <w:tcW w:w="592" w:type="dxa"/>
            <w:vMerge w:val="continue"/>
          </w:tcPr>
          <w:p w14:paraId="6B024FCF">
            <w:pPr>
              <w:pageBreakBefore w:val="0"/>
              <w:tabs>
                <w:tab w:val="left" w:pos="0"/>
              </w:tabs>
              <w:bidi w:val="0"/>
              <w:adjustRightInd w:val="0"/>
              <w:snapToGrid w:val="0"/>
              <w:jc w:val="center"/>
              <w:outlineLvl w:val="9"/>
              <w:rPr>
                <w:rFonts w:hint="eastAsia" w:asciiTheme="minorEastAsia" w:hAnsiTheme="minorEastAsia" w:eastAsiaTheme="minorEastAsia" w:cstheme="minorEastAsia"/>
                <w:b/>
                <w:bCs/>
                <w:color w:val="auto"/>
                <w:sz w:val="24"/>
                <w:szCs w:val="24"/>
                <w:highlight w:val="none"/>
              </w:rPr>
            </w:pPr>
          </w:p>
        </w:tc>
        <w:tc>
          <w:tcPr>
            <w:tcW w:w="8163" w:type="dxa"/>
            <w:gridSpan w:val="2"/>
            <w:vAlign w:val="center"/>
          </w:tcPr>
          <w:p w14:paraId="3D4A2858">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只能有一个有效报价，不得提交选择性报价，且报价不超过采购预算金额或最高限价。</w:t>
            </w:r>
          </w:p>
        </w:tc>
      </w:tr>
      <w:tr w14:paraId="6C11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7674395A">
            <w:pPr>
              <w:pageBreakBefore w:val="0"/>
              <w:tabs>
                <w:tab w:val="left" w:pos="0"/>
              </w:tabs>
              <w:bidi w:val="0"/>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p>
        </w:tc>
        <w:tc>
          <w:tcPr>
            <w:tcW w:w="592" w:type="dxa"/>
            <w:vMerge w:val="continue"/>
          </w:tcPr>
          <w:p w14:paraId="6E09ED0F">
            <w:pPr>
              <w:pageBreakBefore w:val="0"/>
              <w:tabs>
                <w:tab w:val="left" w:pos="0"/>
              </w:tabs>
              <w:bidi w:val="0"/>
              <w:adjustRightInd w:val="0"/>
              <w:snapToGrid w:val="0"/>
              <w:jc w:val="center"/>
              <w:outlineLvl w:val="9"/>
              <w:rPr>
                <w:rFonts w:hint="eastAsia" w:asciiTheme="minorEastAsia" w:hAnsiTheme="minorEastAsia" w:eastAsiaTheme="minorEastAsia" w:cstheme="minorEastAsia"/>
                <w:b/>
                <w:bCs/>
                <w:color w:val="auto"/>
                <w:sz w:val="24"/>
                <w:szCs w:val="24"/>
                <w:highlight w:val="none"/>
              </w:rPr>
            </w:pPr>
          </w:p>
        </w:tc>
        <w:tc>
          <w:tcPr>
            <w:tcW w:w="8163" w:type="dxa"/>
            <w:gridSpan w:val="2"/>
            <w:vAlign w:val="center"/>
          </w:tcPr>
          <w:p w14:paraId="1BE1A4F8">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投标保证金满足招标文件中的规定</w:t>
            </w:r>
          </w:p>
        </w:tc>
      </w:tr>
      <w:tr w14:paraId="46E7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15A27478">
            <w:pPr>
              <w:pageBreakBefore w:val="0"/>
              <w:tabs>
                <w:tab w:val="left" w:pos="0"/>
              </w:tabs>
              <w:bidi w:val="0"/>
              <w:adjustRightInd w:val="0"/>
              <w:snapToGrid w:val="0"/>
              <w:spacing w:line="360" w:lineRule="auto"/>
              <w:jc w:val="center"/>
              <w:outlineLvl w:val="9"/>
              <w:rPr>
                <w:rFonts w:hint="eastAsia" w:asciiTheme="minorEastAsia" w:hAnsiTheme="minorEastAsia" w:eastAsiaTheme="minorEastAsia" w:cstheme="minorEastAsia"/>
                <w:b/>
                <w:bCs/>
                <w:color w:val="auto"/>
                <w:sz w:val="24"/>
                <w:szCs w:val="24"/>
                <w:highlight w:val="none"/>
              </w:rPr>
            </w:pPr>
          </w:p>
        </w:tc>
        <w:tc>
          <w:tcPr>
            <w:tcW w:w="592" w:type="dxa"/>
            <w:vMerge w:val="continue"/>
            <w:vAlign w:val="center"/>
          </w:tcPr>
          <w:p w14:paraId="0066FB01">
            <w:pPr>
              <w:pageBreakBefore w:val="0"/>
              <w:tabs>
                <w:tab w:val="left" w:pos="0"/>
              </w:tabs>
              <w:bidi w:val="0"/>
              <w:adjustRightInd w:val="0"/>
              <w:snapToGrid w:val="0"/>
              <w:jc w:val="center"/>
              <w:outlineLvl w:val="9"/>
              <w:rPr>
                <w:rFonts w:hint="eastAsia" w:asciiTheme="minorEastAsia" w:hAnsiTheme="minorEastAsia" w:eastAsiaTheme="minorEastAsia" w:cstheme="minorEastAsia"/>
                <w:b/>
                <w:bCs/>
                <w:color w:val="auto"/>
                <w:sz w:val="24"/>
                <w:szCs w:val="24"/>
                <w:highlight w:val="none"/>
              </w:rPr>
            </w:pPr>
          </w:p>
        </w:tc>
        <w:tc>
          <w:tcPr>
            <w:tcW w:w="8163" w:type="dxa"/>
            <w:gridSpan w:val="2"/>
            <w:vAlign w:val="center"/>
          </w:tcPr>
          <w:p w14:paraId="00511639">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交货期满足招标文件中的规定</w:t>
            </w:r>
          </w:p>
        </w:tc>
      </w:tr>
      <w:tr w14:paraId="3944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64" w:type="dxa"/>
            <w:vMerge w:val="continue"/>
          </w:tcPr>
          <w:p w14:paraId="3F117FC7">
            <w:pPr>
              <w:pageBreakBefore w:val="0"/>
              <w:tabs>
                <w:tab w:val="left" w:pos="0"/>
              </w:tabs>
              <w:bidi w:val="0"/>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p>
        </w:tc>
        <w:tc>
          <w:tcPr>
            <w:tcW w:w="592" w:type="dxa"/>
            <w:vMerge w:val="continue"/>
          </w:tcPr>
          <w:p w14:paraId="31F48C01">
            <w:pPr>
              <w:pageBreakBefore w:val="0"/>
              <w:tabs>
                <w:tab w:val="left" w:pos="0"/>
              </w:tabs>
              <w:bidi w:val="0"/>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p>
        </w:tc>
        <w:tc>
          <w:tcPr>
            <w:tcW w:w="8163" w:type="dxa"/>
            <w:gridSpan w:val="2"/>
            <w:vAlign w:val="center"/>
          </w:tcPr>
          <w:p w14:paraId="52995020">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质保期满足招标文件中的规定</w:t>
            </w:r>
          </w:p>
        </w:tc>
      </w:tr>
      <w:tr w14:paraId="139B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4C53F5FA">
            <w:pPr>
              <w:pageBreakBefore w:val="0"/>
              <w:tabs>
                <w:tab w:val="left" w:pos="0"/>
              </w:tabs>
              <w:bidi w:val="0"/>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p>
        </w:tc>
        <w:tc>
          <w:tcPr>
            <w:tcW w:w="592" w:type="dxa"/>
            <w:vMerge w:val="continue"/>
          </w:tcPr>
          <w:p w14:paraId="23E594E9">
            <w:pPr>
              <w:pageBreakBefore w:val="0"/>
              <w:tabs>
                <w:tab w:val="left" w:pos="0"/>
              </w:tabs>
              <w:bidi w:val="0"/>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p>
        </w:tc>
        <w:tc>
          <w:tcPr>
            <w:tcW w:w="8163" w:type="dxa"/>
            <w:gridSpan w:val="2"/>
            <w:vAlign w:val="center"/>
          </w:tcPr>
          <w:p w14:paraId="41A90A0C">
            <w:pPr>
              <w:pageBreakBefore w:val="0"/>
              <w:tabs>
                <w:tab w:val="left" w:pos="0"/>
              </w:tabs>
              <w:bidi w:val="0"/>
              <w:adjustRightInd w:val="0"/>
              <w:snapToGrid w:val="0"/>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投标有效期满足招标文件中的规定</w:t>
            </w:r>
          </w:p>
        </w:tc>
      </w:tr>
      <w:tr w14:paraId="3AE9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5BEC5909">
            <w:pPr>
              <w:pageBreakBefore w:val="0"/>
              <w:tabs>
                <w:tab w:val="left" w:pos="0"/>
              </w:tabs>
              <w:bidi w:val="0"/>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p>
        </w:tc>
        <w:tc>
          <w:tcPr>
            <w:tcW w:w="592" w:type="dxa"/>
            <w:vMerge w:val="continue"/>
          </w:tcPr>
          <w:p w14:paraId="74788D10">
            <w:pPr>
              <w:pageBreakBefore w:val="0"/>
              <w:tabs>
                <w:tab w:val="left" w:pos="0"/>
              </w:tabs>
              <w:bidi w:val="0"/>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p>
        </w:tc>
        <w:tc>
          <w:tcPr>
            <w:tcW w:w="8163" w:type="dxa"/>
            <w:gridSpan w:val="2"/>
            <w:vAlign w:val="center"/>
          </w:tcPr>
          <w:p w14:paraId="74478DFD">
            <w:pPr>
              <w:pageBreakBefore w:val="0"/>
              <w:tabs>
                <w:tab w:val="left" w:pos="0"/>
              </w:tabs>
              <w:bidi w:val="0"/>
              <w:adjustRightInd w:val="0"/>
              <w:snapToGrid w:val="0"/>
              <w:jc w:val="left"/>
              <w:outlineLvl w:val="9"/>
              <w:rPr>
                <w:rFonts w:hint="default"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技术参数满足招标文件要求</w:t>
            </w:r>
          </w:p>
        </w:tc>
      </w:tr>
    </w:tbl>
    <w:p w14:paraId="1B56682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（4）在投标文件的评审和比较、中标单位的确定过程中，供应商向评标委员会施加压力的任何行为，都将会导致其投标被拒绝。</w:t>
      </w:r>
    </w:p>
    <w:p w14:paraId="7847324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投标文件的有效性、完整性和响应程度或其他内容有疑问的，评标委员会可要求供应商对投标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投标文件的范围或改变投标文件的实质性内容。评标委员会不得寻求或建议对投标件的实质进行变更。</w:t>
      </w:r>
    </w:p>
    <w:p w14:paraId="6D05BEA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质询工作应当由全体评标委员会成员参加。对于实质性不符合招标文件的，评标委员会有权予以拒绝。质询工作应做书面记录，采购人代表、评标委员会成员及供应商应在记录上签字确认。</w:t>
      </w:r>
    </w:p>
    <w:p w14:paraId="56864E0F">
      <w:pPr>
        <w:pageBreakBefore w:val="0"/>
        <w:bidi w:val="0"/>
        <w:spacing w:line="460" w:lineRule="exact"/>
        <w:ind w:firstLine="551" w:firstLineChars="196"/>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、评分标准</w:t>
      </w:r>
    </w:p>
    <w:tbl>
      <w:tblPr>
        <w:tblStyle w:val="24"/>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020"/>
        <w:gridCol w:w="6600"/>
      </w:tblGrid>
      <w:tr w14:paraId="757F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431" w:type="dxa"/>
            <w:noWrap w:val="0"/>
            <w:vAlign w:val="center"/>
          </w:tcPr>
          <w:p w14:paraId="0F7703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分值</w:t>
            </w:r>
          </w:p>
          <w:p w14:paraId="10763F4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构成</w:t>
            </w:r>
          </w:p>
        </w:tc>
        <w:tc>
          <w:tcPr>
            <w:tcW w:w="1020" w:type="dxa"/>
            <w:tcBorders>
              <w:left w:val="nil"/>
            </w:tcBorders>
            <w:noWrap w:val="0"/>
            <w:vAlign w:val="center"/>
          </w:tcPr>
          <w:p w14:paraId="52650E2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分值</w:t>
            </w:r>
          </w:p>
          <w:p w14:paraId="571659B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100分</w:t>
            </w:r>
          </w:p>
        </w:tc>
        <w:tc>
          <w:tcPr>
            <w:tcW w:w="6600" w:type="dxa"/>
            <w:tcBorders>
              <w:left w:val="nil"/>
            </w:tcBorders>
            <w:noWrap w:val="0"/>
            <w:vAlign w:val="center"/>
          </w:tcPr>
          <w:p w14:paraId="4F0B0A7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w:t>
            </w:r>
          </w:p>
        </w:tc>
      </w:tr>
      <w:tr w14:paraId="5FAC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31" w:type="dxa"/>
            <w:noWrap w:val="0"/>
            <w:vAlign w:val="center"/>
          </w:tcPr>
          <w:p w14:paraId="683A8D1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报价</w:t>
            </w:r>
          </w:p>
        </w:tc>
        <w:tc>
          <w:tcPr>
            <w:tcW w:w="1020" w:type="dxa"/>
            <w:tcBorders>
              <w:left w:val="nil"/>
            </w:tcBorders>
            <w:noWrap w:val="0"/>
            <w:vAlign w:val="center"/>
          </w:tcPr>
          <w:p w14:paraId="5F5870B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30分</w:t>
            </w:r>
          </w:p>
        </w:tc>
        <w:tc>
          <w:tcPr>
            <w:tcW w:w="6600" w:type="dxa"/>
            <w:tcBorders>
              <w:left w:val="nil"/>
            </w:tcBorders>
            <w:noWrap w:val="0"/>
            <w:vAlign w:val="center"/>
          </w:tcPr>
          <w:p w14:paraId="1E843B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满足招标文件要求且投标价格最低的投标价为评标基准价，其价格分为满分。</w:t>
            </w:r>
          </w:p>
          <w:p w14:paraId="4654D4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投标报价得分=（评审基准价／投标报价）×价格权值×100。</w:t>
            </w:r>
          </w:p>
        </w:tc>
      </w:tr>
      <w:tr w14:paraId="3D14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31" w:type="dxa"/>
            <w:noWrap w:val="0"/>
            <w:vAlign w:val="center"/>
          </w:tcPr>
          <w:p w14:paraId="6E5135E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p>
          <w:p w14:paraId="1C67771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val="0"/>
                <w:bCs w:val="0"/>
                <w:color w:val="auto"/>
                <w:sz w:val="24"/>
                <w:szCs w:val="24"/>
                <w:highlight w:val="none"/>
              </w:rPr>
              <w:t>供货方案</w:t>
            </w:r>
          </w:p>
        </w:tc>
        <w:tc>
          <w:tcPr>
            <w:tcW w:w="1020" w:type="dxa"/>
            <w:tcBorders>
              <w:left w:val="nil"/>
            </w:tcBorders>
            <w:noWrap w:val="0"/>
            <w:vAlign w:val="center"/>
          </w:tcPr>
          <w:p w14:paraId="7930F0F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30</w:t>
            </w:r>
            <w:r>
              <w:rPr>
                <w:rFonts w:hint="eastAsia" w:ascii="宋体" w:hAnsi="宋体" w:eastAsia="宋体" w:cs="宋体"/>
                <w:color w:val="auto"/>
                <w:spacing w:val="0"/>
                <w:sz w:val="24"/>
                <w:szCs w:val="24"/>
                <w:highlight w:val="none"/>
              </w:rPr>
              <w:t>分</w:t>
            </w:r>
          </w:p>
        </w:tc>
        <w:tc>
          <w:tcPr>
            <w:tcW w:w="6600" w:type="dxa"/>
            <w:tcBorders>
              <w:left w:val="nil"/>
            </w:tcBorders>
            <w:noWrap w:val="0"/>
            <w:vAlign w:val="center"/>
          </w:tcPr>
          <w:p w14:paraId="52A4837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评审内容：</w:t>
            </w:r>
          </w:p>
          <w:p w14:paraId="7C8591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根据本项目实际需求及特点，制定供货方案，满分</w:t>
            </w:r>
            <w:r>
              <w:rPr>
                <w:rFonts w:hint="eastAsia" w:ascii="宋体" w:hAnsi="宋体" w:cs="宋体"/>
                <w:b w:val="0"/>
                <w:bCs w:val="0"/>
                <w:color w:val="000000"/>
                <w:sz w:val="24"/>
                <w:szCs w:val="24"/>
                <w:lang w:val="en-US" w:eastAsia="zh-CN"/>
              </w:rPr>
              <w:t>30</w:t>
            </w:r>
            <w:r>
              <w:rPr>
                <w:rFonts w:hint="eastAsia" w:ascii="宋体" w:hAnsi="宋体" w:eastAsia="宋体" w:cs="宋体"/>
                <w:b w:val="0"/>
                <w:bCs w:val="0"/>
                <w:color w:val="000000"/>
                <w:sz w:val="24"/>
                <w:szCs w:val="24"/>
              </w:rPr>
              <w:t>分。 内容包含：1、</w:t>
            </w:r>
            <w:r>
              <w:rPr>
                <w:rFonts w:hint="eastAsia" w:ascii="宋体" w:hAnsi="宋体" w:cs="宋体"/>
                <w:b w:val="0"/>
                <w:bCs w:val="0"/>
                <w:color w:val="000000"/>
                <w:sz w:val="24"/>
                <w:szCs w:val="24"/>
                <w:lang w:val="en-US" w:eastAsia="zh-CN"/>
              </w:rPr>
              <w:t>产品供应、运输方案</w:t>
            </w:r>
            <w:r>
              <w:rPr>
                <w:rFonts w:hint="eastAsia" w:ascii="宋体" w:hAnsi="宋体" w:eastAsia="宋体" w:cs="宋体"/>
                <w:b w:val="0"/>
                <w:bCs w:val="0"/>
                <w:color w:val="000000"/>
                <w:sz w:val="24"/>
                <w:szCs w:val="24"/>
              </w:rPr>
              <w:t>；2、缺送漏送的解决方案；3、退换货的处理方案；</w:t>
            </w:r>
            <w:r>
              <w:rPr>
                <w:rFonts w:hint="eastAsia" w:ascii="宋体" w:hAnsi="宋体" w:eastAsia="宋体" w:cs="宋体"/>
                <w:b w:val="0"/>
                <w:bCs w:val="0"/>
                <w:color w:val="000000"/>
                <w:sz w:val="24"/>
                <w:szCs w:val="24"/>
                <w:lang w:val="en-US" w:eastAsia="zh-CN"/>
              </w:rPr>
              <w:t>4、安装、调试</w:t>
            </w:r>
            <w:r>
              <w:rPr>
                <w:rFonts w:hint="eastAsia" w:ascii="宋体" w:hAnsi="宋体" w:eastAsia="宋体" w:cs="宋体"/>
                <w:b w:val="0"/>
                <w:bCs w:val="0"/>
                <w:color w:val="000000"/>
                <w:sz w:val="24"/>
                <w:szCs w:val="24"/>
              </w:rPr>
              <w:t>方案；5、突发事件的应急预案或处理方案</w:t>
            </w:r>
            <w:r>
              <w:rPr>
                <w:rFonts w:hint="eastAsia" w:ascii="宋体" w:hAnsi="宋体" w:eastAsia="宋体" w:cs="宋体"/>
                <w:b w:val="0"/>
                <w:bCs w:val="0"/>
                <w:color w:val="000000"/>
                <w:sz w:val="24"/>
                <w:szCs w:val="24"/>
                <w:lang w:eastAsia="zh-CN"/>
              </w:rPr>
              <w:t>。</w:t>
            </w:r>
          </w:p>
          <w:p w14:paraId="59478F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评审标准 </w:t>
            </w:r>
          </w:p>
          <w:p w14:paraId="290344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 xml:space="preserve">完整性：切合本项目实际情况，方案内容齐全，对招标文件中各项要求有详细描述及其他内容的补充； </w:t>
            </w:r>
          </w:p>
          <w:p w14:paraId="62212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 xml:space="preserve">合理性：方案内容符合项目实际特点，合理、恰当； </w:t>
            </w:r>
          </w:p>
          <w:p w14:paraId="34FA0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 xml:space="preserve">针对性：切合本项目实际情况，根据招标文件要求提出针对本项目实际操作性强的措施方案。 </w:t>
            </w:r>
          </w:p>
          <w:p w14:paraId="57C568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上述5项评审内容每有一项满足一个评审标准得2 分，满分6 分</w:t>
            </w:r>
            <w:r>
              <w:rPr>
                <w:rFonts w:hint="eastAsia" w:ascii="宋体" w:hAnsi="宋体" w:cs="宋体"/>
                <w:color w:val="auto"/>
                <w:spacing w:val="0"/>
                <w:sz w:val="24"/>
                <w:szCs w:val="24"/>
                <w:highlight w:val="none"/>
                <w:lang w:val="en-US" w:eastAsia="zh-CN"/>
              </w:rPr>
              <w:t>。</w:t>
            </w:r>
          </w:p>
        </w:tc>
      </w:tr>
      <w:tr w14:paraId="0468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431" w:type="dxa"/>
            <w:noWrap w:val="0"/>
            <w:vAlign w:val="center"/>
          </w:tcPr>
          <w:p w14:paraId="7BC2429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质量保证</w:t>
            </w:r>
          </w:p>
        </w:tc>
        <w:tc>
          <w:tcPr>
            <w:tcW w:w="1020" w:type="dxa"/>
            <w:tcBorders>
              <w:left w:val="nil"/>
            </w:tcBorders>
            <w:noWrap w:val="0"/>
            <w:vAlign w:val="center"/>
          </w:tcPr>
          <w:p w14:paraId="1047A34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分</w:t>
            </w:r>
          </w:p>
        </w:tc>
        <w:tc>
          <w:tcPr>
            <w:tcW w:w="6600" w:type="dxa"/>
            <w:tcBorders>
              <w:left w:val="nil"/>
            </w:tcBorders>
            <w:noWrap w:val="0"/>
            <w:vAlign w:val="center"/>
          </w:tcPr>
          <w:p w14:paraId="50CA6D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供应商针对本项目提供了在产品运输、送达、配发、调换、残损品补救方面保证措施</w:t>
            </w:r>
          </w:p>
          <w:p w14:paraId="7813D6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质量保证措施详细、全面，措施得当，合理可行，得 </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 xml:space="preserve"> 分； </w:t>
            </w:r>
          </w:p>
          <w:p w14:paraId="01D403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质量保证措施较为详细，有一定的措施，但不够详细全面，存在少量缺陷，得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 xml:space="preserve">分； </w:t>
            </w:r>
          </w:p>
          <w:p w14:paraId="028AC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质量保证措施不够全面，基本无相应措施，内容缺失多， 难以保证项目质量，得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tc>
      </w:tr>
      <w:tr w14:paraId="5828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1431" w:type="dxa"/>
            <w:noWrap w:val="0"/>
            <w:vAlign w:val="center"/>
          </w:tcPr>
          <w:p w14:paraId="2217E5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售后服务方案</w:t>
            </w:r>
          </w:p>
        </w:tc>
        <w:tc>
          <w:tcPr>
            <w:tcW w:w="1020" w:type="dxa"/>
            <w:tcBorders>
              <w:left w:val="nil"/>
            </w:tcBorders>
            <w:noWrap w:val="0"/>
            <w:vAlign w:val="center"/>
          </w:tcPr>
          <w:p w14:paraId="7561DE9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600" w:type="dxa"/>
            <w:tcBorders>
              <w:left w:val="nil"/>
            </w:tcBorders>
            <w:noWrap w:val="0"/>
            <w:vAlign w:val="center"/>
          </w:tcPr>
          <w:p w14:paraId="462D15E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p w14:paraId="635A7D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投标人配合项目验收的售后服务方案（</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 xml:space="preserve">分）； </w:t>
            </w:r>
          </w:p>
          <w:p w14:paraId="002ED5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产品出现质量问题免费调换的服务方案（</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 xml:space="preserve">分）； </w:t>
            </w:r>
          </w:p>
          <w:p w14:paraId="63525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接到招标人通知的响应时间及处理速度（</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 xml:space="preserve">分）； </w:t>
            </w:r>
          </w:p>
          <w:p w14:paraId="591807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对易损件及时更换等提供详细的售后服务承诺及措施（</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p>
          <w:p w14:paraId="4C7DF5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评审标准</w:t>
            </w:r>
          </w:p>
          <w:p w14:paraId="304A57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完整性：切合本项目实际情况，方案内容齐全，对</w:t>
            </w:r>
            <w:r>
              <w:rPr>
                <w:rFonts w:hint="eastAsia" w:ascii="宋体" w:hAnsi="宋体" w:cs="宋体"/>
                <w:b w:val="0"/>
                <w:bCs w:val="0"/>
                <w:color w:val="auto"/>
                <w:sz w:val="24"/>
                <w:szCs w:val="24"/>
                <w:highlight w:val="none"/>
                <w:lang w:val="en-US" w:eastAsia="zh-CN"/>
              </w:rPr>
              <w:t>评审内容</w:t>
            </w:r>
            <w:r>
              <w:rPr>
                <w:rFonts w:hint="eastAsia" w:ascii="宋体" w:hAnsi="宋体" w:eastAsia="宋体" w:cs="宋体"/>
                <w:b w:val="0"/>
                <w:bCs w:val="0"/>
                <w:color w:val="auto"/>
                <w:sz w:val="24"/>
                <w:szCs w:val="24"/>
                <w:highlight w:val="none"/>
              </w:rPr>
              <w:t xml:space="preserve">有详细描述； </w:t>
            </w:r>
          </w:p>
          <w:p w14:paraId="0AF129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合理性：方案内容符合项目实际特点，合理、恰当； </w:t>
            </w:r>
          </w:p>
          <w:p w14:paraId="5303DE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针对性：切合本项目实际情况，</w:t>
            </w:r>
            <w:r>
              <w:rPr>
                <w:rFonts w:hint="eastAsia" w:ascii="宋体" w:hAnsi="宋体" w:cs="宋体"/>
                <w:b w:val="0"/>
                <w:bCs w:val="0"/>
                <w:color w:val="auto"/>
                <w:sz w:val="24"/>
                <w:szCs w:val="24"/>
                <w:highlight w:val="none"/>
                <w:lang w:eastAsia="zh-CN"/>
              </w:rPr>
              <w:t>对评审内容具有针对性</w:t>
            </w:r>
            <w:r>
              <w:rPr>
                <w:rFonts w:hint="eastAsia" w:ascii="宋体" w:hAnsi="宋体" w:cs="宋体"/>
                <w:b w:val="0"/>
                <w:bCs w:val="0"/>
                <w:color w:val="auto"/>
                <w:sz w:val="24"/>
                <w:szCs w:val="24"/>
                <w:highlight w:val="none"/>
                <w:lang w:val="en-US" w:eastAsia="zh-CN"/>
              </w:rPr>
              <w:t>描述</w:t>
            </w:r>
            <w:r>
              <w:rPr>
                <w:rFonts w:hint="eastAsia" w:ascii="宋体" w:hAnsi="宋体" w:eastAsia="宋体" w:cs="宋体"/>
                <w:b w:val="0"/>
                <w:bCs w:val="0"/>
                <w:color w:val="auto"/>
                <w:sz w:val="24"/>
                <w:szCs w:val="24"/>
                <w:highlight w:val="none"/>
              </w:rPr>
              <w:t xml:space="preserve">。 </w:t>
            </w:r>
          </w:p>
          <w:p w14:paraId="2CC8F5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上述</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项评审内容每有一项完全满足一个评审标准得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 xml:space="preserve"> 分，满分</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tc>
      </w:tr>
      <w:tr w14:paraId="194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31" w:type="dxa"/>
            <w:noWrap w:val="0"/>
            <w:vAlign w:val="center"/>
          </w:tcPr>
          <w:p w14:paraId="07E342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企业</w:t>
            </w:r>
            <w:r>
              <w:rPr>
                <w:rFonts w:hint="eastAsia" w:ascii="宋体" w:hAnsi="宋体" w:eastAsia="宋体" w:cs="宋体"/>
                <w:color w:val="auto"/>
                <w:spacing w:val="0"/>
                <w:sz w:val="24"/>
                <w:szCs w:val="24"/>
                <w:highlight w:val="none"/>
              </w:rPr>
              <w:t>业绩</w:t>
            </w:r>
          </w:p>
        </w:tc>
        <w:tc>
          <w:tcPr>
            <w:tcW w:w="1020" w:type="dxa"/>
            <w:tcBorders>
              <w:left w:val="nil"/>
            </w:tcBorders>
            <w:noWrap w:val="0"/>
            <w:vAlign w:val="center"/>
          </w:tcPr>
          <w:p w14:paraId="6FD8388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18</w:t>
            </w:r>
            <w:r>
              <w:rPr>
                <w:rFonts w:hint="eastAsia" w:ascii="宋体" w:hAnsi="宋体" w:eastAsia="宋体" w:cs="宋体"/>
                <w:color w:val="auto"/>
                <w:spacing w:val="0"/>
                <w:sz w:val="24"/>
                <w:szCs w:val="24"/>
                <w:highlight w:val="none"/>
              </w:rPr>
              <w:t>分</w:t>
            </w:r>
          </w:p>
        </w:tc>
        <w:tc>
          <w:tcPr>
            <w:tcW w:w="6600" w:type="dxa"/>
            <w:tcBorders>
              <w:left w:val="nil"/>
            </w:tcBorders>
            <w:noWrap w:val="0"/>
            <w:vAlign w:val="center"/>
          </w:tcPr>
          <w:p w14:paraId="3D056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每提供1个202</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en-US" w:eastAsia="zh-CN"/>
              </w:rPr>
              <w:t>年1月1日至今类似项目业绩（提供中标/成交通知书或合同协议书）得</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分，共</w:t>
            </w:r>
            <w:r>
              <w:rPr>
                <w:rFonts w:hint="eastAsia" w:ascii="宋体" w:hAnsi="宋体" w:cs="宋体"/>
                <w:color w:val="auto"/>
                <w:spacing w:val="0"/>
                <w:sz w:val="24"/>
                <w:szCs w:val="24"/>
                <w:highlight w:val="none"/>
                <w:lang w:val="en-US" w:eastAsia="zh-CN"/>
              </w:rPr>
              <w:t>18</w:t>
            </w:r>
            <w:r>
              <w:rPr>
                <w:rFonts w:hint="eastAsia" w:ascii="宋体" w:hAnsi="宋体" w:eastAsia="宋体" w:cs="宋体"/>
                <w:color w:val="auto"/>
                <w:spacing w:val="0"/>
                <w:sz w:val="24"/>
                <w:szCs w:val="24"/>
                <w:highlight w:val="none"/>
                <w:lang w:val="en-US" w:eastAsia="zh-CN"/>
              </w:rPr>
              <w:t>分。</w:t>
            </w:r>
          </w:p>
        </w:tc>
      </w:tr>
      <w:tr w14:paraId="0FD4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31" w:type="dxa"/>
            <w:noWrap w:val="0"/>
            <w:vAlign w:val="center"/>
          </w:tcPr>
          <w:p w14:paraId="63597F2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技术参数</w:t>
            </w:r>
          </w:p>
        </w:tc>
        <w:tc>
          <w:tcPr>
            <w:tcW w:w="1020" w:type="dxa"/>
            <w:tcBorders>
              <w:left w:val="nil"/>
            </w:tcBorders>
            <w:noWrap w:val="0"/>
            <w:vAlign w:val="center"/>
          </w:tcPr>
          <w:p w14:paraId="30F4A6A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7分</w:t>
            </w:r>
          </w:p>
        </w:tc>
        <w:tc>
          <w:tcPr>
            <w:tcW w:w="6600" w:type="dxa"/>
            <w:tcBorders>
              <w:left w:val="nil"/>
            </w:tcBorders>
            <w:noWrap w:val="0"/>
            <w:vAlign w:val="center"/>
          </w:tcPr>
          <w:p w14:paraId="7A052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技术参数每有一项优于招标文件要求加1分，最高得7分。</w:t>
            </w:r>
          </w:p>
          <w:p w14:paraId="516007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注：提供技术参数优于招标文件要求的证明材料（检测报告）。</w:t>
            </w:r>
          </w:p>
        </w:tc>
      </w:tr>
    </w:tbl>
    <w:p w14:paraId="6DE6D486">
      <w:pPr>
        <w:pageBreakBefore w:val="0"/>
        <w:bidi w:val="0"/>
        <w:spacing w:line="46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满分：100分，综合评分法。各分项分值分配如下：</w:t>
      </w:r>
    </w:p>
    <w:p w14:paraId="66BBC6EE">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注：1）评委打分超过得分界限或未按本方法赋分时，该评委的打分按废票处理。</w:t>
      </w:r>
    </w:p>
    <w:p w14:paraId="77DF9DCA">
      <w:pPr>
        <w:pageBreakBefore w:val="0"/>
        <w:numPr>
          <w:ilvl w:val="0"/>
          <w:numId w:val="4"/>
        </w:numPr>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各种计算数字均保留两位小数，第三位“四舍五入”。 </w:t>
      </w:r>
    </w:p>
    <w:p w14:paraId="6000C327">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3）特殊情况处理</w:t>
      </w:r>
      <w:r>
        <w:rPr>
          <w:rFonts w:hint="eastAsia" w:ascii="宋体" w:hAnsi="宋体" w:eastAsia="宋体" w:cs="宋体"/>
          <w:color w:val="auto"/>
          <w:sz w:val="24"/>
          <w:szCs w:val="24"/>
          <w:highlight w:val="none"/>
        </w:rPr>
        <w:t>：</w:t>
      </w:r>
    </w:p>
    <w:p w14:paraId="2C23EC3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若出现综合得分并列时，投标报价得分高者为第一中标候选人，若投标报价的得分相同，技术得分高者为第一中标候选人，若上述两项得分相同，则由全体评标委员会成员无记名投票，得票高者为第一中标候选人。</w:t>
      </w:r>
    </w:p>
    <w:p w14:paraId="08C7F9E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b、当供应商某评分项出现未报、漏报或零报价时，该分项得零分，并不参与投标报价分的计算。</w:t>
      </w:r>
    </w:p>
    <w:p w14:paraId="7703ED4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c、评标过程中，若出现本评标方法以外的特殊情况时，将暂停评标，待评委商榷后再进行复会。</w:t>
      </w:r>
    </w:p>
    <w:p w14:paraId="3C8AC186">
      <w:pPr>
        <w:pageBreakBefore w:val="0"/>
        <w:bidi w:val="0"/>
        <w:spacing w:line="600" w:lineRule="exact"/>
        <w:ind w:firstLine="562" w:firstLineChars="200"/>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、依据《中华人民共和国政府采购法》和《中华人民共和国政府采购实施条例》的有关规定，落实政府采购“优先购买节能环保产品、扶持小微企业、监狱企业、福利企业”等相关政策。</w:t>
      </w:r>
    </w:p>
    <w:p w14:paraId="09B6C206">
      <w:pPr>
        <w:pageBreakBefore w:val="0"/>
        <w:bidi w:val="0"/>
        <w:spacing w:line="600" w:lineRule="exact"/>
        <w:ind w:firstLine="482" w:firstLineChars="200"/>
        <w:outlineLvl w:val="9"/>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val="en-US" w:eastAsia="zh-CN"/>
        </w:rPr>
        <w:t>1）</w:t>
      </w:r>
      <w:r>
        <w:rPr>
          <w:rFonts w:hint="eastAsia" w:ascii="宋体" w:hAnsi="宋体" w:eastAsia="宋体" w:cs="宋体"/>
          <w:b/>
          <w:color w:val="auto"/>
          <w:kern w:val="0"/>
          <w:sz w:val="24"/>
          <w:highlight w:val="none"/>
        </w:rPr>
        <w:t>政府采购政策</w:t>
      </w:r>
    </w:p>
    <w:p w14:paraId="54E98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政府采购促进中小企业发展管理办法》的通知（财库〔2020〕46号）；（2）财政部司法部关于政府采购支持监狱企业发展有关问题的通知--财库〔2014〕68号；（3）《国务院办公厅关于建立政府强制采购节能产品制度的通知》--国办发〔2007〕51号；（4）《关于促进残疾人就业政府采购政策的通知》财库〔2017〕141号；（5）陕西省财政厅关于印发《陕西省中小企业政府采购信用融资办法》（陕财办采〔2018〕23号）；（6）《财政部 发展改革委 生态环境部 市场监管总局关于调整优化节能产品、环境标志产品政府采购执行机制的通知》（财库〔2019〕9号）；（7）其他需要落实的政府采购政策。</w:t>
      </w:r>
    </w:p>
    <w:p w14:paraId="109313C6">
      <w:pPr>
        <w:pageBreakBefore w:val="0"/>
        <w:bidi w:val="0"/>
        <w:spacing w:line="600" w:lineRule="exact"/>
        <w:ind w:firstLine="482" w:firstLineChars="200"/>
        <w:outlineLvl w:val="9"/>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val="en-US" w:eastAsia="zh-CN"/>
        </w:rPr>
        <w:t>2）</w:t>
      </w:r>
      <w:r>
        <w:rPr>
          <w:rFonts w:hint="eastAsia" w:ascii="宋体" w:hAnsi="宋体" w:eastAsia="宋体" w:cs="宋体"/>
          <w:b/>
          <w:color w:val="auto"/>
          <w:kern w:val="0"/>
          <w:sz w:val="24"/>
          <w:highlight w:val="none"/>
          <w:lang w:bidi="ar"/>
        </w:rPr>
        <w:t>政策性</w:t>
      </w:r>
      <w:r>
        <w:rPr>
          <w:rFonts w:hint="eastAsia" w:ascii="宋体" w:hAnsi="宋体" w:eastAsia="宋体" w:cs="宋体"/>
          <w:b/>
          <w:color w:val="auto"/>
          <w:kern w:val="0"/>
          <w:sz w:val="24"/>
          <w:highlight w:val="none"/>
          <w:lang w:val="en-US" w:bidi="ar"/>
        </w:rPr>
        <w:t>优惠条</w:t>
      </w:r>
      <w:r>
        <w:rPr>
          <w:rFonts w:hint="eastAsia" w:ascii="宋体" w:hAnsi="宋体" w:eastAsia="宋体" w:cs="宋体"/>
          <w:b/>
          <w:color w:val="auto"/>
          <w:kern w:val="0"/>
          <w:sz w:val="24"/>
          <w:highlight w:val="none"/>
          <w:lang w:bidi="ar"/>
        </w:rPr>
        <w:t>件</w:t>
      </w:r>
    </w:p>
    <w:p w14:paraId="250C1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供应商符合小型、微型企业或监狱企业、残疾人福利性单位条件的，其报价价格评审时将按相应比例进行扣除。</w:t>
      </w:r>
    </w:p>
    <w:p w14:paraId="2E9411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1.1</w:t>
      </w:r>
      <w:r>
        <w:rPr>
          <w:rFonts w:hint="eastAsia" w:ascii="宋体" w:hAnsi="宋体" w:eastAsia="宋体" w:cs="宋体"/>
          <w:color w:val="auto"/>
          <w:kern w:val="0"/>
          <w:sz w:val="24"/>
          <w:highlight w:val="none"/>
          <w:lang w:val="en-US" w:eastAsia="zh-CN" w:bidi="ar"/>
        </w:rPr>
        <w:t>根据</w:t>
      </w:r>
      <w:r>
        <w:rPr>
          <w:rFonts w:hint="eastAsia" w:ascii="宋体" w:hAnsi="宋体" w:eastAsia="宋体" w:cs="宋体"/>
          <w:color w:val="auto"/>
          <w:kern w:val="0"/>
          <w:sz w:val="24"/>
          <w:highlight w:val="none"/>
          <w:lang w:bidi="ar"/>
        </w:rPr>
        <w:t>&lt;关于印发《政府采购促进中小企业发展管理办法》的通知&gt;（财库〔2020〕46号）的规定，</w:t>
      </w:r>
      <w:r>
        <w:rPr>
          <w:rFonts w:hint="eastAsia" w:ascii="宋体" w:hAnsi="宋体" w:eastAsia="宋体" w:cs="宋体"/>
          <w:color w:val="auto"/>
          <w:sz w:val="24"/>
          <w:szCs w:val="24"/>
          <w:highlight w:val="none"/>
        </w:rPr>
        <w:t>在政府采购活动中，供应商提供的货物、工程或者服务符合下列情形的，享受中小企业扶持政策：</w:t>
      </w:r>
    </w:p>
    <w:p w14:paraId="7CE52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14:paraId="11FAF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14:paraId="7FFDB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（三）在服务采购项目中，服务由中小企业承接，即提供服务的人员为中小企业依照《中华人民共和国劳动合同法》订立劳动合同的从业人员。</w:t>
      </w:r>
    </w:p>
    <w:p w14:paraId="76F373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在货物采购项目中，供应商提供的货物既有中小企业制造货物，也有大型企业制造货物的，不享受中小企业扶持政策。</w:t>
      </w:r>
    </w:p>
    <w:p w14:paraId="4A81B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1D014189">
      <w:pPr>
        <w:spacing w:line="6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中小企业划分标准详见《关于印发中小企业划型标准规定的通知》</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工信部联企业〔2011〕300号）</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但</w:t>
      </w:r>
      <w:r>
        <w:rPr>
          <w:rFonts w:hint="eastAsia" w:ascii="宋体" w:hAnsi="宋体" w:eastAsia="宋体" w:cs="宋体"/>
          <w:color w:val="auto"/>
          <w:sz w:val="24"/>
          <w:szCs w:val="24"/>
          <w:highlight w:val="none"/>
        </w:rPr>
        <w:t>与大企业的负责人为同一人，或者与大企业存在直接控股、管理关系的除外</w:t>
      </w: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szCs w:val="24"/>
          <w:highlight w:val="none"/>
        </w:rPr>
        <w:t>符合中小企业划分标准的个体工商户，在政府采购活动中视同中小企业。</w:t>
      </w:r>
    </w:p>
    <w:p w14:paraId="144BBB9C">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r>
        <w:rPr>
          <w:rFonts w:hint="eastAsia" w:ascii="宋体" w:hAnsi="宋体" w:eastAsia="宋体" w:cs="宋体"/>
          <w:color w:val="auto"/>
          <w:sz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5DF363">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监狱企业参加政府采购活动时，应当提供由省级以上监狱管理局、戒毒管理局(含新疆生产建设兵团)出具的属于监狱企业的证明文件。</w:t>
      </w:r>
      <w:r>
        <w:rPr>
          <w:rFonts w:hint="eastAsia" w:ascii="宋体" w:hAnsi="宋体" w:eastAsia="宋体" w:cs="宋体"/>
          <w:color w:val="auto"/>
          <w:kern w:val="0"/>
          <w:sz w:val="24"/>
          <w:szCs w:val="20"/>
          <w:highlight w:val="none"/>
          <w:lang w:bidi="ar"/>
        </w:rPr>
        <w:t>监狱企业参加政府采购活动时，视同小型、微型企业。</w:t>
      </w:r>
    </w:p>
    <w:p w14:paraId="0E153C75">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1.3残疾人福利性单位应当同时满足以下条件：</w:t>
      </w:r>
    </w:p>
    <w:p w14:paraId="57CF9EB9">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（1）安置的残疾人占本单位在职职工人数的比例不低于25%（含25%），并且安置的残疾人人数不少于10人（含10人）；</w:t>
      </w:r>
    </w:p>
    <w:p w14:paraId="5197B202">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（2）依法与安置的每位残疾人签订了一年以上（含一年）的劳动合同或服务协议；</w:t>
      </w:r>
    </w:p>
    <w:p w14:paraId="3B60B0B5">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（3）为安置的每位残疾人按月足额缴纳了基本养老保险、基本医疗保险、失业保险、工伤保险和生育保险等社会保险费；</w:t>
      </w:r>
    </w:p>
    <w:p w14:paraId="24841854">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（4）通过银行等金融机构向安置的每位残疾人，按月支付了不低于单位所在区县适用的经省级人民政府批准的月最低工资标准的工资；</w:t>
      </w:r>
    </w:p>
    <w:p w14:paraId="3A9FE46A">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（5）提供本单位制造的货物、承担的工程或者服务（以下简称产品），或者提供其他残疾人福利性单位制造的货物（不包括使用非残疾人福利性单位注册商标的货物）。</w:t>
      </w:r>
    </w:p>
    <w:p w14:paraId="4F5DB15C">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F98FD81">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kern w:val="0"/>
          <w:sz w:val="24"/>
          <w:szCs w:val="20"/>
          <w:highlight w:val="none"/>
          <w:lang w:bidi="ar"/>
        </w:rPr>
        <w:t>参加政府采购活动时，视同小型、微型企业；</w:t>
      </w:r>
      <w:r>
        <w:rPr>
          <w:rFonts w:hint="eastAsia" w:ascii="宋体" w:hAnsi="宋体" w:eastAsia="宋体" w:cs="宋体"/>
          <w:color w:val="auto"/>
          <w:kern w:val="0"/>
          <w:sz w:val="24"/>
          <w:highlight w:val="none"/>
          <w:lang w:bidi="ar"/>
        </w:rPr>
        <w:t>残疾人福利性单位属于小型、微型企业的，不重复享受政策。</w:t>
      </w:r>
    </w:p>
    <w:p w14:paraId="77F4DE7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w:t>
      </w:r>
      <w:r>
        <w:rPr>
          <w:rFonts w:hint="eastAsia" w:ascii="宋体" w:hAnsi="宋体" w:eastAsia="宋体" w:cs="宋体"/>
          <w:color w:val="auto"/>
          <w:kern w:val="0"/>
          <w:sz w:val="24"/>
          <w:highlight w:val="none"/>
          <w:lang w:bidi="ar"/>
        </w:rPr>
        <w:t>中小企业声明函、</w:t>
      </w:r>
      <w:r>
        <w:rPr>
          <w:rFonts w:hint="eastAsia" w:ascii="宋体" w:hAnsi="宋体" w:eastAsia="宋体" w:cs="宋体"/>
          <w:color w:val="auto"/>
          <w:sz w:val="24"/>
          <w:highlight w:val="none"/>
        </w:rPr>
        <w:t>残疾人福利性单位声明函或监狱证明，与事实不符的，依照《政府采购法》第七十七条的相关规定追究法律责任。</w:t>
      </w:r>
    </w:p>
    <w:p w14:paraId="30016551">
      <w:pPr>
        <w:spacing w:line="6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val="en-US" w:eastAsia="zh-CN" w:bidi="ar"/>
        </w:rPr>
        <w:t>3</w:t>
      </w:r>
      <w:r>
        <w:rPr>
          <w:rFonts w:hint="eastAsia" w:ascii="宋体" w:hAnsi="宋体" w:eastAsia="宋体" w:cs="宋体"/>
          <w:b/>
          <w:color w:val="auto"/>
          <w:kern w:val="0"/>
          <w:sz w:val="24"/>
          <w:highlight w:val="none"/>
          <w:lang w:eastAsia="zh-CN" w:bidi="ar"/>
        </w:rPr>
        <w:t>）</w:t>
      </w:r>
      <w:r>
        <w:rPr>
          <w:rFonts w:hint="eastAsia" w:ascii="宋体" w:hAnsi="宋体" w:eastAsia="宋体" w:cs="宋体"/>
          <w:b/>
          <w:color w:val="auto"/>
          <w:kern w:val="0"/>
          <w:sz w:val="24"/>
          <w:highlight w:val="none"/>
          <w:lang w:bidi="ar"/>
        </w:rPr>
        <w:t>政策性扣除比例：</w:t>
      </w:r>
    </w:p>
    <w:p w14:paraId="6E4CB3FF">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供应商符合小微型企业、监狱企业、残疾人福利性单位条件的，并提供中小企业声明函、残疾人福利性单位声明函或监狱企业证明，符合其中任意一种情形的，则在报价的基础上，按“报价×</w:t>
      </w:r>
      <w:r>
        <w:rPr>
          <w:rFonts w:hint="eastAsia" w:ascii="宋体" w:hAnsi="宋体" w:cs="宋体"/>
          <w:color w:val="auto"/>
          <w:kern w:val="0"/>
          <w:sz w:val="24"/>
          <w:highlight w:val="none"/>
          <w:lang w:val="en-US" w:eastAsia="zh-CN" w:bidi="ar"/>
        </w:rPr>
        <w:t>10</w:t>
      </w:r>
      <w:r>
        <w:rPr>
          <w:rFonts w:hint="eastAsia" w:ascii="宋体" w:hAnsi="宋体" w:eastAsia="宋体" w:cs="宋体"/>
          <w:color w:val="auto"/>
          <w:kern w:val="0"/>
          <w:sz w:val="24"/>
          <w:highlight w:val="none"/>
          <w:lang w:bidi="ar"/>
        </w:rPr>
        <w:t>%”进行价格扣除，以扣除后的价格参与评审；符合两种及以上情形的，不累加计算扣除价格。</w:t>
      </w:r>
    </w:p>
    <w:p w14:paraId="0CC0EA6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both"/>
        <w:rPr>
          <w:rFonts w:ascii="Microsoft YaHei UI" w:hAnsi="Microsoft YaHei UI" w:eastAsia="Microsoft YaHei UI" w:cs="Microsoft YaHei UI"/>
          <w:i w:val="0"/>
          <w:iCs w:val="0"/>
          <w:caps w:val="0"/>
          <w:color w:val="auto"/>
          <w:spacing w:val="8"/>
          <w:sz w:val="25"/>
          <w:szCs w:val="25"/>
        </w:rPr>
      </w:pPr>
      <w:r>
        <w:rPr>
          <w:rFonts w:hint="eastAsia" w:ascii="宋体" w:hAnsi="宋体" w:eastAsia="宋体" w:cs="宋体"/>
          <w:b/>
          <w:bCs/>
          <w:color w:val="auto"/>
          <w:kern w:val="0"/>
          <w:sz w:val="24"/>
          <w:highlight w:val="none"/>
          <w:lang w:val="en-US" w:eastAsia="zh-CN" w:bidi="ar"/>
        </w:rPr>
        <w:t>4）</w:t>
      </w:r>
      <w:r>
        <w:rPr>
          <w:rFonts w:hint="eastAsia" w:ascii="宋体" w:hAnsi="宋体" w:eastAsia="宋体" w:cs="宋体"/>
          <w:b/>
          <w:bCs/>
          <w:i w:val="0"/>
          <w:iCs w:val="0"/>
          <w:caps w:val="0"/>
          <w:color w:val="auto"/>
          <w:spacing w:val="8"/>
          <w:sz w:val="24"/>
          <w:szCs w:val="24"/>
          <w:shd w:val="clear" w:color="auto" w:fill="FFFFFF"/>
        </w:rPr>
        <w:t>对本国产品的支持政策</w:t>
      </w:r>
    </w:p>
    <w:p w14:paraId="3E7F64C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both"/>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根据国务院办公厅关于在政府采购中实施本国产品标准及相关政策的通知国办发〔2025〕34号文件规定：政府采购活动中既有本国产品又有非本国产品参与竞争的，依法对本国产品给予价格评审优惠，对本国产品的报价给予20%的价格扣除，用扣除后的价格参与评审。</w:t>
      </w:r>
    </w:p>
    <w:p w14:paraId="3D73F62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both"/>
        <w:rPr>
          <w:rFonts w:hint="eastAsia" w:ascii="宋体" w:hAnsi="宋体" w:eastAsia="宋体" w:cs="宋体"/>
          <w:b/>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B13106">
      <w:pPr>
        <w:spacing w:line="600" w:lineRule="exact"/>
        <w:ind w:firstLine="482" w:firstLineChars="200"/>
        <w:rPr>
          <w:rFonts w:hint="eastAsia" w:ascii="宋体" w:hAnsi="宋体" w:eastAsia="宋体" w:cs="宋体"/>
          <w:b/>
          <w:color w:val="auto"/>
          <w:kern w:val="0"/>
          <w:sz w:val="24"/>
          <w:highlight w:val="none"/>
          <w:lang w:val="en-US" w:eastAsia="zh-CN" w:bidi="ar"/>
        </w:rPr>
      </w:pPr>
      <w:r>
        <w:rPr>
          <w:rFonts w:hint="eastAsia" w:ascii="宋体" w:hAnsi="宋体" w:cs="宋体"/>
          <w:b/>
          <w:color w:val="auto"/>
          <w:kern w:val="0"/>
          <w:sz w:val="24"/>
          <w:highlight w:val="none"/>
          <w:lang w:val="en-US" w:eastAsia="zh-CN" w:bidi="ar"/>
        </w:rPr>
        <w:t>5</w:t>
      </w:r>
      <w:r>
        <w:rPr>
          <w:rFonts w:hint="eastAsia" w:ascii="宋体" w:hAnsi="宋体" w:eastAsia="宋体" w:cs="宋体"/>
          <w:b/>
          <w:color w:val="auto"/>
          <w:kern w:val="0"/>
          <w:sz w:val="24"/>
          <w:highlight w:val="none"/>
          <w:lang w:val="en-US" w:eastAsia="zh-CN" w:bidi="ar"/>
        </w:rPr>
        <w:t>）信用融资政策</w:t>
      </w:r>
    </w:p>
    <w:p w14:paraId="7FB1C512">
      <w:pPr>
        <w:spacing w:line="560" w:lineRule="exact"/>
        <w:ind w:firstLine="480" w:firstLineChars="20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供应商如需信用融资，详见《陕西省财政厅关于印发&lt;陕西省中小企业政府采购信用融资办法&gt;的通知》（陕财办采【2018】23号）相关政策、业务流程、办理平台（http://www.ccgp-shaanxi.gov.cn/zcdservice/zcd/shanxi/）。</w:t>
      </w:r>
    </w:p>
    <w:p w14:paraId="610E3826">
      <w:pPr>
        <w:bidi w:val="0"/>
        <w:rPr>
          <w:rFonts w:hint="eastAsia"/>
          <w:lang w:val="en-US" w:eastAsia="zh-CN"/>
        </w:rPr>
      </w:pPr>
    </w:p>
    <w:p w14:paraId="5EF38D21">
      <w:pPr>
        <w:tabs>
          <w:tab w:val="left" w:pos="1076"/>
        </w:tabs>
        <w:bidi w:val="0"/>
        <w:jc w:val="left"/>
        <w:rPr>
          <w:rFonts w:hint="eastAsia" w:ascii="宋体" w:hAnsi="宋体" w:eastAsia="宋体" w:cs="宋体"/>
          <w:b/>
          <w:color w:val="auto"/>
          <w:kern w:val="0"/>
          <w:sz w:val="24"/>
          <w:highlight w:val="none"/>
          <w:lang w:val="en-US" w:eastAsia="zh-CN" w:bidi="ar"/>
        </w:rPr>
      </w:pPr>
      <w:r>
        <w:rPr>
          <w:rFonts w:hint="eastAsia"/>
          <w:lang w:val="en-US" w:eastAsia="zh-CN"/>
        </w:rPr>
        <w:tab/>
      </w:r>
      <w:r>
        <w:rPr>
          <w:rFonts w:hint="eastAsia" w:ascii="宋体" w:hAnsi="宋体" w:eastAsia="宋体" w:cs="宋体"/>
          <w:b/>
          <w:color w:val="auto"/>
          <w:kern w:val="0"/>
          <w:sz w:val="24"/>
          <w:highlight w:val="none"/>
          <w:lang w:val="en-US" w:eastAsia="zh-CN" w:bidi="ar"/>
        </w:rPr>
        <w:t>政府采购信用融资业务办理银行</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40D3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B56957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序号</w:t>
            </w:r>
          </w:p>
        </w:tc>
        <w:tc>
          <w:tcPr>
            <w:tcW w:w="2041" w:type="dxa"/>
            <w:noWrap w:val="0"/>
            <w:vAlign w:val="center"/>
          </w:tcPr>
          <w:p w14:paraId="2352893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银行</w:t>
            </w:r>
          </w:p>
        </w:tc>
        <w:tc>
          <w:tcPr>
            <w:tcW w:w="3640" w:type="dxa"/>
            <w:noWrap w:val="0"/>
            <w:vAlign w:val="center"/>
          </w:tcPr>
          <w:p w14:paraId="7267BF3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地址</w:t>
            </w:r>
          </w:p>
        </w:tc>
        <w:tc>
          <w:tcPr>
            <w:tcW w:w="946" w:type="dxa"/>
            <w:noWrap w:val="0"/>
            <w:vAlign w:val="center"/>
          </w:tcPr>
          <w:p w14:paraId="398E445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联系人</w:t>
            </w:r>
          </w:p>
        </w:tc>
        <w:tc>
          <w:tcPr>
            <w:tcW w:w="1574" w:type="dxa"/>
            <w:noWrap w:val="0"/>
            <w:vAlign w:val="center"/>
          </w:tcPr>
          <w:p w14:paraId="0FDC22E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b/>
                <w:bCs/>
                <w:i w:val="0"/>
                <w:color w:val="auto"/>
                <w:spacing w:val="0"/>
                <w:kern w:val="0"/>
                <w:sz w:val="24"/>
                <w:szCs w:val="24"/>
                <w:highlight w:val="none"/>
                <w:shd w:val="clear" w:color="auto" w:fill="FFFFFF"/>
                <w:vertAlign w:val="baseline"/>
                <w:lang w:val="en-US" w:eastAsia="zh-CN" w:bidi="ar-SA"/>
              </w:rPr>
              <w:t>电话</w:t>
            </w:r>
          </w:p>
        </w:tc>
      </w:tr>
      <w:tr w14:paraId="7356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121C540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w:t>
            </w:r>
          </w:p>
        </w:tc>
        <w:tc>
          <w:tcPr>
            <w:tcW w:w="2041" w:type="dxa"/>
            <w:noWrap w:val="0"/>
            <w:vAlign w:val="center"/>
          </w:tcPr>
          <w:p w14:paraId="2633D3F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lang w:val="en-US" w:eastAsia="zh-CN" w:bidi="ar-SA"/>
              </w:rPr>
              <w:t>中国建设银行延安分行</w:t>
            </w:r>
          </w:p>
        </w:tc>
        <w:tc>
          <w:tcPr>
            <w:tcW w:w="3640" w:type="dxa"/>
            <w:noWrap w:val="0"/>
            <w:vAlign w:val="center"/>
          </w:tcPr>
          <w:p w14:paraId="3C8294F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lang w:val="en-US" w:eastAsia="zh-CN" w:bidi="ar-SA"/>
              </w:rPr>
              <w:t>延安市宝塔区中心街</w:t>
            </w:r>
          </w:p>
        </w:tc>
        <w:tc>
          <w:tcPr>
            <w:tcW w:w="946" w:type="dxa"/>
            <w:noWrap w:val="0"/>
            <w:vAlign w:val="center"/>
          </w:tcPr>
          <w:p w14:paraId="63DC3B4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徐欣蕾</w:t>
            </w:r>
          </w:p>
        </w:tc>
        <w:tc>
          <w:tcPr>
            <w:tcW w:w="1574" w:type="dxa"/>
            <w:noWrap w:val="0"/>
            <w:vAlign w:val="center"/>
          </w:tcPr>
          <w:p w14:paraId="2F33950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15891686951</w:t>
            </w:r>
          </w:p>
        </w:tc>
      </w:tr>
      <w:tr w14:paraId="2465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39AF480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2</w:t>
            </w:r>
          </w:p>
        </w:tc>
        <w:tc>
          <w:tcPr>
            <w:tcW w:w="2041" w:type="dxa"/>
            <w:noWrap w:val="0"/>
            <w:vAlign w:val="center"/>
          </w:tcPr>
          <w:p w14:paraId="2350C36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中国工商银行延安分行</w:t>
            </w:r>
          </w:p>
        </w:tc>
        <w:tc>
          <w:tcPr>
            <w:tcW w:w="3640" w:type="dxa"/>
            <w:noWrap w:val="0"/>
            <w:vAlign w:val="center"/>
          </w:tcPr>
          <w:p w14:paraId="5D037D4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延安市宝塔区师范路</w:t>
            </w:r>
          </w:p>
        </w:tc>
        <w:tc>
          <w:tcPr>
            <w:tcW w:w="946" w:type="dxa"/>
            <w:noWrap w:val="0"/>
            <w:vAlign w:val="center"/>
          </w:tcPr>
          <w:p w14:paraId="76529FE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姬悦</w:t>
            </w:r>
          </w:p>
        </w:tc>
        <w:tc>
          <w:tcPr>
            <w:tcW w:w="1574" w:type="dxa"/>
            <w:noWrap w:val="0"/>
            <w:vAlign w:val="center"/>
          </w:tcPr>
          <w:p w14:paraId="5371CD1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18391156580</w:t>
            </w:r>
          </w:p>
        </w:tc>
      </w:tr>
      <w:tr w14:paraId="6F67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9F9A02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3</w:t>
            </w:r>
          </w:p>
        </w:tc>
        <w:tc>
          <w:tcPr>
            <w:tcW w:w="2041" w:type="dxa"/>
            <w:noWrap w:val="0"/>
            <w:vAlign w:val="center"/>
          </w:tcPr>
          <w:p w14:paraId="3462437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北京银行延安分行</w:t>
            </w:r>
          </w:p>
        </w:tc>
        <w:tc>
          <w:tcPr>
            <w:tcW w:w="3640" w:type="dxa"/>
            <w:noWrap w:val="0"/>
            <w:vAlign w:val="center"/>
          </w:tcPr>
          <w:p w14:paraId="5699F1B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延安市宝塔区双拥大道</w:t>
            </w:r>
          </w:p>
        </w:tc>
        <w:tc>
          <w:tcPr>
            <w:tcW w:w="946" w:type="dxa"/>
            <w:noWrap w:val="0"/>
            <w:vAlign w:val="center"/>
          </w:tcPr>
          <w:p w14:paraId="236C1A8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奥宝森</w:t>
            </w:r>
          </w:p>
        </w:tc>
        <w:tc>
          <w:tcPr>
            <w:tcW w:w="1574" w:type="dxa"/>
            <w:noWrap w:val="0"/>
            <w:vAlign w:val="center"/>
          </w:tcPr>
          <w:p w14:paraId="17339B0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15592925222</w:t>
            </w:r>
          </w:p>
        </w:tc>
      </w:tr>
      <w:tr w14:paraId="5FAD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444EB3D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4</w:t>
            </w:r>
          </w:p>
        </w:tc>
        <w:tc>
          <w:tcPr>
            <w:tcW w:w="2041" w:type="dxa"/>
            <w:noWrap w:val="0"/>
            <w:vAlign w:val="center"/>
          </w:tcPr>
          <w:p w14:paraId="54AAD4B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邮储银行延安分行</w:t>
            </w:r>
          </w:p>
        </w:tc>
        <w:tc>
          <w:tcPr>
            <w:tcW w:w="3640" w:type="dxa"/>
            <w:noWrap w:val="0"/>
            <w:vAlign w:val="center"/>
          </w:tcPr>
          <w:p w14:paraId="3BA5C62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宝塔区枣园路志丹大厦</w:t>
            </w:r>
          </w:p>
        </w:tc>
        <w:tc>
          <w:tcPr>
            <w:tcW w:w="946" w:type="dxa"/>
            <w:noWrap w:val="0"/>
            <w:vAlign w:val="center"/>
          </w:tcPr>
          <w:p w14:paraId="135AFB1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刘凯</w:t>
            </w:r>
          </w:p>
        </w:tc>
        <w:tc>
          <w:tcPr>
            <w:tcW w:w="1574" w:type="dxa"/>
            <w:noWrap w:val="0"/>
            <w:vAlign w:val="center"/>
          </w:tcPr>
          <w:p w14:paraId="4EFFCE3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18691114222</w:t>
            </w:r>
          </w:p>
        </w:tc>
      </w:tr>
      <w:tr w14:paraId="66E4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0AA6E8D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5</w:t>
            </w:r>
          </w:p>
        </w:tc>
        <w:tc>
          <w:tcPr>
            <w:tcW w:w="2041" w:type="dxa"/>
            <w:noWrap w:val="0"/>
            <w:vAlign w:val="center"/>
          </w:tcPr>
          <w:p w14:paraId="51ED967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光大银行延安分行</w:t>
            </w:r>
          </w:p>
        </w:tc>
        <w:tc>
          <w:tcPr>
            <w:tcW w:w="3640" w:type="dxa"/>
            <w:noWrap w:val="0"/>
            <w:vAlign w:val="center"/>
          </w:tcPr>
          <w:p w14:paraId="1C81DBB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宝塔区卷烟厂东信时代一、二层</w:t>
            </w:r>
          </w:p>
        </w:tc>
        <w:tc>
          <w:tcPr>
            <w:tcW w:w="946" w:type="dxa"/>
            <w:noWrap w:val="0"/>
            <w:vAlign w:val="center"/>
          </w:tcPr>
          <w:p w14:paraId="39ADB35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汪昊田</w:t>
            </w:r>
          </w:p>
        </w:tc>
        <w:tc>
          <w:tcPr>
            <w:tcW w:w="1574" w:type="dxa"/>
            <w:noWrap w:val="0"/>
            <w:vAlign w:val="center"/>
          </w:tcPr>
          <w:p w14:paraId="1F60BC8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13509115500</w:t>
            </w:r>
          </w:p>
        </w:tc>
      </w:tr>
      <w:tr w14:paraId="39AB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B5A992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6</w:t>
            </w:r>
          </w:p>
        </w:tc>
        <w:tc>
          <w:tcPr>
            <w:tcW w:w="2041" w:type="dxa"/>
            <w:noWrap w:val="0"/>
            <w:vAlign w:val="center"/>
          </w:tcPr>
          <w:p w14:paraId="70345AF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交通银行延安分行</w:t>
            </w:r>
          </w:p>
        </w:tc>
        <w:tc>
          <w:tcPr>
            <w:tcW w:w="3640" w:type="dxa"/>
            <w:noWrap w:val="0"/>
            <w:vAlign w:val="center"/>
          </w:tcPr>
          <w:p w14:paraId="3DA086B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延安市宝塔区北大街95号</w:t>
            </w:r>
          </w:p>
        </w:tc>
        <w:tc>
          <w:tcPr>
            <w:tcW w:w="946" w:type="dxa"/>
            <w:noWrap w:val="0"/>
            <w:vAlign w:val="center"/>
          </w:tcPr>
          <w:p w14:paraId="427D022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王瑶</w:t>
            </w:r>
          </w:p>
        </w:tc>
        <w:tc>
          <w:tcPr>
            <w:tcW w:w="1574" w:type="dxa"/>
            <w:noWrap w:val="0"/>
            <w:vAlign w:val="center"/>
          </w:tcPr>
          <w:p w14:paraId="33E88A3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13389119518</w:t>
            </w:r>
          </w:p>
        </w:tc>
      </w:tr>
      <w:tr w14:paraId="7094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5CBE7A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7</w:t>
            </w:r>
          </w:p>
        </w:tc>
        <w:tc>
          <w:tcPr>
            <w:tcW w:w="2041" w:type="dxa"/>
            <w:noWrap w:val="0"/>
            <w:vAlign w:val="center"/>
          </w:tcPr>
          <w:p w14:paraId="57DAF60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延安农商行</w:t>
            </w:r>
          </w:p>
        </w:tc>
        <w:tc>
          <w:tcPr>
            <w:tcW w:w="3640" w:type="dxa"/>
            <w:noWrap w:val="0"/>
            <w:vAlign w:val="center"/>
          </w:tcPr>
          <w:p w14:paraId="3054CC6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延安市宝塔区百米大道永兴路农商银行大厦</w:t>
            </w:r>
          </w:p>
        </w:tc>
        <w:tc>
          <w:tcPr>
            <w:tcW w:w="946" w:type="dxa"/>
            <w:noWrap w:val="0"/>
            <w:vAlign w:val="center"/>
          </w:tcPr>
          <w:p w14:paraId="1BFD19A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段田瑞</w:t>
            </w:r>
          </w:p>
        </w:tc>
        <w:tc>
          <w:tcPr>
            <w:tcW w:w="1574" w:type="dxa"/>
            <w:noWrap w:val="0"/>
            <w:vAlign w:val="center"/>
          </w:tcPr>
          <w:p w14:paraId="23F2D9A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18700166012</w:t>
            </w:r>
          </w:p>
        </w:tc>
      </w:tr>
      <w:tr w14:paraId="1A28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B25923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8</w:t>
            </w:r>
          </w:p>
        </w:tc>
        <w:tc>
          <w:tcPr>
            <w:tcW w:w="2041" w:type="dxa"/>
            <w:noWrap w:val="0"/>
            <w:vAlign w:val="center"/>
          </w:tcPr>
          <w:p w14:paraId="2DF76C7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甘泉农商行</w:t>
            </w:r>
          </w:p>
        </w:tc>
        <w:tc>
          <w:tcPr>
            <w:tcW w:w="3640" w:type="dxa"/>
            <w:noWrap w:val="0"/>
            <w:vAlign w:val="center"/>
          </w:tcPr>
          <w:p w14:paraId="718E4B6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甘泉县中心街019号</w:t>
            </w:r>
          </w:p>
        </w:tc>
        <w:tc>
          <w:tcPr>
            <w:tcW w:w="946" w:type="dxa"/>
            <w:noWrap w:val="0"/>
            <w:vAlign w:val="center"/>
          </w:tcPr>
          <w:p w14:paraId="470F77B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白晶晶</w:t>
            </w:r>
          </w:p>
        </w:tc>
        <w:tc>
          <w:tcPr>
            <w:tcW w:w="1574" w:type="dxa"/>
            <w:noWrap w:val="0"/>
            <w:vAlign w:val="center"/>
          </w:tcPr>
          <w:p w14:paraId="5A5E33D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15129872940</w:t>
            </w:r>
          </w:p>
        </w:tc>
      </w:tr>
      <w:tr w14:paraId="1A35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410156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9</w:t>
            </w:r>
          </w:p>
        </w:tc>
        <w:tc>
          <w:tcPr>
            <w:tcW w:w="2041" w:type="dxa"/>
            <w:noWrap w:val="0"/>
            <w:vAlign w:val="center"/>
          </w:tcPr>
          <w:p w14:paraId="49D7A82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延长联社</w:t>
            </w:r>
          </w:p>
        </w:tc>
        <w:tc>
          <w:tcPr>
            <w:tcW w:w="3640" w:type="dxa"/>
            <w:noWrap w:val="0"/>
            <w:vAlign w:val="center"/>
          </w:tcPr>
          <w:p w14:paraId="3745D6E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延长县七里村镇街道城区中街</w:t>
            </w:r>
          </w:p>
        </w:tc>
        <w:tc>
          <w:tcPr>
            <w:tcW w:w="946" w:type="dxa"/>
            <w:noWrap w:val="0"/>
            <w:vAlign w:val="center"/>
          </w:tcPr>
          <w:p w14:paraId="4B905F2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白永卿</w:t>
            </w:r>
          </w:p>
        </w:tc>
        <w:tc>
          <w:tcPr>
            <w:tcW w:w="1574" w:type="dxa"/>
            <w:noWrap w:val="0"/>
            <w:vAlign w:val="center"/>
          </w:tcPr>
          <w:p w14:paraId="6D5FEC0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18109119635</w:t>
            </w:r>
          </w:p>
        </w:tc>
      </w:tr>
      <w:tr w14:paraId="048F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561BAE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10</w:t>
            </w:r>
          </w:p>
        </w:tc>
        <w:tc>
          <w:tcPr>
            <w:tcW w:w="2041" w:type="dxa"/>
            <w:noWrap w:val="0"/>
            <w:vAlign w:val="center"/>
          </w:tcPr>
          <w:p w14:paraId="6BBE0073">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延川联社</w:t>
            </w:r>
          </w:p>
        </w:tc>
        <w:tc>
          <w:tcPr>
            <w:tcW w:w="3640" w:type="dxa"/>
            <w:noWrap w:val="0"/>
            <w:vAlign w:val="center"/>
          </w:tcPr>
          <w:p w14:paraId="5633EDAF">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延川县大禹街道北关信用合作联社</w:t>
            </w:r>
          </w:p>
        </w:tc>
        <w:tc>
          <w:tcPr>
            <w:tcW w:w="946" w:type="dxa"/>
            <w:noWrap w:val="0"/>
            <w:vAlign w:val="center"/>
          </w:tcPr>
          <w:p w14:paraId="01471B4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张沛兴</w:t>
            </w:r>
          </w:p>
        </w:tc>
        <w:tc>
          <w:tcPr>
            <w:tcW w:w="1574" w:type="dxa"/>
            <w:noWrap w:val="0"/>
            <w:vAlign w:val="center"/>
          </w:tcPr>
          <w:p w14:paraId="12E907A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15129756920</w:t>
            </w:r>
          </w:p>
        </w:tc>
      </w:tr>
      <w:tr w14:paraId="7FDB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854B1E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11</w:t>
            </w:r>
          </w:p>
        </w:tc>
        <w:tc>
          <w:tcPr>
            <w:tcW w:w="2041" w:type="dxa"/>
            <w:noWrap w:val="0"/>
            <w:vAlign w:val="center"/>
          </w:tcPr>
          <w:p w14:paraId="183C1E9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子长农商行</w:t>
            </w:r>
          </w:p>
        </w:tc>
        <w:tc>
          <w:tcPr>
            <w:tcW w:w="3640" w:type="dxa"/>
            <w:noWrap w:val="0"/>
            <w:vAlign w:val="center"/>
          </w:tcPr>
          <w:p w14:paraId="0184607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子长市长兴街</w:t>
            </w:r>
          </w:p>
        </w:tc>
        <w:tc>
          <w:tcPr>
            <w:tcW w:w="946" w:type="dxa"/>
            <w:noWrap w:val="0"/>
            <w:vAlign w:val="center"/>
          </w:tcPr>
          <w:p w14:paraId="28DF89F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王莉</w:t>
            </w:r>
          </w:p>
        </w:tc>
        <w:tc>
          <w:tcPr>
            <w:tcW w:w="1574" w:type="dxa"/>
            <w:noWrap w:val="0"/>
            <w:vAlign w:val="center"/>
          </w:tcPr>
          <w:p w14:paraId="627EBE9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13992153010</w:t>
            </w:r>
          </w:p>
        </w:tc>
      </w:tr>
      <w:tr w14:paraId="6A7E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7445B3B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12</w:t>
            </w:r>
          </w:p>
        </w:tc>
        <w:tc>
          <w:tcPr>
            <w:tcW w:w="2041" w:type="dxa"/>
            <w:noWrap w:val="0"/>
            <w:vAlign w:val="center"/>
          </w:tcPr>
          <w:p w14:paraId="55CF4E3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安塞农商行</w:t>
            </w:r>
          </w:p>
        </w:tc>
        <w:tc>
          <w:tcPr>
            <w:tcW w:w="3640" w:type="dxa"/>
            <w:noWrap w:val="0"/>
            <w:vAlign w:val="center"/>
          </w:tcPr>
          <w:p w14:paraId="07B32ED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延安市安塞区富民街22号</w:t>
            </w:r>
          </w:p>
        </w:tc>
        <w:tc>
          <w:tcPr>
            <w:tcW w:w="946" w:type="dxa"/>
            <w:noWrap w:val="0"/>
            <w:vAlign w:val="center"/>
          </w:tcPr>
          <w:p w14:paraId="13BDAB9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王平</w:t>
            </w:r>
          </w:p>
        </w:tc>
        <w:tc>
          <w:tcPr>
            <w:tcW w:w="1574" w:type="dxa"/>
            <w:noWrap w:val="0"/>
            <w:vAlign w:val="center"/>
          </w:tcPr>
          <w:p w14:paraId="1D1284D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15991569027</w:t>
            </w:r>
          </w:p>
        </w:tc>
      </w:tr>
      <w:tr w14:paraId="64CB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4C946E5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w:t>
            </w:r>
          </w:p>
        </w:tc>
        <w:tc>
          <w:tcPr>
            <w:tcW w:w="2041" w:type="dxa"/>
            <w:noWrap w:val="0"/>
            <w:vAlign w:val="center"/>
          </w:tcPr>
          <w:p w14:paraId="1E2CED0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志丹联社</w:t>
            </w:r>
          </w:p>
        </w:tc>
        <w:tc>
          <w:tcPr>
            <w:tcW w:w="3640" w:type="dxa"/>
            <w:noWrap w:val="0"/>
            <w:vAlign w:val="center"/>
          </w:tcPr>
          <w:p w14:paraId="39748CD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延安市志丹县保安街134号信合大厦</w:t>
            </w:r>
          </w:p>
        </w:tc>
        <w:tc>
          <w:tcPr>
            <w:tcW w:w="946" w:type="dxa"/>
            <w:noWrap w:val="0"/>
            <w:vAlign w:val="center"/>
          </w:tcPr>
          <w:p w14:paraId="0D52EEF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李倩</w:t>
            </w:r>
          </w:p>
        </w:tc>
        <w:tc>
          <w:tcPr>
            <w:tcW w:w="1574" w:type="dxa"/>
            <w:noWrap w:val="0"/>
            <w:vAlign w:val="center"/>
          </w:tcPr>
          <w:p w14:paraId="68A74F5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18792408171</w:t>
            </w:r>
          </w:p>
        </w:tc>
      </w:tr>
      <w:tr w14:paraId="1AF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FBCFC0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14</w:t>
            </w:r>
          </w:p>
        </w:tc>
        <w:tc>
          <w:tcPr>
            <w:tcW w:w="2041" w:type="dxa"/>
            <w:noWrap w:val="0"/>
            <w:vAlign w:val="center"/>
          </w:tcPr>
          <w:p w14:paraId="19079004">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吴起农合行</w:t>
            </w:r>
          </w:p>
        </w:tc>
        <w:tc>
          <w:tcPr>
            <w:tcW w:w="3640" w:type="dxa"/>
            <w:noWrap w:val="0"/>
            <w:vAlign w:val="center"/>
          </w:tcPr>
          <w:p w14:paraId="1E9336A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陕西省延安市吴起县北苑东路26号</w:t>
            </w:r>
          </w:p>
        </w:tc>
        <w:tc>
          <w:tcPr>
            <w:tcW w:w="946" w:type="dxa"/>
            <w:noWrap w:val="0"/>
            <w:vAlign w:val="center"/>
          </w:tcPr>
          <w:p w14:paraId="7C9D4EC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李娜玲</w:t>
            </w:r>
          </w:p>
        </w:tc>
        <w:tc>
          <w:tcPr>
            <w:tcW w:w="1574" w:type="dxa"/>
            <w:noWrap w:val="0"/>
            <w:vAlign w:val="center"/>
          </w:tcPr>
          <w:p w14:paraId="4044CC8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15591103321</w:t>
            </w:r>
          </w:p>
        </w:tc>
      </w:tr>
      <w:tr w14:paraId="055B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CEB2F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w:t>
            </w:r>
          </w:p>
        </w:tc>
        <w:tc>
          <w:tcPr>
            <w:tcW w:w="2041" w:type="dxa"/>
            <w:noWrap w:val="0"/>
            <w:vAlign w:val="center"/>
          </w:tcPr>
          <w:p w14:paraId="4C7339B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洛川农商行</w:t>
            </w:r>
          </w:p>
        </w:tc>
        <w:tc>
          <w:tcPr>
            <w:tcW w:w="3640" w:type="dxa"/>
            <w:noWrap w:val="0"/>
            <w:vAlign w:val="center"/>
          </w:tcPr>
          <w:p w14:paraId="2619AF6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陕西省延安市洛川县中心街</w:t>
            </w:r>
          </w:p>
        </w:tc>
        <w:tc>
          <w:tcPr>
            <w:tcW w:w="946" w:type="dxa"/>
            <w:noWrap w:val="0"/>
            <w:vAlign w:val="center"/>
          </w:tcPr>
          <w:p w14:paraId="607F973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史云云</w:t>
            </w:r>
          </w:p>
        </w:tc>
        <w:tc>
          <w:tcPr>
            <w:tcW w:w="1574" w:type="dxa"/>
            <w:noWrap w:val="0"/>
            <w:vAlign w:val="center"/>
          </w:tcPr>
          <w:p w14:paraId="41FF60B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15291172848</w:t>
            </w:r>
          </w:p>
        </w:tc>
      </w:tr>
      <w:tr w14:paraId="5F56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55F3FC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16</w:t>
            </w:r>
          </w:p>
        </w:tc>
        <w:tc>
          <w:tcPr>
            <w:tcW w:w="2041" w:type="dxa"/>
            <w:noWrap w:val="0"/>
            <w:vAlign w:val="center"/>
          </w:tcPr>
          <w:p w14:paraId="0A6EC30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富县农合行</w:t>
            </w:r>
          </w:p>
        </w:tc>
        <w:tc>
          <w:tcPr>
            <w:tcW w:w="3640" w:type="dxa"/>
            <w:noWrap w:val="0"/>
            <w:vAlign w:val="center"/>
          </w:tcPr>
          <w:p w14:paraId="1846C0D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富县富城镇正街8号</w:t>
            </w:r>
          </w:p>
        </w:tc>
        <w:tc>
          <w:tcPr>
            <w:tcW w:w="946" w:type="dxa"/>
            <w:noWrap w:val="0"/>
            <w:vAlign w:val="center"/>
          </w:tcPr>
          <w:p w14:paraId="60BAD22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逯其玲</w:t>
            </w:r>
          </w:p>
        </w:tc>
        <w:tc>
          <w:tcPr>
            <w:tcW w:w="1574" w:type="dxa"/>
            <w:noWrap w:val="0"/>
            <w:vAlign w:val="center"/>
          </w:tcPr>
          <w:p w14:paraId="07B576D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18091126065</w:t>
            </w:r>
          </w:p>
        </w:tc>
      </w:tr>
      <w:tr w14:paraId="296B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CBCACB">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17</w:t>
            </w:r>
          </w:p>
        </w:tc>
        <w:tc>
          <w:tcPr>
            <w:tcW w:w="2041" w:type="dxa"/>
            <w:noWrap w:val="0"/>
            <w:vAlign w:val="center"/>
          </w:tcPr>
          <w:p w14:paraId="63AA8C9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黄陵联社</w:t>
            </w:r>
          </w:p>
        </w:tc>
        <w:tc>
          <w:tcPr>
            <w:tcW w:w="3640" w:type="dxa"/>
            <w:noWrap w:val="0"/>
            <w:vAlign w:val="center"/>
          </w:tcPr>
          <w:p w14:paraId="6A2A267D">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黄陵县桥山大厦</w:t>
            </w:r>
          </w:p>
        </w:tc>
        <w:tc>
          <w:tcPr>
            <w:tcW w:w="946" w:type="dxa"/>
            <w:noWrap w:val="0"/>
            <w:vAlign w:val="center"/>
          </w:tcPr>
          <w:p w14:paraId="365AFF3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曹涛</w:t>
            </w:r>
          </w:p>
        </w:tc>
        <w:tc>
          <w:tcPr>
            <w:tcW w:w="1574" w:type="dxa"/>
            <w:noWrap w:val="0"/>
            <w:vAlign w:val="center"/>
          </w:tcPr>
          <w:p w14:paraId="3E40C406">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13772255164</w:t>
            </w:r>
          </w:p>
        </w:tc>
      </w:tr>
      <w:tr w14:paraId="56C1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1AB5CE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w:t>
            </w:r>
          </w:p>
        </w:tc>
        <w:tc>
          <w:tcPr>
            <w:tcW w:w="2041" w:type="dxa"/>
            <w:noWrap w:val="0"/>
            <w:vAlign w:val="center"/>
          </w:tcPr>
          <w:p w14:paraId="595C068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宜川联社</w:t>
            </w:r>
          </w:p>
        </w:tc>
        <w:tc>
          <w:tcPr>
            <w:tcW w:w="3640" w:type="dxa"/>
            <w:noWrap w:val="0"/>
            <w:vAlign w:val="center"/>
          </w:tcPr>
          <w:p w14:paraId="37F5902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宜川县党湾街65号</w:t>
            </w:r>
          </w:p>
        </w:tc>
        <w:tc>
          <w:tcPr>
            <w:tcW w:w="946" w:type="dxa"/>
            <w:noWrap w:val="0"/>
            <w:vAlign w:val="center"/>
          </w:tcPr>
          <w:p w14:paraId="263E084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毛永良</w:t>
            </w:r>
          </w:p>
        </w:tc>
        <w:tc>
          <w:tcPr>
            <w:tcW w:w="1574" w:type="dxa"/>
            <w:noWrap w:val="0"/>
            <w:vAlign w:val="center"/>
          </w:tcPr>
          <w:p w14:paraId="5926900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15009118628</w:t>
            </w:r>
          </w:p>
        </w:tc>
      </w:tr>
      <w:tr w14:paraId="30DE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8D8EBD1">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19</w:t>
            </w:r>
          </w:p>
        </w:tc>
        <w:tc>
          <w:tcPr>
            <w:tcW w:w="2041" w:type="dxa"/>
            <w:noWrap w:val="0"/>
            <w:vAlign w:val="center"/>
          </w:tcPr>
          <w:p w14:paraId="262760C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黄龙联社</w:t>
            </w:r>
          </w:p>
        </w:tc>
        <w:tc>
          <w:tcPr>
            <w:tcW w:w="3640" w:type="dxa"/>
            <w:noWrap w:val="0"/>
            <w:vAlign w:val="center"/>
          </w:tcPr>
          <w:p w14:paraId="6B87FEA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黄龙县石堡镇广场大街40号</w:t>
            </w:r>
          </w:p>
        </w:tc>
        <w:tc>
          <w:tcPr>
            <w:tcW w:w="946" w:type="dxa"/>
            <w:noWrap w:val="0"/>
            <w:vAlign w:val="center"/>
          </w:tcPr>
          <w:p w14:paraId="13FDE21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郑国强</w:t>
            </w:r>
          </w:p>
        </w:tc>
        <w:tc>
          <w:tcPr>
            <w:tcW w:w="1574" w:type="dxa"/>
            <w:noWrap w:val="0"/>
            <w:vAlign w:val="center"/>
          </w:tcPr>
          <w:p w14:paraId="1D8078E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15991595662</w:t>
            </w:r>
          </w:p>
        </w:tc>
      </w:tr>
      <w:tr w14:paraId="1FEC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CDAB82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20</w:t>
            </w:r>
          </w:p>
        </w:tc>
        <w:tc>
          <w:tcPr>
            <w:tcW w:w="2041" w:type="dxa"/>
            <w:noWrap w:val="0"/>
            <w:vAlign w:val="center"/>
          </w:tcPr>
          <w:p w14:paraId="04835170">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长安银行七里铺支行</w:t>
            </w:r>
          </w:p>
        </w:tc>
        <w:tc>
          <w:tcPr>
            <w:tcW w:w="3640" w:type="dxa"/>
            <w:noWrap w:val="0"/>
            <w:vAlign w:val="center"/>
          </w:tcPr>
          <w:p w14:paraId="396B1A6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南桥诚合大厦</w:t>
            </w:r>
          </w:p>
        </w:tc>
        <w:tc>
          <w:tcPr>
            <w:tcW w:w="946" w:type="dxa"/>
            <w:noWrap w:val="0"/>
            <w:vAlign w:val="center"/>
          </w:tcPr>
          <w:p w14:paraId="2FB00EE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 xml:space="preserve"> 孙婧</w:t>
            </w:r>
          </w:p>
        </w:tc>
        <w:tc>
          <w:tcPr>
            <w:tcW w:w="1574" w:type="dxa"/>
            <w:noWrap w:val="0"/>
            <w:vAlign w:val="center"/>
          </w:tcPr>
          <w:p w14:paraId="10BB592A">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pPr>
            <w:r>
              <w:rPr>
                <w:rFonts w:hint="eastAsia" w:ascii="宋体" w:hAnsi="宋体" w:eastAsia="宋体" w:cs="宋体"/>
                <w:i w:val="0"/>
                <w:color w:val="auto"/>
                <w:spacing w:val="0"/>
                <w:kern w:val="0"/>
                <w:sz w:val="18"/>
                <w:szCs w:val="18"/>
                <w:highlight w:val="none"/>
                <w:shd w:val="clear" w:color="auto" w:fill="FFFFFF"/>
                <w:vertAlign w:val="baseline"/>
                <w:lang w:val="en-US" w:eastAsia="zh-CN" w:bidi="ar-SA"/>
              </w:rPr>
              <w:t>18809116650</w:t>
            </w:r>
          </w:p>
        </w:tc>
      </w:tr>
    </w:tbl>
    <w:p w14:paraId="0B27B294">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政策提示：政府采购中标(成交)供应商可凭政府采购中标(成交)通知书或政府采购合同向金融机构提出融资申请。</w:t>
      </w:r>
    </w:p>
    <w:p w14:paraId="0C9EB415">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bCs/>
          <w:color w:val="auto"/>
          <w:sz w:val="24"/>
          <w:szCs w:val="24"/>
          <w:highlight w:val="none"/>
        </w:rPr>
        <w:t>定标</w:t>
      </w:r>
    </w:p>
    <w:p w14:paraId="5FD933C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3-1、定标程序</w:t>
      </w:r>
    </w:p>
    <w:p w14:paraId="4DBD3D4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（1）评标委员会依据评标办法，经过初审、澄清、比较与评价等程序后，在最大限度满足招标文件实质性要求前提下进行综合评审，以评标总得分最高到低的顺序推荐3名以上中标候选人，并编写评标报告。</w:t>
      </w:r>
    </w:p>
    <w:p w14:paraId="3BF7513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在收到评标报告5个工作日内，从评审报告推荐的中标候选人中，以评标总分最高的供应商作为中标人，向采购代理机构出具《定标复函》；采购人逾期未确定中标单位且不提出异议的，视为确定评标报告推荐的评标得分最高的供应商为中标人。</w:t>
      </w:r>
    </w:p>
    <w:p w14:paraId="19DFDF67">
      <w:pPr>
        <w:pageBreakBefore w:val="0"/>
        <w:bidi w:val="0"/>
        <w:adjustRightInd w:val="0"/>
        <w:snapToGrid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接到采购人的《定标复函》后，将中标结果在陕西省政府采购网上进行公告。公告发布1个工作日，其他供应商若有异议，按《政府采购法》第52条执行。若无异议，采购代理机构向中标单位发出中标通知书。</w:t>
      </w:r>
    </w:p>
    <w:p w14:paraId="60ED0FAD">
      <w:pPr>
        <w:pageBreakBefore w:val="0"/>
        <w:bidi w:val="0"/>
        <w:spacing w:line="460" w:lineRule="exact"/>
        <w:ind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3-2、中标人确定后，采购人和采购代理机构对未中标原因不作任何解释，投标文件不予退还（含纸质及电子版文件）。</w:t>
      </w:r>
    </w:p>
    <w:p w14:paraId="742FA714">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七、中标通知</w:t>
      </w:r>
    </w:p>
    <w:p w14:paraId="082986B6">
      <w:pPr>
        <w:pageBreakBefore w:val="0"/>
        <w:bidi w:val="0"/>
        <w:adjustRightInd w:val="0"/>
        <w:snapToGrid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采购代理机构向中标单位发出中标通知书。</w:t>
      </w:r>
    </w:p>
    <w:p w14:paraId="4A38FD4C">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八、合同</w:t>
      </w:r>
    </w:p>
    <w:p w14:paraId="3EC557E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1、中标人在收到中标通知书后</w:t>
      </w:r>
      <w:r>
        <w:rPr>
          <w:rFonts w:hint="eastAsia" w:ascii="宋体" w:hAnsi="宋体" w:eastAsia="宋体" w:cs="宋体"/>
          <w:color w:val="auto"/>
          <w:sz w:val="24"/>
          <w:szCs w:val="24"/>
          <w:highlight w:val="none"/>
          <w:lang w:val="en-US" w:eastAsia="zh-CN"/>
        </w:rPr>
        <w:t>十五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日历日内，应按招标文件的要求与采购人签订合同。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p>
    <w:p w14:paraId="0272AD5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因不可抗力或者自身原因不能履行政府采购合同的，采购人可以与排位在中标供应商之后第一位的中标候选供应商签订政府采购合同，以此类推，也可以重新开展招标活动。因自身原因拒绝签订政府采购合同的中标人不得参加对该项目重新开展的招标活动。</w:t>
      </w:r>
    </w:p>
    <w:p w14:paraId="6E67310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3、中标通知书将是合同的重要组成部分。招标文件、中标人的投标文件及评议过程中有关的澄清文件均作为合同附件。</w:t>
      </w:r>
    </w:p>
    <w:p w14:paraId="64FC308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中标人应按照合同约定履行义务，完成招标项目的供货，经采购人同意，中标人可以依法采取分包方式履行合同。分包部分为中标项目的部分非主体、非关键性工作。接受分包的供应商应当具备相应的资格条件，并不得再次分包。分包履行的，中标人就采购项目和分包项目向采购人负责，分包供应商就分包项目承担责任。</w:t>
      </w:r>
    </w:p>
    <w:p w14:paraId="57ECCA8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5、采购人需追加与合同标的相同的货物或服务的，在不改变合同其他条款的前提下，可以与中标人协商签订补充合同，但所有补充合同的采购金额不得超过原合同采购金额的百分之十。</w:t>
      </w:r>
    </w:p>
    <w:p w14:paraId="1405EF69">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九、招标服务费</w:t>
      </w:r>
    </w:p>
    <w:p w14:paraId="57294BD7">
      <w:pPr>
        <w:pageBreakBefore w:val="0"/>
        <w:bidi w:val="0"/>
        <w:spacing w:line="460" w:lineRule="exact"/>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代理报酬按照《招标代理服务收费管理暂行办法》（计价格『2002』1980号）及《国家发展改革委关于降低部分建设项目收费标准规范收费行为等有关问题的通知》（发改价格[2011]534号）</w:t>
      </w:r>
      <w:r>
        <w:rPr>
          <w:rFonts w:hint="eastAsia" w:ascii="宋体" w:hAnsi="宋体" w:eastAsia="宋体" w:cs="宋体"/>
          <w:b w:val="0"/>
          <w:bCs/>
          <w:color w:val="auto"/>
          <w:sz w:val="24"/>
          <w:szCs w:val="24"/>
          <w:highlight w:val="none"/>
          <w:lang w:val="en-US" w:eastAsia="zh-CN"/>
        </w:rPr>
        <w:t>文件</w:t>
      </w:r>
      <w:r>
        <w:rPr>
          <w:rFonts w:hint="eastAsia" w:ascii="宋体" w:hAnsi="宋体" w:eastAsia="宋体" w:cs="宋体"/>
          <w:b w:val="0"/>
          <w:bCs/>
          <w:color w:val="auto"/>
          <w:sz w:val="24"/>
          <w:szCs w:val="24"/>
          <w:highlight w:val="none"/>
        </w:rPr>
        <w:t>规定</w:t>
      </w:r>
      <w:r>
        <w:rPr>
          <w:rFonts w:hint="eastAsia" w:ascii="宋体" w:hAnsi="宋体" w:eastAsia="宋体" w:cs="宋体"/>
          <w:b w:val="0"/>
          <w:bCs/>
          <w:color w:val="auto"/>
          <w:sz w:val="24"/>
          <w:szCs w:val="24"/>
          <w:highlight w:val="none"/>
          <w:lang w:val="en-US" w:eastAsia="zh-CN"/>
        </w:rPr>
        <w:t>收取，由中标人支付。</w:t>
      </w:r>
    </w:p>
    <w:p w14:paraId="7113D69E">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十、质疑</w:t>
      </w:r>
      <w:bookmarkStart w:id="7" w:name="OLE_LINK11"/>
    </w:p>
    <w:p w14:paraId="12FD0C5D">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zh-CN" w:eastAsia="zh-CN" w:bidi="ar-SA"/>
        </w:rPr>
        <w:t>投标人认为采购文</w:t>
      </w:r>
      <w:bookmarkEnd w:id="7"/>
      <w:r>
        <w:rPr>
          <w:rFonts w:hint="eastAsia" w:ascii="宋体" w:hAnsi="宋体" w:eastAsia="宋体" w:cs="宋体"/>
          <w:bCs/>
          <w:color w:val="auto"/>
          <w:kern w:val="2"/>
          <w:sz w:val="24"/>
          <w:szCs w:val="24"/>
          <w:highlight w:val="none"/>
          <w:lang w:val="zh-CN" w:eastAsia="zh-CN" w:bidi="ar-SA"/>
        </w:rPr>
        <w:t>件、采购过程、中标结果使自己的权益受到损害的，可以在知道或者应</w:t>
      </w:r>
      <w:r>
        <w:rPr>
          <w:rFonts w:hint="eastAsia" w:ascii="宋体" w:hAnsi="宋体" w:eastAsia="宋体" w:cs="宋体"/>
          <w:bCs/>
          <w:color w:val="auto"/>
          <w:kern w:val="2"/>
          <w:sz w:val="24"/>
          <w:szCs w:val="24"/>
          <w:highlight w:val="none"/>
          <w:lang w:val="en-US" w:eastAsia="zh-CN" w:bidi="ar-SA"/>
        </w:rPr>
        <w:t>当知道</w:t>
      </w:r>
      <w:r>
        <w:rPr>
          <w:rFonts w:hint="eastAsia" w:ascii="宋体" w:hAnsi="宋体" w:eastAsia="宋体" w:cs="宋体"/>
          <w:bCs/>
          <w:color w:val="auto"/>
          <w:kern w:val="2"/>
          <w:sz w:val="24"/>
          <w:szCs w:val="24"/>
          <w:highlight w:val="none"/>
          <w:lang w:val="zh-CN" w:eastAsia="zh-CN" w:bidi="ar-SA"/>
        </w:rPr>
        <w:t xml:space="preserve">其权益受到损害之日起七个工作日内，以书面形式向采购代理机构提出（质疑函接收联系人、联系电话和通讯地址等详见招标公告）。 </w:t>
      </w:r>
    </w:p>
    <w:p w14:paraId="46820072">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kern w:val="2"/>
          <w:sz w:val="24"/>
          <w:szCs w:val="24"/>
          <w:highlight w:val="none"/>
          <w:lang w:val="zh-CN" w:eastAsia="zh-CN" w:bidi="ar-SA"/>
        </w:rPr>
        <w:t>质疑供应商法定代表人提交质疑的，须出具法定代表人资格证明书；委托代理人 提交质疑的，必须向其出具授权委托书，授权委托书应当载明代理人的姓名或者名称、代 理事项、具体权限、期限和相关事项，由法定代表人签字或者盖章，并加盖单位公章。</w:t>
      </w:r>
    </w:p>
    <w:p w14:paraId="19098964">
      <w:pPr>
        <w:keepNext w:val="0"/>
        <w:keepLines w:val="0"/>
        <w:widowControl/>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质疑函应当包括下列内容： </w:t>
      </w:r>
    </w:p>
    <w:p w14:paraId="4E399068">
      <w:pPr>
        <w:keepNext w:val="0"/>
        <w:keepLines w:val="0"/>
        <w:widowControl/>
        <w:numPr>
          <w:ilvl w:val="0"/>
          <w:numId w:val="5"/>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投标人的姓名或者名称、地址、邮编、联系人及联系电话；</w:t>
      </w:r>
    </w:p>
    <w:p w14:paraId="0F00298D">
      <w:pPr>
        <w:keepNext w:val="0"/>
        <w:keepLines w:val="0"/>
        <w:widowControl/>
        <w:numPr>
          <w:ilvl w:val="0"/>
          <w:numId w:val="5"/>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质疑项目的名称、编号； </w:t>
      </w:r>
    </w:p>
    <w:p w14:paraId="646C1C74">
      <w:pPr>
        <w:keepNext w:val="0"/>
        <w:keepLines w:val="0"/>
        <w:widowControl/>
        <w:numPr>
          <w:ilvl w:val="0"/>
          <w:numId w:val="5"/>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具体、明确的质疑事项和与质疑事项相关的请求； </w:t>
      </w:r>
    </w:p>
    <w:p w14:paraId="5BAAF9CF">
      <w:pPr>
        <w:keepNext w:val="0"/>
        <w:keepLines w:val="0"/>
        <w:widowControl/>
        <w:numPr>
          <w:ilvl w:val="0"/>
          <w:numId w:val="5"/>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事实依据； </w:t>
      </w:r>
    </w:p>
    <w:p w14:paraId="33E8B59F">
      <w:pPr>
        <w:keepNext w:val="0"/>
        <w:keepLines w:val="0"/>
        <w:widowControl/>
        <w:numPr>
          <w:ilvl w:val="0"/>
          <w:numId w:val="5"/>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必要的法律依据；</w:t>
      </w:r>
    </w:p>
    <w:p w14:paraId="2092487F">
      <w:pPr>
        <w:keepNext w:val="0"/>
        <w:keepLines w:val="0"/>
        <w:widowControl/>
        <w:numPr>
          <w:ilvl w:val="0"/>
          <w:numId w:val="5"/>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提出质疑的日期。 </w:t>
      </w:r>
    </w:p>
    <w:p w14:paraId="2963979C">
      <w:pPr>
        <w:keepNext w:val="0"/>
        <w:keepLines w:val="0"/>
        <w:widowControl/>
        <w:numPr>
          <w:ilvl w:val="0"/>
          <w:numId w:val="0"/>
        </w:numPr>
        <w:suppressLineNumbers w:val="0"/>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备注：投标人须在法定质疑期内一次性提出针对同一采购程序环节的质疑。</w:t>
      </w:r>
    </w:p>
    <w:p w14:paraId="328ED60C">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3、质疑有以下情形之一的，采购代理机构不予受理： </w:t>
      </w:r>
    </w:p>
    <w:p w14:paraId="5FD16F4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（1）未按规定程序和渠道提出质疑的；</w:t>
      </w:r>
    </w:p>
    <w:p w14:paraId="6D79044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（2）超过法定质疑期限的； </w:t>
      </w:r>
    </w:p>
    <w:p w14:paraId="1F33EDE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（3）书面质疑的形式和内容不符合上述要求的；</w:t>
      </w:r>
    </w:p>
    <w:p w14:paraId="18D21B8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（4）提出的质疑事项已经明确答复的； </w:t>
      </w:r>
    </w:p>
    <w:p w14:paraId="439E35E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（5）法律法规规定的其他不予受理的条件。 </w:t>
      </w:r>
    </w:p>
    <w:p w14:paraId="5A9E5FC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（6）采购代理机构应当在收到质疑函后七个工作日内做出书面答复。答复内容同时通 知与处理结果有关的投标人，但答复内容不得涉及投标人 的商业秘密。</w:t>
      </w:r>
    </w:p>
    <w:p w14:paraId="364E9B35">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kern w:val="2"/>
          <w:sz w:val="24"/>
          <w:szCs w:val="24"/>
          <w:highlight w:val="none"/>
          <w:lang w:val="zh-CN" w:eastAsia="zh-CN" w:bidi="ar-SA"/>
        </w:rPr>
        <w:sectPr>
          <w:pgSz w:w="11900" w:h="16838"/>
          <w:pgMar w:top="1440" w:right="1349" w:bottom="1440" w:left="1349" w:header="0" w:footer="0" w:gutter="0"/>
          <w:pgBorders>
            <w:top w:val="none" w:sz="0" w:space="0"/>
            <w:left w:val="none" w:sz="0" w:space="0"/>
            <w:bottom w:val="none" w:sz="0" w:space="0"/>
            <w:right w:val="none" w:sz="0" w:space="0"/>
          </w:pgBorders>
          <w:pgNumType w:fmt="decimal"/>
          <w:cols w:equalWidth="0" w:num="1">
            <w:col w:w="9420"/>
          </w:cols>
        </w:sectPr>
      </w:pPr>
    </w:p>
    <w:p w14:paraId="239F3EBC">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32"/>
          <w:highlight w:val="none"/>
          <w:lang w:val="en-US" w:eastAsia="zh-CN"/>
        </w:rPr>
      </w:pPr>
      <w:bookmarkStart w:id="8" w:name="_Toc4190"/>
      <w:r>
        <w:rPr>
          <w:rFonts w:hint="eastAsia" w:ascii="宋体" w:hAnsi="宋体" w:eastAsia="宋体" w:cs="宋体"/>
          <w:b/>
          <w:bCs/>
          <w:color w:val="auto"/>
          <w:sz w:val="28"/>
          <w:szCs w:val="32"/>
          <w:highlight w:val="none"/>
          <w:lang w:val="en-US" w:eastAsia="zh-CN"/>
        </w:rPr>
        <w:t>采购内容及要求</w:t>
      </w:r>
      <w:bookmarkEnd w:id="8"/>
    </w:p>
    <w:p w14:paraId="3FF7C187">
      <w:pPr>
        <w:spacing w:line="360" w:lineRule="auto"/>
        <w:jc w:val="both"/>
        <w:rPr>
          <w:rFonts w:hint="eastAsia" w:ascii="宋体" w:hAnsi="宋体" w:eastAsia="宋体" w:cs="宋体"/>
          <w:b/>
          <w:bCs/>
          <w:color w:val="0000FF"/>
          <w:sz w:val="24"/>
          <w:szCs w:val="24"/>
          <w:highlight w:val="none"/>
          <w:lang w:val="en-US" w:eastAsia="zh-CN"/>
        </w:rPr>
      </w:pPr>
      <w:bookmarkStart w:id="9" w:name="_Toc28609"/>
      <w:r>
        <w:rPr>
          <w:rStyle w:val="94"/>
          <w:rFonts w:hint="eastAsia" w:cs="宋体"/>
          <w:b w:val="0"/>
          <w:bCs w:val="0"/>
          <w:i w:val="0"/>
          <w:caps w:val="0"/>
          <w:color w:val="auto"/>
          <w:spacing w:val="0"/>
          <w:w w:val="100"/>
          <w:kern w:val="2"/>
          <w:sz w:val="24"/>
          <w:szCs w:val="24"/>
          <w:lang w:val="en-US" w:eastAsia="zh-CN" w:bidi="ar-SA"/>
        </w:rPr>
        <w:t>一、采购内容</w:t>
      </w:r>
    </w:p>
    <w:tbl>
      <w:tblPr>
        <w:tblStyle w:val="24"/>
        <w:tblW w:w="43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6282"/>
        <w:gridCol w:w="688"/>
      </w:tblGrid>
      <w:tr w14:paraId="363E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740" w:type="pct"/>
            <w:noWrap w:val="0"/>
            <w:vAlign w:val="center"/>
          </w:tcPr>
          <w:p w14:paraId="5E3F17C6">
            <w:pPr>
              <w:kinsoku/>
              <w:autoSpaceDE/>
              <w:autoSpaceDN/>
              <w:jc w:val="center"/>
              <w:rPr>
                <w:rFonts w:hint="eastAsia" w:ascii="宋体" w:hAnsi="宋体" w:eastAsia="宋体" w:cs="仿宋_GB2312"/>
                <w:b/>
                <w:sz w:val="24"/>
                <w:szCs w:val="24"/>
              </w:rPr>
            </w:pPr>
            <w:r>
              <w:rPr>
                <w:rFonts w:hint="eastAsia" w:ascii="宋体" w:hAnsi="宋体" w:eastAsia="宋体" w:cs="宋体"/>
                <w:b/>
                <w:sz w:val="24"/>
                <w:szCs w:val="24"/>
              </w:rPr>
              <w:t>名称</w:t>
            </w:r>
          </w:p>
        </w:tc>
        <w:tc>
          <w:tcPr>
            <w:tcW w:w="3839" w:type="pct"/>
            <w:noWrap w:val="0"/>
            <w:vAlign w:val="center"/>
          </w:tcPr>
          <w:p w14:paraId="6FE3DD3B">
            <w:pPr>
              <w:kinsoku/>
              <w:autoSpaceDE/>
              <w:autoSpaceDN/>
              <w:jc w:val="center"/>
              <w:rPr>
                <w:rFonts w:hint="eastAsia" w:ascii="宋体" w:hAnsi="宋体" w:eastAsia="宋体" w:cs="仿宋_GB2312"/>
                <w:b/>
                <w:sz w:val="24"/>
                <w:szCs w:val="24"/>
              </w:rPr>
            </w:pPr>
            <w:r>
              <w:rPr>
                <w:rFonts w:hint="eastAsia" w:ascii="宋体" w:hAnsi="宋体" w:eastAsia="宋体" w:cs="宋体"/>
                <w:b/>
                <w:sz w:val="24"/>
                <w:szCs w:val="24"/>
                <w:lang w:eastAsia="zh-CN"/>
              </w:rPr>
              <w:t>技术</w:t>
            </w:r>
            <w:r>
              <w:rPr>
                <w:rFonts w:hint="eastAsia" w:ascii="宋体" w:hAnsi="宋体" w:eastAsia="宋体" w:cs="宋体"/>
                <w:b/>
                <w:sz w:val="24"/>
                <w:szCs w:val="24"/>
              </w:rPr>
              <w:t>要求</w:t>
            </w:r>
          </w:p>
        </w:tc>
        <w:tc>
          <w:tcPr>
            <w:tcW w:w="420" w:type="pct"/>
            <w:noWrap w:val="0"/>
            <w:vAlign w:val="center"/>
          </w:tcPr>
          <w:p w14:paraId="2339C0E1">
            <w:pPr>
              <w:kinsoku/>
              <w:autoSpaceDE/>
              <w:autoSpaceDN/>
              <w:jc w:val="center"/>
              <w:rPr>
                <w:rFonts w:hint="eastAsia" w:ascii="宋体" w:hAnsi="宋体" w:eastAsia="宋体" w:cs="仿宋_GB2312"/>
                <w:b/>
                <w:sz w:val="24"/>
                <w:szCs w:val="24"/>
              </w:rPr>
            </w:pPr>
            <w:r>
              <w:rPr>
                <w:rFonts w:hint="eastAsia" w:ascii="宋体" w:hAnsi="宋体" w:eastAsia="宋体" w:cs="仿宋_GB2312"/>
                <w:b/>
                <w:sz w:val="24"/>
                <w:szCs w:val="24"/>
              </w:rPr>
              <w:t>数量</w:t>
            </w:r>
          </w:p>
        </w:tc>
      </w:tr>
      <w:tr w14:paraId="1F38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9" w:hRule="atLeast"/>
        </w:trPr>
        <w:tc>
          <w:tcPr>
            <w:tcW w:w="740" w:type="pct"/>
            <w:noWrap w:val="0"/>
            <w:vAlign w:val="center"/>
          </w:tcPr>
          <w:p w14:paraId="660FA8A8">
            <w:pPr>
              <w:kinsoku/>
              <w:autoSpaceDE/>
              <w:autoSpaceDN/>
              <w:jc w:val="center"/>
              <w:rPr>
                <w:rFonts w:hint="eastAsia" w:ascii="宋体" w:hAnsi="宋体" w:eastAsia="宋体" w:cs="仿宋_GB2312"/>
                <w:color w:val="auto"/>
                <w:sz w:val="24"/>
                <w:szCs w:val="24"/>
                <w:lang w:eastAsia="zh-CN"/>
              </w:rPr>
            </w:pP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仿宋_GB2312"/>
                <w:color w:val="auto"/>
                <w:sz w:val="24"/>
                <w:szCs w:val="24"/>
                <w:lang w:eastAsia="zh-CN"/>
              </w:rPr>
              <w:t>小型吸粪车</w:t>
            </w:r>
          </w:p>
        </w:tc>
        <w:tc>
          <w:tcPr>
            <w:tcW w:w="3839" w:type="pct"/>
            <w:shd w:val="clear" w:color="auto" w:fill="auto"/>
            <w:noWrap w:val="0"/>
            <w:vAlign w:val="center"/>
          </w:tcPr>
          <w:tbl>
            <w:tblPr>
              <w:tblStyle w:val="24"/>
              <w:tblW w:w="63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0"/>
            </w:tblGrid>
            <w:tr w14:paraId="13A2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208AC6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罐体总容积≥1.5m³</w:t>
                  </w:r>
                </w:p>
              </w:tc>
            </w:tr>
            <w:tr w14:paraId="43DA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697B61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真空泵流量25-34L/s</w:t>
                  </w:r>
                </w:p>
              </w:tc>
            </w:tr>
            <w:tr w14:paraId="476F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140A1B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最大真空度-0.07MPa</w:t>
                  </w:r>
                </w:p>
              </w:tc>
            </w:tr>
            <w:tr w14:paraId="486E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5C7A5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抽吸深度≥4m</w:t>
                  </w:r>
                </w:p>
              </w:tc>
            </w:tr>
            <w:tr w14:paraId="7B4D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24EBEA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最高车速≤50Km/h  </w:t>
                  </w:r>
                </w:p>
                <w:p w14:paraId="6B2532F1">
                  <w:pPr>
                    <w:topLinePunct/>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cs="宋体"/>
                      <w:sz w:val="24"/>
                      <w:szCs w:val="24"/>
                    </w:rPr>
                    <w:t>排量：≧1194ml</w:t>
                  </w:r>
                </w:p>
              </w:tc>
            </w:tr>
            <w:tr w14:paraId="7561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4367FB8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罐体外形尺寸:1200*850*1890</w:t>
                  </w:r>
                </w:p>
                <w:p w14:paraId="49B20D95">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罐体厚度≥3mm</w:t>
                  </w:r>
                </w:p>
              </w:tc>
            </w:tr>
            <w:tr w14:paraId="20F9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637303C8">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sz w:val="24"/>
                      <w:szCs w:val="24"/>
                      <w:lang w:eastAsia="zh-CN"/>
                    </w:rPr>
                    <w:t>制动操纵方式：真空助力</w:t>
                  </w:r>
                </w:p>
              </w:tc>
            </w:tr>
            <w:tr w14:paraId="5952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4A386B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后桥形式：全浮连体后桥</w:t>
                  </w:r>
                </w:p>
              </w:tc>
            </w:tr>
            <w:tr w14:paraId="6166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781E0F68">
                  <w:pPr>
                    <w:keepNext w:val="0"/>
                    <w:keepLines w:val="0"/>
                    <w:widowControl/>
                    <w:suppressLineNumbers w:val="0"/>
                    <w:jc w:val="both"/>
                    <w:textAlignment w:val="center"/>
                    <w:rPr>
                      <w:rFonts w:hint="eastAsia" w:ascii="宋体" w:hAnsi="宋体" w:cs="宋体"/>
                      <w:sz w:val="24"/>
                      <w:szCs w:val="24"/>
                      <w:lang w:eastAsia="zh-CN"/>
                    </w:rPr>
                  </w:pPr>
                  <w:r>
                    <w:rPr>
                      <w:rFonts w:hint="eastAsia" w:ascii="宋体" w:hAnsi="宋体" w:cs="宋体"/>
                      <w:sz w:val="24"/>
                      <w:szCs w:val="24"/>
                      <w:lang w:eastAsia="zh-CN"/>
                    </w:rPr>
                    <w:t>转向/转向器型式：方向盘/涡轮涡杆式</w:t>
                  </w:r>
                </w:p>
                <w:p w14:paraId="3283D13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sz w:val="24"/>
                      <w:szCs w:val="24"/>
                      <w:lang w:eastAsia="zh-CN"/>
                    </w:rPr>
                    <w:t>驾驶室准乘人数(人)：2</w:t>
                  </w:r>
                </w:p>
              </w:tc>
            </w:tr>
            <w:tr w14:paraId="4B1A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tcBorders>
                    <w:top w:val="nil"/>
                    <w:left w:val="nil"/>
                    <w:bottom w:val="nil"/>
                    <w:right w:val="nil"/>
                  </w:tcBorders>
                  <w:shd w:val="clear" w:color="auto" w:fill="auto"/>
                  <w:vAlign w:val="center"/>
                </w:tcPr>
                <w:p w14:paraId="31C668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其他配置：全封闭驾驶室</w:t>
                  </w:r>
                </w:p>
              </w:tc>
            </w:tr>
          </w:tbl>
          <w:p w14:paraId="530098A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c>
          <w:tcPr>
            <w:tcW w:w="420" w:type="pct"/>
            <w:noWrap w:val="0"/>
            <w:vAlign w:val="center"/>
          </w:tcPr>
          <w:p w14:paraId="69841DB6">
            <w:pPr>
              <w:kinsoku/>
              <w:autoSpaceDE/>
              <w:autoSpaceDN/>
              <w:jc w:val="center"/>
              <w:rPr>
                <w:rFonts w:hint="eastAsia" w:ascii="宋体" w:hAnsi="宋体" w:eastAsia="宋体" w:cs="仿宋_GB2312"/>
                <w:sz w:val="24"/>
                <w:szCs w:val="24"/>
              </w:rPr>
            </w:pPr>
            <w:r>
              <w:rPr>
                <w:rFonts w:hint="eastAsia" w:ascii="宋体" w:hAnsi="宋体" w:eastAsia="宋体" w:cs="仿宋_GB2312"/>
                <w:sz w:val="24"/>
                <w:szCs w:val="24"/>
                <w:lang w:val="en-US" w:eastAsia="zh-CN"/>
              </w:rPr>
              <w:t>12</w:t>
            </w:r>
            <w:r>
              <w:rPr>
                <w:rFonts w:hint="eastAsia" w:ascii="宋体" w:hAnsi="宋体" w:eastAsia="宋体" w:cs="仿宋_GB2312"/>
                <w:sz w:val="24"/>
                <w:szCs w:val="24"/>
              </w:rPr>
              <w:t>辆</w:t>
            </w:r>
          </w:p>
        </w:tc>
      </w:tr>
      <w:tr w14:paraId="4BF3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5" w:hRule="atLeast"/>
        </w:trPr>
        <w:tc>
          <w:tcPr>
            <w:tcW w:w="740" w:type="pct"/>
            <w:noWrap w:val="0"/>
            <w:vAlign w:val="center"/>
          </w:tcPr>
          <w:p w14:paraId="47731F42">
            <w:pPr>
              <w:kinsoku/>
              <w:autoSpaceDE/>
              <w:autoSpaceDN/>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电动吸粪泵</w:t>
            </w:r>
          </w:p>
        </w:tc>
        <w:tc>
          <w:tcPr>
            <w:tcW w:w="3839" w:type="pct"/>
            <w:noWrap w:val="0"/>
            <w:vAlign w:val="center"/>
          </w:tcPr>
          <w:p w14:paraId="0228EC05">
            <w:pPr>
              <w:kinsoku/>
              <w:autoSpaceDE/>
              <w:autoSpaceDN/>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电</w:t>
            </w:r>
            <w:r>
              <w:rPr>
                <w:rFonts w:hint="eastAsia" w:ascii="宋体" w:hAnsi="宋体" w:cs="宋体"/>
                <w:sz w:val="24"/>
                <w:szCs w:val="24"/>
                <w:lang w:val="en-US" w:eastAsia="zh-CN"/>
              </w:rPr>
              <w:t xml:space="preserve">源220V/50Hz  </w:t>
            </w:r>
            <w:r>
              <w:rPr>
                <w:rFonts w:hint="eastAsia" w:ascii="宋体" w:hAnsi="宋体" w:eastAsia="宋体" w:cs="宋体"/>
                <w:sz w:val="24"/>
                <w:szCs w:val="24"/>
                <w:lang w:val="en-US" w:eastAsia="zh-CN"/>
              </w:rPr>
              <w:t>功率2.2</w:t>
            </w:r>
            <w:r>
              <w:rPr>
                <w:rFonts w:hint="eastAsia" w:ascii="宋体" w:hAnsi="宋体" w:cs="宋体"/>
                <w:sz w:val="24"/>
                <w:szCs w:val="24"/>
                <w:lang w:val="en-US" w:eastAsia="zh-CN"/>
              </w:rPr>
              <w:t xml:space="preserve">KW  </w:t>
            </w:r>
            <w:r>
              <w:rPr>
                <w:rFonts w:hint="eastAsia" w:ascii="宋体" w:hAnsi="宋体" w:eastAsia="宋体" w:cs="宋体"/>
                <w:sz w:val="24"/>
                <w:szCs w:val="24"/>
                <w:lang w:val="en-US" w:eastAsia="zh-CN"/>
              </w:rPr>
              <w:t>扬程</w:t>
            </w:r>
            <w:r>
              <w:rPr>
                <w:rFonts w:hint="eastAsia" w:ascii="宋体" w:hAnsi="宋体" w:eastAsia="宋体" w:cs="宋体"/>
                <w:sz w:val="24"/>
                <w:szCs w:val="24"/>
                <w:lang w:eastAsia="zh-CN"/>
              </w:rPr>
              <w:t>≥</w:t>
            </w:r>
            <w:r>
              <w:rPr>
                <w:rFonts w:hint="eastAsia" w:ascii="宋体" w:hAnsi="宋体" w:cs="宋体"/>
                <w:sz w:val="24"/>
                <w:szCs w:val="24"/>
                <w:lang w:val="en-US" w:eastAsia="zh-CN"/>
              </w:rPr>
              <w:t>8.46</w:t>
            </w:r>
            <w:r>
              <w:rPr>
                <w:rFonts w:hint="eastAsia" w:ascii="宋体" w:hAnsi="宋体" w:eastAsia="宋体" w:cs="宋体"/>
                <w:sz w:val="24"/>
                <w:szCs w:val="24"/>
                <w:lang w:val="en-US" w:eastAsia="zh-CN"/>
              </w:rPr>
              <w:t>M</w:t>
            </w:r>
          </w:p>
          <w:p w14:paraId="7ED822A4">
            <w:pPr>
              <w:kinsoku/>
              <w:autoSpaceDE/>
              <w:autoSpaceDN/>
              <w:ind w:firstLine="480" w:firstLineChars="200"/>
              <w:jc w:val="both"/>
              <w:rPr>
                <w:rFonts w:hint="eastAsia" w:ascii="宋体" w:hAnsi="宋体" w:eastAsia="宋体" w:cs="宋体"/>
                <w:sz w:val="24"/>
                <w:szCs w:val="24"/>
                <w:lang w:val="en-US" w:eastAsia="zh-CN"/>
              </w:rPr>
            </w:pPr>
          </w:p>
          <w:p w14:paraId="75F31289">
            <w:pPr>
              <w:kinsoku/>
              <w:autoSpaceDE/>
              <w:autoSpaceDN/>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流量</w:t>
            </w:r>
            <w:r>
              <w:rPr>
                <w:rFonts w:hint="eastAsia" w:ascii="宋体" w:hAnsi="宋体" w:eastAsia="宋体" w:cs="宋体"/>
                <w:sz w:val="24"/>
                <w:szCs w:val="24"/>
                <w:lang w:eastAsia="zh-CN"/>
              </w:rPr>
              <w:t>≥</w:t>
            </w:r>
            <w:r>
              <w:rPr>
                <w:rFonts w:hint="eastAsia" w:ascii="宋体" w:hAnsi="宋体" w:cs="宋体"/>
                <w:sz w:val="18"/>
                <w:szCs w:val="18"/>
                <w:lang w:val="en-US" w:eastAsia="zh-CN"/>
              </w:rPr>
              <w:t>40</w:t>
            </w:r>
            <w:r>
              <w:rPr>
                <w:rFonts w:hint="eastAsia" w:ascii="宋体" w:hAnsi="宋体" w:eastAsia="宋体" w:cs="仿宋_GB2312"/>
                <w:sz w:val="24"/>
                <w:szCs w:val="24"/>
              </w:rPr>
              <w:t>m³</w:t>
            </w:r>
            <w:r>
              <w:rPr>
                <w:rFonts w:hint="eastAsia" w:ascii="宋体" w:hAnsi="宋体" w:cs="仿宋_GB2312"/>
                <w:sz w:val="21"/>
                <w:szCs w:val="21"/>
                <w:lang w:val="en-US" w:eastAsia="zh-CN"/>
              </w:rPr>
              <w:t>/h</w:t>
            </w:r>
            <w:r>
              <w:rPr>
                <w:rFonts w:hint="eastAsia" w:ascii="宋体" w:hAnsi="宋体" w:eastAsia="宋体" w:cs="宋体"/>
                <w:sz w:val="24"/>
                <w:szCs w:val="24"/>
                <w:lang w:val="en-US" w:eastAsia="zh-CN"/>
              </w:rPr>
              <w:t>口径</w:t>
            </w:r>
            <w:r>
              <w:rPr>
                <w:rFonts w:hint="eastAsia" w:ascii="宋体" w:hAnsi="宋体" w:cs="宋体"/>
                <w:i w:val="0"/>
                <w:iCs w:val="0"/>
                <w:color w:val="000000"/>
                <w:kern w:val="0"/>
                <w:sz w:val="24"/>
                <w:szCs w:val="24"/>
                <w:u w:val="none"/>
                <w:lang w:val="en-US" w:eastAsia="zh-CN" w:bidi="ar"/>
              </w:rPr>
              <w:t>80</w:t>
            </w:r>
            <w:r>
              <w:rPr>
                <w:rFonts w:hint="eastAsia" w:ascii="宋体" w:hAnsi="宋体" w:eastAsia="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lang w:val="en-US" w:eastAsia="zh-CN" w:bidi="ar"/>
              </w:rPr>
              <w:t xml:space="preserve">    配套钢丝吸粪管</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m</w:t>
            </w:r>
          </w:p>
        </w:tc>
        <w:tc>
          <w:tcPr>
            <w:tcW w:w="420" w:type="pct"/>
            <w:noWrap w:val="0"/>
            <w:vAlign w:val="center"/>
          </w:tcPr>
          <w:p w14:paraId="427F78D1">
            <w:pPr>
              <w:kinsoku/>
              <w:autoSpaceDE/>
              <w:autoSpaceDN/>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120套</w:t>
            </w:r>
          </w:p>
        </w:tc>
      </w:tr>
      <w:tr w14:paraId="517A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40" w:type="pct"/>
            <w:noWrap w:val="0"/>
            <w:vAlign w:val="center"/>
          </w:tcPr>
          <w:p w14:paraId="58631EC7">
            <w:pPr>
              <w:kinsoku/>
              <w:autoSpaceDE/>
              <w:autoSpaceDN/>
              <w:jc w:val="center"/>
              <w:rPr>
                <w:rFonts w:hint="eastAsia" w:ascii="宋体" w:hAnsi="宋体" w:eastAsia="宋体" w:cs="仿宋_GB2312"/>
                <w:sz w:val="24"/>
                <w:szCs w:val="24"/>
                <w:lang w:eastAsia="zh-CN"/>
              </w:rPr>
            </w:pPr>
            <w:r>
              <w:rPr>
                <w:rFonts w:hint="eastAsia" w:ascii="宋体" w:hAnsi="宋体" w:eastAsia="宋体" w:cs="仿宋_GB2312"/>
                <w:sz w:val="24"/>
                <w:szCs w:val="24"/>
              </w:rPr>
              <w:t>手动吸粪泵</w:t>
            </w:r>
          </w:p>
        </w:tc>
        <w:tc>
          <w:tcPr>
            <w:tcW w:w="3839" w:type="pct"/>
            <w:noWrap w:val="0"/>
            <w:vAlign w:val="center"/>
          </w:tcPr>
          <w:p w14:paraId="09D82469">
            <w:pPr>
              <w:kinsoku/>
              <w:autoSpaceDE/>
              <w:autoSpaceDN/>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1、把手：pp料注塑成型≥20cm耐腐蚀,塑料件表面应光滑平整，无缺料、留疤、裂纹等缺陷；</w:t>
            </w:r>
          </w:p>
          <w:p w14:paraId="7EFD2EEE">
            <w:pPr>
              <w:kinsoku/>
              <w:autoSpaceDE/>
              <w:autoSpaceDN/>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2、冲洗装置：pp料注塑成型，长度≥10cm，内置保证活塞杆清洁的清污圈，防止液体外溅只进不出的单向阀，使用后配合卸粪装置清洗泵体；</w:t>
            </w:r>
          </w:p>
          <w:p w14:paraId="54461F5C">
            <w:pPr>
              <w:kinsoku/>
              <w:autoSpaceDE/>
              <w:autoSpaceDN/>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3、筒体：直径≥75mm，总长≥180cm，活塞行程≥40cm；</w:t>
            </w:r>
          </w:p>
          <w:p w14:paraId="1C82ECFC">
            <w:pPr>
              <w:kinsoku/>
              <w:autoSpaceDE/>
              <w:autoSpaceDN/>
              <w:jc w:val="both"/>
              <w:rPr>
                <w:rFonts w:hint="eastAsia" w:ascii="宋体" w:hAnsi="宋体" w:eastAsia="宋体" w:cs="仿宋_GB2312"/>
                <w:sz w:val="24"/>
                <w:szCs w:val="24"/>
                <w:lang w:eastAsia="zh-CN"/>
              </w:rPr>
            </w:pPr>
            <w:r>
              <w:rPr>
                <w:rFonts w:hint="eastAsia" w:ascii="宋体" w:hAnsi="宋体" w:eastAsia="宋体" w:cs="宋体"/>
                <w:sz w:val="24"/>
                <w:szCs w:val="24"/>
                <w:lang w:eastAsia="zh-CN"/>
              </w:rPr>
              <w:t>4、卸粪装置：材质：ABS，通过旋转把手开启关闭，卸去使用后泵体内污水残留</w:t>
            </w:r>
            <w:r>
              <w:rPr>
                <w:rFonts w:hint="eastAsia" w:ascii="宋体" w:hAnsi="宋体" w:cs="宋体"/>
                <w:sz w:val="24"/>
                <w:szCs w:val="24"/>
                <w:lang w:eastAsia="zh-CN"/>
              </w:rPr>
              <w:t>。</w:t>
            </w:r>
          </w:p>
        </w:tc>
        <w:tc>
          <w:tcPr>
            <w:tcW w:w="420" w:type="pct"/>
            <w:noWrap w:val="0"/>
            <w:vAlign w:val="center"/>
          </w:tcPr>
          <w:p w14:paraId="0CB81E9D">
            <w:pPr>
              <w:kinsoku/>
              <w:autoSpaceDE/>
              <w:autoSpaceDN/>
              <w:jc w:val="center"/>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2400</w:t>
            </w:r>
            <w:r>
              <w:rPr>
                <w:rFonts w:hint="eastAsia" w:ascii="宋体" w:hAnsi="宋体" w:eastAsia="宋体" w:cs="仿宋_GB2312"/>
                <w:sz w:val="24"/>
                <w:szCs w:val="24"/>
              </w:rPr>
              <w:t>套</w:t>
            </w:r>
          </w:p>
        </w:tc>
      </w:tr>
    </w:tbl>
    <w:p w14:paraId="5AFC2E8A">
      <w:pPr>
        <w:rPr>
          <w:rFonts w:hint="eastAsia" w:ascii="宋体" w:hAnsi="宋体" w:eastAsia="宋体" w:cs="宋体"/>
          <w:b/>
          <w:bCs/>
          <w:color w:val="auto"/>
          <w:sz w:val="24"/>
          <w:szCs w:val="24"/>
          <w:highlight w:val="none"/>
          <w:lang w:val="en-US" w:eastAsia="zh-CN"/>
        </w:rPr>
      </w:pPr>
    </w:p>
    <w:p w14:paraId="6A1D88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注：</w:t>
      </w:r>
      <w:r>
        <w:rPr>
          <w:rFonts w:hint="eastAsia" w:ascii="宋体" w:hAnsi="宋体" w:eastAsia="宋体" w:cs="宋体"/>
          <w:b w:val="0"/>
          <w:bCs w:val="0"/>
          <w:color w:val="000000"/>
          <w:kern w:val="0"/>
          <w:sz w:val="24"/>
          <w:szCs w:val="24"/>
          <w:highlight w:val="none"/>
          <w:lang w:val="en-US" w:eastAsia="zh-CN" w:bidi="ar"/>
        </w:rPr>
        <w:t>1、标注★的产品为核心产品，多家投标人提供的核心产品品牌相同，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87C18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2、投标单位所填报的所有产品技术参数需满足或优于上述标准。</w:t>
      </w:r>
    </w:p>
    <w:p w14:paraId="61F5D83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要求</w:t>
      </w:r>
    </w:p>
    <w:p w14:paraId="5229EE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1、交货期：自合同签订之日起</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日历天。</w:t>
      </w:r>
    </w:p>
    <w:p w14:paraId="7AEE60F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2、交货地点：</w:t>
      </w:r>
      <w:r>
        <w:rPr>
          <w:rFonts w:hint="eastAsia" w:ascii="宋体" w:hAnsi="宋体" w:cs="宋体"/>
          <w:color w:val="auto"/>
          <w:sz w:val="24"/>
          <w:szCs w:val="24"/>
          <w:highlight w:val="none"/>
          <w:lang w:val="en-US" w:eastAsia="zh-CN"/>
        </w:rPr>
        <w:t>延安市宝塔区农业农村局指定地点</w:t>
      </w:r>
    </w:p>
    <w:p w14:paraId="4A35D735">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3、交货小型吸粪车辆（中标价包含</w:t>
      </w:r>
      <w:r>
        <w:rPr>
          <w:rFonts w:hint="eastAsia" w:ascii="宋体" w:hAnsi="宋体" w:cs="宋体"/>
          <w:b/>
          <w:bCs/>
          <w:color w:val="auto"/>
          <w:sz w:val="24"/>
          <w:szCs w:val="24"/>
          <w:highlight w:val="none"/>
          <w:u w:val="single"/>
          <w:lang w:val="en-US" w:eastAsia="zh-CN"/>
        </w:rPr>
        <w:t>采购方使用地上牌照费用</w:t>
      </w:r>
      <w:r>
        <w:rPr>
          <w:rFonts w:hint="eastAsia" w:ascii="宋体" w:hAnsi="宋体" w:cs="宋体"/>
          <w:color w:val="auto"/>
          <w:sz w:val="24"/>
          <w:szCs w:val="24"/>
          <w:highlight w:val="none"/>
          <w:lang w:val="en-US" w:eastAsia="zh-CN"/>
        </w:rPr>
        <w:t>）</w:t>
      </w:r>
    </w:p>
    <w:p w14:paraId="5822AB25">
      <w:pPr>
        <w:spacing w:line="36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4、交货小型吸粪车辆（中标价包含</w:t>
      </w:r>
      <w:r>
        <w:rPr>
          <w:rFonts w:hint="eastAsia" w:ascii="宋体" w:hAnsi="宋体" w:cs="宋体"/>
          <w:b/>
          <w:bCs/>
          <w:color w:val="auto"/>
          <w:sz w:val="24"/>
          <w:szCs w:val="24"/>
          <w:highlight w:val="none"/>
          <w:u w:val="single"/>
          <w:lang w:val="en-US" w:eastAsia="zh-CN"/>
        </w:rPr>
        <w:t>后期车辆三年维护费用</w:t>
      </w:r>
      <w:r>
        <w:rPr>
          <w:rFonts w:hint="eastAsia" w:ascii="宋体" w:hAnsi="宋体" w:cs="宋体"/>
          <w:color w:val="auto"/>
          <w:sz w:val="24"/>
          <w:szCs w:val="24"/>
          <w:highlight w:val="none"/>
          <w:lang w:val="en-US" w:eastAsia="zh-CN"/>
        </w:rPr>
        <w:t>）</w:t>
      </w:r>
    </w:p>
    <w:p w14:paraId="36151D1C">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val="en-US" w:eastAsia="zh-CN"/>
        </w:rPr>
        <w:t>合格，且符合国家及行业相关标准。</w:t>
      </w:r>
    </w:p>
    <w:p w14:paraId="455BB9A6">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、质保期：</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年。</w:t>
      </w:r>
    </w:p>
    <w:p w14:paraId="5EDDD579">
      <w:pPr>
        <w:spacing w:line="460" w:lineRule="exact"/>
        <w:rPr>
          <w:rFonts w:hint="eastAsia" w:ascii="宋体" w:hAnsi="宋体" w:eastAsia="宋体" w:cs="宋体"/>
          <w:color w:val="auto"/>
          <w:sz w:val="32"/>
          <w:szCs w:val="32"/>
          <w:highlight w:val="none"/>
        </w:rPr>
        <w:sectPr>
          <w:footerReference r:id="rId12" w:type="default"/>
          <w:pgSz w:w="11900" w:h="16838"/>
          <w:pgMar w:top="1440" w:right="1046" w:bottom="430" w:left="1440" w:header="0" w:footer="1304" w:gutter="0"/>
          <w:pgBorders>
            <w:top w:val="none" w:sz="0" w:space="0"/>
            <w:left w:val="none" w:sz="0" w:space="0"/>
            <w:bottom w:val="none" w:sz="0" w:space="0"/>
            <w:right w:val="none" w:sz="0" w:space="0"/>
          </w:pgBorders>
          <w:pgNumType w:fmt="decimal"/>
          <w:cols w:equalWidth="0" w:num="1">
            <w:col w:w="9420"/>
          </w:cols>
        </w:sectPr>
      </w:pPr>
    </w:p>
    <w:p w14:paraId="4625D645">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第四部分</w:t>
      </w:r>
      <w:r>
        <w:rPr>
          <w:rFonts w:hint="eastAsia" w:ascii="宋体" w:hAnsi="宋体" w:eastAsia="宋体" w:cs="宋体"/>
          <w:color w:val="auto"/>
          <w:highlight w:val="none"/>
        </w:rPr>
        <w:t xml:space="preserve">  </w:t>
      </w:r>
      <w:r>
        <w:rPr>
          <w:rFonts w:hint="eastAsia" w:ascii="宋体" w:hAnsi="宋体" w:eastAsia="宋体" w:cs="宋体"/>
          <w:b/>
          <w:color w:val="auto"/>
          <w:sz w:val="32"/>
          <w:szCs w:val="32"/>
          <w:highlight w:val="none"/>
        </w:rPr>
        <w:t>采购合同</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仅供参考</w:t>
      </w:r>
      <w:r>
        <w:rPr>
          <w:rFonts w:hint="eastAsia" w:ascii="宋体" w:hAnsi="宋体" w:eastAsia="宋体" w:cs="宋体"/>
          <w:b/>
          <w:color w:val="auto"/>
          <w:sz w:val="32"/>
          <w:szCs w:val="32"/>
          <w:highlight w:val="none"/>
          <w:lang w:eastAsia="zh-CN"/>
        </w:rPr>
        <w:t>）</w:t>
      </w:r>
      <w:bookmarkEnd w:id="9"/>
    </w:p>
    <w:p w14:paraId="4160B4E6">
      <w:pPr>
        <w:spacing w:line="360" w:lineRule="auto"/>
        <w:outlineLvl w:val="0"/>
        <w:rPr>
          <w:rFonts w:hint="eastAsia" w:ascii="宋体" w:hAnsi="宋体" w:eastAsia="宋体" w:cs="宋体"/>
          <w:b/>
          <w:color w:val="auto"/>
          <w:sz w:val="32"/>
          <w:szCs w:val="32"/>
          <w:highlight w:val="none"/>
        </w:rPr>
      </w:pPr>
    </w:p>
    <w:p w14:paraId="0A5665E6">
      <w:pPr>
        <w:widowControl/>
        <w:adjustRightInd w:val="0"/>
        <w:snapToGrid w:val="0"/>
        <w:spacing w:line="320" w:lineRule="exact"/>
        <w:ind w:firstLine="480" w:firstLineChars="200"/>
        <w:jc w:val="left"/>
        <w:rPr>
          <w:rFonts w:hint="eastAsia" w:ascii="宋体" w:hAnsi="宋体" w:eastAsia="宋体" w:cs="宋体"/>
          <w:color w:val="auto"/>
          <w:spacing w:val="-6"/>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pacing w:val="-6"/>
          <w:sz w:val="24"/>
          <w:highlight w:val="none"/>
          <w:u w:val="single"/>
        </w:rPr>
        <w:t xml:space="preserve">                             </w:t>
      </w:r>
    </w:p>
    <w:p w14:paraId="20CC561E">
      <w:pPr>
        <w:widowControl/>
        <w:adjustRightInd w:val="0"/>
        <w:snapToGrid w:val="0"/>
        <w:spacing w:line="320" w:lineRule="exact"/>
        <w:ind w:firstLine="480" w:firstLineChars="200"/>
        <w:jc w:val="left"/>
        <w:rPr>
          <w:rFonts w:hint="eastAsia" w:ascii="宋体" w:hAnsi="宋体" w:eastAsia="宋体" w:cs="宋体"/>
          <w:color w:val="auto"/>
          <w:sz w:val="24"/>
          <w:highlight w:val="none"/>
        </w:rPr>
      </w:pPr>
    </w:p>
    <w:p w14:paraId="1E55A9E1">
      <w:pPr>
        <w:widowControl/>
        <w:adjustRightInd w:val="0"/>
        <w:snapToGrid w:val="0"/>
        <w:spacing w:line="320" w:lineRule="exact"/>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4CE6A0E6">
      <w:pPr>
        <w:numPr>
          <w:ilvl w:val="0"/>
          <w:numId w:val="0"/>
        </w:num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根据《中华人民国共和国政府采购法》、《</w:t>
      </w:r>
      <w:r>
        <w:rPr>
          <w:rFonts w:hint="eastAsia" w:ascii="宋体" w:hAnsi="宋体" w:eastAsia="宋体" w:cs="宋体"/>
          <w:color w:val="auto"/>
          <w:sz w:val="24"/>
          <w:highlight w:val="none"/>
          <w:lang w:val="en-US" w:eastAsia="zh-CN"/>
        </w:rPr>
        <w:t>中华人民共和国民法典</w:t>
      </w:r>
      <w:r>
        <w:rPr>
          <w:rFonts w:hint="eastAsia" w:ascii="宋体" w:hAnsi="宋体" w:eastAsia="宋体" w:cs="宋体"/>
          <w:color w:val="auto"/>
          <w:sz w:val="24"/>
          <w:highlight w:val="none"/>
        </w:rPr>
        <w:t>》的相关规定，经甲乙双方协商，就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6"/>
          <w:sz w:val="24"/>
          <w:highlight w:val="none"/>
        </w:rPr>
        <w:t>（项目名称）</w:t>
      </w:r>
      <w:r>
        <w:rPr>
          <w:rFonts w:hint="eastAsia" w:ascii="宋体" w:hAnsi="宋体" w:eastAsia="宋体" w:cs="宋体"/>
          <w:color w:val="auto"/>
          <w:sz w:val="24"/>
          <w:highlight w:val="none"/>
        </w:rPr>
        <w:t>达成协议如下：</w:t>
      </w:r>
    </w:p>
    <w:p w14:paraId="5CAE0945">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1、合同概况：</w:t>
      </w:r>
    </w:p>
    <w:p w14:paraId="18143DD9">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1.1合同项目名称：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DB7983">
      <w:pPr>
        <w:spacing w:line="500" w:lineRule="exact"/>
        <w:ind w:left="240" w:hanging="240" w:hangingChars="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1.2合同总价款：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7682014">
      <w:pPr>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2、供货内容及交货地点：</w:t>
      </w:r>
    </w:p>
    <w:p w14:paraId="19D3D256">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2.1供货内容：</w:t>
      </w:r>
      <w:r>
        <w:rPr>
          <w:rFonts w:hint="eastAsia" w:ascii="宋体" w:hAnsi="宋体" w:eastAsia="宋体" w:cs="宋体"/>
          <w:color w:val="auto"/>
          <w:spacing w:val="-6"/>
          <w:sz w:val="24"/>
          <w:highlight w:val="none"/>
          <w:u w:val="single"/>
        </w:rPr>
        <w:t xml:space="preserve">              </w:t>
      </w:r>
    </w:p>
    <w:p w14:paraId="76205F07">
      <w:pPr>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2.2供货地点：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3A5090E9">
      <w:pPr>
        <w:spacing w:line="50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3、</w:t>
      </w:r>
      <w:r>
        <w:rPr>
          <w:rFonts w:hint="eastAsia" w:ascii="宋体" w:hAnsi="宋体" w:eastAsia="宋体" w:cs="宋体"/>
          <w:b/>
          <w:color w:val="auto"/>
          <w:sz w:val="24"/>
          <w:highlight w:val="none"/>
          <w:lang w:val="en-US" w:eastAsia="zh-CN"/>
        </w:rPr>
        <w:t>交货</w:t>
      </w:r>
      <w:r>
        <w:rPr>
          <w:rFonts w:hint="eastAsia" w:ascii="宋体" w:hAnsi="宋体" w:eastAsia="宋体" w:cs="宋体"/>
          <w:b/>
          <w:color w:val="auto"/>
          <w:sz w:val="24"/>
          <w:highlight w:val="none"/>
        </w:rPr>
        <w:t>期</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质保期、质量标准</w:t>
      </w:r>
    </w:p>
    <w:p w14:paraId="78C8FD7A">
      <w:pPr>
        <w:spacing w:line="360" w:lineRule="auto"/>
        <w:ind w:firstLine="480" w:firstLineChars="200"/>
        <w:rPr>
          <w:rFonts w:hint="eastAsia" w:ascii="宋体" w:hAnsi="宋体" w:eastAsia="宋体" w:cs="宋体"/>
          <w:color w:val="auto"/>
          <w:sz w:val="24"/>
          <w:highlight w:val="none"/>
        </w:rPr>
      </w:pPr>
      <w:bookmarkStart w:id="10" w:name="OLE_LINK6"/>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bookmarkEnd w:id="10"/>
    <w:p w14:paraId="75F657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质保</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984FFF4">
      <w:pPr>
        <w:pStyle w:val="14"/>
        <w:ind w:left="0" w:leftChars="0" w:firstLine="480" w:firstLineChars="200"/>
        <w:rPr>
          <w:rFonts w:hint="eastAsia" w:ascii="宋体" w:hAnsi="宋体" w:eastAsia="宋体" w:cs="宋体"/>
          <w:color w:val="auto"/>
          <w:highlight w:val="none"/>
          <w:lang w:eastAsia="zh-CN"/>
        </w:rPr>
      </w:pPr>
      <w:r>
        <w:rPr>
          <w:rFonts w:hint="eastAsia" w:ascii="宋体" w:hAnsi="宋体" w:eastAsia="宋体" w:cs="宋体"/>
          <w:bCs/>
          <w:color w:val="auto"/>
          <w:sz w:val="24"/>
          <w:highlight w:val="none"/>
          <w:lang w:val="en-US" w:eastAsia="zh-CN"/>
        </w:rPr>
        <w:t>质量标准</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w:t>
      </w:r>
    </w:p>
    <w:p w14:paraId="4B616F7E">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4、甲方的责任和义务</w:t>
      </w:r>
    </w:p>
    <w:p w14:paraId="2BF4087D">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甲方在采购内容到达指定地点后，甲方应在安装完后组织有关人员进行验收，并签署验收单。</w:t>
      </w:r>
    </w:p>
    <w:p w14:paraId="5A518DE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甲方按合同规定向乙方支付应付合同价款。</w:t>
      </w:r>
    </w:p>
    <w:p w14:paraId="4D45700F">
      <w:pPr>
        <w:spacing w:line="50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5、乙方的责任和义务</w:t>
      </w:r>
    </w:p>
    <w:p w14:paraId="67993AA5">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乙方提供货物必须符合国家相关产品质量标准要求，且应达到乙方</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文件中的标准。</w:t>
      </w:r>
    </w:p>
    <w:p w14:paraId="726F574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5.2乙方负责在货物验收时</w:t>
      </w:r>
      <w:r>
        <w:rPr>
          <w:rFonts w:hint="eastAsia" w:ascii="宋体" w:hAnsi="宋体" w:eastAsia="宋体" w:cs="宋体"/>
          <w:color w:val="auto"/>
          <w:sz w:val="24"/>
          <w:highlight w:val="none"/>
          <w:lang w:eastAsia="zh-CN"/>
        </w:rPr>
        <w:t>保证</w:t>
      </w:r>
      <w:r>
        <w:rPr>
          <w:rFonts w:hint="eastAsia" w:ascii="宋体" w:hAnsi="宋体" w:eastAsia="宋体" w:cs="宋体"/>
          <w:color w:val="auto"/>
          <w:sz w:val="24"/>
          <w:highlight w:val="none"/>
          <w:lang w:val="en-US" w:eastAsia="zh-CN"/>
        </w:rPr>
        <w:t>质量符合甲方要求</w:t>
      </w:r>
      <w:r>
        <w:rPr>
          <w:rFonts w:hint="eastAsia" w:ascii="宋体" w:hAnsi="宋体" w:eastAsia="宋体" w:cs="宋体"/>
          <w:color w:val="auto"/>
          <w:sz w:val="24"/>
          <w:highlight w:val="none"/>
        </w:rPr>
        <w:t>；</w:t>
      </w:r>
    </w:p>
    <w:p w14:paraId="452B6BD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5.3供货期间产生的所有费用由乙方负责；</w:t>
      </w:r>
    </w:p>
    <w:p w14:paraId="64DC8049">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 经甲方验收合格后，乙方向甲方移交相关的产品承诺书；</w:t>
      </w:r>
    </w:p>
    <w:p w14:paraId="7DAF3300">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乙方有权按合同规定向甲方收取应收合同价款；</w:t>
      </w:r>
    </w:p>
    <w:p w14:paraId="660C316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该项目所提供的货物，乙方必须保证在质保期内提供免费更换服务。</w:t>
      </w:r>
    </w:p>
    <w:p w14:paraId="23712BE7">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6、付款方式</w:t>
      </w:r>
    </w:p>
    <w:p w14:paraId="247971B0">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cs="宋体"/>
          <w:color w:val="auto"/>
          <w:sz w:val="24"/>
          <w:szCs w:val="24"/>
          <w:highlight w:val="none"/>
          <w:lang w:val="en-US" w:eastAsia="zh-CN"/>
        </w:rPr>
        <w:t>具体付款方式与甲方协商，据实结算，合同签订后，甲方向乙方支付</w:t>
      </w:r>
      <w:r>
        <w:rPr>
          <w:rFonts w:hint="eastAsia" w:ascii="宋体" w:hAnsi="宋体" w:eastAsia="宋体" w:cs="宋体"/>
          <w:color w:val="auto"/>
          <w:sz w:val="24"/>
          <w:szCs w:val="24"/>
          <w:highlight w:val="none"/>
          <w:lang w:val="en-US" w:eastAsia="zh-CN"/>
        </w:rPr>
        <w:t>合同总价款</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的预付款</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自合同签订之日起15日内支付，剩余价款待项目</w:t>
      </w:r>
      <w:r>
        <w:rPr>
          <w:rFonts w:hint="eastAsia" w:ascii="宋体" w:hAnsi="宋体" w:eastAsia="宋体" w:cs="宋体"/>
          <w:color w:val="auto"/>
          <w:sz w:val="24"/>
          <w:szCs w:val="24"/>
          <w:highlight w:val="none"/>
          <w:lang w:val="en-US" w:eastAsia="zh-CN"/>
        </w:rPr>
        <w:t>验收合格后60日内</w:t>
      </w:r>
      <w:r>
        <w:rPr>
          <w:rFonts w:hint="eastAsia" w:ascii="宋体" w:hAnsi="宋体" w:cs="宋体"/>
          <w:color w:val="auto"/>
          <w:sz w:val="24"/>
          <w:szCs w:val="24"/>
          <w:highlight w:val="none"/>
          <w:lang w:val="en-US" w:eastAsia="zh-CN"/>
        </w:rPr>
        <w:t>一次性付清</w:t>
      </w:r>
      <w:r>
        <w:rPr>
          <w:rFonts w:hint="eastAsia" w:ascii="宋体" w:hAnsi="宋体" w:eastAsia="宋体" w:cs="宋体"/>
          <w:color w:val="auto"/>
          <w:sz w:val="24"/>
          <w:szCs w:val="24"/>
          <w:highlight w:val="none"/>
          <w:lang w:val="en-US" w:eastAsia="zh-CN"/>
        </w:rPr>
        <w:t>。</w:t>
      </w:r>
    </w:p>
    <w:p w14:paraId="1A0B72C7">
      <w:pP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7、合同变更</w:t>
      </w:r>
      <w:r>
        <w:rPr>
          <w:rFonts w:hint="eastAsia" w:ascii="宋体" w:hAnsi="宋体" w:eastAsia="宋体" w:cs="宋体"/>
          <w:color w:val="auto"/>
          <w:sz w:val="24"/>
          <w:highlight w:val="none"/>
        </w:rPr>
        <w:t xml:space="preserve">                    </w:t>
      </w:r>
    </w:p>
    <w:p w14:paraId="7A55603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本合同在双方协商同意的情况下可以变更，具体事宜双方协商确定后签订书面变更、补充协议，本合同和变更、补充协议应当和招标文件的实质性内容保持一致。</w:t>
      </w:r>
    </w:p>
    <w:p w14:paraId="5C7F7456">
      <w:pPr>
        <w:tabs>
          <w:tab w:val="center" w:pos="4707"/>
        </w:tabs>
        <w:spacing w:line="500" w:lineRule="exac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    8、违约责任</w:t>
      </w:r>
      <w:r>
        <w:rPr>
          <w:rFonts w:hint="eastAsia" w:ascii="宋体" w:hAnsi="宋体" w:eastAsia="宋体" w:cs="宋体"/>
          <w:b/>
          <w:color w:val="auto"/>
          <w:sz w:val="24"/>
          <w:highlight w:val="none"/>
          <w:lang w:eastAsia="zh-CN"/>
        </w:rPr>
        <w:tab/>
      </w:r>
    </w:p>
    <w:p w14:paraId="3C13681F">
      <w:pPr>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8.1乙方未按期交付货物的，每迟延一日减少合同总价款1‰，迟延违约金总额不超过合同总价的10%；迟延超过三十日的，甲方有权解除合同。</w:t>
      </w:r>
    </w:p>
    <w:p w14:paraId="621EA9DA">
      <w:pPr>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8.2乙方所交货物的品种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质量不符合合同规定标准的，甲方有权拒收。</w:t>
      </w:r>
    </w:p>
    <w:p w14:paraId="6271DAA9">
      <w:pPr>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8.3 质保期内乙方货物出现任何质量问题，乙方不及时解决的，甲方有权拒付质保金。</w:t>
      </w:r>
    </w:p>
    <w:p w14:paraId="6686DBE7">
      <w:pPr>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8.4 甲方未按合同约定付余款，逾期按未付部分应按日向乙方支付0.5‰的违约金。</w:t>
      </w:r>
    </w:p>
    <w:p w14:paraId="0451589D">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9、质量保证</w:t>
      </w:r>
    </w:p>
    <w:p w14:paraId="363561C9">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9.1乙方保证按合同规定的品种、数量、参数提供货物；</w:t>
      </w:r>
    </w:p>
    <w:p w14:paraId="34A9C46E">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9.2本合同规定货物质量标准以及售后服务均按原厂标准执行。质保期内，乙方承担免费更换义务，但因甲方人为因素损坏除外 ；质保期内经确定，因质量问题给甲方造成的损失，由乙方承担。 质保期后，乙方提供售后服务，费用由甲方支付。</w:t>
      </w:r>
    </w:p>
    <w:p w14:paraId="5819DB92">
      <w:p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10、不可抗力、意外变故</w:t>
      </w:r>
    </w:p>
    <w:p w14:paraId="4492210E">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如果合同双方因不可抗力意外而被阻不能履行其职责，合同期的时间按照不可抗力变故的时间而顺延，或根据实际情况双方友好协商解决。</w:t>
      </w:r>
    </w:p>
    <w:p w14:paraId="3CF247C4">
      <w:pPr>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11、解决合同纠纷方式</w:t>
      </w:r>
    </w:p>
    <w:p w14:paraId="0B6D2EC7">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如甲乙双方在合同履行过程中发生争议，应协商解决，协商不成，可向延安仲裁委员会申请仲裁。</w:t>
      </w:r>
    </w:p>
    <w:p w14:paraId="2F0C9CE8">
      <w:pPr>
        <w:spacing w:line="5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    12、</w:t>
      </w:r>
      <w:r>
        <w:rPr>
          <w:rFonts w:hint="eastAsia" w:ascii="宋体" w:hAnsi="宋体" w:eastAsia="宋体" w:cs="宋体"/>
          <w:color w:val="auto"/>
          <w:sz w:val="24"/>
          <w:highlight w:val="none"/>
        </w:rPr>
        <w:t>未尽事宜，双方协商，达成补充协议，补充协议与本合同具有同等法律效力。</w:t>
      </w:r>
    </w:p>
    <w:p w14:paraId="3E491920">
      <w:pPr>
        <w:spacing w:line="500" w:lineRule="exact"/>
        <w:ind w:firstLine="48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08B58A2E">
      <w:pPr>
        <w:spacing w:line="360" w:lineRule="auto"/>
        <w:ind w:left="4665" w:leftChars="50" w:hanging="4560" w:hangingChars="1900"/>
        <w:rPr>
          <w:rFonts w:hint="eastAsia" w:ascii="宋体" w:hAnsi="宋体" w:eastAsia="宋体" w:cs="宋体"/>
          <w:color w:val="auto"/>
          <w:sz w:val="24"/>
          <w:highlight w:val="none"/>
        </w:rPr>
      </w:pPr>
    </w:p>
    <w:p w14:paraId="285E4D47">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甲方：                           乙方：  </w:t>
      </w:r>
    </w:p>
    <w:p w14:paraId="1F239139">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法定代表人：                     法定代表人： </w:t>
      </w:r>
    </w:p>
    <w:p w14:paraId="5A347BE4">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或授权代表：                     或授权代表： </w:t>
      </w:r>
    </w:p>
    <w:p w14:paraId="2555C992">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地址：                           地址：  </w:t>
      </w:r>
    </w:p>
    <w:p w14:paraId="4F890CBC">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电话：                           电话： </w:t>
      </w:r>
    </w:p>
    <w:p w14:paraId="4838BB2F">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传真：                           传真：  </w:t>
      </w:r>
    </w:p>
    <w:p w14:paraId="1E7C8595">
      <w:pPr>
        <w:spacing w:line="72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D59A9FF">
      <w:pPr>
        <w:pStyle w:val="41"/>
        <w:rPr>
          <w:rFonts w:hint="eastAsia" w:ascii="宋体" w:hAnsi="宋体" w:eastAsia="宋体" w:cs="宋体"/>
          <w:color w:val="auto"/>
          <w:sz w:val="24"/>
          <w:highlight w:val="none"/>
        </w:rPr>
      </w:pPr>
    </w:p>
    <w:p w14:paraId="709BF5EA">
      <w:pPr>
        <w:pStyle w:val="4"/>
        <w:rPr>
          <w:rFonts w:hint="eastAsia" w:ascii="宋体" w:hAnsi="宋体" w:eastAsia="宋体" w:cs="宋体"/>
          <w:color w:val="auto"/>
          <w:sz w:val="24"/>
          <w:highlight w:val="none"/>
        </w:rPr>
      </w:pPr>
    </w:p>
    <w:p w14:paraId="3F6CF8B8">
      <w:pPr>
        <w:pageBreakBefore w:val="0"/>
        <w:bidi w:val="0"/>
        <w:spacing w:line="274" w:lineRule="exact"/>
        <w:ind w:left="60"/>
        <w:outlineLvl w:val="9"/>
        <w:rPr>
          <w:rFonts w:hint="eastAsia" w:ascii="宋体" w:hAnsi="宋体" w:eastAsia="宋体" w:cs="宋体"/>
          <w:b/>
          <w:bCs/>
          <w:color w:val="auto"/>
          <w:sz w:val="24"/>
          <w:szCs w:val="24"/>
          <w:highlight w:val="none"/>
        </w:rPr>
      </w:pPr>
    </w:p>
    <w:p w14:paraId="616500F1">
      <w:pPr>
        <w:pageBreakBefore w:val="0"/>
        <w:bidi w:val="0"/>
        <w:spacing w:line="274" w:lineRule="exact"/>
        <w:ind w:left="60"/>
        <w:outlineLvl w:val="9"/>
        <w:rPr>
          <w:rFonts w:hint="eastAsia" w:ascii="宋体" w:hAnsi="宋体" w:eastAsia="宋体" w:cs="宋体"/>
          <w:color w:val="auto"/>
          <w:sz w:val="20"/>
          <w:szCs w:val="20"/>
          <w:highlight w:val="none"/>
        </w:rPr>
      </w:pPr>
      <w:r>
        <w:rPr>
          <w:rFonts w:hint="eastAsia" w:ascii="宋体" w:hAnsi="宋体" w:eastAsia="宋体" w:cs="宋体"/>
          <w:b/>
          <w:bCs/>
          <w:color w:val="auto"/>
          <w:sz w:val="24"/>
          <w:szCs w:val="24"/>
          <w:highlight w:val="none"/>
        </w:rPr>
        <w:t>备注：本合同条款仅供参考，具体事宜</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后双方友好协商确定。</w:t>
      </w:r>
    </w:p>
    <w:p w14:paraId="3FF6E193">
      <w:pPr>
        <w:pageBreakBefore w:val="0"/>
        <w:bidi w:val="0"/>
        <w:outlineLvl w:val="9"/>
        <w:rPr>
          <w:rFonts w:hint="eastAsia" w:ascii="宋体" w:hAnsi="宋体" w:eastAsia="宋体" w:cs="宋体"/>
          <w:color w:val="auto"/>
          <w:highlight w:val="none"/>
        </w:rPr>
        <w:sectPr>
          <w:pgSz w:w="11900" w:h="16838"/>
          <w:pgMar w:top="1440" w:right="1046" w:bottom="1134" w:left="1440" w:header="0" w:footer="0" w:gutter="0"/>
          <w:pgBorders>
            <w:top w:val="none" w:sz="0" w:space="0"/>
            <w:left w:val="none" w:sz="0" w:space="0"/>
            <w:bottom w:val="none" w:sz="0" w:space="0"/>
            <w:right w:val="none" w:sz="0" w:space="0"/>
          </w:pgBorders>
          <w:pgNumType w:fmt="decimal"/>
          <w:cols w:equalWidth="0" w:num="1">
            <w:col w:w="9420"/>
          </w:cols>
          <w:rtlGutter w:val="0"/>
          <w:docGrid w:linePitch="0" w:charSpace="0"/>
        </w:sectPr>
      </w:pPr>
    </w:p>
    <w:p w14:paraId="33AF7E9A">
      <w:pPr>
        <w:pageBreakBefore w:val="0"/>
        <w:bidi w:val="0"/>
        <w:spacing w:line="274" w:lineRule="exact"/>
        <w:ind w:left="60"/>
        <w:outlineLvl w:val="9"/>
        <w:rPr>
          <w:rFonts w:hint="eastAsia" w:ascii="宋体" w:hAnsi="宋体" w:eastAsia="宋体" w:cs="宋体"/>
          <w:b/>
          <w:bCs/>
          <w:color w:val="auto"/>
          <w:sz w:val="24"/>
          <w:szCs w:val="24"/>
          <w:highlight w:val="none"/>
        </w:rPr>
      </w:pPr>
    </w:p>
    <w:p w14:paraId="4B8C352C">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bCs/>
          <w:color w:val="auto"/>
          <w:sz w:val="28"/>
          <w:szCs w:val="32"/>
          <w:highlight w:val="none"/>
        </w:rPr>
      </w:pPr>
      <w:bookmarkStart w:id="11" w:name="_Toc13042"/>
      <w:r>
        <w:rPr>
          <w:rFonts w:hint="eastAsia" w:ascii="宋体" w:hAnsi="宋体" w:eastAsia="宋体" w:cs="宋体"/>
          <w:b/>
          <w:bCs/>
          <w:color w:val="auto"/>
          <w:sz w:val="28"/>
          <w:szCs w:val="32"/>
          <w:highlight w:val="none"/>
        </w:rPr>
        <w:t>第</w:t>
      </w:r>
      <w:r>
        <w:rPr>
          <w:rFonts w:hint="eastAsia" w:ascii="宋体" w:hAnsi="宋体" w:eastAsia="宋体" w:cs="宋体"/>
          <w:b/>
          <w:bCs/>
          <w:color w:val="auto"/>
          <w:sz w:val="28"/>
          <w:szCs w:val="32"/>
          <w:highlight w:val="none"/>
          <w:lang w:val="en-US" w:eastAsia="zh-CN"/>
        </w:rPr>
        <w:t>五</w:t>
      </w:r>
      <w:r>
        <w:rPr>
          <w:rFonts w:hint="eastAsia" w:ascii="宋体" w:hAnsi="宋体" w:eastAsia="宋体" w:cs="宋体"/>
          <w:b/>
          <w:bCs/>
          <w:color w:val="auto"/>
          <w:sz w:val="28"/>
          <w:szCs w:val="32"/>
          <w:highlight w:val="none"/>
        </w:rPr>
        <w:t>部分  投标文件格式</w:t>
      </w:r>
      <w:bookmarkEnd w:id="11"/>
    </w:p>
    <w:p w14:paraId="3461288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1、提供的投标文件格式，起到样式作用，编制投标文件前，请详细阅读招标文件，理解文件中的每一项要求。</w:t>
      </w:r>
    </w:p>
    <w:p w14:paraId="0FF5083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2、投标文件的编制应按照样本格式提供的内容，做出逐一明确的答复；供应商认为有必要，还可以做其它补充说明。</w:t>
      </w:r>
    </w:p>
    <w:p w14:paraId="1227CC1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3、全部编制完成，并加盖印章后，按规定分别装订成册。</w:t>
      </w:r>
    </w:p>
    <w:p w14:paraId="15A0F65B">
      <w:pPr>
        <w:pageBreakBefore w:val="0"/>
        <w:widowControl/>
        <w:bidi w:val="0"/>
        <w:spacing w:line="4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30CAAA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b/>
          <w:bCs/>
          <w:color w:val="auto"/>
          <w:sz w:val="28"/>
          <w:szCs w:val="28"/>
          <w:highlight w:val="none"/>
        </w:rPr>
        <w:t>项目编号:</w:t>
      </w:r>
      <w:r>
        <w:rPr>
          <w:rFonts w:hint="eastAsia" w:cs="宋体"/>
          <w:b/>
          <w:bCs/>
          <w:color w:val="auto"/>
          <w:sz w:val="28"/>
          <w:szCs w:val="28"/>
          <w:highlight w:val="none"/>
          <w:lang w:val="en-US" w:eastAsia="zh-CN"/>
        </w:rPr>
        <w:t>QY</w:t>
      </w:r>
      <w:r>
        <w:rPr>
          <w:rFonts w:hint="eastAsia" w:ascii="宋体" w:hAnsi="宋体" w:eastAsia="宋体" w:cs="宋体"/>
          <w:b/>
          <w:bCs/>
          <w:color w:val="auto"/>
          <w:sz w:val="28"/>
          <w:szCs w:val="28"/>
          <w:highlight w:val="none"/>
        </w:rPr>
        <w:t>2025-0</w:t>
      </w:r>
      <w:r>
        <w:rPr>
          <w:rFonts w:hint="eastAsia" w:cs="宋体"/>
          <w:b/>
          <w:bCs/>
          <w:color w:val="auto"/>
          <w:sz w:val="28"/>
          <w:szCs w:val="28"/>
          <w:highlight w:val="none"/>
          <w:lang w:val="en-US" w:eastAsia="zh-CN"/>
        </w:rPr>
        <w:t>52</w:t>
      </w:r>
    </w:p>
    <w:p w14:paraId="0F09887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color w:val="auto"/>
          <w:sz w:val="28"/>
          <w:szCs w:val="28"/>
          <w:highlight w:val="none"/>
          <w:lang w:val="en-US" w:eastAsia="zh-CN"/>
        </w:rPr>
      </w:pPr>
    </w:p>
    <w:p w14:paraId="7647F485">
      <w:pPr>
        <w:pageBreakBefore w:val="0"/>
        <w:bidi w:val="0"/>
        <w:spacing w:line="360" w:lineRule="atLeast"/>
        <w:ind w:firstLine="6746" w:firstLineChars="2400"/>
        <w:outlineLvl w:val="9"/>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t>（正本或副本）</w:t>
      </w:r>
    </w:p>
    <w:p w14:paraId="63F2AD1F">
      <w:pPr>
        <w:pageBreakBefore w:val="0"/>
        <w:bidi w:val="0"/>
        <w:spacing w:line="880" w:lineRule="exact"/>
        <w:jc w:val="center"/>
        <w:outlineLvl w:val="9"/>
        <w:rPr>
          <w:rFonts w:hint="eastAsia" w:ascii="宋体" w:hAnsi="宋体" w:eastAsia="宋体" w:cs="宋体"/>
          <w:b/>
          <w:color w:val="auto"/>
          <w:spacing w:val="4"/>
          <w:sz w:val="72"/>
          <w:szCs w:val="72"/>
          <w:highlight w:val="none"/>
        </w:rPr>
      </w:pPr>
      <w:r>
        <w:rPr>
          <w:rFonts w:hint="eastAsia" w:ascii="宋体" w:hAnsi="宋体" w:cs="宋体"/>
          <w:b/>
          <w:bCs/>
          <w:i w:val="0"/>
          <w:iCs w:val="0"/>
          <w:caps w:val="0"/>
          <w:color w:val="auto"/>
          <w:spacing w:val="0"/>
          <w:kern w:val="0"/>
          <w:sz w:val="36"/>
          <w:szCs w:val="36"/>
          <w:highlight w:val="none"/>
          <w:shd w:val="clear" w:color="auto" w:fill="FFFFFF"/>
          <w:lang w:val="en-US" w:eastAsia="zh-CN" w:bidi="ar"/>
        </w:rPr>
        <w:t>延安市宝塔区农村厕所革命后期管护提升项目（二标段）</w:t>
      </w:r>
    </w:p>
    <w:p w14:paraId="6323BB8C">
      <w:pPr>
        <w:pageBreakBefore w:val="0"/>
        <w:bidi w:val="0"/>
        <w:spacing w:line="880" w:lineRule="exact"/>
        <w:jc w:val="center"/>
        <w:outlineLvl w:val="9"/>
        <w:rPr>
          <w:rFonts w:hint="eastAsia" w:ascii="宋体" w:hAnsi="宋体" w:eastAsia="宋体" w:cs="宋体"/>
          <w:b/>
          <w:color w:val="auto"/>
          <w:spacing w:val="4"/>
          <w:sz w:val="72"/>
          <w:szCs w:val="72"/>
          <w:highlight w:val="none"/>
        </w:rPr>
      </w:pPr>
    </w:p>
    <w:p w14:paraId="7195C578">
      <w:pPr>
        <w:pageBreakBefore w:val="0"/>
        <w:bidi w:val="0"/>
        <w:spacing w:line="880" w:lineRule="exact"/>
        <w:jc w:val="center"/>
        <w:outlineLvl w:val="9"/>
        <w:rPr>
          <w:rFonts w:hint="eastAsia" w:ascii="宋体" w:hAnsi="宋体" w:eastAsia="宋体" w:cs="宋体"/>
          <w:b/>
          <w:color w:val="auto"/>
          <w:spacing w:val="4"/>
          <w:sz w:val="72"/>
          <w:szCs w:val="72"/>
          <w:highlight w:val="none"/>
        </w:rPr>
      </w:pPr>
      <w:r>
        <w:rPr>
          <w:rFonts w:hint="eastAsia" w:ascii="宋体" w:hAnsi="宋体" w:eastAsia="宋体" w:cs="宋体"/>
          <w:b/>
          <w:color w:val="auto"/>
          <w:spacing w:val="4"/>
          <w:sz w:val="72"/>
          <w:szCs w:val="72"/>
          <w:highlight w:val="none"/>
        </w:rPr>
        <w:t>投 标 文 件</w:t>
      </w:r>
    </w:p>
    <w:p w14:paraId="3F095854">
      <w:pPr>
        <w:pStyle w:val="7"/>
        <w:rPr>
          <w:rFonts w:hint="eastAsia" w:ascii="宋体" w:hAnsi="宋体" w:eastAsia="宋体" w:cs="宋体"/>
          <w:color w:val="auto"/>
          <w:highlight w:val="none"/>
        </w:rPr>
      </w:pPr>
    </w:p>
    <w:p w14:paraId="459FCA55">
      <w:pPr>
        <w:pageBreakBefore w:val="0"/>
        <w:bidi w:val="0"/>
        <w:spacing w:line="240" w:lineRule="auto"/>
        <w:ind w:firstLine="2811" w:firstLineChars="1000"/>
        <w:outlineLvl w:val="9"/>
        <w:rPr>
          <w:rFonts w:hint="eastAsia" w:ascii="宋体" w:hAnsi="宋体" w:eastAsia="宋体" w:cs="宋体"/>
          <w:b/>
          <w:bCs/>
          <w:color w:val="auto"/>
          <w:sz w:val="28"/>
          <w:szCs w:val="28"/>
          <w:highlight w:val="none"/>
        </w:rPr>
      </w:pPr>
    </w:p>
    <w:p w14:paraId="7ABF1A8A">
      <w:pPr>
        <w:pageBreakBefore w:val="0"/>
        <w:bidi w:val="0"/>
        <w:spacing w:line="540" w:lineRule="exact"/>
        <w:outlineLvl w:val="9"/>
        <w:rPr>
          <w:rFonts w:hint="eastAsia" w:ascii="宋体" w:hAnsi="宋体" w:eastAsia="宋体" w:cs="宋体"/>
          <w:b/>
          <w:bCs/>
          <w:color w:val="auto"/>
          <w:spacing w:val="20"/>
          <w:sz w:val="32"/>
          <w:szCs w:val="32"/>
          <w:highlight w:val="none"/>
        </w:rPr>
      </w:pPr>
    </w:p>
    <w:p w14:paraId="6056A832">
      <w:pPr>
        <w:pStyle w:val="22"/>
        <w:pageBreakBefore w:val="0"/>
        <w:bidi w:val="0"/>
        <w:outlineLvl w:val="9"/>
        <w:rPr>
          <w:rFonts w:hint="eastAsia" w:ascii="宋体" w:hAnsi="宋体" w:eastAsia="宋体" w:cs="宋体"/>
          <w:color w:val="auto"/>
          <w:highlight w:val="none"/>
        </w:rPr>
      </w:pPr>
    </w:p>
    <w:p w14:paraId="71FADABA">
      <w:pPr>
        <w:pStyle w:val="22"/>
        <w:pageBreakBefore w:val="0"/>
        <w:bidi w:val="0"/>
        <w:outlineLvl w:val="9"/>
        <w:rPr>
          <w:rFonts w:hint="eastAsia" w:ascii="宋体" w:hAnsi="宋体" w:eastAsia="宋体" w:cs="宋体"/>
          <w:color w:val="auto"/>
          <w:highlight w:val="none"/>
        </w:rPr>
      </w:pPr>
    </w:p>
    <w:p w14:paraId="5320A8F3">
      <w:pPr>
        <w:pStyle w:val="23"/>
        <w:pageBreakBefore w:val="0"/>
        <w:bidi w:val="0"/>
        <w:outlineLvl w:val="9"/>
        <w:rPr>
          <w:rFonts w:hint="eastAsia" w:ascii="宋体" w:hAnsi="宋体" w:eastAsia="宋体" w:cs="宋体"/>
          <w:color w:val="auto"/>
          <w:highlight w:val="none"/>
        </w:rPr>
      </w:pPr>
    </w:p>
    <w:p w14:paraId="11D54C78">
      <w:pPr>
        <w:pageBreakBefore w:val="0"/>
        <w:bidi w:val="0"/>
        <w:outlineLvl w:val="9"/>
        <w:rPr>
          <w:rFonts w:hint="eastAsia" w:ascii="宋体" w:hAnsi="宋体" w:eastAsia="宋体" w:cs="宋体"/>
          <w:color w:val="auto"/>
          <w:highlight w:val="none"/>
        </w:rPr>
      </w:pPr>
    </w:p>
    <w:p w14:paraId="78B99048">
      <w:pPr>
        <w:pStyle w:val="9"/>
        <w:pageBreakBefore w:val="0"/>
        <w:bidi w:val="0"/>
        <w:outlineLvl w:val="9"/>
        <w:rPr>
          <w:rFonts w:hint="eastAsia" w:ascii="宋体" w:hAnsi="宋体" w:eastAsia="宋体" w:cs="宋体"/>
          <w:color w:val="auto"/>
          <w:highlight w:val="none"/>
        </w:rPr>
      </w:pPr>
    </w:p>
    <w:p w14:paraId="38E5EFD6">
      <w:pPr>
        <w:pStyle w:val="22"/>
        <w:pageBreakBefore w:val="0"/>
        <w:bidi w:val="0"/>
        <w:ind w:firstLine="0"/>
        <w:outlineLvl w:val="9"/>
        <w:rPr>
          <w:rFonts w:hint="eastAsia" w:ascii="宋体" w:hAnsi="宋体" w:eastAsia="宋体" w:cs="宋体"/>
          <w:color w:val="auto"/>
          <w:highlight w:val="none"/>
        </w:rPr>
      </w:pPr>
    </w:p>
    <w:p w14:paraId="03E45EDA">
      <w:pPr>
        <w:pageBreakBefore w:val="0"/>
        <w:bidi w:val="0"/>
        <w:spacing w:line="540" w:lineRule="exact"/>
        <w:ind w:firstLine="167" w:firstLineChars="49"/>
        <w:outlineLvl w:val="9"/>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投   标  人：</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（盖单位公章）</w:t>
      </w:r>
    </w:p>
    <w:p w14:paraId="3771824D">
      <w:pPr>
        <w:pageBreakBefore w:val="0"/>
        <w:bidi w:val="0"/>
        <w:spacing w:line="540" w:lineRule="exact"/>
        <w:ind w:firstLine="167" w:firstLineChars="49"/>
        <w:outlineLvl w:val="9"/>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法定代表人或</w:t>
      </w:r>
    </w:p>
    <w:p w14:paraId="42F86939">
      <w:pPr>
        <w:pageBreakBefore w:val="0"/>
        <w:bidi w:val="0"/>
        <w:spacing w:line="540" w:lineRule="exact"/>
        <w:ind w:firstLine="167" w:firstLineChars="49"/>
        <w:outlineLvl w:val="9"/>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其委托代理人：</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 xml:space="preserve"> （签字或盖章）</w:t>
      </w:r>
    </w:p>
    <w:p w14:paraId="5E61D8A9">
      <w:pPr>
        <w:pageBreakBefore w:val="0"/>
        <w:bidi w:val="0"/>
        <w:spacing w:line="540" w:lineRule="exact"/>
        <w:ind w:firstLine="167" w:firstLineChars="49"/>
        <w:outlineLvl w:val="9"/>
        <w:rPr>
          <w:rFonts w:hint="eastAsia" w:ascii="宋体" w:hAnsi="宋体" w:eastAsia="宋体" w:cs="宋体"/>
          <w:b/>
          <w:color w:val="auto"/>
          <w:sz w:val="44"/>
          <w:szCs w:val="44"/>
          <w:highlight w:val="none"/>
        </w:rPr>
      </w:pPr>
      <w:r>
        <w:rPr>
          <w:rFonts w:hint="eastAsia" w:ascii="宋体" w:hAnsi="宋体" w:eastAsia="宋体" w:cs="宋体"/>
          <w:b/>
          <w:bCs/>
          <w:color w:val="auto"/>
          <w:spacing w:val="20"/>
          <w:sz w:val="30"/>
          <w:szCs w:val="30"/>
          <w:highlight w:val="none"/>
        </w:rPr>
        <w:t>日       期：</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年</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月</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日</w:t>
      </w:r>
    </w:p>
    <w:p w14:paraId="06AF6F7F">
      <w:pPr>
        <w:pageBreakBefore w:val="0"/>
        <w:bidi w:val="0"/>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0288A1AB">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44"/>
          <w:szCs w:val="44"/>
          <w:highlight w:val="none"/>
        </w:rPr>
        <w:t>目     录</w:t>
      </w:r>
    </w:p>
    <w:p w14:paraId="120DAD9C">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rPr>
        <w:t>投标函</w:t>
      </w:r>
    </w:p>
    <w:p w14:paraId="088F12B4">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二、</w:t>
      </w:r>
      <w:r>
        <w:rPr>
          <w:rFonts w:hint="eastAsia" w:ascii="宋体" w:hAnsi="宋体" w:eastAsia="宋体" w:cs="宋体"/>
          <w:b/>
          <w:color w:val="auto"/>
          <w:sz w:val="30"/>
          <w:szCs w:val="30"/>
          <w:highlight w:val="none"/>
        </w:rPr>
        <w:t>开标一览表</w:t>
      </w:r>
    </w:p>
    <w:p w14:paraId="0FEBE746">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分项报价表</w:t>
      </w:r>
    </w:p>
    <w:p w14:paraId="1C41DB35">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jc w:val="both"/>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四、投标保证金交纳凭证</w:t>
      </w:r>
    </w:p>
    <w:p w14:paraId="5F9917C3">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技术</w:t>
      </w:r>
      <w:r>
        <w:rPr>
          <w:rFonts w:hint="eastAsia" w:ascii="宋体" w:hAnsi="宋体" w:eastAsia="宋体" w:cs="宋体"/>
          <w:b/>
          <w:color w:val="auto"/>
          <w:sz w:val="30"/>
          <w:szCs w:val="30"/>
          <w:highlight w:val="none"/>
          <w:lang w:eastAsia="zh-CN"/>
        </w:rPr>
        <w:t>参数</w:t>
      </w:r>
      <w:r>
        <w:rPr>
          <w:rFonts w:hint="eastAsia" w:ascii="宋体" w:hAnsi="宋体" w:eastAsia="宋体" w:cs="宋体"/>
          <w:b/>
          <w:color w:val="auto"/>
          <w:sz w:val="30"/>
          <w:szCs w:val="30"/>
          <w:highlight w:val="none"/>
        </w:rPr>
        <w:t>响应偏离表</w:t>
      </w:r>
    </w:p>
    <w:p w14:paraId="23DD7499">
      <w:pPr>
        <w:keepNext w:val="0"/>
        <w:keepLines w:val="0"/>
        <w:pageBreakBefore w:val="0"/>
        <w:widowControl w:val="0"/>
        <w:kinsoku/>
        <w:wordWrap/>
        <w:overflowPunct/>
        <w:topLinePunct w:val="0"/>
        <w:autoSpaceDE/>
        <w:autoSpaceDN/>
        <w:bidi w:val="0"/>
        <w:adjustRightInd/>
        <w:snapToGrid/>
        <w:spacing w:line="360" w:lineRule="auto"/>
        <w:ind w:left="0" w:leftChars="0" w:right="0" w:firstLine="601" w:firstLineChars="187"/>
        <w:jc w:val="both"/>
        <w:textAlignment w:val="auto"/>
        <w:outlineLvl w:val="9"/>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lang w:val="en-US" w:eastAsia="zh-CN"/>
        </w:rPr>
        <w:t>六、</w:t>
      </w:r>
      <w:r>
        <w:rPr>
          <w:rFonts w:hint="eastAsia" w:ascii="宋体" w:hAnsi="宋体" w:eastAsia="宋体" w:cs="宋体"/>
          <w:b/>
          <w:color w:val="auto"/>
          <w:sz w:val="32"/>
          <w:szCs w:val="21"/>
          <w:highlight w:val="none"/>
        </w:rPr>
        <w:t>商务及合同主要条款响应说明</w:t>
      </w:r>
    </w:p>
    <w:p w14:paraId="3F576C42">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法定代表人证明书与授权书</w:t>
      </w:r>
    </w:p>
    <w:p w14:paraId="7F2668BE">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资格证明资料</w:t>
      </w:r>
    </w:p>
    <w:p w14:paraId="2CB1728E">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rPr>
        <w:t>技术方案</w:t>
      </w:r>
    </w:p>
    <w:p w14:paraId="368B7C44">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十、</w:t>
      </w:r>
      <w:r>
        <w:rPr>
          <w:rFonts w:hint="eastAsia" w:ascii="宋体" w:hAnsi="宋体" w:eastAsia="宋体" w:cs="宋体"/>
          <w:b/>
          <w:bCs/>
          <w:color w:val="auto"/>
          <w:sz w:val="30"/>
          <w:szCs w:val="30"/>
          <w:highlight w:val="none"/>
        </w:rPr>
        <w:t>商务</w:t>
      </w:r>
      <w:r>
        <w:rPr>
          <w:rFonts w:hint="eastAsia" w:hAnsi="宋体" w:cs="宋体"/>
          <w:b/>
          <w:bCs/>
          <w:color w:val="auto"/>
          <w:sz w:val="30"/>
          <w:szCs w:val="30"/>
          <w:highlight w:val="none"/>
          <w:lang w:val="en-US" w:eastAsia="zh-CN"/>
        </w:rPr>
        <w:t>部分</w:t>
      </w:r>
    </w:p>
    <w:p w14:paraId="357569B5">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十一、其他资料</w:t>
      </w:r>
    </w:p>
    <w:p w14:paraId="6702E218">
      <w:pPr>
        <w:pageBreakBefore w:val="0"/>
        <w:bidi w:val="0"/>
        <w:outlineLvl w:val="9"/>
        <w:rPr>
          <w:rFonts w:hint="eastAsia" w:ascii="宋体" w:hAnsi="宋体" w:eastAsia="宋体" w:cs="宋体"/>
          <w:b/>
          <w:color w:val="auto"/>
          <w:sz w:val="32"/>
          <w:szCs w:val="32"/>
          <w:highlight w:val="none"/>
        </w:rPr>
      </w:pPr>
    </w:p>
    <w:p w14:paraId="38AEA582">
      <w:pPr>
        <w:pageBreakBefore w:val="0"/>
        <w:bidi w:val="0"/>
        <w:spacing w:line="440" w:lineRule="exact"/>
        <w:jc w:val="center"/>
        <w:outlineLvl w:val="9"/>
        <w:rPr>
          <w:rFonts w:hint="eastAsia" w:ascii="宋体" w:hAnsi="宋体" w:eastAsia="宋体" w:cs="宋体"/>
          <w:b/>
          <w:color w:val="auto"/>
          <w:sz w:val="32"/>
          <w:szCs w:val="32"/>
          <w:highlight w:val="none"/>
        </w:rPr>
        <w:sectPr>
          <w:pgSz w:w="11906" w:h="16838"/>
          <w:pgMar w:top="1559" w:right="1134" w:bottom="1020" w:left="1321" w:header="851" w:footer="992" w:gutter="0"/>
          <w:pgBorders>
            <w:top w:val="none" w:sz="0" w:space="0"/>
            <w:left w:val="none" w:sz="0" w:space="0"/>
            <w:bottom w:val="none" w:sz="0" w:space="0"/>
            <w:right w:val="none" w:sz="0" w:space="0"/>
          </w:pgBorders>
          <w:pgNumType w:fmt="decimal"/>
          <w:cols w:space="0" w:num="1"/>
          <w:docGrid w:type="lines" w:linePitch="315" w:charSpace="0"/>
        </w:sectPr>
      </w:pPr>
    </w:p>
    <w:p w14:paraId="28D67FAA">
      <w:pPr>
        <w:pageBreakBefore w:val="0"/>
        <w:bidi w:val="0"/>
        <w:spacing w:line="44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rPr>
        <w:t>投标函</w:t>
      </w:r>
    </w:p>
    <w:p w14:paraId="3D8CBC83">
      <w:pPr>
        <w:pageBreakBefore w:val="0"/>
        <w:bidi w:val="0"/>
        <w:spacing w:line="440" w:lineRule="exact"/>
        <w:jc w:val="center"/>
        <w:outlineLvl w:val="9"/>
        <w:rPr>
          <w:rFonts w:hint="eastAsia" w:ascii="宋体" w:hAnsi="宋体" w:eastAsia="宋体" w:cs="宋体"/>
          <w:b/>
          <w:color w:val="auto"/>
          <w:sz w:val="2"/>
          <w:szCs w:val="32"/>
          <w:highlight w:val="none"/>
        </w:rPr>
      </w:pPr>
    </w:p>
    <w:p w14:paraId="55DF31F7">
      <w:pPr>
        <w:pageBreakBefore w:val="0"/>
        <w:kinsoku w:val="0"/>
        <w:bidi w:val="0"/>
        <w:spacing w:line="440" w:lineRule="exact"/>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延安市宝塔区农业农村局</w:t>
      </w:r>
      <w:r>
        <w:rPr>
          <w:rFonts w:hint="eastAsia" w:ascii="宋体" w:hAnsi="宋体" w:eastAsia="宋体" w:cs="宋体"/>
          <w:color w:val="auto"/>
          <w:sz w:val="24"/>
          <w:highlight w:val="none"/>
        </w:rPr>
        <w:t>：</w:t>
      </w:r>
    </w:p>
    <w:p w14:paraId="69AB75B2">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p>
    <w:p w14:paraId="7D81106E">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我公司收到</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招标文件，经详细研究，决定参加本次投标活动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为此，我方郑重声明以下几点，并愿负法律责任。</w:t>
      </w:r>
    </w:p>
    <w:p w14:paraId="07ED1961">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1.按照招标文件中的一切要求，提供完全满足采购需求的</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和全面技术、售后服务保障；</w:t>
      </w:r>
    </w:p>
    <w:p w14:paraId="4155F75D">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2.如若中标，将根据招标文件的要求、投标文件及承诺条件，全面签约并履行合同规定的责任和义务；</w:t>
      </w:r>
    </w:p>
    <w:p w14:paraId="79020BA9">
      <w:pPr>
        <w:pageBreakBefore w:val="0"/>
        <w:bidi w:val="0"/>
        <w:spacing w:line="50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3.我方提交的投标文件共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份，其中正本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份，及电子版投标文件（U盘）</w:t>
      </w:r>
      <w:r>
        <w:rPr>
          <w:rFonts w:hint="eastAsia" w:ascii="宋体" w:hAnsi="宋体" w:eastAsia="宋体" w:cs="宋体"/>
          <w:color w:val="auto"/>
          <w:sz w:val="24"/>
          <w:highlight w:val="none"/>
          <w:u w:val="single"/>
        </w:rPr>
        <w:t xml:space="preserve">  </w:t>
      </w:r>
    </w:p>
    <w:p w14:paraId="0D0BFE4C">
      <w:pPr>
        <w:pageBreakBefore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叁</w:t>
      </w:r>
      <w:r>
        <w:rPr>
          <w:rFonts w:hint="eastAsia" w:ascii="宋体" w:hAnsi="宋体" w:eastAsia="宋体" w:cs="宋体"/>
          <w:color w:val="auto"/>
          <w:sz w:val="24"/>
          <w:highlight w:val="none"/>
        </w:rPr>
        <w:t>份；</w:t>
      </w:r>
    </w:p>
    <w:p w14:paraId="058A88D4">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.我方已详细阅读和核实全部招标文件内容，完全理解并同意放弃提出含糊不清和误解问题的权力；</w:t>
      </w:r>
    </w:p>
    <w:p w14:paraId="77134ABE">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.同意提供贵方要求的与本次招标有关的任何证明资料；</w:t>
      </w:r>
    </w:p>
    <w:p w14:paraId="579ECEA5">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.我方的投标文件在</w:t>
      </w:r>
      <w:r>
        <w:rPr>
          <w:rFonts w:hint="eastAsia" w:ascii="宋体" w:hAnsi="宋体" w:eastAsia="宋体" w:cs="宋体"/>
          <w:color w:val="auto"/>
          <w:sz w:val="24"/>
          <w:highlight w:val="none"/>
          <w:lang w:eastAsia="zh-CN"/>
        </w:rPr>
        <w:t>递交投标文件截止之日起</w:t>
      </w:r>
      <w:r>
        <w:rPr>
          <w:rFonts w:hint="eastAsia" w:ascii="宋体" w:hAnsi="宋体" w:eastAsia="宋体" w:cs="宋体"/>
          <w:color w:val="auto"/>
          <w:sz w:val="24"/>
          <w:highlight w:val="none"/>
        </w:rPr>
        <w:t>计算有效</w:t>
      </w:r>
      <w:r>
        <w:rPr>
          <w:rFonts w:hint="eastAsia" w:ascii="宋体" w:hAnsi="宋体" w:eastAsia="宋体" w:cs="宋体"/>
          <w:color w:val="auto"/>
          <w:sz w:val="24"/>
          <w:highlight w:val="none"/>
          <w:lang w:val="en-US" w:eastAsia="zh-CN"/>
        </w:rPr>
        <w:t>期</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w:t>
      </w:r>
      <w:r>
        <w:rPr>
          <w:rFonts w:hint="eastAsia" w:ascii="宋体" w:hAnsi="宋体" w:eastAsia="宋体" w:cs="宋体"/>
          <w:color w:val="auto"/>
          <w:sz w:val="24"/>
          <w:highlight w:val="none"/>
        </w:rPr>
        <w:t>天；</w:t>
      </w:r>
    </w:p>
    <w:p w14:paraId="31BA4517">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.所有关于本次投标的函电，请按下列地址、方式联系：</w:t>
      </w:r>
    </w:p>
    <w:p w14:paraId="69C45A46">
      <w:pPr>
        <w:pageBreakBefore w:val="0"/>
        <w:kinsoku w:val="0"/>
        <w:bidi w:val="0"/>
        <w:spacing w:line="440" w:lineRule="exact"/>
        <w:ind w:firstLine="840"/>
        <w:outlineLvl w:val="9"/>
        <w:rPr>
          <w:rFonts w:hint="eastAsia" w:ascii="宋体" w:hAnsi="宋体" w:eastAsia="宋体" w:cs="宋体"/>
          <w:color w:val="auto"/>
          <w:sz w:val="24"/>
          <w:highlight w:val="none"/>
        </w:rPr>
      </w:pPr>
    </w:p>
    <w:p w14:paraId="2D4D54C5">
      <w:pPr>
        <w:pageBreakBefore w:val="0"/>
        <w:kinsoku w:val="0"/>
        <w:bidi w:val="0"/>
        <w:spacing w:line="440" w:lineRule="exact"/>
        <w:ind w:firstLine="8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910F7D1">
      <w:pPr>
        <w:pageBreakBefore w:val="0"/>
        <w:kinsoku w:val="0"/>
        <w:bidi w:val="0"/>
        <w:spacing w:line="440" w:lineRule="exact"/>
        <w:ind w:firstLine="84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0FDEAE47">
      <w:pPr>
        <w:pageBreakBefore w:val="0"/>
        <w:kinsoku w:val="0"/>
        <w:bidi w:val="0"/>
        <w:spacing w:line="440" w:lineRule="exact"/>
        <w:ind w:firstLine="84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4A03317A">
      <w:pPr>
        <w:pageBreakBefore w:val="0"/>
        <w:kinsoku w:val="0"/>
        <w:bidi w:val="0"/>
        <w:spacing w:line="440" w:lineRule="exact"/>
        <w:ind w:firstLine="84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u w:val="single"/>
        </w:rPr>
        <w:t xml:space="preserve">                        </w:t>
      </w:r>
    </w:p>
    <w:p w14:paraId="741C6AAF">
      <w:pPr>
        <w:pageBreakBefore w:val="0"/>
        <w:kinsoku w:val="0"/>
        <w:bidi w:val="0"/>
        <w:spacing w:line="440" w:lineRule="exact"/>
        <w:ind w:firstLine="570"/>
        <w:outlineLvl w:val="9"/>
        <w:rPr>
          <w:rFonts w:hint="eastAsia" w:ascii="宋体" w:hAnsi="宋体" w:eastAsia="宋体" w:cs="宋体"/>
          <w:color w:val="auto"/>
          <w:sz w:val="24"/>
          <w:highlight w:val="none"/>
        </w:rPr>
      </w:pPr>
    </w:p>
    <w:p w14:paraId="5490F935">
      <w:pPr>
        <w:pageBreakBefore w:val="0"/>
        <w:kinsoku w:val="0"/>
        <w:bidi w:val="0"/>
        <w:spacing w:line="440" w:lineRule="exact"/>
        <w:ind w:firstLine="808" w:firstLineChars="33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p>
    <w:p w14:paraId="3EA1E23F">
      <w:pPr>
        <w:pageBreakBefore w:val="0"/>
        <w:kinsoku w:val="0"/>
        <w:bidi w:val="0"/>
        <w:spacing w:line="440" w:lineRule="exact"/>
        <w:ind w:firstLine="570"/>
        <w:outlineLvl w:val="9"/>
        <w:rPr>
          <w:rFonts w:hint="eastAsia" w:ascii="宋体" w:hAnsi="宋体" w:eastAsia="宋体" w:cs="宋体"/>
          <w:color w:val="auto"/>
          <w:sz w:val="24"/>
          <w:highlight w:val="none"/>
        </w:rPr>
      </w:pPr>
    </w:p>
    <w:p w14:paraId="6A23B7AA">
      <w:pPr>
        <w:pageBreakBefore w:val="0"/>
        <w:kinsoku w:val="0"/>
        <w:bidi w:val="0"/>
        <w:spacing w:line="440" w:lineRule="exact"/>
        <w:ind w:firstLine="808" w:firstLineChars="337"/>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法定代表人/被授权人（签字或盖章）：</w:t>
      </w:r>
      <w:r>
        <w:rPr>
          <w:rFonts w:hint="eastAsia" w:ascii="宋体" w:hAnsi="宋体" w:eastAsia="宋体" w:cs="宋体"/>
          <w:color w:val="auto"/>
          <w:sz w:val="24"/>
          <w:highlight w:val="none"/>
          <w:u w:val="single"/>
        </w:rPr>
        <w:t xml:space="preserve">                </w:t>
      </w:r>
    </w:p>
    <w:p w14:paraId="187D9814">
      <w:pPr>
        <w:pageBreakBefore w:val="0"/>
        <w:kinsoku w:val="0"/>
        <w:bidi w:val="0"/>
        <w:spacing w:line="440" w:lineRule="exact"/>
        <w:outlineLvl w:val="9"/>
        <w:rPr>
          <w:rFonts w:hint="eastAsia" w:ascii="宋体" w:hAnsi="宋体" w:eastAsia="宋体" w:cs="宋体"/>
          <w:color w:val="auto"/>
          <w:sz w:val="24"/>
          <w:highlight w:val="none"/>
          <w:u w:val="single"/>
        </w:rPr>
      </w:pPr>
    </w:p>
    <w:p w14:paraId="0F3E5F19">
      <w:pPr>
        <w:pageBreakBefore w:val="0"/>
        <w:kinsoku w:val="0"/>
        <w:bidi w:val="0"/>
        <w:spacing w:line="440" w:lineRule="exact"/>
        <w:ind w:firstLine="57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33AC976">
      <w:pPr>
        <w:pageBreakBefore w:val="0"/>
        <w:bidi w:val="0"/>
        <w:spacing w:line="360" w:lineRule="atLeast"/>
        <w:outlineLvl w:val="9"/>
        <w:rPr>
          <w:rFonts w:hint="eastAsia" w:ascii="宋体" w:hAnsi="宋体" w:eastAsia="宋体" w:cs="宋体"/>
          <w:color w:val="auto"/>
          <w:sz w:val="24"/>
          <w:highlight w:val="none"/>
        </w:rPr>
        <w:sectPr>
          <w:pgSz w:w="11906" w:h="16838"/>
          <w:pgMar w:top="1559" w:right="1134" w:bottom="1020" w:left="1321" w:header="851" w:footer="992" w:gutter="0"/>
          <w:pgBorders>
            <w:top w:val="none" w:sz="0" w:space="0"/>
            <w:left w:val="none" w:sz="0" w:space="0"/>
            <w:bottom w:val="none" w:sz="0" w:space="0"/>
            <w:right w:val="none" w:sz="0" w:space="0"/>
          </w:pgBorders>
          <w:pgNumType w:fmt="decimal"/>
          <w:cols w:space="0" w:num="1"/>
          <w:docGrid w:type="lines" w:linePitch="315" w:charSpace="0"/>
        </w:sectPr>
      </w:pPr>
    </w:p>
    <w:p w14:paraId="6B95ED0D">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开标一览表</w:t>
      </w:r>
    </w:p>
    <w:p w14:paraId="18F39F85">
      <w:pPr>
        <w:pageBreakBefore w:val="0"/>
        <w:kinsoku w:val="0"/>
        <w:bidi w:val="0"/>
        <w:spacing w:line="500" w:lineRule="exact"/>
        <w:outlineLvl w:val="9"/>
        <w:rPr>
          <w:rFonts w:hint="eastAsia" w:ascii="宋体" w:hAnsi="宋体" w:eastAsia="宋体" w:cs="宋体"/>
          <w:color w:val="auto"/>
          <w:highlight w:val="none"/>
        </w:rPr>
      </w:pPr>
    </w:p>
    <w:p w14:paraId="36E8FDBE">
      <w:pPr>
        <w:pageBreakBefore w:val="0"/>
        <w:kinsoku w:val="0"/>
        <w:bidi w:val="0"/>
        <w:spacing w:line="500" w:lineRule="exact"/>
        <w:ind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38AF0B">
      <w:pPr>
        <w:pageBreakBefore w:val="0"/>
        <w:kinsoku w:val="0"/>
        <w:bidi w:val="0"/>
        <w:spacing w:line="500" w:lineRule="exact"/>
        <w:ind w:firstLine="120" w:firstLineChars="5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5AEE811A">
      <w:pPr>
        <w:pageBreakBefore w:val="0"/>
        <w:kinsoku w:val="0"/>
        <w:bidi w:val="0"/>
        <w:spacing w:line="500" w:lineRule="exact"/>
        <w:ind w:firstLine="120" w:firstLineChars="50"/>
        <w:jc w:val="righ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24"/>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505"/>
        <w:gridCol w:w="1975"/>
        <w:gridCol w:w="1548"/>
        <w:gridCol w:w="1292"/>
      </w:tblGrid>
      <w:tr w14:paraId="12A3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2643" w:type="dxa"/>
            <w:tcBorders>
              <w:tl2br w:val="single" w:color="auto" w:sz="4" w:space="0"/>
            </w:tcBorders>
          </w:tcPr>
          <w:p w14:paraId="76FB83AF">
            <w:pPr>
              <w:pageBreakBefore w:val="0"/>
              <w:kinsoku w:val="0"/>
              <w:bidi w:val="0"/>
              <w:spacing w:line="500" w:lineRule="exact"/>
              <w:ind w:firstLine="1200" w:firstLineChars="5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报价内容</w:t>
            </w:r>
          </w:p>
          <w:p w14:paraId="001BF932">
            <w:pPr>
              <w:pageBreakBefore w:val="0"/>
              <w:kinsoku w:val="0"/>
              <w:bidi w:val="0"/>
              <w:spacing w:line="500" w:lineRule="exact"/>
              <w:outlineLvl w:val="9"/>
              <w:rPr>
                <w:rFonts w:hint="eastAsia" w:ascii="宋体" w:hAnsi="宋体" w:eastAsia="宋体" w:cs="宋体"/>
                <w:color w:val="auto"/>
                <w:sz w:val="24"/>
                <w:highlight w:val="none"/>
              </w:rPr>
            </w:pPr>
          </w:p>
          <w:p w14:paraId="23931BCB">
            <w:pPr>
              <w:pageBreakBefore w:val="0"/>
              <w:kinsoku w:val="0"/>
              <w:bidi w:val="0"/>
              <w:spacing w:line="500" w:lineRule="exac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供应商名称</w:t>
            </w:r>
          </w:p>
        </w:tc>
        <w:tc>
          <w:tcPr>
            <w:tcW w:w="2505" w:type="dxa"/>
            <w:vAlign w:val="center"/>
          </w:tcPr>
          <w:p w14:paraId="1CC4140F">
            <w:pPr>
              <w:pageBreakBefore w:val="0"/>
              <w:kinsoku w:val="0"/>
              <w:bidi w:val="0"/>
              <w:spacing w:line="500" w:lineRule="exact"/>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报价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eastAsia="zh-CN"/>
              </w:rPr>
              <w:t>）</w:t>
            </w:r>
          </w:p>
        </w:tc>
        <w:tc>
          <w:tcPr>
            <w:tcW w:w="1975" w:type="dxa"/>
            <w:vAlign w:val="center"/>
          </w:tcPr>
          <w:p w14:paraId="6E8B003E">
            <w:pPr>
              <w:pageBreakBefore w:val="0"/>
              <w:kinsoku w:val="0"/>
              <w:bidi w:val="0"/>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期</w:t>
            </w:r>
          </w:p>
        </w:tc>
        <w:tc>
          <w:tcPr>
            <w:tcW w:w="1548" w:type="dxa"/>
            <w:vAlign w:val="center"/>
          </w:tcPr>
          <w:p w14:paraId="1235EDDA">
            <w:pPr>
              <w:pageBreakBefore w:val="0"/>
              <w:kinsoku w:val="0"/>
              <w:bidi w:val="0"/>
              <w:spacing w:line="500" w:lineRule="exact"/>
              <w:jc w:val="center"/>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质保期</w:t>
            </w:r>
          </w:p>
        </w:tc>
        <w:tc>
          <w:tcPr>
            <w:tcW w:w="1292" w:type="dxa"/>
            <w:vAlign w:val="center"/>
          </w:tcPr>
          <w:p w14:paraId="18C7636F">
            <w:pPr>
              <w:pageBreakBefore w:val="0"/>
              <w:kinsoku w:val="0"/>
              <w:bidi w:val="0"/>
              <w:spacing w:line="50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质量标准</w:t>
            </w:r>
          </w:p>
        </w:tc>
      </w:tr>
      <w:tr w14:paraId="1B88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643" w:type="dxa"/>
            <w:vAlign w:val="center"/>
          </w:tcPr>
          <w:p w14:paraId="64E7B99B">
            <w:pPr>
              <w:pageBreakBefore w:val="0"/>
              <w:kinsoku w:val="0"/>
              <w:bidi w:val="0"/>
              <w:spacing w:line="500" w:lineRule="exact"/>
              <w:jc w:val="center"/>
              <w:outlineLvl w:val="9"/>
              <w:rPr>
                <w:rFonts w:hint="eastAsia" w:ascii="宋体" w:hAnsi="宋体" w:eastAsia="宋体" w:cs="宋体"/>
                <w:color w:val="auto"/>
                <w:sz w:val="24"/>
                <w:highlight w:val="none"/>
              </w:rPr>
            </w:pPr>
          </w:p>
        </w:tc>
        <w:tc>
          <w:tcPr>
            <w:tcW w:w="2505" w:type="dxa"/>
            <w:vAlign w:val="center"/>
          </w:tcPr>
          <w:p w14:paraId="301D57B4">
            <w:pPr>
              <w:pageBreakBefore w:val="0"/>
              <w:kinsoku w:val="0"/>
              <w:bidi w:val="0"/>
              <w:spacing w:line="500" w:lineRule="exact"/>
              <w:jc w:val="center"/>
              <w:outlineLvl w:val="9"/>
              <w:rPr>
                <w:rFonts w:hint="eastAsia" w:ascii="宋体" w:hAnsi="宋体" w:eastAsia="宋体" w:cs="宋体"/>
                <w:color w:val="auto"/>
                <w:sz w:val="24"/>
                <w:highlight w:val="none"/>
              </w:rPr>
            </w:pPr>
          </w:p>
        </w:tc>
        <w:tc>
          <w:tcPr>
            <w:tcW w:w="1975" w:type="dxa"/>
            <w:vAlign w:val="center"/>
          </w:tcPr>
          <w:p w14:paraId="51289A5A">
            <w:pPr>
              <w:pageBreakBefore w:val="0"/>
              <w:kinsoku w:val="0"/>
              <w:bidi w:val="0"/>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tc>
        <w:tc>
          <w:tcPr>
            <w:tcW w:w="1548" w:type="dxa"/>
            <w:vAlign w:val="center"/>
          </w:tcPr>
          <w:p w14:paraId="52ADFA36">
            <w:pPr>
              <w:pageBreakBefore w:val="0"/>
              <w:kinsoku w:val="0"/>
              <w:bidi w:val="0"/>
              <w:spacing w:line="500" w:lineRule="exact"/>
              <w:jc w:val="center"/>
              <w:outlineLvl w:val="9"/>
              <w:rPr>
                <w:rFonts w:hint="eastAsia" w:ascii="宋体" w:hAnsi="宋体" w:eastAsia="宋体" w:cs="宋体"/>
                <w:color w:val="auto"/>
                <w:sz w:val="24"/>
                <w:highlight w:val="none"/>
                <w:lang w:val="en-US" w:eastAsia="zh-CN"/>
              </w:rPr>
            </w:pPr>
          </w:p>
        </w:tc>
        <w:tc>
          <w:tcPr>
            <w:tcW w:w="1292" w:type="dxa"/>
            <w:vAlign w:val="center"/>
          </w:tcPr>
          <w:p w14:paraId="17A941DA">
            <w:pPr>
              <w:pageBreakBefore w:val="0"/>
              <w:kinsoku w:val="0"/>
              <w:bidi w:val="0"/>
              <w:spacing w:line="500" w:lineRule="exact"/>
              <w:jc w:val="center"/>
              <w:outlineLvl w:val="9"/>
              <w:rPr>
                <w:rFonts w:hint="eastAsia" w:ascii="宋体" w:hAnsi="宋体" w:eastAsia="宋体" w:cs="宋体"/>
                <w:color w:val="auto"/>
                <w:sz w:val="24"/>
                <w:highlight w:val="none"/>
              </w:rPr>
            </w:pPr>
          </w:p>
        </w:tc>
      </w:tr>
    </w:tbl>
    <w:p w14:paraId="2E4584FF">
      <w:pPr>
        <w:pageBreakBefore w:val="0"/>
        <w:kinsoku w:val="0"/>
        <w:bidi w:val="0"/>
        <w:spacing w:line="500" w:lineRule="exact"/>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注：报价包含完成本项目的所有费用。</w:t>
      </w:r>
    </w:p>
    <w:p w14:paraId="007A773E">
      <w:pPr>
        <w:pageBreakBefore w:val="0"/>
        <w:kinsoku w:val="0"/>
        <w:bidi w:val="0"/>
        <w:spacing w:line="500" w:lineRule="exact"/>
        <w:outlineLvl w:val="9"/>
        <w:rPr>
          <w:rFonts w:hint="eastAsia" w:ascii="宋体" w:hAnsi="宋体" w:eastAsia="宋体" w:cs="宋体"/>
          <w:color w:val="auto"/>
          <w:sz w:val="24"/>
          <w:highlight w:val="none"/>
        </w:rPr>
      </w:pPr>
    </w:p>
    <w:p w14:paraId="4D93B6E8">
      <w:pPr>
        <w:pageBreakBefore w:val="0"/>
        <w:kinsoku w:val="0"/>
        <w:bidi w:val="0"/>
        <w:spacing w:line="500" w:lineRule="exact"/>
        <w:ind w:firstLine="3120" w:firstLineChars="1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4FA6243">
      <w:pPr>
        <w:pageBreakBefore w:val="0"/>
        <w:kinsoku w:val="0"/>
        <w:bidi w:val="0"/>
        <w:spacing w:line="500" w:lineRule="exact"/>
        <w:ind w:firstLine="3120" w:firstLineChars="1300"/>
        <w:outlineLvl w:val="9"/>
        <w:rPr>
          <w:rFonts w:hint="eastAsia" w:ascii="宋体" w:hAnsi="宋体" w:eastAsia="宋体" w:cs="宋体"/>
          <w:color w:val="auto"/>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日</w:t>
      </w:r>
      <w:r>
        <w:rPr>
          <w:rFonts w:hint="eastAsia" w:ascii="宋体" w:hAnsi="宋体" w:eastAsia="宋体" w:cs="宋体"/>
          <w:color w:val="auto"/>
          <w:sz w:val="24"/>
          <w:highlight w:val="none"/>
        </w:rPr>
        <w:br w:type="page"/>
      </w:r>
    </w:p>
    <w:p w14:paraId="59A1735E">
      <w:pPr>
        <w:pStyle w:val="12"/>
        <w:pageBreakBefore w:val="0"/>
        <w:bidi w:val="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三、</w:t>
      </w:r>
      <w:r>
        <w:rPr>
          <w:rFonts w:hint="eastAsia" w:ascii="宋体" w:hAnsi="宋体" w:eastAsia="宋体" w:cs="宋体"/>
          <w:b/>
          <w:color w:val="auto"/>
          <w:sz w:val="32"/>
          <w:highlight w:val="none"/>
        </w:rPr>
        <w:t>分项报价表</w:t>
      </w:r>
    </w:p>
    <w:p w14:paraId="6D5B684C">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BFA2384">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54FC0A32">
      <w:pPr>
        <w:pageBreakBefore w:val="0"/>
        <w:kinsoku w:val="0"/>
        <w:bidi w:val="0"/>
        <w:spacing w:line="500" w:lineRule="exact"/>
        <w:outlineLvl w:val="9"/>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FF0000"/>
          <w:sz w:val="24"/>
          <w:highlight w:val="none"/>
        </w:rPr>
        <w:t xml:space="preserve">      </w:t>
      </w:r>
    </w:p>
    <w:tbl>
      <w:tblPr>
        <w:tblStyle w:val="24"/>
        <w:tblpPr w:vertAnchor="text" w:horzAnchor="margin" w:tblpX="1" w:tblpY="26"/>
        <w:tblW w:w="51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4"/>
        <w:gridCol w:w="1230"/>
        <w:gridCol w:w="1370"/>
        <w:gridCol w:w="1362"/>
        <w:gridCol w:w="1714"/>
        <w:gridCol w:w="716"/>
        <w:gridCol w:w="841"/>
        <w:gridCol w:w="1292"/>
        <w:gridCol w:w="507"/>
        <w:gridCol w:w="407"/>
      </w:tblGrid>
      <w:tr w14:paraId="6BA7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51675526">
            <w:pPr>
              <w:pageBreakBefore w:val="0"/>
              <w:widowControl/>
              <w:bidi w:val="0"/>
              <w:jc w:val="center"/>
              <w:outlineLvl w:val="9"/>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序号</w:t>
            </w:r>
          </w:p>
        </w:tc>
        <w:tc>
          <w:tcPr>
            <w:tcW w:w="605" w:type="pct"/>
            <w:tcMar>
              <w:top w:w="28" w:type="dxa"/>
              <w:left w:w="28" w:type="dxa"/>
              <w:bottom w:w="28" w:type="dxa"/>
              <w:right w:w="28" w:type="dxa"/>
            </w:tcMar>
            <w:vAlign w:val="center"/>
          </w:tcPr>
          <w:p w14:paraId="242FEE98">
            <w:pPr>
              <w:keepNext w:val="0"/>
              <w:keepLines w:val="0"/>
              <w:widowControl/>
              <w:suppressLineNumbers w:val="0"/>
              <w:jc w:val="center"/>
              <w:textAlignment w:val="center"/>
              <w:rPr>
                <w:rFonts w:hint="eastAsia" w:ascii="宋体" w:hAnsi="宋体" w:eastAsia="宋体" w:cs="宋体"/>
                <w:b/>
                <w:bCs/>
                <w:color w:val="auto"/>
                <w:kern w:val="0"/>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项目</w:t>
            </w:r>
            <w:r>
              <w:rPr>
                <w:rFonts w:hint="eastAsia" w:ascii="宋体" w:hAnsi="宋体" w:eastAsia="宋体" w:cs="宋体"/>
                <w:i w:val="0"/>
                <w:iCs w:val="0"/>
                <w:color w:val="auto"/>
                <w:kern w:val="0"/>
                <w:sz w:val="22"/>
                <w:szCs w:val="22"/>
                <w:highlight w:val="none"/>
                <w:u w:val="none"/>
                <w:lang w:val="en-US" w:eastAsia="zh-CN" w:bidi="ar"/>
              </w:rPr>
              <w:t>名称</w:t>
            </w:r>
          </w:p>
        </w:tc>
        <w:tc>
          <w:tcPr>
            <w:tcW w:w="673" w:type="pct"/>
            <w:tcMar>
              <w:top w:w="28" w:type="dxa"/>
              <w:left w:w="28" w:type="dxa"/>
              <w:bottom w:w="28" w:type="dxa"/>
              <w:right w:w="28" w:type="dxa"/>
            </w:tcMar>
            <w:vAlign w:val="center"/>
          </w:tcPr>
          <w:p w14:paraId="48737CB6">
            <w:pPr>
              <w:keepNext w:val="0"/>
              <w:keepLines w:val="0"/>
              <w:widowControl/>
              <w:suppressLineNumbers w:val="0"/>
              <w:jc w:val="center"/>
              <w:textAlignment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型号</w:t>
            </w:r>
            <w:r>
              <w:rPr>
                <w:rFonts w:hint="eastAsia" w:ascii="宋体" w:hAnsi="宋体" w:cs="宋体"/>
                <w:b w:val="0"/>
                <w:bCs w:val="0"/>
                <w:color w:val="auto"/>
                <w:kern w:val="0"/>
                <w:sz w:val="22"/>
                <w:szCs w:val="22"/>
                <w:highlight w:val="none"/>
                <w:lang w:val="en-US" w:eastAsia="zh-CN" w:bidi="ar-SA"/>
              </w:rPr>
              <w:t>（如有）</w:t>
            </w:r>
          </w:p>
        </w:tc>
        <w:tc>
          <w:tcPr>
            <w:tcW w:w="669" w:type="pct"/>
            <w:vAlign w:val="center"/>
          </w:tcPr>
          <w:p w14:paraId="4BF21C06">
            <w:pPr>
              <w:keepNext w:val="0"/>
              <w:keepLines w:val="0"/>
              <w:widowControl/>
              <w:suppressLineNumbers w:val="0"/>
              <w:jc w:val="center"/>
              <w:textAlignment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单位</w:t>
            </w:r>
          </w:p>
        </w:tc>
        <w:tc>
          <w:tcPr>
            <w:tcW w:w="840" w:type="pct"/>
            <w:tcMar>
              <w:top w:w="28" w:type="dxa"/>
              <w:left w:w="28" w:type="dxa"/>
              <w:bottom w:w="28" w:type="dxa"/>
              <w:right w:w="28" w:type="dxa"/>
            </w:tcMar>
            <w:vAlign w:val="center"/>
          </w:tcPr>
          <w:p w14:paraId="277C3A05">
            <w:pPr>
              <w:keepNext w:val="0"/>
              <w:keepLines w:val="0"/>
              <w:widowControl/>
              <w:suppressLineNumbers w:val="0"/>
              <w:jc w:val="center"/>
              <w:textAlignment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数量</w:t>
            </w:r>
          </w:p>
        </w:tc>
        <w:tc>
          <w:tcPr>
            <w:tcW w:w="351" w:type="pct"/>
            <w:tcMar>
              <w:top w:w="28" w:type="dxa"/>
              <w:left w:w="28" w:type="dxa"/>
              <w:bottom w:w="28" w:type="dxa"/>
              <w:right w:w="28" w:type="dxa"/>
            </w:tcMar>
            <w:vAlign w:val="center"/>
          </w:tcPr>
          <w:p w14:paraId="33D8854F">
            <w:pPr>
              <w:pageBreakBefore w:val="0"/>
              <w:widowControl/>
              <w:bidi w:val="0"/>
              <w:jc w:val="center"/>
              <w:outlineLvl w:val="9"/>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单价（元）</w:t>
            </w:r>
          </w:p>
        </w:tc>
        <w:tc>
          <w:tcPr>
            <w:tcW w:w="413" w:type="pct"/>
            <w:tcMar>
              <w:top w:w="28" w:type="dxa"/>
              <w:left w:w="28" w:type="dxa"/>
              <w:bottom w:w="28" w:type="dxa"/>
              <w:right w:w="28" w:type="dxa"/>
            </w:tcMar>
            <w:vAlign w:val="center"/>
          </w:tcPr>
          <w:p w14:paraId="625D7BA0">
            <w:pPr>
              <w:pageBreakBefore w:val="0"/>
              <w:bidi w:val="0"/>
              <w:jc w:val="center"/>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合计</w:t>
            </w:r>
          </w:p>
          <w:p w14:paraId="7C469AFD">
            <w:pPr>
              <w:pageBreakBefore w:val="0"/>
              <w:bidi w:val="0"/>
              <w:jc w:val="center"/>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（元）</w:t>
            </w:r>
          </w:p>
        </w:tc>
        <w:tc>
          <w:tcPr>
            <w:tcW w:w="635" w:type="pct"/>
            <w:tcMar>
              <w:top w:w="28" w:type="dxa"/>
              <w:left w:w="28" w:type="dxa"/>
              <w:bottom w:w="28" w:type="dxa"/>
              <w:right w:w="28" w:type="dxa"/>
            </w:tcMar>
            <w:vAlign w:val="center"/>
          </w:tcPr>
          <w:p w14:paraId="3B6E2102">
            <w:pPr>
              <w:pageBreakBefore w:val="0"/>
              <w:bidi w:val="0"/>
              <w:jc w:val="center"/>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品牌（如有）</w:t>
            </w:r>
          </w:p>
        </w:tc>
        <w:tc>
          <w:tcPr>
            <w:tcW w:w="249" w:type="pct"/>
            <w:tcMar>
              <w:top w:w="28" w:type="dxa"/>
              <w:left w:w="28" w:type="dxa"/>
              <w:bottom w:w="28" w:type="dxa"/>
              <w:right w:w="28" w:type="dxa"/>
            </w:tcMar>
            <w:vAlign w:val="center"/>
          </w:tcPr>
          <w:p w14:paraId="16602BB7">
            <w:pPr>
              <w:pageBreakBefore w:val="0"/>
              <w:bidi w:val="0"/>
              <w:jc w:val="center"/>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厂家</w:t>
            </w:r>
          </w:p>
        </w:tc>
        <w:tc>
          <w:tcPr>
            <w:tcW w:w="199" w:type="pct"/>
            <w:tcBorders>
              <w:left w:val="single" w:color="auto" w:sz="4" w:space="0"/>
            </w:tcBorders>
            <w:tcMar>
              <w:top w:w="28" w:type="dxa"/>
              <w:left w:w="28" w:type="dxa"/>
              <w:bottom w:w="28" w:type="dxa"/>
              <w:right w:w="28" w:type="dxa"/>
            </w:tcMar>
            <w:vAlign w:val="center"/>
          </w:tcPr>
          <w:p w14:paraId="64548541">
            <w:pPr>
              <w:pageBreakBefore w:val="0"/>
              <w:bidi w:val="0"/>
              <w:jc w:val="center"/>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备注</w:t>
            </w:r>
          </w:p>
        </w:tc>
      </w:tr>
      <w:tr w14:paraId="32E1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52634F04">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05" w:type="pct"/>
            <w:tcMar>
              <w:top w:w="28" w:type="dxa"/>
              <w:left w:w="28" w:type="dxa"/>
              <w:bottom w:w="28" w:type="dxa"/>
              <w:right w:w="28" w:type="dxa"/>
            </w:tcMar>
            <w:vAlign w:val="center"/>
          </w:tcPr>
          <w:p w14:paraId="2D429E5F">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5776FE0E">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6E2861CA">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341E0321">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363CDB95">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7A2D4210">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347A2B24">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1D3AB4AA">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79A480A5">
            <w:pPr>
              <w:pageBreakBefore w:val="0"/>
              <w:bidi w:val="0"/>
              <w:jc w:val="center"/>
              <w:outlineLvl w:val="9"/>
              <w:rPr>
                <w:rFonts w:hint="eastAsia" w:ascii="宋体" w:hAnsi="宋体" w:eastAsia="宋体" w:cs="宋体"/>
                <w:color w:val="auto"/>
                <w:szCs w:val="21"/>
                <w:highlight w:val="none"/>
              </w:rPr>
            </w:pPr>
          </w:p>
        </w:tc>
      </w:tr>
      <w:tr w14:paraId="1CA5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2F119F95">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05" w:type="pct"/>
            <w:tcMar>
              <w:top w:w="28" w:type="dxa"/>
              <w:left w:w="28" w:type="dxa"/>
              <w:bottom w:w="28" w:type="dxa"/>
              <w:right w:w="28" w:type="dxa"/>
            </w:tcMar>
            <w:vAlign w:val="center"/>
          </w:tcPr>
          <w:p w14:paraId="7772C88E">
            <w:pPr>
              <w:pageBreakBefore w:val="0"/>
              <w:tabs>
                <w:tab w:val="center" w:pos="1694"/>
              </w:tabs>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3C0A4999">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42AC7DF1">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141049FE">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148F96B3">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27CA0067">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1FE5280F">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694EC92F">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1175E0A9">
            <w:pPr>
              <w:pageBreakBefore w:val="0"/>
              <w:bidi w:val="0"/>
              <w:jc w:val="center"/>
              <w:outlineLvl w:val="9"/>
              <w:rPr>
                <w:rFonts w:hint="eastAsia" w:ascii="宋体" w:hAnsi="宋体" w:eastAsia="宋体" w:cs="宋体"/>
                <w:color w:val="auto"/>
                <w:szCs w:val="21"/>
                <w:highlight w:val="none"/>
              </w:rPr>
            </w:pPr>
          </w:p>
        </w:tc>
      </w:tr>
      <w:tr w14:paraId="6110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6A26D09A">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05" w:type="pct"/>
            <w:tcMar>
              <w:top w:w="28" w:type="dxa"/>
              <w:left w:w="28" w:type="dxa"/>
              <w:bottom w:w="28" w:type="dxa"/>
              <w:right w:w="28" w:type="dxa"/>
            </w:tcMar>
            <w:vAlign w:val="center"/>
          </w:tcPr>
          <w:p w14:paraId="56B20FB9">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092E98DA">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38CF222A">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5CE890BB">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2A8043C1">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51B7EDDE">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12117413">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454FD72B">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6EE7C921">
            <w:pPr>
              <w:pageBreakBefore w:val="0"/>
              <w:bidi w:val="0"/>
              <w:jc w:val="center"/>
              <w:outlineLvl w:val="9"/>
              <w:rPr>
                <w:rFonts w:hint="eastAsia" w:ascii="宋体" w:hAnsi="宋体" w:eastAsia="宋体" w:cs="宋体"/>
                <w:color w:val="auto"/>
                <w:szCs w:val="21"/>
                <w:highlight w:val="none"/>
              </w:rPr>
            </w:pPr>
          </w:p>
        </w:tc>
      </w:tr>
      <w:tr w14:paraId="59A0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4983F70B">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05" w:type="pct"/>
            <w:tcMar>
              <w:top w:w="28" w:type="dxa"/>
              <w:left w:w="28" w:type="dxa"/>
              <w:bottom w:w="28" w:type="dxa"/>
              <w:right w:w="28" w:type="dxa"/>
            </w:tcMar>
            <w:vAlign w:val="center"/>
          </w:tcPr>
          <w:p w14:paraId="7B179FA9">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3FDD643F">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1882DD90">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36B767AD">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6B50E840">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7DA75B5B">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01170AD9">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16BA5F32">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7980023C">
            <w:pPr>
              <w:pageBreakBefore w:val="0"/>
              <w:bidi w:val="0"/>
              <w:jc w:val="center"/>
              <w:outlineLvl w:val="9"/>
              <w:rPr>
                <w:rFonts w:hint="eastAsia" w:ascii="宋体" w:hAnsi="宋体" w:eastAsia="宋体" w:cs="宋体"/>
                <w:color w:val="auto"/>
                <w:szCs w:val="21"/>
                <w:highlight w:val="none"/>
              </w:rPr>
            </w:pPr>
          </w:p>
        </w:tc>
      </w:tr>
      <w:tr w14:paraId="65CD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67BBC663">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05" w:type="pct"/>
            <w:tcMar>
              <w:top w:w="28" w:type="dxa"/>
              <w:left w:w="28" w:type="dxa"/>
              <w:bottom w:w="28" w:type="dxa"/>
              <w:right w:w="28" w:type="dxa"/>
            </w:tcMar>
            <w:vAlign w:val="center"/>
          </w:tcPr>
          <w:p w14:paraId="0C8E0EDA">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43483C11">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5F88C2A2">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697F699B">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7BBC3D8A">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1812910E">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6C17D501">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542CDEFF">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5A344EB0">
            <w:pPr>
              <w:pageBreakBefore w:val="0"/>
              <w:bidi w:val="0"/>
              <w:jc w:val="center"/>
              <w:outlineLvl w:val="9"/>
              <w:rPr>
                <w:rFonts w:hint="eastAsia" w:ascii="宋体" w:hAnsi="宋体" w:eastAsia="宋体" w:cs="宋体"/>
                <w:color w:val="auto"/>
                <w:szCs w:val="21"/>
                <w:highlight w:val="none"/>
              </w:rPr>
            </w:pPr>
          </w:p>
        </w:tc>
      </w:tr>
      <w:tr w14:paraId="06C2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1A2B17D6">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05" w:type="pct"/>
            <w:tcMar>
              <w:top w:w="28" w:type="dxa"/>
              <w:left w:w="28" w:type="dxa"/>
              <w:bottom w:w="28" w:type="dxa"/>
              <w:right w:w="28" w:type="dxa"/>
            </w:tcMar>
            <w:vAlign w:val="center"/>
          </w:tcPr>
          <w:p w14:paraId="668DF2E4">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0E1253A1">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3C029E23">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7131C5CB">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5DFF3D8D">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14463D8B">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3F1DFCF5">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3389B220">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068020BD">
            <w:pPr>
              <w:pageBreakBefore w:val="0"/>
              <w:bidi w:val="0"/>
              <w:jc w:val="center"/>
              <w:outlineLvl w:val="9"/>
              <w:rPr>
                <w:rFonts w:hint="eastAsia" w:ascii="宋体" w:hAnsi="宋体" w:eastAsia="宋体" w:cs="宋体"/>
                <w:color w:val="auto"/>
                <w:szCs w:val="21"/>
                <w:highlight w:val="none"/>
              </w:rPr>
            </w:pPr>
          </w:p>
        </w:tc>
      </w:tr>
      <w:tr w14:paraId="72F5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1" w:type="pct"/>
            <w:tcMar>
              <w:top w:w="28" w:type="dxa"/>
              <w:left w:w="28" w:type="dxa"/>
              <w:bottom w:w="28" w:type="dxa"/>
              <w:right w:w="28" w:type="dxa"/>
            </w:tcMar>
            <w:vAlign w:val="center"/>
          </w:tcPr>
          <w:p w14:paraId="3191E0B9">
            <w:pPr>
              <w:pageBreakBefore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05" w:type="pct"/>
            <w:tcMar>
              <w:top w:w="28" w:type="dxa"/>
              <w:left w:w="28" w:type="dxa"/>
              <w:bottom w:w="28" w:type="dxa"/>
              <w:right w:w="28" w:type="dxa"/>
            </w:tcMar>
            <w:vAlign w:val="center"/>
          </w:tcPr>
          <w:p w14:paraId="0F876203">
            <w:pPr>
              <w:pageBreakBefore w:val="0"/>
              <w:bidi w:val="0"/>
              <w:jc w:val="center"/>
              <w:outlineLvl w:val="9"/>
              <w:rPr>
                <w:rFonts w:hint="eastAsia" w:ascii="宋体" w:hAnsi="宋体" w:eastAsia="宋体" w:cs="宋体"/>
                <w:color w:val="auto"/>
                <w:szCs w:val="21"/>
                <w:highlight w:val="none"/>
              </w:rPr>
            </w:pPr>
          </w:p>
        </w:tc>
        <w:tc>
          <w:tcPr>
            <w:tcW w:w="673" w:type="pct"/>
            <w:tcMar>
              <w:top w:w="28" w:type="dxa"/>
              <w:left w:w="28" w:type="dxa"/>
              <w:bottom w:w="28" w:type="dxa"/>
              <w:right w:w="28" w:type="dxa"/>
            </w:tcMar>
            <w:vAlign w:val="center"/>
          </w:tcPr>
          <w:p w14:paraId="0F564D7D">
            <w:pPr>
              <w:pageBreakBefore w:val="0"/>
              <w:bidi w:val="0"/>
              <w:jc w:val="center"/>
              <w:outlineLvl w:val="9"/>
              <w:rPr>
                <w:rFonts w:hint="eastAsia" w:ascii="宋体" w:hAnsi="宋体" w:eastAsia="宋体" w:cs="宋体"/>
                <w:color w:val="auto"/>
                <w:szCs w:val="21"/>
                <w:highlight w:val="none"/>
              </w:rPr>
            </w:pPr>
          </w:p>
        </w:tc>
        <w:tc>
          <w:tcPr>
            <w:tcW w:w="669" w:type="pct"/>
            <w:vAlign w:val="center"/>
          </w:tcPr>
          <w:p w14:paraId="68C96AD3">
            <w:pPr>
              <w:pageBreakBefore w:val="0"/>
              <w:bidi w:val="0"/>
              <w:jc w:val="center"/>
              <w:outlineLvl w:val="9"/>
              <w:rPr>
                <w:rFonts w:hint="eastAsia" w:ascii="宋体" w:hAnsi="宋体" w:eastAsia="宋体" w:cs="宋体"/>
                <w:color w:val="auto"/>
                <w:szCs w:val="21"/>
                <w:highlight w:val="none"/>
              </w:rPr>
            </w:pPr>
          </w:p>
        </w:tc>
        <w:tc>
          <w:tcPr>
            <w:tcW w:w="840" w:type="pct"/>
            <w:tcMar>
              <w:top w:w="28" w:type="dxa"/>
              <w:left w:w="28" w:type="dxa"/>
              <w:bottom w:w="28" w:type="dxa"/>
              <w:right w:w="28" w:type="dxa"/>
            </w:tcMar>
            <w:vAlign w:val="center"/>
          </w:tcPr>
          <w:p w14:paraId="27C34A00">
            <w:pPr>
              <w:pageBreakBefore w:val="0"/>
              <w:bidi w:val="0"/>
              <w:jc w:val="center"/>
              <w:outlineLvl w:val="9"/>
              <w:rPr>
                <w:rFonts w:hint="eastAsia" w:ascii="宋体" w:hAnsi="宋体" w:eastAsia="宋体" w:cs="宋体"/>
                <w:color w:val="auto"/>
                <w:szCs w:val="21"/>
                <w:highlight w:val="none"/>
              </w:rPr>
            </w:pPr>
          </w:p>
        </w:tc>
        <w:tc>
          <w:tcPr>
            <w:tcW w:w="351" w:type="pct"/>
            <w:tcMar>
              <w:top w:w="28" w:type="dxa"/>
              <w:left w:w="28" w:type="dxa"/>
              <w:bottom w:w="28" w:type="dxa"/>
              <w:right w:w="28" w:type="dxa"/>
            </w:tcMar>
            <w:vAlign w:val="center"/>
          </w:tcPr>
          <w:p w14:paraId="6618C88E">
            <w:pPr>
              <w:pageBreakBefore w:val="0"/>
              <w:bidi w:val="0"/>
              <w:jc w:val="center"/>
              <w:outlineLvl w:val="9"/>
              <w:rPr>
                <w:rFonts w:hint="eastAsia" w:ascii="宋体" w:hAnsi="宋体" w:eastAsia="宋体" w:cs="宋体"/>
                <w:color w:val="auto"/>
                <w:szCs w:val="21"/>
                <w:highlight w:val="none"/>
              </w:rPr>
            </w:pPr>
          </w:p>
        </w:tc>
        <w:tc>
          <w:tcPr>
            <w:tcW w:w="413" w:type="pct"/>
            <w:tcMar>
              <w:top w:w="28" w:type="dxa"/>
              <w:left w:w="28" w:type="dxa"/>
              <w:bottom w:w="28" w:type="dxa"/>
              <w:right w:w="28" w:type="dxa"/>
            </w:tcMar>
            <w:vAlign w:val="center"/>
          </w:tcPr>
          <w:p w14:paraId="299EA7E4">
            <w:pPr>
              <w:pageBreakBefore w:val="0"/>
              <w:bidi w:val="0"/>
              <w:jc w:val="center"/>
              <w:outlineLvl w:val="9"/>
              <w:rPr>
                <w:rFonts w:hint="eastAsia" w:ascii="宋体" w:hAnsi="宋体" w:eastAsia="宋体" w:cs="宋体"/>
                <w:color w:val="auto"/>
                <w:szCs w:val="21"/>
                <w:highlight w:val="none"/>
              </w:rPr>
            </w:pPr>
          </w:p>
        </w:tc>
        <w:tc>
          <w:tcPr>
            <w:tcW w:w="635" w:type="pct"/>
            <w:tcMar>
              <w:top w:w="28" w:type="dxa"/>
              <w:left w:w="28" w:type="dxa"/>
              <w:bottom w:w="28" w:type="dxa"/>
              <w:right w:w="28" w:type="dxa"/>
            </w:tcMar>
            <w:vAlign w:val="center"/>
          </w:tcPr>
          <w:p w14:paraId="6D1D2B51">
            <w:pPr>
              <w:pageBreakBefore w:val="0"/>
              <w:bidi w:val="0"/>
              <w:jc w:val="center"/>
              <w:outlineLvl w:val="9"/>
              <w:rPr>
                <w:rFonts w:hint="eastAsia" w:ascii="宋体" w:hAnsi="宋体" w:eastAsia="宋体" w:cs="宋体"/>
                <w:color w:val="auto"/>
                <w:szCs w:val="21"/>
                <w:highlight w:val="none"/>
              </w:rPr>
            </w:pPr>
          </w:p>
        </w:tc>
        <w:tc>
          <w:tcPr>
            <w:tcW w:w="249" w:type="pct"/>
            <w:tcMar>
              <w:top w:w="28" w:type="dxa"/>
              <w:left w:w="28" w:type="dxa"/>
              <w:bottom w:w="28" w:type="dxa"/>
              <w:right w:w="28" w:type="dxa"/>
            </w:tcMar>
            <w:vAlign w:val="center"/>
          </w:tcPr>
          <w:p w14:paraId="68D0D25F">
            <w:pPr>
              <w:pageBreakBefore w:val="0"/>
              <w:bidi w:val="0"/>
              <w:jc w:val="center"/>
              <w:outlineLvl w:val="9"/>
              <w:rPr>
                <w:rFonts w:hint="eastAsia" w:ascii="宋体" w:hAnsi="宋体" w:eastAsia="宋体" w:cs="宋体"/>
                <w:color w:val="auto"/>
                <w:szCs w:val="21"/>
                <w:highlight w:val="none"/>
              </w:rPr>
            </w:pPr>
          </w:p>
        </w:tc>
        <w:tc>
          <w:tcPr>
            <w:tcW w:w="199" w:type="pct"/>
            <w:tcBorders>
              <w:left w:val="single" w:color="auto" w:sz="4" w:space="0"/>
            </w:tcBorders>
            <w:tcMar>
              <w:top w:w="28" w:type="dxa"/>
              <w:left w:w="28" w:type="dxa"/>
              <w:bottom w:w="28" w:type="dxa"/>
              <w:right w:w="28" w:type="dxa"/>
            </w:tcMar>
            <w:vAlign w:val="center"/>
          </w:tcPr>
          <w:p w14:paraId="508C54CE">
            <w:pPr>
              <w:pageBreakBefore w:val="0"/>
              <w:bidi w:val="0"/>
              <w:jc w:val="center"/>
              <w:outlineLvl w:val="9"/>
              <w:rPr>
                <w:rFonts w:hint="eastAsia" w:ascii="宋体" w:hAnsi="宋体" w:eastAsia="宋体" w:cs="宋体"/>
                <w:color w:val="auto"/>
                <w:szCs w:val="21"/>
                <w:highlight w:val="none"/>
              </w:rPr>
            </w:pPr>
          </w:p>
        </w:tc>
      </w:tr>
      <w:tr w14:paraId="462E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50" w:type="pct"/>
            <w:gridSpan w:val="5"/>
            <w:tcMar>
              <w:top w:w="28" w:type="dxa"/>
              <w:left w:w="28" w:type="dxa"/>
              <w:bottom w:w="28" w:type="dxa"/>
              <w:right w:w="28" w:type="dxa"/>
            </w:tcMar>
            <w:vAlign w:val="center"/>
          </w:tcPr>
          <w:p w14:paraId="4DA3220D">
            <w:pPr>
              <w:pageBreakBefore w:val="0"/>
              <w:bidi w:val="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总计：（大写）</w:t>
            </w:r>
          </w:p>
        </w:tc>
        <w:tc>
          <w:tcPr>
            <w:tcW w:w="351" w:type="pct"/>
            <w:tcMar>
              <w:top w:w="28" w:type="dxa"/>
              <w:left w:w="28" w:type="dxa"/>
              <w:bottom w:w="28" w:type="dxa"/>
              <w:right w:w="28" w:type="dxa"/>
            </w:tcMar>
            <w:vAlign w:val="center"/>
          </w:tcPr>
          <w:p w14:paraId="719A2A2C">
            <w:pPr>
              <w:pageBreakBefore w:val="0"/>
              <w:bidi w:val="0"/>
              <w:jc w:val="left"/>
              <w:outlineLvl w:val="9"/>
              <w:rPr>
                <w:rFonts w:hint="eastAsia" w:ascii="宋体" w:hAnsi="宋体" w:eastAsia="宋体" w:cs="宋体"/>
                <w:color w:val="auto"/>
                <w:szCs w:val="21"/>
                <w:highlight w:val="none"/>
              </w:rPr>
            </w:pPr>
          </w:p>
        </w:tc>
        <w:tc>
          <w:tcPr>
            <w:tcW w:w="1497" w:type="pct"/>
            <w:gridSpan w:val="4"/>
            <w:tcMar>
              <w:top w:w="28" w:type="dxa"/>
              <w:left w:w="28" w:type="dxa"/>
              <w:bottom w:w="28" w:type="dxa"/>
              <w:right w:w="28" w:type="dxa"/>
            </w:tcMar>
            <w:vAlign w:val="center"/>
          </w:tcPr>
          <w:p w14:paraId="4958572B">
            <w:pPr>
              <w:pageBreakBefore w:val="0"/>
              <w:bidi w:val="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r>
    </w:tbl>
    <w:p w14:paraId="07FAFA08">
      <w:pPr>
        <w:pageBreakBefore w:val="0"/>
        <w:kinsoku w:val="0"/>
        <w:bidi w:val="0"/>
        <w:spacing w:line="500" w:lineRule="exac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此表仅供参考，</w:t>
      </w:r>
      <w:r>
        <w:rPr>
          <w:rFonts w:hint="eastAsia" w:ascii="宋体" w:hAnsi="宋体" w:eastAsia="宋体" w:cs="宋体"/>
          <w:color w:val="auto"/>
          <w:sz w:val="24"/>
          <w:highlight w:val="none"/>
        </w:rPr>
        <w:t>表中的“总价”</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与“开标一览表”中的“投标总报价”一致,各子项分别报价</w:t>
      </w:r>
      <w:r>
        <w:rPr>
          <w:rFonts w:hint="eastAsia" w:ascii="宋体" w:hAnsi="宋体" w:eastAsia="宋体" w:cs="宋体"/>
          <w:color w:val="auto"/>
          <w:sz w:val="24"/>
          <w:highlight w:val="none"/>
          <w:lang w:val="en-US" w:eastAsia="zh-CN"/>
        </w:rPr>
        <w:t>。</w:t>
      </w:r>
    </w:p>
    <w:p w14:paraId="72CFB876">
      <w:pPr>
        <w:pageBreakBefore w:val="0"/>
        <w:bidi w:val="0"/>
        <w:outlineLvl w:val="9"/>
        <w:rPr>
          <w:rFonts w:hint="eastAsia" w:ascii="宋体" w:hAnsi="宋体" w:eastAsia="宋体" w:cs="宋体"/>
          <w:color w:val="FF0000"/>
          <w:sz w:val="24"/>
          <w:highlight w:val="none"/>
        </w:rPr>
      </w:pPr>
    </w:p>
    <w:p w14:paraId="50386C86">
      <w:pPr>
        <w:pageBreakBefore w:val="0"/>
        <w:bidi w:val="0"/>
        <w:outlineLvl w:val="9"/>
        <w:rPr>
          <w:rFonts w:hint="eastAsia" w:ascii="宋体" w:hAnsi="宋体" w:eastAsia="宋体" w:cs="宋体"/>
          <w:color w:val="FF0000"/>
          <w:sz w:val="24"/>
          <w:highlight w:val="none"/>
        </w:rPr>
      </w:pPr>
    </w:p>
    <w:p w14:paraId="5F9F5DF3">
      <w:pPr>
        <w:pageBreakBefore w:val="0"/>
        <w:bidi w:val="0"/>
        <w:outlineLvl w:val="9"/>
        <w:rPr>
          <w:rFonts w:hint="eastAsia" w:ascii="宋体" w:hAnsi="宋体" w:eastAsia="宋体" w:cs="宋体"/>
          <w:color w:val="FF0000"/>
          <w:sz w:val="24"/>
          <w:highlight w:val="none"/>
        </w:rPr>
      </w:pPr>
    </w:p>
    <w:p w14:paraId="75540117">
      <w:pPr>
        <w:pageBreakBefore w:val="0"/>
        <w:bidi w:val="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法定代表人/被授权人（签字或盖章）： </w:t>
      </w:r>
      <w:r>
        <w:rPr>
          <w:rFonts w:hint="eastAsia" w:ascii="宋体" w:hAnsi="宋体" w:eastAsia="宋体" w:cs="宋体"/>
          <w:color w:val="auto"/>
          <w:sz w:val="24"/>
          <w:highlight w:val="none"/>
          <w:u w:val="single"/>
        </w:rPr>
        <w:t xml:space="preserve">         </w:t>
      </w:r>
    </w:p>
    <w:p w14:paraId="32289D5F">
      <w:pPr>
        <w:pageBreakBefore w:val="0"/>
        <w:bidi w:val="0"/>
        <w:outlineLvl w:val="9"/>
        <w:rPr>
          <w:rFonts w:hint="eastAsia" w:ascii="宋体" w:hAnsi="宋体" w:eastAsia="宋体" w:cs="宋体"/>
          <w:color w:val="auto"/>
          <w:sz w:val="24"/>
          <w:highlight w:val="none"/>
        </w:rPr>
      </w:pPr>
    </w:p>
    <w:p w14:paraId="110EDEB6">
      <w:pPr>
        <w:pageBreakBefore w:val="0"/>
        <w:bidi w:val="0"/>
        <w:outlineLvl w:val="9"/>
        <w:rPr>
          <w:rFonts w:hint="eastAsia" w:ascii="宋体" w:hAnsi="宋体" w:eastAsia="宋体" w:cs="宋体"/>
          <w:b/>
          <w:color w:val="auto"/>
          <w:sz w:val="44"/>
          <w:highlight w:val="none"/>
        </w:rPr>
      </w:pPr>
    </w:p>
    <w:p w14:paraId="44D4E3F5">
      <w:pPr>
        <w:pStyle w:val="12"/>
        <w:pageBreakBefore w:val="0"/>
        <w:bidi w:val="0"/>
        <w:outlineLvl w:val="9"/>
        <w:rPr>
          <w:rFonts w:hint="eastAsia" w:ascii="宋体" w:hAnsi="宋体" w:eastAsia="宋体" w:cs="宋体"/>
          <w:b/>
          <w:bCs/>
          <w:color w:val="auto"/>
          <w:highlight w:val="none"/>
        </w:rPr>
      </w:pPr>
    </w:p>
    <w:p w14:paraId="1205CEA9">
      <w:pPr>
        <w:pStyle w:val="12"/>
        <w:pageBreakBefore w:val="0"/>
        <w:bidi w:val="0"/>
        <w:outlineLvl w:val="9"/>
        <w:rPr>
          <w:rFonts w:hint="eastAsia" w:ascii="宋体" w:hAnsi="宋体" w:eastAsia="宋体" w:cs="宋体"/>
          <w:b/>
          <w:bCs/>
          <w:color w:val="auto"/>
          <w:highlight w:val="none"/>
        </w:rPr>
      </w:pPr>
    </w:p>
    <w:p w14:paraId="43E2DB46">
      <w:pPr>
        <w:pStyle w:val="12"/>
        <w:pageBreakBefore w:val="0"/>
        <w:bidi w:val="0"/>
        <w:outlineLvl w:val="9"/>
        <w:rPr>
          <w:rFonts w:hint="eastAsia" w:ascii="宋体" w:hAnsi="宋体" w:eastAsia="宋体" w:cs="宋体"/>
          <w:b/>
          <w:bCs/>
          <w:color w:val="auto"/>
          <w:highlight w:val="none"/>
        </w:rPr>
      </w:pPr>
    </w:p>
    <w:p w14:paraId="4229D690">
      <w:pPr>
        <w:pStyle w:val="12"/>
        <w:pageBreakBefore w:val="0"/>
        <w:bidi w:val="0"/>
        <w:outlineLvl w:val="9"/>
        <w:rPr>
          <w:rFonts w:hint="eastAsia" w:ascii="宋体" w:hAnsi="宋体" w:eastAsia="宋体" w:cs="宋体"/>
          <w:b/>
          <w:bCs/>
          <w:color w:val="auto"/>
          <w:highlight w:val="none"/>
        </w:rPr>
      </w:pPr>
    </w:p>
    <w:p w14:paraId="76409BDC">
      <w:pPr>
        <w:pStyle w:val="12"/>
        <w:pageBreakBefore w:val="0"/>
        <w:bidi w:val="0"/>
        <w:outlineLvl w:val="9"/>
        <w:rPr>
          <w:rFonts w:hint="eastAsia" w:ascii="宋体" w:hAnsi="宋体" w:eastAsia="宋体" w:cs="宋体"/>
          <w:b/>
          <w:bCs/>
          <w:color w:val="auto"/>
          <w:highlight w:val="none"/>
        </w:rPr>
      </w:pPr>
    </w:p>
    <w:p w14:paraId="609BA26F">
      <w:pPr>
        <w:pStyle w:val="12"/>
        <w:pageBreakBefore w:val="0"/>
        <w:bidi w:val="0"/>
        <w:outlineLvl w:val="9"/>
        <w:rPr>
          <w:rFonts w:hint="eastAsia" w:ascii="宋体" w:hAnsi="宋体" w:eastAsia="宋体" w:cs="宋体"/>
          <w:b/>
          <w:bCs/>
          <w:color w:val="auto"/>
          <w:highlight w:val="none"/>
        </w:rPr>
      </w:pPr>
    </w:p>
    <w:p w14:paraId="43564789">
      <w:pPr>
        <w:pStyle w:val="12"/>
        <w:pageBreakBefore w:val="0"/>
        <w:bidi w:val="0"/>
        <w:outlineLvl w:val="9"/>
        <w:rPr>
          <w:rFonts w:hint="eastAsia" w:ascii="宋体" w:hAnsi="宋体" w:eastAsia="宋体" w:cs="宋体"/>
          <w:b/>
          <w:bCs/>
          <w:color w:val="auto"/>
          <w:highlight w:val="none"/>
        </w:rPr>
      </w:pPr>
    </w:p>
    <w:p w14:paraId="1E83DF97">
      <w:pPr>
        <w:pStyle w:val="12"/>
        <w:pageBreakBefore w:val="0"/>
        <w:bidi w:val="0"/>
        <w:outlineLvl w:val="9"/>
        <w:rPr>
          <w:rFonts w:hint="eastAsia" w:ascii="宋体" w:hAnsi="宋体" w:eastAsia="宋体" w:cs="宋体"/>
          <w:b/>
          <w:bCs/>
          <w:color w:val="auto"/>
          <w:highlight w:val="none"/>
        </w:rPr>
      </w:pPr>
    </w:p>
    <w:p w14:paraId="705B1D0A">
      <w:pPr>
        <w:pStyle w:val="12"/>
        <w:pageBreakBefore w:val="0"/>
        <w:bidi w:val="0"/>
        <w:outlineLvl w:val="9"/>
        <w:rPr>
          <w:rFonts w:hint="eastAsia" w:ascii="宋体" w:hAnsi="宋体" w:eastAsia="宋体" w:cs="宋体"/>
          <w:b/>
          <w:bCs/>
          <w:color w:val="auto"/>
          <w:highlight w:val="none"/>
        </w:rPr>
      </w:pPr>
    </w:p>
    <w:p w14:paraId="3EEA61D1">
      <w:pPr>
        <w:pStyle w:val="12"/>
        <w:pageBreakBefore w:val="0"/>
        <w:bidi w:val="0"/>
        <w:outlineLvl w:val="9"/>
        <w:rPr>
          <w:rFonts w:hint="eastAsia" w:ascii="宋体" w:hAnsi="宋体" w:eastAsia="宋体" w:cs="宋体"/>
          <w:b/>
          <w:bCs/>
          <w:color w:val="auto"/>
          <w:highlight w:val="none"/>
        </w:rPr>
      </w:pPr>
    </w:p>
    <w:p w14:paraId="12B027DB">
      <w:pPr>
        <w:pStyle w:val="12"/>
        <w:pageBreakBefore w:val="0"/>
        <w:bidi w:val="0"/>
        <w:outlineLvl w:val="9"/>
        <w:rPr>
          <w:rFonts w:hint="eastAsia" w:ascii="宋体" w:hAnsi="宋体" w:eastAsia="宋体" w:cs="宋体"/>
          <w:b/>
          <w:bCs/>
          <w:color w:val="auto"/>
          <w:highlight w:val="none"/>
        </w:rPr>
      </w:pPr>
    </w:p>
    <w:p w14:paraId="706F86F7">
      <w:pPr>
        <w:pStyle w:val="12"/>
        <w:pageBreakBefore w:val="0"/>
        <w:bidi w:val="0"/>
        <w:outlineLvl w:val="9"/>
        <w:rPr>
          <w:rFonts w:hint="eastAsia" w:ascii="宋体" w:hAnsi="宋体" w:eastAsia="宋体" w:cs="宋体"/>
          <w:b/>
          <w:bCs/>
          <w:color w:val="auto"/>
          <w:highlight w:val="none"/>
        </w:rPr>
      </w:pPr>
    </w:p>
    <w:p w14:paraId="09109F15">
      <w:pPr>
        <w:pStyle w:val="12"/>
        <w:pageBreakBefore w:val="0"/>
        <w:bidi w:val="0"/>
        <w:outlineLvl w:val="9"/>
        <w:rPr>
          <w:rFonts w:hint="eastAsia" w:ascii="宋体" w:hAnsi="宋体" w:eastAsia="宋体" w:cs="宋体"/>
          <w:b/>
          <w:bCs/>
          <w:color w:val="auto"/>
          <w:highlight w:val="none"/>
        </w:rPr>
      </w:pPr>
    </w:p>
    <w:p w14:paraId="42081860">
      <w:pPr>
        <w:pStyle w:val="12"/>
        <w:pageBreakBefore w:val="0"/>
        <w:bidi w:val="0"/>
        <w:outlineLvl w:val="9"/>
        <w:rPr>
          <w:rFonts w:hint="eastAsia" w:ascii="宋体" w:hAnsi="宋体" w:eastAsia="宋体" w:cs="宋体"/>
          <w:b/>
          <w:bCs/>
          <w:color w:val="auto"/>
          <w:highlight w:val="none"/>
        </w:rPr>
      </w:pPr>
    </w:p>
    <w:p w14:paraId="352D674A">
      <w:pPr>
        <w:pStyle w:val="12"/>
        <w:pageBreakBefore w:val="0"/>
        <w:bidi w:val="0"/>
        <w:outlineLvl w:val="9"/>
        <w:rPr>
          <w:rFonts w:hint="eastAsia" w:ascii="宋体" w:hAnsi="宋体" w:eastAsia="宋体" w:cs="宋体"/>
          <w:b/>
          <w:bCs/>
          <w:color w:val="auto"/>
          <w:highlight w:val="none"/>
        </w:rPr>
      </w:pPr>
    </w:p>
    <w:p w14:paraId="36931FA0">
      <w:pPr>
        <w:pStyle w:val="12"/>
        <w:pageBreakBefore w:val="0"/>
        <w:bidi w:val="0"/>
        <w:outlineLvl w:val="9"/>
        <w:rPr>
          <w:rFonts w:hint="eastAsia" w:ascii="宋体" w:hAnsi="宋体" w:eastAsia="宋体" w:cs="宋体"/>
          <w:b/>
          <w:bCs/>
          <w:color w:val="auto"/>
          <w:highlight w:val="none"/>
        </w:rPr>
      </w:pPr>
    </w:p>
    <w:p w14:paraId="20809810">
      <w:pPr>
        <w:pStyle w:val="12"/>
        <w:pageBreakBefore w:val="0"/>
        <w:bidi w:val="0"/>
        <w:outlineLvl w:val="9"/>
        <w:rPr>
          <w:rFonts w:hint="eastAsia" w:ascii="宋体" w:hAnsi="宋体" w:eastAsia="宋体" w:cs="宋体"/>
          <w:b/>
          <w:bCs/>
          <w:color w:val="auto"/>
          <w:highlight w:val="none"/>
        </w:rPr>
      </w:pPr>
    </w:p>
    <w:p w14:paraId="30AF20C2">
      <w:pPr>
        <w:pStyle w:val="12"/>
        <w:pageBreakBefore w:val="0"/>
        <w:bidi w:val="0"/>
        <w:outlineLvl w:val="9"/>
        <w:rPr>
          <w:rFonts w:hint="eastAsia" w:ascii="宋体" w:hAnsi="宋体" w:eastAsia="宋体" w:cs="宋体"/>
          <w:b/>
          <w:bCs/>
          <w:color w:val="auto"/>
          <w:highlight w:val="none"/>
        </w:rPr>
      </w:pPr>
    </w:p>
    <w:p w14:paraId="6B295884">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eastAsia="宋体" w:cs="宋体"/>
          <w:b/>
          <w:color w:val="auto"/>
          <w:sz w:val="32"/>
          <w:szCs w:val="21"/>
          <w:highlight w:val="none"/>
          <w:lang w:val="en-US" w:eastAsia="zh-CN"/>
        </w:rPr>
        <w:t>四、投标保证金交纳凭证</w:t>
      </w:r>
    </w:p>
    <w:p w14:paraId="16CC5FD8">
      <w:pPr>
        <w:pStyle w:val="12"/>
        <w:pageBreakBefore w:val="0"/>
        <w:bidi w:val="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五、</w:t>
      </w:r>
      <w:r>
        <w:rPr>
          <w:rFonts w:hint="eastAsia" w:ascii="宋体" w:hAnsi="宋体" w:eastAsia="宋体" w:cs="宋体"/>
          <w:b/>
          <w:color w:val="auto"/>
          <w:sz w:val="32"/>
          <w:highlight w:val="none"/>
        </w:rPr>
        <w:t>技术</w:t>
      </w:r>
      <w:r>
        <w:rPr>
          <w:rFonts w:hint="eastAsia" w:ascii="宋体" w:hAnsi="宋体" w:eastAsia="宋体" w:cs="宋体"/>
          <w:b/>
          <w:color w:val="auto"/>
          <w:sz w:val="32"/>
          <w:highlight w:val="none"/>
          <w:lang w:eastAsia="zh-CN"/>
        </w:rPr>
        <w:t>参数</w:t>
      </w:r>
      <w:r>
        <w:rPr>
          <w:rFonts w:hint="eastAsia" w:ascii="宋体" w:hAnsi="宋体" w:eastAsia="宋体" w:cs="宋体"/>
          <w:b/>
          <w:color w:val="auto"/>
          <w:sz w:val="32"/>
          <w:highlight w:val="none"/>
        </w:rPr>
        <w:t>响应偏离表</w:t>
      </w:r>
    </w:p>
    <w:p w14:paraId="4AE9D5A1">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3FC25D0">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616C7E68">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4"/>
        <w:tblpPr w:leftFromText="180" w:rightFromText="180" w:vertAnchor="text" w:horzAnchor="page" w:tblpXSpec="center" w:tblpY="204"/>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14:paraId="0ED2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EC52E87">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986" w:type="dxa"/>
            <w:tcMar>
              <w:top w:w="57" w:type="dxa"/>
              <w:left w:w="28" w:type="dxa"/>
              <w:bottom w:w="57" w:type="dxa"/>
              <w:right w:w="28" w:type="dxa"/>
            </w:tcMar>
            <w:vAlign w:val="center"/>
          </w:tcPr>
          <w:p w14:paraId="2F23AE1A">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897" w:type="dxa"/>
            <w:vAlign w:val="center"/>
          </w:tcPr>
          <w:p w14:paraId="30EB0065">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w:t>
            </w:r>
          </w:p>
          <w:p w14:paraId="45B4DE82">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技术需求</w:t>
            </w:r>
          </w:p>
        </w:tc>
        <w:tc>
          <w:tcPr>
            <w:tcW w:w="2659" w:type="dxa"/>
            <w:tcMar>
              <w:top w:w="57" w:type="dxa"/>
              <w:left w:w="28" w:type="dxa"/>
              <w:bottom w:w="57" w:type="dxa"/>
              <w:right w:w="28" w:type="dxa"/>
            </w:tcMar>
            <w:vAlign w:val="center"/>
          </w:tcPr>
          <w:p w14:paraId="7830BB06">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投标文件响应技术指标</w:t>
            </w:r>
          </w:p>
        </w:tc>
        <w:tc>
          <w:tcPr>
            <w:tcW w:w="1689" w:type="dxa"/>
            <w:tcMar>
              <w:top w:w="57" w:type="dxa"/>
              <w:left w:w="28" w:type="dxa"/>
              <w:bottom w:w="57" w:type="dxa"/>
              <w:right w:w="28" w:type="dxa"/>
            </w:tcMar>
            <w:vAlign w:val="center"/>
          </w:tcPr>
          <w:p w14:paraId="03CE986F">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偏离情况</w:t>
            </w:r>
          </w:p>
        </w:tc>
        <w:tc>
          <w:tcPr>
            <w:tcW w:w="1319" w:type="dxa"/>
            <w:tcMar>
              <w:top w:w="57" w:type="dxa"/>
              <w:left w:w="28" w:type="dxa"/>
              <w:bottom w:w="57" w:type="dxa"/>
              <w:right w:w="28" w:type="dxa"/>
            </w:tcMar>
            <w:vAlign w:val="center"/>
          </w:tcPr>
          <w:p w14:paraId="270858FC">
            <w:pPr>
              <w:pageBreakBefore w:val="0"/>
              <w:bidi w:val="0"/>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r>
      <w:tr w14:paraId="2275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Mar>
              <w:top w:w="57" w:type="dxa"/>
              <w:left w:w="28" w:type="dxa"/>
              <w:bottom w:w="57" w:type="dxa"/>
              <w:right w:w="28" w:type="dxa"/>
            </w:tcMar>
            <w:vAlign w:val="center"/>
          </w:tcPr>
          <w:p w14:paraId="4F7F449F">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3784C574">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68E42769">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7DE77E57">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7AC4F866">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164B8C78">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r w14:paraId="323B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236D186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7B985104">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06EBB15E">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3677EFB9">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151A2880">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781584B8">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r w14:paraId="3026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3579AAEF">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65AF70E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6B91A18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66C6694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389E9749">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4C81C563">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r w14:paraId="1F44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7D7038A3">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202EB7B8">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151BD472">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01E0EB46">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0B9D6925">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23CEBEC6">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r w14:paraId="168A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4BF9B17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986" w:type="dxa"/>
            <w:tcMar>
              <w:top w:w="57" w:type="dxa"/>
              <w:left w:w="28" w:type="dxa"/>
              <w:bottom w:w="57" w:type="dxa"/>
              <w:right w:w="28" w:type="dxa"/>
            </w:tcMar>
            <w:vAlign w:val="center"/>
          </w:tcPr>
          <w:p w14:paraId="12B3200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897" w:type="dxa"/>
            <w:vAlign w:val="center"/>
          </w:tcPr>
          <w:p w14:paraId="38CE405D">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2659" w:type="dxa"/>
            <w:tcMar>
              <w:top w:w="57" w:type="dxa"/>
              <w:left w:w="28" w:type="dxa"/>
              <w:bottom w:w="57" w:type="dxa"/>
              <w:right w:w="28" w:type="dxa"/>
            </w:tcMar>
            <w:vAlign w:val="center"/>
          </w:tcPr>
          <w:p w14:paraId="353891F8">
            <w:pPr>
              <w:pageBreakBefore w:val="0"/>
              <w:bidi w:val="0"/>
              <w:spacing w:line="480" w:lineRule="exact"/>
              <w:ind w:left="210" w:leftChars="100"/>
              <w:outlineLvl w:val="9"/>
              <w:rPr>
                <w:rFonts w:hint="eastAsia" w:ascii="宋体" w:hAnsi="宋体" w:eastAsia="宋体" w:cs="宋体"/>
                <w:color w:val="auto"/>
                <w:sz w:val="28"/>
                <w:szCs w:val="28"/>
                <w:highlight w:val="none"/>
              </w:rPr>
            </w:pPr>
          </w:p>
        </w:tc>
        <w:tc>
          <w:tcPr>
            <w:tcW w:w="1689" w:type="dxa"/>
            <w:tcMar>
              <w:top w:w="57" w:type="dxa"/>
              <w:left w:w="28" w:type="dxa"/>
              <w:bottom w:w="57" w:type="dxa"/>
              <w:right w:w="28" w:type="dxa"/>
            </w:tcMar>
            <w:vAlign w:val="center"/>
          </w:tcPr>
          <w:p w14:paraId="3FB799AD">
            <w:pPr>
              <w:pageBreakBefore w:val="0"/>
              <w:bidi w:val="0"/>
              <w:spacing w:line="480" w:lineRule="exact"/>
              <w:outlineLvl w:val="9"/>
              <w:rPr>
                <w:rFonts w:hint="eastAsia" w:ascii="宋体" w:hAnsi="宋体" w:eastAsia="宋体" w:cs="宋体"/>
                <w:color w:val="auto"/>
                <w:sz w:val="28"/>
                <w:szCs w:val="28"/>
                <w:highlight w:val="none"/>
              </w:rPr>
            </w:pPr>
          </w:p>
        </w:tc>
        <w:tc>
          <w:tcPr>
            <w:tcW w:w="1319" w:type="dxa"/>
            <w:tcMar>
              <w:top w:w="57" w:type="dxa"/>
              <w:left w:w="28" w:type="dxa"/>
              <w:bottom w:w="57" w:type="dxa"/>
              <w:right w:w="28" w:type="dxa"/>
            </w:tcMar>
            <w:vAlign w:val="center"/>
          </w:tcPr>
          <w:p w14:paraId="632DD428">
            <w:pPr>
              <w:pageBreakBefore w:val="0"/>
              <w:bidi w:val="0"/>
              <w:spacing w:line="480" w:lineRule="exact"/>
              <w:ind w:left="210" w:leftChars="100"/>
              <w:outlineLvl w:val="9"/>
              <w:rPr>
                <w:rFonts w:hint="eastAsia" w:ascii="宋体" w:hAnsi="宋体" w:eastAsia="宋体" w:cs="宋体"/>
                <w:color w:val="auto"/>
                <w:sz w:val="28"/>
                <w:szCs w:val="28"/>
                <w:highlight w:val="none"/>
              </w:rPr>
            </w:pPr>
          </w:p>
        </w:tc>
      </w:tr>
    </w:tbl>
    <w:p w14:paraId="11394C3E">
      <w:pPr>
        <w:pageBreakBefore w:val="0"/>
        <w:autoSpaceDE w:val="0"/>
        <w:autoSpaceDN w:val="0"/>
        <w:bidi w:val="0"/>
        <w:adjustRightInd w:val="0"/>
        <w:spacing w:line="360" w:lineRule="auto"/>
        <w:ind w:firstLine="42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Cs w:val="21"/>
          <w:highlight w:val="none"/>
        </w:rPr>
        <w:t>注：</w:t>
      </w:r>
      <w:r>
        <w:rPr>
          <w:rFonts w:hint="eastAsia" w:ascii="宋体" w:hAnsi="宋体" w:eastAsia="宋体" w:cs="宋体"/>
          <w:color w:val="auto"/>
          <w:sz w:val="24"/>
          <w:highlight w:val="none"/>
        </w:rPr>
        <w:t>请按项目的实际技术参数，逐条对应招标文件的“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内容及要求”，认真填写本表。偏离情况填写：</w:t>
      </w:r>
      <w:r>
        <w:rPr>
          <w:rFonts w:hint="eastAsia" w:ascii="宋体" w:hAnsi="宋体" w:eastAsia="宋体" w:cs="宋体"/>
          <w:color w:val="auto"/>
          <w:sz w:val="24"/>
          <w:highlight w:val="none"/>
          <w:lang w:val="en-US" w:eastAsia="zh-CN"/>
        </w:rPr>
        <w:t>正偏离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负偏离、无偏离</w:t>
      </w:r>
      <w:r>
        <w:rPr>
          <w:rFonts w:hint="eastAsia" w:ascii="宋体" w:hAnsi="宋体" w:eastAsia="宋体" w:cs="宋体"/>
          <w:color w:val="auto"/>
          <w:sz w:val="24"/>
          <w:highlight w:val="none"/>
        </w:rPr>
        <w:t>，偏离说明对偏离情况做出详细说明</w:t>
      </w:r>
      <w:r>
        <w:rPr>
          <w:rFonts w:hint="eastAsia" w:ascii="宋体" w:hAnsi="宋体" w:eastAsia="宋体" w:cs="宋体"/>
          <w:color w:val="auto"/>
          <w:sz w:val="24"/>
          <w:highlight w:val="none"/>
          <w:lang w:val="en-US" w:eastAsia="zh-CN"/>
        </w:rPr>
        <w:t>。</w:t>
      </w:r>
    </w:p>
    <w:p w14:paraId="347FCBBC">
      <w:pPr>
        <w:pageBreakBefore w:val="0"/>
        <w:bidi w:val="0"/>
        <w:spacing w:line="480" w:lineRule="exact"/>
        <w:outlineLvl w:val="9"/>
        <w:rPr>
          <w:rFonts w:hint="eastAsia" w:ascii="宋体" w:hAnsi="宋体" w:eastAsia="宋体" w:cs="宋体"/>
          <w:color w:val="auto"/>
          <w:szCs w:val="21"/>
          <w:highlight w:val="none"/>
        </w:rPr>
      </w:pPr>
    </w:p>
    <w:p w14:paraId="58E339DE">
      <w:pPr>
        <w:pageBreakBefore w:val="0"/>
        <w:bidi w:val="0"/>
        <w:spacing w:line="480" w:lineRule="exact"/>
        <w:outlineLvl w:val="9"/>
        <w:rPr>
          <w:rFonts w:hint="eastAsia" w:ascii="宋体" w:hAnsi="宋体" w:eastAsia="宋体" w:cs="宋体"/>
          <w:color w:val="auto"/>
          <w:szCs w:val="21"/>
          <w:highlight w:val="none"/>
        </w:rPr>
      </w:pPr>
    </w:p>
    <w:p w14:paraId="56FBD5CB">
      <w:pPr>
        <w:pStyle w:val="12"/>
        <w:pageBreakBefore w:val="0"/>
        <w:bidi w:val="0"/>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93C7468">
      <w:pPr>
        <w:pStyle w:val="12"/>
        <w:pageBreakBefore w:val="0"/>
        <w:bidi w:val="0"/>
        <w:ind w:firstLine="480"/>
        <w:outlineLvl w:val="9"/>
        <w:rPr>
          <w:rFonts w:hint="eastAsia" w:ascii="宋体" w:hAnsi="宋体" w:eastAsia="宋体" w:cs="宋体"/>
          <w:color w:val="auto"/>
          <w:sz w:val="24"/>
          <w:szCs w:val="24"/>
          <w:highlight w:val="none"/>
        </w:rPr>
      </w:pPr>
    </w:p>
    <w:p w14:paraId="19C91A72">
      <w:pPr>
        <w:pStyle w:val="12"/>
        <w:pageBreakBefore w:val="0"/>
        <w:bidi w:val="0"/>
        <w:ind w:firstLine="48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法定代表人/被授权人（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2DF0B901">
      <w:pPr>
        <w:pStyle w:val="22"/>
        <w:pageBreakBefore w:val="0"/>
        <w:bidi w:val="0"/>
        <w:outlineLvl w:val="9"/>
        <w:rPr>
          <w:rFonts w:hint="eastAsia" w:ascii="宋体" w:hAnsi="宋体" w:eastAsia="宋体" w:cs="宋体"/>
          <w:color w:val="auto"/>
          <w:highlight w:val="none"/>
        </w:rPr>
      </w:pPr>
    </w:p>
    <w:p w14:paraId="719D5877">
      <w:pPr>
        <w:pageBreakBefore w:val="0"/>
        <w:bidi w:val="0"/>
        <w:adjustRightInd w:val="0"/>
        <w:snapToGrid w:val="0"/>
        <w:spacing w:line="360" w:lineRule="auto"/>
        <w:jc w:val="center"/>
        <w:outlineLvl w:val="9"/>
        <w:rPr>
          <w:rFonts w:hint="eastAsia" w:ascii="宋体" w:hAnsi="宋体" w:eastAsia="宋体" w:cs="宋体"/>
          <w:b/>
          <w:color w:val="auto"/>
          <w:sz w:val="32"/>
          <w:szCs w:val="21"/>
          <w:highlight w:val="none"/>
          <w:lang w:val="en-US" w:eastAsia="zh-CN"/>
        </w:rPr>
        <w:sectPr>
          <w:headerReference r:id="rId14" w:type="first"/>
          <w:footerReference r:id="rId16" w:type="first"/>
          <w:headerReference r:id="rId13" w:type="default"/>
          <w:footerReference r:id="rId1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5D9E8D09">
      <w:pPr>
        <w:pageBreakBefore w:val="0"/>
        <w:bidi w:val="0"/>
        <w:adjustRightInd w:val="0"/>
        <w:snapToGrid w:val="0"/>
        <w:spacing w:line="360" w:lineRule="auto"/>
        <w:jc w:val="center"/>
        <w:outlineLvl w:val="9"/>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lang w:val="en-US" w:eastAsia="zh-CN"/>
        </w:rPr>
        <w:t>六、</w:t>
      </w:r>
      <w:r>
        <w:rPr>
          <w:rFonts w:hint="eastAsia" w:ascii="宋体" w:hAnsi="宋体" w:eastAsia="宋体" w:cs="宋体"/>
          <w:b/>
          <w:color w:val="auto"/>
          <w:sz w:val="32"/>
          <w:szCs w:val="21"/>
          <w:highlight w:val="none"/>
        </w:rPr>
        <w:t>商务及合同主要条款响应说明</w:t>
      </w:r>
    </w:p>
    <w:p w14:paraId="439A635D">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236E948">
      <w:pPr>
        <w:pageBreakBefore w:val="0"/>
        <w:kinsoku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60F6924">
      <w:pPr>
        <w:pageBreakBefore w:val="0"/>
        <w:kinsoku w:val="0"/>
        <w:bidi w:val="0"/>
        <w:spacing w:line="540" w:lineRule="exac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32"/>
          <w:szCs w:val="32"/>
          <w:highlight w:val="none"/>
        </w:rPr>
        <w:t xml:space="preserve">                         </w:t>
      </w:r>
    </w:p>
    <w:tbl>
      <w:tblPr>
        <w:tblStyle w:val="24"/>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7B80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27E1A7D">
            <w:pPr>
              <w:pageBreakBefore w:val="0"/>
              <w:bidi w:val="0"/>
              <w:spacing w:line="560" w:lineRule="exact"/>
              <w:ind w:right="-168" w:rightChars="-80"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51" w:type="dxa"/>
            <w:vAlign w:val="center"/>
          </w:tcPr>
          <w:p w14:paraId="4E2A7DBE">
            <w:pPr>
              <w:pageBreakBefore w:val="0"/>
              <w:bidi w:val="0"/>
              <w:spacing w:line="560" w:lineRule="exact"/>
              <w:ind w:right="-168" w:rightChars="-8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015" w:type="dxa"/>
            <w:vAlign w:val="center"/>
          </w:tcPr>
          <w:p w14:paraId="0FC56346">
            <w:pPr>
              <w:pageBreakBefore w:val="0"/>
              <w:bidi w:val="0"/>
              <w:spacing w:line="560" w:lineRule="exact"/>
              <w:ind w:right="-168" w:rightChars="-80"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投标文件实际数据</w:t>
            </w:r>
          </w:p>
        </w:tc>
        <w:tc>
          <w:tcPr>
            <w:tcW w:w="1881" w:type="dxa"/>
            <w:vAlign w:val="center"/>
          </w:tcPr>
          <w:p w14:paraId="2BC87EF9">
            <w:pPr>
              <w:pageBreakBefore w:val="0"/>
              <w:bidi w:val="0"/>
              <w:spacing w:line="560" w:lineRule="exact"/>
              <w:ind w:right="-168" w:rightChars="-80"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响应说明</w:t>
            </w:r>
          </w:p>
        </w:tc>
      </w:tr>
      <w:tr w14:paraId="4ADF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83D3BA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5E1A23DE">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43EC718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6D2CAF8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6093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B952423">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67E1858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648744F0">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16BD847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1239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97D139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35FF691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5DCE960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23BDA9E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30BE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6A0E9A8">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3A4F6E62">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0EF06527">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3B1EEE65">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5953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18FD4742">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1D31372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6C34333B">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205010D0">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737E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C6D220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765F1D5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32A911A2">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38790A08">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7870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FF47322">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3784E402">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228408B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83D55A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3C18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2AB547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05552108">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3DABE1EB">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7FB1DAE3">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43E5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49FF5B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06989075">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729248E3">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2338200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12A0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4EB0253">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4892C7A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0F2667A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D44B74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21DB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7A1E7B3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4F8E880F">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10095AE0">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064C6CB9">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5350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CABA535">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556944E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6220437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4221D8D8">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bl>
    <w:p w14:paraId="5F448572">
      <w:pPr>
        <w:pageBreakBefore w:val="0"/>
        <w:autoSpaceDE w:val="0"/>
        <w:autoSpaceDN w:val="0"/>
        <w:bidi w:val="0"/>
        <w:adjustRightIn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140615F4">
      <w:pPr>
        <w:pageBreakBefore w:val="0"/>
        <w:autoSpaceDE w:val="0"/>
        <w:autoSpaceDN w:val="0"/>
        <w:bidi w:val="0"/>
        <w:adjustRightIn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投标文件根据</w:t>
      </w:r>
      <w:r>
        <w:rPr>
          <w:rFonts w:hint="eastAsia" w:ascii="宋体" w:hAnsi="宋体" w:cs="宋体"/>
          <w:color w:val="auto"/>
          <w:sz w:val="24"/>
          <w:highlight w:val="none"/>
          <w:lang w:val="en-US" w:eastAsia="zh-CN"/>
        </w:rPr>
        <w:t>招标文件</w:t>
      </w:r>
      <w:r>
        <w:rPr>
          <w:rFonts w:hint="eastAsia" w:ascii="宋体" w:hAnsi="宋体" w:eastAsia="宋体" w:cs="宋体"/>
          <w:color w:val="auto"/>
          <w:sz w:val="24"/>
          <w:highlight w:val="none"/>
        </w:rPr>
        <w:t>第四部分商务及合同主要条款须如实填写（实际数据不得复制招标文件商务条款）。偏离情况填写：</w:t>
      </w:r>
      <w:r>
        <w:rPr>
          <w:rFonts w:hint="eastAsia" w:ascii="宋体" w:hAnsi="宋体" w:eastAsia="宋体" w:cs="宋体"/>
          <w:color w:val="auto"/>
          <w:sz w:val="24"/>
          <w:highlight w:val="none"/>
          <w:lang w:val="en-US" w:eastAsia="zh-CN"/>
        </w:rPr>
        <w:t>正偏离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负偏离、无偏离</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如果不填写，则默认为无偏离</w:t>
      </w:r>
      <w:r>
        <w:rPr>
          <w:rFonts w:hint="eastAsia" w:ascii="宋体" w:hAnsi="宋体" w:eastAsia="宋体" w:cs="宋体"/>
          <w:color w:val="auto"/>
          <w:sz w:val="24"/>
          <w:highlight w:val="none"/>
        </w:rPr>
        <w:t>。</w:t>
      </w:r>
    </w:p>
    <w:p w14:paraId="6C4565F7">
      <w:pPr>
        <w:pStyle w:val="12"/>
        <w:pageBreakBefore w:val="0"/>
        <w:bidi w:val="0"/>
        <w:ind w:firstLine="480"/>
        <w:outlineLvl w:val="9"/>
        <w:rPr>
          <w:rFonts w:hint="eastAsia" w:ascii="宋体" w:hAnsi="宋体" w:eastAsia="宋体" w:cs="宋体"/>
          <w:color w:val="auto"/>
          <w:sz w:val="24"/>
          <w:szCs w:val="24"/>
          <w:highlight w:val="none"/>
        </w:rPr>
      </w:pPr>
    </w:p>
    <w:p w14:paraId="2DB26BED">
      <w:pPr>
        <w:pStyle w:val="12"/>
        <w:pageBreakBefore w:val="0"/>
        <w:bidi w:val="0"/>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C4741C1">
      <w:pPr>
        <w:pStyle w:val="12"/>
        <w:pageBreakBefore w:val="0"/>
        <w:bidi w:val="0"/>
        <w:ind w:firstLine="480"/>
        <w:outlineLvl w:val="9"/>
        <w:rPr>
          <w:rFonts w:hint="eastAsia" w:ascii="宋体" w:hAnsi="宋体" w:eastAsia="宋体" w:cs="宋体"/>
          <w:color w:val="auto"/>
          <w:sz w:val="24"/>
          <w:szCs w:val="24"/>
          <w:highlight w:val="none"/>
        </w:rPr>
      </w:pPr>
    </w:p>
    <w:p w14:paraId="6F4F673D">
      <w:pPr>
        <w:pStyle w:val="12"/>
        <w:pageBreakBefore w:val="0"/>
        <w:bidi w:val="0"/>
        <w:ind w:firstLine="48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法定代表人/被授权人（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5C4110C1">
      <w:pPr>
        <w:pStyle w:val="22"/>
        <w:pageBreakBefore w:val="0"/>
        <w:bidi w:val="0"/>
        <w:outlineLvl w:val="9"/>
        <w:rPr>
          <w:rFonts w:hint="eastAsia" w:ascii="宋体" w:hAnsi="宋体" w:eastAsia="宋体" w:cs="宋体"/>
          <w:color w:val="auto"/>
          <w:highlight w:val="none"/>
        </w:rPr>
      </w:pPr>
    </w:p>
    <w:p w14:paraId="37834E79">
      <w:pPr>
        <w:pageBreakBefore w:val="0"/>
        <w:bidi w:val="0"/>
        <w:spacing w:line="360" w:lineRule="atLeast"/>
        <w:jc w:val="center"/>
        <w:outlineLvl w:val="9"/>
        <w:rPr>
          <w:rFonts w:hint="eastAsia" w:ascii="宋体" w:hAnsi="宋体" w:eastAsia="宋体" w:cs="宋体"/>
          <w:b/>
          <w:color w:val="auto"/>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29F7EED9">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val="en-US" w:eastAsia="zh-CN"/>
        </w:rPr>
        <w:t>身份</w:t>
      </w:r>
      <w:r>
        <w:rPr>
          <w:rFonts w:hint="eastAsia" w:ascii="宋体" w:hAnsi="宋体" w:eastAsia="宋体" w:cs="宋体"/>
          <w:b/>
          <w:color w:val="auto"/>
          <w:sz w:val="32"/>
          <w:szCs w:val="32"/>
          <w:highlight w:val="none"/>
        </w:rPr>
        <w:t>证明与授权</w:t>
      </w:r>
      <w:r>
        <w:rPr>
          <w:rFonts w:hint="eastAsia" w:ascii="宋体" w:hAnsi="宋体" w:eastAsia="宋体" w:cs="宋体"/>
          <w:b/>
          <w:color w:val="auto"/>
          <w:sz w:val="32"/>
          <w:szCs w:val="32"/>
          <w:highlight w:val="none"/>
          <w:lang w:val="en-US" w:eastAsia="zh-CN"/>
        </w:rPr>
        <w:t>委托</w:t>
      </w:r>
      <w:r>
        <w:rPr>
          <w:rFonts w:hint="eastAsia" w:ascii="宋体" w:hAnsi="宋体" w:eastAsia="宋体" w:cs="宋体"/>
          <w:b/>
          <w:color w:val="auto"/>
          <w:sz w:val="32"/>
          <w:szCs w:val="32"/>
          <w:highlight w:val="none"/>
        </w:rPr>
        <w:t>书</w:t>
      </w:r>
    </w:p>
    <w:p w14:paraId="610D60E5">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730EB7E9">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法定代表人</w:t>
      </w:r>
      <w:r>
        <w:rPr>
          <w:rFonts w:hint="eastAsia" w:ascii="宋体" w:hAnsi="宋体" w:eastAsia="宋体" w:cs="宋体"/>
          <w:b/>
          <w:color w:val="auto"/>
          <w:kern w:val="0"/>
          <w:sz w:val="32"/>
          <w:szCs w:val="32"/>
          <w:highlight w:val="none"/>
          <w:lang w:val="en-US" w:eastAsia="zh-CN"/>
        </w:rPr>
        <w:t>身份</w:t>
      </w:r>
      <w:r>
        <w:rPr>
          <w:rFonts w:hint="eastAsia" w:ascii="宋体" w:hAnsi="宋体" w:eastAsia="宋体" w:cs="宋体"/>
          <w:b/>
          <w:color w:val="auto"/>
          <w:kern w:val="0"/>
          <w:sz w:val="32"/>
          <w:szCs w:val="32"/>
          <w:highlight w:val="none"/>
        </w:rPr>
        <w:t>证明</w:t>
      </w:r>
    </w:p>
    <w:p w14:paraId="12639DD5">
      <w:pPr>
        <w:pageBreakBefore w:val="0"/>
        <w:bidi w:val="0"/>
        <w:spacing w:line="560" w:lineRule="exact"/>
        <w:ind w:firstLine="307" w:firstLineChars="128"/>
        <w:outlineLvl w:val="9"/>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1B0D4013">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thick"/>
        </w:rPr>
        <w:t>.</w:t>
      </w:r>
    </w:p>
    <w:p w14:paraId="6397B75E">
      <w:pPr>
        <w:pageBreakBefore w:val="0"/>
        <w:bidi w:val="0"/>
        <w:spacing w:line="560" w:lineRule="exact"/>
        <w:ind w:firstLine="307" w:firstLineChars="128"/>
        <w:outlineLvl w:val="9"/>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thick"/>
        </w:rPr>
        <w:t>.</w:t>
      </w:r>
    </w:p>
    <w:p w14:paraId="290D635C">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1CEADBD">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607B773C">
      <w:pPr>
        <w:pageBreakBefore w:val="0"/>
        <w:bidi w:val="0"/>
        <w:spacing w:line="560" w:lineRule="exact"/>
        <w:ind w:firstLine="307" w:firstLineChars="128"/>
        <w:outlineLvl w:val="9"/>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4F1E53E4">
      <w:pPr>
        <w:pageBreakBefore w:val="0"/>
        <w:bidi w:val="0"/>
        <w:spacing w:line="5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4C54EE41">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80B5062">
      <w:pPr>
        <w:pageBreakBefore w:val="0"/>
        <w:bidi w:val="0"/>
        <w:spacing w:line="5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（后附法定代表人身份证正反面）</w:t>
      </w:r>
    </w:p>
    <w:p w14:paraId="6A816DC6">
      <w:pPr>
        <w:pStyle w:val="22"/>
        <w:pageBreakBefore w:val="0"/>
        <w:bidi w:val="0"/>
        <w:outlineLvl w:val="9"/>
        <w:rPr>
          <w:rFonts w:hint="eastAsia" w:ascii="宋体" w:hAnsi="宋体" w:eastAsia="宋体" w:cs="宋体"/>
          <w:color w:val="auto"/>
          <w:highlight w:val="none"/>
        </w:rPr>
      </w:pPr>
    </w:p>
    <w:tbl>
      <w:tblPr>
        <w:tblStyle w:val="2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130"/>
      </w:tblGrid>
      <w:tr w14:paraId="149A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834" w:type="dxa"/>
            <w:shd w:val="clear" w:color="auto" w:fill="E0E0E0"/>
            <w:vAlign w:val="center"/>
          </w:tcPr>
          <w:p w14:paraId="5B345047">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c>
          <w:tcPr>
            <w:tcW w:w="4130" w:type="dxa"/>
            <w:shd w:val="clear" w:color="auto" w:fill="E0E0E0"/>
            <w:vAlign w:val="center"/>
          </w:tcPr>
          <w:p w14:paraId="413ECEB0">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r>
    </w:tbl>
    <w:p w14:paraId="17E8DA00">
      <w:pPr>
        <w:pageBreakBefore w:val="0"/>
        <w:autoSpaceDE w:val="0"/>
        <w:autoSpaceDN w:val="0"/>
        <w:bidi w:val="0"/>
        <w:adjustRightInd w:val="0"/>
        <w:jc w:val="center"/>
        <w:outlineLvl w:val="9"/>
        <w:rPr>
          <w:rFonts w:hint="eastAsia" w:ascii="宋体" w:hAnsi="宋体" w:eastAsia="宋体" w:cs="宋体"/>
          <w:color w:val="auto"/>
          <w:sz w:val="24"/>
          <w:highlight w:val="none"/>
        </w:rPr>
      </w:pPr>
    </w:p>
    <w:p w14:paraId="32A3F7A0">
      <w:pPr>
        <w:pageBreakBefore w:val="0"/>
        <w:autoSpaceDE w:val="0"/>
        <w:autoSpaceDN w:val="0"/>
        <w:bidi w:val="0"/>
        <w:adjustRightInd w:val="0"/>
        <w:jc w:val="center"/>
        <w:outlineLvl w:val="9"/>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rPr>
        <w:t xml:space="preserve">                   投    标    人</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（盖单位公章）</w:t>
      </w:r>
    </w:p>
    <w:p w14:paraId="7A1FBAD6">
      <w:pPr>
        <w:pageBreakBefore w:val="0"/>
        <w:autoSpaceDE w:val="0"/>
        <w:autoSpaceDN w:val="0"/>
        <w:bidi w:val="0"/>
        <w:adjustRightInd w:val="0"/>
        <w:outlineLvl w:val="9"/>
        <w:rPr>
          <w:rFonts w:hint="eastAsia" w:ascii="宋体" w:hAnsi="宋体" w:eastAsia="宋体" w:cs="宋体"/>
          <w:color w:val="auto"/>
          <w:sz w:val="24"/>
          <w:highlight w:val="none"/>
          <w:lang w:val="zh-CN"/>
        </w:rPr>
      </w:pPr>
    </w:p>
    <w:p w14:paraId="3AC8D644">
      <w:pPr>
        <w:pageBreakBefore w:val="0"/>
        <w:autoSpaceDE w:val="0"/>
        <w:autoSpaceDN w:val="0"/>
        <w:bidi w:val="0"/>
        <w:adjustRightInd w:val="0"/>
        <w:ind w:firstLine="2400" w:firstLineChars="1000"/>
        <w:outlineLvl w:val="9"/>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lang w:val="zh-CN"/>
        </w:rPr>
        <w:t>）</w:t>
      </w:r>
    </w:p>
    <w:p w14:paraId="5B0D0925">
      <w:pPr>
        <w:pageBreakBefore w:val="0"/>
        <w:autoSpaceDE w:val="0"/>
        <w:autoSpaceDN w:val="0"/>
        <w:bidi w:val="0"/>
        <w:adjustRightInd w:val="0"/>
        <w:jc w:val="right"/>
        <w:outlineLvl w:val="9"/>
        <w:rPr>
          <w:rFonts w:hint="eastAsia" w:ascii="宋体" w:hAnsi="宋体" w:eastAsia="宋体" w:cs="宋体"/>
          <w:color w:val="auto"/>
          <w:sz w:val="24"/>
          <w:highlight w:val="none"/>
        </w:rPr>
      </w:pPr>
    </w:p>
    <w:p w14:paraId="0D11C0D2">
      <w:pPr>
        <w:pageBreakBefore w:val="0"/>
        <w:bidi w:val="0"/>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 xml:space="preserve">日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 xml:space="preserve"> 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216591D8">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48642187">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2387018D">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73669A57">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302BEC6D">
      <w:pPr>
        <w:pageBreakBefore w:val="0"/>
        <w:tabs>
          <w:tab w:val="left" w:pos="210"/>
        </w:tabs>
        <w:bidi w:val="0"/>
        <w:spacing w:line="240" w:lineRule="auto"/>
        <w:jc w:val="center"/>
        <w:outlineLvl w:val="9"/>
        <w:rPr>
          <w:rFonts w:hint="eastAsia" w:ascii="宋体" w:hAnsi="宋体" w:eastAsia="宋体" w:cs="宋体"/>
          <w:color w:val="auto"/>
          <w:spacing w:val="-6"/>
          <w:sz w:val="24"/>
          <w:highlight w:val="none"/>
        </w:rPr>
      </w:pPr>
      <w:r>
        <w:rPr>
          <w:rFonts w:hint="eastAsia" w:ascii="宋体" w:hAnsi="宋体" w:eastAsia="宋体" w:cs="宋体"/>
          <w:b/>
          <w:color w:val="auto"/>
          <w:kern w:val="0"/>
          <w:sz w:val="32"/>
          <w:szCs w:val="32"/>
          <w:highlight w:val="none"/>
        </w:rPr>
        <w:t>法定代表人授权委托书</w:t>
      </w:r>
    </w:p>
    <w:p w14:paraId="69C2A70D">
      <w:pPr>
        <w:pStyle w:val="12"/>
        <w:pageBreakBefore w:val="0"/>
        <w:bidi w:val="0"/>
        <w:spacing w:line="500" w:lineRule="exact"/>
        <w:jc w:val="left"/>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延安市宝塔区农业农村局</w:t>
      </w:r>
      <w:r>
        <w:rPr>
          <w:rFonts w:hint="eastAsia" w:ascii="宋体" w:hAnsi="宋体" w:eastAsia="宋体" w:cs="宋体"/>
          <w:color w:val="auto"/>
          <w:sz w:val="24"/>
          <w:szCs w:val="24"/>
          <w:highlight w:val="none"/>
        </w:rPr>
        <w:t>：</w:t>
      </w:r>
    </w:p>
    <w:p w14:paraId="3859BA94">
      <w:pPr>
        <w:pStyle w:val="12"/>
        <w:pageBreakBefore w:val="0"/>
        <w:bidi w:val="0"/>
        <w:spacing w:line="500" w:lineRule="exact"/>
        <w:ind w:left="-120" w:leftChars="-57"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 xml:space="preserve"> 工商行政管理局名称）之（委托单位全称）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u w:val="single"/>
        </w:rPr>
        <w:t>（姓名、性别）</w:t>
      </w:r>
      <w:r>
        <w:rPr>
          <w:rFonts w:hint="eastAsia" w:ascii="宋体" w:hAnsi="宋体" w:eastAsia="宋体" w:cs="宋体"/>
          <w:color w:val="auto"/>
          <w:sz w:val="24"/>
          <w:szCs w:val="24"/>
          <w:highlight w:val="none"/>
        </w:rPr>
        <w:t>授权</w:t>
      </w:r>
      <w:r>
        <w:rPr>
          <w:rFonts w:hint="eastAsia" w:ascii="宋体" w:hAnsi="宋体" w:eastAsia="宋体" w:cs="宋体"/>
          <w:color w:val="auto"/>
          <w:sz w:val="24"/>
          <w:highlight w:val="none"/>
        </w:rPr>
        <w:t>本公司的</w:t>
      </w:r>
      <w:r>
        <w:rPr>
          <w:rFonts w:hint="eastAsia" w:ascii="宋体" w:hAnsi="宋体" w:eastAsia="宋体" w:cs="宋体"/>
          <w:color w:val="auto"/>
          <w:sz w:val="24"/>
          <w:szCs w:val="24"/>
          <w:highlight w:val="none"/>
          <w:u w:val="single"/>
        </w:rPr>
        <w:t>（被授权人姓名、性别、职务）</w:t>
      </w:r>
      <w:r>
        <w:rPr>
          <w:rFonts w:hint="eastAsia" w:ascii="宋体" w:hAnsi="宋体" w:eastAsia="宋体" w:cs="宋体"/>
          <w:color w:val="auto"/>
          <w:sz w:val="24"/>
          <w:szCs w:val="24"/>
          <w:highlight w:val="none"/>
        </w:rPr>
        <w:t>为合法代理人，就贵方组织的有关</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）的投标、洽谈、执行等具体事务，签署全部有关投标文件、文书、协议、合同，本公司对被授权人在本项目中的签名承担全部法律责任。</w:t>
      </w:r>
    </w:p>
    <w:p w14:paraId="12A6D0F2">
      <w:pPr>
        <w:pStyle w:val="12"/>
        <w:pageBreakBefore w:val="0"/>
        <w:bidi w:val="0"/>
        <w:spacing w:line="500" w:lineRule="exact"/>
        <w:ind w:left="-120" w:leftChars="-57"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本授权书自签发日期起计算有效期为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日历</w:t>
      </w:r>
      <w:r>
        <w:rPr>
          <w:rFonts w:hint="eastAsia" w:ascii="宋体" w:hAnsi="宋体" w:eastAsia="宋体" w:cs="宋体"/>
          <w:color w:val="auto"/>
          <w:sz w:val="24"/>
          <w:szCs w:val="24"/>
          <w:highlight w:val="none"/>
          <w:u w:val="none"/>
        </w:rPr>
        <w:t xml:space="preserve">天 </w:t>
      </w:r>
      <w:r>
        <w:rPr>
          <w:rFonts w:hint="eastAsia" w:ascii="宋体" w:hAnsi="宋体" w:eastAsia="宋体" w:cs="宋体"/>
          <w:color w:val="auto"/>
          <w:sz w:val="24"/>
          <w:szCs w:val="24"/>
          <w:highlight w:val="none"/>
        </w:rPr>
        <w:t>。</w:t>
      </w:r>
    </w:p>
    <w:p w14:paraId="7B6E9BD4">
      <w:pPr>
        <w:pStyle w:val="12"/>
        <w:pageBreakBefore w:val="0"/>
        <w:bidi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法定代表人（签字或盖章）：</w:t>
      </w:r>
    </w:p>
    <w:p w14:paraId="0D9A7DEE">
      <w:pPr>
        <w:pStyle w:val="12"/>
        <w:pageBreakBefore w:val="0"/>
        <w:bidi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7559D8">
      <w:pPr>
        <w:pStyle w:val="12"/>
        <w:pageBreakBefore w:val="0"/>
        <w:bidi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7DEF98FE">
      <w:pPr>
        <w:pStyle w:val="12"/>
        <w:pageBreakBefore w:val="0"/>
        <w:bidi w:val="0"/>
        <w:spacing w:line="50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p>
    <w:p w14:paraId="0BEE9B3F">
      <w:pPr>
        <w:pStyle w:val="12"/>
        <w:pageBreakBefore w:val="0"/>
        <w:bidi w:val="0"/>
        <w:spacing w:line="50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206E6C28">
      <w:pPr>
        <w:pStyle w:val="12"/>
        <w:pageBreakBefore w:val="0"/>
        <w:bidi w:val="0"/>
        <w:spacing w:line="500" w:lineRule="exact"/>
        <w:ind w:firstLine="2760" w:firstLineChars="1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法定代表人/被授权人身份证复印件</w:t>
      </w:r>
    </w:p>
    <w:tbl>
      <w:tblPr>
        <w:tblStyle w:val="24"/>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833"/>
      </w:tblGrid>
      <w:tr w14:paraId="2785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834" w:type="dxa"/>
            <w:shd w:val="clear" w:color="auto" w:fill="E0E0E0"/>
            <w:vAlign w:val="center"/>
          </w:tcPr>
          <w:p w14:paraId="5C00F946">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c>
          <w:tcPr>
            <w:tcW w:w="4833" w:type="dxa"/>
            <w:shd w:val="clear" w:color="auto" w:fill="E0E0E0"/>
            <w:vAlign w:val="center"/>
          </w:tcPr>
          <w:p w14:paraId="5B1977CE">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被授权人身份证复印件</w:t>
            </w:r>
          </w:p>
        </w:tc>
      </w:tr>
      <w:tr w14:paraId="4652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207" w:hRule="atLeast"/>
          <w:jc w:val="center"/>
        </w:trPr>
        <w:tc>
          <w:tcPr>
            <w:tcW w:w="4834" w:type="dxa"/>
            <w:shd w:val="clear" w:color="auto" w:fill="E0E0E0"/>
            <w:vAlign w:val="center"/>
          </w:tcPr>
          <w:p w14:paraId="05BC4F5F">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c>
          <w:tcPr>
            <w:tcW w:w="4833" w:type="dxa"/>
            <w:shd w:val="clear" w:color="auto" w:fill="E0E0E0"/>
            <w:vAlign w:val="center"/>
          </w:tcPr>
          <w:p w14:paraId="57EBE8DE">
            <w:pPr>
              <w:pStyle w:val="12"/>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被授权人身份证复印件</w:t>
            </w:r>
          </w:p>
        </w:tc>
      </w:tr>
    </w:tbl>
    <w:p w14:paraId="693FFE01">
      <w:pPr>
        <w:pStyle w:val="12"/>
        <w:pageBreakBefore w:val="0"/>
        <w:bidi w:val="0"/>
        <w:spacing w:line="5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4EF43C56">
      <w:pPr>
        <w:pStyle w:val="12"/>
        <w:pageBreakBefore w:val="0"/>
        <w:bidi w:val="0"/>
        <w:spacing w:line="460" w:lineRule="exact"/>
        <w:ind w:firstLine="720"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1．本授权书有效期自开标大会之日计算不得少于九十</w:t>
      </w:r>
      <w:r>
        <w:rPr>
          <w:rFonts w:hint="eastAsia" w:ascii="宋体" w:hAnsi="宋体" w:eastAsia="宋体" w:cs="宋体"/>
          <w:color w:val="auto"/>
          <w:sz w:val="24"/>
          <w:szCs w:val="24"/>
          <w:highlight w:val="none"/>
          <w:lang w:val="en-US" w:eastAsia="zh-CN"/>
        </w:rPr>
        <w:t>日历</w:t>
      </w:r>
      <w:r>
        <w:rPr>
          <w:rFonts w:hint="eastAsia" w:ascii="宋体" w:hAnsi="宋体" w:eastAsia="宋体" w:cs="宋体"/>
          <w:color w:val="auto"/>
          <w:sz w:val="24"/>
          <w:szCs w:val="24"/>
          <w:highlight w:val="none"/>
        </w:rPr>
        <w:t>天。</w:t>
      </w:r>
    </w:p>
    <w:p w14:paraId="0BE1B408">
      <w:pPr>
        <w:pStyle w:val="12"/>
        <w:pageBreakBefore w:val="0"/>
        <w:bidi w:val="0"/>
        <w:spacing w:line="460" w:lineRule="exact"/>
        <w:ind w:firstLine="720" w:firstLineChars="300"/>
        <w:outlineLvl w:val="9"/>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2．授权书内容填写要明确，文字要工整清楚，涂改无效。</w:t>
      </w:r>
    </w:p>
    <w:p w14:paraId="76EF9994">
      <w:pPr>
        <w:pageBreakBefore w:val="0"/>
        <w:bidi w:val="0"/>
        <w:spacing w:line="360" w:lineRule="auto"/>
        <w:ind w:firstLine="64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rPr>
        <w:t>投标人</w:t>
      </w:r>
      <w:r>
        <w:rPr>
          <w:rFonts w:hint="eastAsia" w:ascii="宋体" w:hAnsi="宋体" w:eastAsia="宋体" w:cs="宋体"/>
          <w:b/>
          <w:color w:val="auto"/>
          <w:sz w:val="32"/>
          <w:szCs w:val="32"/>
          <w:highlight w:val="none"/>
          <w:lang w:val="en-US" w:eastAsia="zh-CN"/>
        </w:rPr>
        <w:t>资格证明资料</w:t>
      </w:r>
    </w:p>
    <w:p w14:paraId="08F789C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基本资格条件：供应商符合《政府采购法》第二十二条规定条件的承诺函</w:t>
      </w:r>
    </w:p>
    <w:p w14:paraId="3771B16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致：</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kern w:val="2"/>
          <w:sz w:val="24"/>
          <w:szCs w:val="24"/>
          <w:highlight w:val="none"/>
          <w:lang w:val="en-US" w:eastAsia="zh-CN" w:bidi="ar-SA"/>
        </w:rPr>
        <w:t>（采购人）</w:t>
      </w:r>
    </w:p>
    <w:p w14:paraId="6AC613C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rPr>
        <w:t>本公司</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(公司名称) 参加</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(项目名称) </w:t>
      </w:r>
      <w:r>
        <w:rPr>
          <w:rFonts w:hint="eastAsia" w:ascii="宋体" w:hAnsi="宋体" w:eastAsia="宋体" w:cs="宋体"/>
          <w:color w:val="auto"/>
          <w:spacing w:val="0"/>
          <w:kern w:val="2"/>
          <w:sz w:val="24"/>
          <w:szCs w:val="24"/>
          <w:highlight w:val="none"/>
          <w:lang w:val="en-US" w:eastAsia="zh-CN" w:bidi="ar-SA"/>
        </w:rPr>
        <w:t>的</w:t>
      </w:r>
      <w:r>
        <w:rPr>
          <w:rFonts w:hint="eastAsia" w:ascii="宋体" w:hAnsi="宋体" w:cs="宋体"/>
          <w:color w:val="auto"/>
          <w:spacing w:val="0"/>
          <w:kern w:val="2"/>
          <w:sz w:val="24"/>
          <w:szCs w:val="24"/>
          <w:highlight w:val="none"/>
          <w:lang w:val="en-US" w:eastAsia="zh-CN" w:bidi="ar-SA"/>
        </w:rPr>
        <w:t>投标</w:t>
      </w:r>
      <w:r>
        <w:rPr>
          <w:rFonts w:hint="eastAsia" w:ascii="宋体" w:hAnsi="宋体" w:eastAsia="宋体" w:cs="宋体"/>
          <w:color w:val="auto"/>
          <w:spacing w:val="0"/>
          <w:kern w:val="2"/>
          <w:sz w:val="24"/>
          <w:szCs w:val="24"/>
          <w:highlight w:val="none"/>
          <w:lang w:val="en-US" w:eastAsia="zh-CN" w:bidi="ar-SA"/>
        </w:rPr>
        <w:t>活动，现承诺：</w:t>
      </w:r>
    </w:p>
    <w:p w14:paraId="5877807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我公司满足政府采购法第二十二条关于供应商的资格要求：</w:t>
      </w:r>
    </w:p>
    <w:p w14:paraId="039D5CE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（1）具有独立承担民事责任的能力；</w:t>
      </w:r>
    </w:p>
    <w:p w14:paraId="2D2F5E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（2）具有良好的商业信誉和健全的财务会计制度；</w:t>
      </w:r>
    </w:p>
    <w:p w14:paraId="6A537FB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（3）具有履行合同所必需的设备和专业技术能力；</w:t>
      </w:r>
    </w:p>
    <w:p w14:paraId="090B516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（4）有依法缴纳税收和社会保障资金的良好记录；</w:t>
      </w:r>
    </w:p>
    <w:p w14:paraId="3C192CF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（5）参加政府采购活动前三年内，在经营活动中没有重大违法记录；</w:t>
      </w:r>
    </w:p>
    <w:p w14:paraId="32DB509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（6）法律、行政法规规定的其他条件。</w:t>
      </w:r>
    </w:p>
    <w:p w14:paraId="64D647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同时也满足本项目法律法规规定关于供应商的其他资格性条件，未参与本采购项目前期咨询论证，不属于禁止参加采购的供应商。</w:t>
      </w:r>
    </w:p>
    <w:p w14:paraId="48B2A68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如违反以上承诺，本公司愿承担一切法律责任。</w:t>
      </w:r>
    </w:p>
    <w:p w14:paraId="0D65412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4"/>
          <w:szCs w:val="24"/>
          <w:highlight w:val="none"/>
        </w:rPr>
      </w:pPr>
    </w:p>
    <w:p w14:paraId="6F619C6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4"/>
          <w:szCs w:val="24"/>
          <w:highlight w:val="none"/>
        </w:rPr>
      </w:pPr>
    </w:p>
    <w:p w14:paraId="51091765">
      <w:pPr>
        <w:keepNext w:val="0"/>
        <w:keepLines w:val="0"/>
        <w:pageBreakBefore w:val="0"/>
        <w:widowControl w:val="0"/>
        <w:kinsoku/>
        <w:wordWrap/>
        <w:overflowPunct/>
        <w:topLinePunct w:val="0"/>
        <w:autoSpaceDE/>
        <w:autoSpaceDN/>
        <w:bidi w:val="0"/>
        <w:adjustRightInd/>
        <w:snapToGrid/>
        <w:spacing w:line="600" w:lineRule="auto"/>
        <w:ind w:left="0" w:firstLine="1920" w:firstLineChars="8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 (盖章 ) ：</w:t>
      </w:r>
      <w:r>
        <w:rPr>
          <w:rFonts w:hint="eastAsia" w:ascii="宋体" w:hAnsi="宋体" w:eastAsia="宋体" w:cs="宋体"/>
          <w:color w:val="auto"/>
          <w:spacing w:val="0"/>
          <w:sz w:val="24"/>
          <w:szCs w:val="24"/>
          <w:highlight w:val="none"/>
          <w:u w:val="single" w:color="auto"/>
        </w:rPr>
        <w:t xml:space="preserve">                      </w:t>
      </w:r>
    </w:p>
    <w:p w14:paraId="27A7C746">
      <w:pPr>
        <w:keepNext w:val="0"/>
        <w:keepLines w:val="0"/>
        <w:pageBreakBefore w:val="0"/>
        <w:widowControl w:val="0"/>
        <w:kinsoku/>
        <w:wordWrap/>
        <w:overflowPunct/>
        <w:topLinePunct w:val="0"/>
        <w:autoSpaceDE/>
        <w:autoSpaceDN/>
        <w:bidi w:val="0"/>
        <w:adjustRightInd/>
        <w:snapToGrid/>
        <w:spacing w:line="600" w:lineRule="auto"/>
        <w:ind w:left="0" w:firstLine="1920" w:firstLineChars="8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法定代表人/被授权人 (签字</w:t>
      </w:r>
      <w:r>
        <w:rPr>
          <w:rFonts w:hint="eastAsia" w:ascii="宋体" w:hAnsi="宋体" w:eastAsia="宋体" w:cs="宋体"/>
          <w:color w:val="auto"/>
          <w:spacing w:val="0"/>
          <w:sz w:val="24"/>
          <w:szCs w:val="24"/>
          <w:highlight w:val="none"/>
          <w:lang w:eastAsia="zh-CN"/>
        </w:rPr>
        <w:t>或盖章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none" w:color="auto"/>
        </w:rPr>
        <w:t>：</w:t>
      </w:r>
      <w:r>
        <w:rPr>
          <w:rFonts w:hint="eastAsia" w:ascii="宋体" w:hAnsi="宋体" w:eastAsia="宋体" w:cs="宋体"/>
          <w:color w:val="auto"/>
          <w:spacing w:val="0"/>
          <w:sz w:val="24"/>
          <w:szCs w:val="24"/>
          <w:highlight w:val="none"/>
          <w:u w:val="single" w:color="auto"/>
        </w:rPr>
        <w:t xml:space="preserve">        </w:t>
      </w:r>
    </w:p>
    <w:p w14:paraId="2CD3F3B3">
      <w:pPr>
        <w:keepNext w:val="0"/>
        <w:keepLines w:val="0"/>
        <w:pageBreakBefore w:val="0"/>
        <w:widowControl w:val="0"/>
        <w:kinsoku/>
        <w:wordWrap/>
        <w:overflowPunct/>
        <w:topLinePunct w:val="0"/>
        <w:autoSpaceDE/>
        <w:autoSpaceDN/>
        <w:bidi w:val="0"/>
        <w:adjustRightInd/>
        <w:snapToGrid/>
        <w:spacing w:line="600" w:lineRule="auto"/>
        <w:ind w:left="0" w:firstLine="1920" w:firstLineChars="8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      年    月    日</w:t>
      </w:r>
    </w:p>
    <w:p w14:paraId="073C21B0">
      <w:pPr>
        <w:spacing w:line="600" w:lineRule="auto"/>
        <w:rPr>
          <w:rFonts w:hint="eastAsia" w:ascii="宋体" w:hAnsi="宋体" w:eastAsia="宋体" w:cs="宋体"/>
          <w:color w:val="auto"/>
          <w:sz w:val="24"/>
          <w:szCs w:val="24"/>
          <w:highlight w:val="none"/>
        </w:rPr>
        <w:sectPr>
          <w:footerReference r:id="rId17" w:type="default"/>
          <w:pgSz w:w="11906" w:h="16839"/>
          <w:pgMar w:top="1536" w:right="1345" w:bottom="1228" w:left="1430" w:header="0" w:footer="1068" w:gutter="0"/>
          <w:pgBorders>
            <w:top w:val="none" w:sz="0" w:space="0"/>
            <w:left w:val="none" w:sz="0" w:space="0"/>
            <w:bottom w:val="none" w:sz="0" w:space="0"/>
            <w:right w:val="none" w:sz="0" w:space="0"/>
          </w:pgBorders>
          <w:pgNumType w:fmt="decimal"/>
          <w:cols w:space="720" w:num="1"/>
        </w:sectPr>
      </w:pPr>
    </w:p>
    <w:p w14:paraId="5D0D3C07">
      <w:pPr>
        <w:pStyle w:val="7"/>
        <w:spacing w:line="360" w:lineRule="auto"/>
        <w:ind w:left="0" w:leftChars="0" w:firstLine="0" w:firstLineChars="0"/>
        <w:rPr>
          <w:rFonts w:hint="eastAsia"/>
          <w:b/>
          <w:bCs/>
          <w:color w:val="auto"/>
          <w:highlight w:val="none"/>
          <w:lang w:val="en-US" w:eastAsia="zh-CN"/>
        </w:rPr>
      </w:pPr>
      <w:r>
        <w:rPr>
          <w:rFonts w:hint="eastAsia" w:ascii="宋体" w:hAnsi="宋体" w:cs="宋体"/>
          <w:b/>
          <w:bCs/>
          <w:color w:val="auto"/>
          <w:spacing w:val="8"/>
          <w:sz w:val="24"/>
          <w:szCs w:val="24"/>
          <w:highlight w:val="none"/>
          <w:lang w:eastAsia="zh-CN"/>
        </w:rPr>
        <w:t>（</w:t>
      </w:r>
      <w:r>
        <w:rPr>
          <w:rFonts w:hint="eastAsia" w:ascii="宋体" w:hAnsi="宋体" w:cs="宋体"/>
          <w:b/>
          <w:bCs/>
          <w:color w:val="auto"/>
          <w:spacing w:val="8"/>
          <w:sz w:val="24"/>
          <w:szCs w:val="24"/>
          <w:highlight w:val="none"/>
          <w:lang w:val="en-US" w:eastAsia="zh-CN"/>
        </w:rPr>
        <w:t>二</w:t>
      </w:r>
      <w:r>
        <w:rPr>
          <w:rFonts w:hint="eastAsia" w:ascii="宋体" w:hAnsi="宋体" w:cs="宋体"/>
          <w:b/>
          <w:bCs/>
          <w:color w:val="auto"/>
          <w:spacing w:val="8"/>
          <w:sz w:val="24"/>
          <w:szCs w:val="24"/>
          <w:highlight w:val="none"/>
          <w:lang w:eastAsia="zh-CN"/>
        </w:rPr>
        <w:t>）特定</w:t>
      </w:r>
      <w:r>
        <w:rPr>
          <w:rFonts w:hint="eastAsia" w:ascii="宋体" w:hAnsi="宋体" w:eastAsia="宋体" w:cs="宋体"/>
          <w:b/>
          <w:bCs/>
          <w:color w:val="auto"/>
          <w:spacing w:val="8"/>
          <w:sz w:val="24"/>
          <w:szCs w:val="24"/>
          <w:highlight w:val="none"/>
        </w:rPr>
        <w:t>资格条件</w:t>
      </w:r>
    </w:p>
    <w:p w14:paraId="5F157A0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（1）供应商须为独立承担民事责任能力的法人或其他组织，并出具有效的营业执照等国家规定的相关主体资格证明资料；（2）提供202</w:t>
      </w:r>
      <w:r>
        <w:rPr>
          <w:rFonts w:hint="eastAsia"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年经会计师事务所审计的财务审计报告或近三个月内银行出具的资信证明；（3）提供2025年0</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月01日至今已缴纳的至少一个月的纳税证明，依法免税的供应商应提供相关文件证明；（4）提供2025年0</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社会保障资金缴存单据或社保机构开具的社会保险参保缴费情况证明，依法不需要缴纳社保的供应商应提供相关文件证明；（5）法定代表人授权书及被授权人身份证（法定代表人直接参与只需提供本人身份证）；（6）参加政府采购活动前3年内，在经营活动中没有重大违法记录的书面声明；（7）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资格审查时现场</w:t>
      </w:r>
      <w:r>
        <w:rPr>
          <w:rFonts w:hint="eastAsia" w:cs="宋体"/>
          <w:i w:val="0"/>
          <w:iCs w:val="0"/>
          <w:caps w:val="0"/>
          <w:color w:val="333333"/>
          <w:spacing w:val="0"/>
          <w:sz w:val="24"/>
          <w:szCs w:val="24"/>
          <w:shd w:val="clear" w:fill="FFFFFF"/>
          <w:lang w:val="en-US" w:eastAsia="zh-CN"/>
        </w:rPr>
        <w:t>核查</w:t>
      </w:r>
      <w:r>
        <w:rPr>
          <w:rFonts w:hint="eastAsia" w:ascii="宋体" w:hAnsi="宋体" w:eastAsia="宋体" w:cs="宋体"/>
          <w:i w:val="0"/>
          <w:iCs w:val="0"/>
          <w:caps w:val="0"/>
          <w:color w:val="333333"/>
          <w:spacing w:val="0"/>
          <w:sz w:val="24"/>
          <w:szCs w:val="24"/>
          <w:shd w:val="clear" w:fill="FFFFFF"/>
        </w:rPr>
        <w:t>）。</w:t>
      </w:r>
    </w:p>
    <w:p w14:paraId="4A575EDC">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6DE39C10">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技术方案</w:t>
      </w:r>
    </w:p>
    <w:p w14:paraId="55A28CA6">
      <w:pPr>
        <w:pageBreakBefore w:val="0"/>
        <w:bidi w:val="0"/>
        <w:outlineLvl w:val="9"/>
        <w:rPr>
          <w:rFonts w:hint="eastAsia" w:ascii="宋体" w:hAnsi="宋体" w:eastAsia="宋体" w:cs="宋体"/>
          <w:color w:val="auto"/>
          <w:sz w:val="13"/>
          <w:szCs w:val="28"/>
          <w:highlight w:val="none"/>
        </w:rPr>
      </w:pPr>
    </w:p>
    <w:p w14:paraId="4EE7E6B5">
      <w:pPr>
        <w:pStyle w:val="14"/>
        <w:rPr>
          <w:rFonts w:hint="default" w:ascii="宋体" w:hAnsi="宋体" w:eastAsia="宋体" w:cs="宋体"/>
          <w:b/>
          <w:color w:val="auto"/>
          <w:sz w:val="40"/>
          <w:szCs w:val="40"/>
          <w:highlight w:val="none"/>
          <w:lang w:val="en-US" w:eastAsia="zh-CN"/>
        </w:rPr>
      </w:pPr>
      <w:r>
        <w:rPr>
          <w:rFonts w:hint="eastAsia" w:ascii="宋体" w:hAnsi="宋体" w:cs="宋体"/>
          <w:color w:val="auto"/>
          <w:sz w:val="24"/>
          <w:szCs w:val="32"/>
          <w:highlight w:val="none"/>
          <w:lang w:val="en-US" w:eastAsia="zh-CN"/>
        </w:rPr>
        <w:t>根据评标办法编制（格式自拟）</w:t>
      </w:r>
    </w:p>
    <w:p w14:paraId="15D90B7F">
      <w:pPr>
        <w:rPr>
          <w:rFonts w:hint="eastAsia" w:ascii="宋体" w:hAnsi="宋体" w:eastAsia="宋体" w:cs="宋体"/>
          <w:color w:val="auto"/>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45AD560A">
      <w:pPr>
        <w:pageBreakBefore w:val="0"/>
        <w:overflowPunct w:val="0"/>
        <w:topLinePunct/>
        <w:bidi w:val="0"/>
        <w:snapToGrid w:val="0"/>
        <w:spacing w:line="600" w:lineRule="auto"/>
        <w:ind w:left="840" w:leftChars="400" w:firstLine="2409" w:firstLineChars="750"/>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en-US" w:eastAsia="zh-CN"/>
        </w:rPr>
        <w:t>十、</w:t>
      </w:r>
      <w:r>
        <w:rPr>
          <w:rFonts w:hint="eastAsia" w:ascii="宋体" w:hAnsi="宋体" w:eastAsia="宋体" w:cs="宋体"/>
          <w:b/>
          <w:color w:val="auto"/>
          <w:sz w:val="32"/>
          <w:szCs w:val="32"/>
          <w:highlight w:val="none"/>
        </w:rPr>
        <w:t>商务</w:t>
      </w:r>
      <w:r>
        <w:rPr>
          <w:rFonts w:hint="eastAsia" w:ascii="宋体" w:hAnsi="宋体" w:cs="宋体"/>
          <w:b/>
          <w:color w:val="auto"/>
          <w:sz w:val="32"/>
          <w:szCs w:val="32"/>
          <w:highlight w:val="none"/>
          <w:lang w:val="en-US" w:eastAsia="zh-CN"/>
        </w:rPr>
        <w:t>部分</w:t>
      </w:r>
    </w:p>
    <w:p w14:paraId="2BF5DED4">
      <w:pPr>
        <w:pageBreakBefore w:val="0"/>
        <w:bidi w:val="0"/>
        <w:spacing w:line="48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）业绩；</w:t>
      </w:r>
    </w:p>
    <w:p w14:paraId="06AFAD59">
      <w:pPr>
        <w:pageBreakBefore w:val="0"/>
        <w:bidi w:val="0"/>
        <w:spacing w:line="48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）有必要说明的商务事宜。</w:t>
      </w:r>
    </w:p>
    <w:p w14:paraId="6CB6F406">
      <w:pPr>
        <w:pStyle w:val="14"/>
        <w:pageBreakBefore w:val="0"/>
        <w:bidi w:val="0"/>
        <w:outlineLvl w:val="9"/>
        <w:rPr>
          <w:rFonts w:hint="eastAsia" w:ascii="宋体" w:hAnsi="宋体" w:eastAsia="宋体" w:cs="宋体"/>
          <w:color w:val="auto"/>
          <w:highlight w:val="none"/>
        </w:rPr>
      </w:pPr>
    </w:p>
    <w:p w14:paraId="2DC4D709">
      <w:pPr>
        <w:pageBreakBefore w:val="0"/>
        <w:bidi w:val="0"/>
        <w:spacing w:line="440" w:lineRule="exact"/>
        <w:ind w:firstLine="480" w:firstLineChars="200"/>
        <w:outlineLvl w:val="9"/>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br w:type="page"/>
      </w:r>
    </w:p>
    <w:p w14:paraId="53ECFEA8">
      <w:pPr>
        <w:pageBreakBefore w:val="0"/>
        <w:bidi w:val="0"/>
        <w:spacing w:line="360" w:lineRule="atLeast"/>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 xml:space="preserve">  </w:t>
      </w:r>
      <w:r>
        <w:rPr>
          <w:rFonts w:hint="eastAsia" w:ascii="宋体" w:hAnsi="宋体" w:eastAsia="宋体" w:cs="宋体"/>
          <w:b/>
          <w:bCs/>
          <w:color w:val="auto"/>
          <w:sz w:val="32"/>
          <w:szCs w:val="32"/>
          <w:highlight w:val="none"/>
          <w:lang w:val="en-US" w:eastAsia="zh-CN"/>
        </w:rPr>
        <w:t>其他资料</w:t>
      </w:r>
    </w:p>
    <w:p w14:paraId="41836A18">
      <w:pPr>
        <w:pageBreakBefore w:val="0"/>
        <w:numPr>
          <w:ilvl w:val="0"/>
          <w:numId w:val="0"/>
        </w:numPr>
        <w:bidi w:val="0"/>
        <w:spacing w:line="440" w:lineRule="exact"/>
        <w:jc w:val="center"/>
        <w:outlineLvl w:val="9"/>
        <w:rPr>
          <w:rFonts w:hint="eastAsia" w:ascii="宋体" w:hAnsi="宋体" w:eastAsia="宋体" w:cs="宋体"/>
          <w:b/>
          <w:bCs/>
          <w:color w:val="auto"/>
          <w:kern w:val="0"/>
          <w:sz w:val="28"/>
          <w:szCs w:val="28"/>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1C93D8EB">
      <w:pPr>
        <w:spacing w:before="100" w:beforeAutospacing="1" w:after="120" w:afterLines="50" w:line="360" w:lineRule="auto"/>
        <w:jc w:val="center"/>
        <w:rPr>
          <w:rFonts w:hint="eastAsia" w:ascii="宋体" w:hAnsi="宋体" w:eastAsia="宋体" w:cs="宋体"/>
          <w:b/>
          <w:color w:val="auto"/>
          <w:kern w:val="0"/>
          <w:sz w:val="32"/>
          <w:szCs w:val="32"/>
          <w:highlight w:val="none"/>
          <w:lang w:bidi="ar"/>
        </w:rPr>
      </w:pPr>
      <w:r>
        <w:rPr>
          <w:rFonts w:hint="eastAsia" w:ascii="宋体" w:hAnsi="宋体" w:eastAsia="宋体" w:cs="宋体"/>
          <w:b/>
          <w:bCs/>
          <w:color w:val="auto"/>
          <w:kern w:val="0"/>
          <w:sz w:val="28"/>
          <w:szCs w:val="28"/>
          <w:highlight w:val="none"/>
          <w:lang w:val="en-US" w:eastAsia="zh-CN"/>
        </w:rPr>
        <w:t>1、</w:t>
      </w:r>
      <w:bookmarkStart w:id="12" w:name="_Toc26990"/>
      <w:bookmarkStart w:id="13" w:name="_Toc32499"/>
      <w:r>
        <w:rPr>
          <w:rFonts w:hint="eastAsia" w:ascii="宋体" w:hAnsi="宋体" w:eastAsia="宋体" w:cs="宋体"/>
          <w:b/>
          <w:color w:val="auto"/>
          <w:kern w:val="0"/>
          <w:sz w:val="32"/>
          <w:szCs w:val="32"/>
          <w:highlight w:val="none"/>
          <w:lang w:bidi="ar"/>
        </w:rPr>
        <w:t>中小企业声明函（货物）</w:t>
      </w:r>
    </w:p>
    <w:p w14:paraId="668DD89A">
      <w:pPr>
        <w:spacing w:before="100" w:beforeAutospacing="1" w:after="156" w:afterLines="50"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郑重声明，根据《政府采购促进中小企业发展管理办法》（财库﹝2020﹞46 号）的规定，本公司</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联合体</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采购活动，提供的货物全部由符合政策要求的中小企业制造。相关企业的具体情况如下： </w:t>
      </w:r>
    </w:p>
    <w:p w14:paraId="3FB6EC8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1、（标的名称）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，属于（中型企业、小型企业、微型企业）；</w:t>
      </w:r>
    </w:p>
    <w:p w14:paraId="1E64C7F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2、（标的名称）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万元，资产总额为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万元，属于（中型企业、小型 企业、微型企业）；</w:t>
      </w:r>
    </w:p>
    <w:p w14:paraId="14DA978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 </w:t>
      </w:r>
    </w:p>
    <w:p w14:paraId="3261E03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 本企业对上述声明内容的真实性负责。如有虚假，将依法承担相应责任。</w:t>
      </w:r>
      <w:r>
        <w:rPr>
          <w:rFonts w:hint="eastAsia" w:ascii="宋体" w:hAnsi="宋体" w:eastAsia="宋体" w:cs="宋体"/>
          <w:color w:val="auto"/>
          <w:sz w:val="24"/>
          <w:szCs w:val="24"/>
          <w:highlight w:val="none"/>
        </w:rPr>
        <w:t xml:space="preserve"> </w:t>
      </w:r>
    </w:p>
    <w:p w14:paraId="2D154ACD">
      <w:pPr>
        <w:tabs>
          <w:tab w:val="left" w:pos="486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58678A4">
      <w:pPr>
        <w:tabs>
          <w:tab w:val="left" w:pos="1620"/>
          <w:tab w:val="left" w:pos="1800"/>
        </w:tabs>
        <w:spacing w:line="500" w:lineRule="exact"/>
        <w:rPr>
          <w:rFonts w:hint="eastAsia" w:ascii="宋体" w:hAnsi="宋体" w:eastAsia="宋体" w:cs="宋体"/>
          <w:color w:val="auto"/>
          <w:kern w:val="0"/>
          <w:sz w:val="24"/>
          <w:highlight w:val="none"/>
          <w:lang w:val="en-US" w:eastAsia="zh-CN" w:bidi="ar"/>
        </w:rPr>
      </w:pPr>
    </w:p>
    <w:p w14:paraId="1CCA0909">
      <w:pPr>
        <w:tabs>
          <w:tab w:val="left" w:pos="1620"/>
          <w:tab w:val="left" w:pos="1800"/>
        </w:tabs>
        <w:spacing w:line="500" w:lineRule="exact"/>
        <w:rPr>
          <w:rFonts w:hint="eastAsia" w:ascii="宋体" w:hAnsi="宋体" w:eastAsia="宋体" w:cs="宋体"/>
          <w:color w:val="auto"/>
          <w:kern w:val="0"/>
          <w:sz w:val="24"/>
          <w:highlight w:val="none"/>
          <w:lang w:val="en-US" w:eastAsia="zh-CN" w:bidi="ar"/>
        </w:rPr>
      </w:pPr>
    </w:p>
    <w:p w14:paraId="46B1F9C3">
      <w:pPr>
        <w:tabs>
          <w:tab w:val="left" w:pos="1620"/>
          <w:tab w:val="left" w:pos="1800"/>
        </w:tabs>
        <w:spacing w:line="500" w:lineRule="exact"/>
        <w:ind w:firstLine="5040" w:firstLineChars="2100"/>
        <w:rPr>
          <w:rFonts w:hint="eastAsia" w:ascii="宋体" w:hAnsi="宋体" w:eastAsia="宋体" w:cs="宋体"/>
          <w:color w:val="auto"/>
          <w:highlight w:val="none"/>
        </w:rPr>
      </w:pPr>
      <w:r>
        <w:rPr>
          <w:rFonts w:hint="eastAsia" w:ascii="宋体" w:hAnsi="宋体" w:eastAsia="宋体" w:cs="宋体"/>
          <w:color w:val="auto"/>
          <w:kern w:val="0"/>
          <w:sz w:val="24"/>
          <w:highlight w:val="none"/>
          <w:lang w:val="en-US" w:eastAsia="zh-CN" w:bidi="ar"/>
        </w:rPr>
        <w:t>企业</w:t>
      </w:r>
      <w:r>
        <w:rPr>
          <w:rFonts w:hint="eastAsia" w:ascii="宋体" w:hAnsi="宋体" w:eastAsia="宋体" w:cs="宋体"/>
          <w:color w:val="auto"/>
          <w:kern w:val="0"/>
          <w:sz w:val="24"/>
          <w:highlight w:val="none"/>
          <w:lang w:bidi="ar"/>
        </w:rPr>
        <w:t>名称（公章）：</w:t>
      </w:r>
    </w:p>
    <w:p w14:paraId="65FB4850">
      <w:pPr>
        <w:tabs>
          <w:tab w:val="left" w:pos="1620"/>
          <w:tab w:val="left" w:pos="1800"/>
        </w:tabs>
        <w:spacing w:line="500" w:lineRule="exact"/>
        <w:rPr>
          <w:rFonts w:hint="eastAsia" w:ascii="宋体" w:hAnsi="宋体" w:eastAsia="宋体" w:cs="宋体"/>
          <w:color w:val="auto"/>
          <w:highlight w:val="none"/>
          <w:u w:val="single"/>
        </w:rPr>
      </w:pPr>
      <w:r>
        <w:rPr>
          <w:rFonts w:hint="eastAsia" w:ascii="宋体" w:hAnsi="宋体" w:eastAsia="宋体" w:cs="宋体"/>
          <w:color w:val="auto"/>
          <w:kern w:val="0"/>
          <w:sz w:val="24"/>
          <w:highlight w:val="none"/>
          <w:lang w:bidi="ar"/>
        </w:rPr>
        <w:t xml:space="preserve">                                            日   期：</w:t>
      </w:r>
    </w:p>
    <w:p w14:paraId="0E61A5B2">
      <w:pPr>
        <w:tabs>
          <w:tab w:val="left" w:pos="1620"/>
          <w:tab w:val="left" w:pos="1800"/>
        </w:tabs>
        <w:spacing w:line="500" w:lineRule="exact"/>
        <w:rPr>
          <w:rFonts w:hint="eastAsia" w:ascii="宋体" w:hAnsi="宋体" w:eastAsia="宋体" w:cs="宋体"/>
          <w:b/>
          <w:color w:val="auto"/>
          <w:szCs w:val="21"/>
          <w:highlight w:val="none"/>
        </w:rPr>
      </w:pPr>
    </w:p>
    <w:p w14:paraId="64157722">
      <w:pPr>
        <w:spacing w:line="500" w:lineRule="exact"/>
        <w:ind w:firstLine="480" w:firstLineChars="200"/>
        <w:rPr>
          <w:rFonts w:hint="eastAsia" w:ascii="宋体" w:hAnsi="宋体" w:eastAsia="宋体" w:cs="宋体"/>
          <w:color w:val="auto"/>
          <w:kern w:val="0"/>
          <w:sz w:val="24"/>
          <w:szCs w:val="21"/>
          <w:highlight w:val="none"/>
          <w:lang w:val="en-US" w:eastAsia="zh-CN" w:bidi="ar"/>
        </w:rPr>
      </w:pPr>
    </w:p>
    <w:p w14:paraId="2658EF05">
      <w:pPr>
        <w:spacing w:line="500" w:lineRule="exact"/>
        <w:ind w:firstLine="480" w:firstLineChars="200"/>
        <w:rPr>
          <w:rFonts w:hint="eastAsia" w:ascii="宋体" w:hAnsi="宋体" w:eastAsia="宋体" w:cs="宋体"/>
          <w:color w:val="auto"/>
          <w:kern w:val="0"/>
          <w:sz w:val="24"/>
          <w:szCs w:val="21"/>
          <w:highlight w:val="none"/>
          <w:lang w:val="en-US" w:eastAsia="zh-CN" w:bidi="ar"/>
        </w:rPr>
      </w:pPr>
    </w:p>
    <w:p w14:paraId="54049EB2">
      <w:pPr>
        <w:spacing w:line="500" w:lineRule="exact"/>
        <w:ind w:firstLine="480" w:firstLineChars="200"/>
        <w:rPr>
          <w:rFonts w:hint="eastAsia" w:ascii="宋体" w:hAnsi="宋体" w:eastAsia="宋体" w:cs="宋体"/>
          <w:color w:val="auto"/>
          <w:kern w:val="0"/>
          <w:sz w:val="24"/>
          <w:szCs w:val="21"/>
          <w:highlight w:val="none"/>
          <w:lang w:val="en-US" w:eastAsia="zh-CN" w:bidi="ar"/>
        </w:rPr>
      </w:pPr>
    </w:p>
    <w:p w14:paraId="3D9D3BCB">
      <w:pPr>
        <w:spacing w:line="50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1"/>
          <w:highlight w:val="none"/>
          <w:lang w:val="en-US" w:eastAsia="zh-CN" w:bidi="ar"/>
        </w:rPr>
        <w:t>注：从业人员、营业收入、资产总额填报上一年度数据，无上一年度数据的新成立企业可不填报。</w:t>
      </w:r>
    </w:p>
    <w:p w14:paraId="4E7A3EB9">
      <w:pPr>
        <w:tabs>
          <w:tab w:val="left" w:pos="1620"/>
          <w:tab w:val="left" w:pos="1800"/>
        </w:tabs>
        <w:spacing w:line="500" w:lineRule="exact"/>
        <w:ind w:firstLine="480"/>
        <w:rPr>
          <w:rFonts w:hint="eastAsia" w:ascii="宋体" w:hAnsi="宋体" w:eastAsia="宋体" w:cs="宋体"/>
          <w:color w:val="auto"/>
          <w:kern w:val="0"/>
          <w:sz w:val="24"/>
          <w:highlight w:val="none"/>
          <w:lang w:bidi="ar"/>
        </w:rPr>
      </w:pPr>
    </w:p>
    <w:p w14:paraId="3BCEE2F1">
      <w:pPr>
        <w:pageBreakBefore w:val="0"/>
        <w:tabs>
          <w:tab w:val="left" w:pos="1755"/>
        </w:tabs>
        <w:bidi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pacing w:val="6"/>
          <w:sz w:val="30"/>
          <w:szCs w:val="3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w:t>
      </w:r>
      <w:bookmarkEnd w:id="12"/>
      <w:bookmarkEnd w:id="13"/>
      <w:r>
        <w:rPr>
          <w:rFonts w:hint="eastAsia" w:ascii="宋体" w:hAnsi="宋体" w:eastAsia="宋体" w:cs="宋体"/>
          <w:b/>
          <w:color w:val="auto"/>
          <w:kern w:val="0"/>
          <w:sz w:val="28"/>
          <w:szCs w:val="28"/>
          <w:highlight w:val="none"/>
          <w:lang w:val="zh-CN"/>
        </w:rPr>
        <w:t>残疾人福利性单位声明函（非</w:t>
      </w:r>
      <w:r>
        <w:rPr>
          <w:rFonts w:hint="eastAsia" w:ascii="宋体" w:hAnsi="宋体" w:eastAsia="宋体" w:cs="宋体"/>
          <w:b/>
          <w:bCs/>
          <w:color w:val="auto"/>
          <w:sz w:val="28"/>
          <w:szCs w:val="28"/>
          <w:highlight w:val="none"/>
        </w:rPr>
        <w:t>残疾人福利企业</w:t>
      </w:r>
      <w:r>
        <w:rPr>
          <w:rFonts w:hint="eastAsia" w:ascii="宋体" w:hAnsi="宋体" w:eastAsia="宋体" w:cs="宋体"/>
          <w:b/>
          <w:color w:val="auto"/>
          <w:kern w:val="0"/>
          <w:sz w:val="28"/>
          <w:szCs w:val="28"/>
          <w:highlight w:val="none"/>
          <w:lang w:val="zh-CN"/>
        </w:rPr>
        <w:t>不</w:t>
      </w:r>
      <w:r>
        <w:rPr>
          <w:rFonts w:hint="eastAsia" w:ascii="宋体" w:hAnsi="宋体" w:eastAsia="宋体" w:cs="宋体"/>
          <w:b/>
          <w:bCs/>
          <w:color w:val="auto"/>
          <w:kern w:val="0"/>
          <w:sz w:val="28"/>
          <w:szCs w:val="28"/>
          <w:highlight w:val="none"/>
        </w:rPr>
        <w:t>填写</w:t>
      </w:r>
      <w:r>
        <w:rPr>
          <w:rFonts w:hint="eastAsia" w:ascii="宋体" w:hAnsi="宋体" w:eastAsia="宋体" w:cs="宋体"/>
          <w:b/>
          <w:color w:val="auto"/>
          <w:kern w:val="0"/>
          <w:sz w:val="28"/>
          <w:szCs w:val="28"/>
          <w:highlight w:val="none"/>
          <w:lang w:val="zh-CN"/>
        </w:rPr>
        <w:t>）</w:t>
      </w:r>
    </w:p>
    <w:p w14:paraId="3B84EA73">
      <w:pPr>
        <w:pageBreakBefore w:val="0"/>
        <w:bidi w:val="0"/>
        <w:spacing w:line="360" w:lineRule="auto"/>
        <w:outlineLvl w:val="9"/>
        <w:rPr>
          <w:rFonts w:hint="eastAsia" w:ascii="宋体" w:hAnsi="宋体" w:eastAsia="宋体" w:cs="宋体"/>
          <w:b/>
          <w:color w:val="auto"/>
          <w:spacing w:val="6"/>
          <w:sz w:val="32"/>
          <w:szCs w:val="32"/>
          <w:highlight w:val="none"/>
          <w:shd w:val="pct10" w:color="auto" w:fill="FFFFFF"/>
        </w:rPr>
      </w:pPr>
    </w:p>
    <w:p w14:paraId="062A6112">
      <w:pPr>
        <w:pageBreakBefore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530E432">
      <w:pPr>
        <w:pageBreakBefore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E38235E">
      <w:pPr>
        <w:pageBreakBefore w:val="0"/>
        <w:bidi w:val="0"/>
        <w:spacing w:line="360" w:lineRule="auto"/>
        <w:ind w:firstLine="480" w:firstLineChars="200"/>
        <w:outlineLvl w:val="9"/>
        <w:rPr>
          <w:rFonts w:hint="eastAsia" w:ascii="宋体" w:hAnsi="宋体" w:eastAsia="宋体" w:cs="宋体"/>
          <w:color w:val="auto"/>
          <w:sz w:val="24"/>
          <w:highlight w:val="none"/>
        </w:rPr>
      </w:pPr>
    </w:p>
    <w:p w14:paraId="33E56239">
      <w:pPr>
        <w:pageBreakBefore w:val="0"/>
        <w:bidi w:val="0"/>
        <w:spacing w:line="360" w:lineRule="auto"/>
        <w:ind w:firstLine="480" w:firstLineChars="200"/>
        <w:outlineLvl w:val="9"/>
        <w:rPr>
          <w:rFonts w:hint="eastAsia" w:ascii="宋体" w:hAnsi="宋体" w:eastAsia="宋体" w:cs="宋体"/>
          <w:color w:val="auto"/>
          <w:sz w:val="24"/>
          <w:highlight w:val="none"/>
        </w:rPr>
      </w:pPr>
    </w:p>
    <w:p w14:paraId="671080C1">
      <w:pPr>
        <w:pageBreakBefore w:val="0"/>
        <w:tabs>
          <w:tab w:val="left" w:pos="4860"/>
          <w:tab w:val="left" w:pos="8040"/>
          <w:tab w:val="left" w:pos="8160"/>
        </w:tabs>
        <w:bidi w:val="0"/>
        <w:spacing w:line="360" w:lineRule="auto"/>
        <w:ind w:right="862" w:firstLine="480" w:firstLineChars="200"/>
        <w:jc w:val="center"/>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单位名称（盖章）：</w:t>
      </w:r>
      <w:r>
        <w:rPr>
          <w:rFonts w:hint="eastAsia" w:ascii="宋体" w:hAnsi="宋体" w:eastAsia="宋体" w:cs="宋体"/>
          <w:color w:val="auto"/>
          <w:sz w:val="24"/>
          <w:highlight w:val="none"/>
          <w:u w:val="single"/>
        </w:rPr>
        <w:t xml:space="preserve">                   </w:t>
      </w:r>
    </w:p>
    <w:p w14:paraId="33CADEDA">
      <w:pPr>
        <w:pageBreakBefore w:val="0"/>
        <w:tabs>
          <w:tab w:val="left" w:pos="4860"/>
        </w:tabs>
        <w:bidi w:val="0"/>
        <w:spacing w:line="360" w:lineRule="auto"/>
        <w:ind w:right="1560" w:firstLine="480" w:firstLineChars="20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D0AF4CB">
      <w:pPr>
        <w:pageBreakBefore w:val="0"/>
        <w:tabs>
          <w:tab w:val="left" w:pos="4860"/>
        </w:tabs>
        <w:bidi w:val="0"/>
        <w:spacing w:line="360" w:lineRule="auto"/>
        <w:ind w:right="1560" w:firstLine="480" w:firstLineChars="20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E031519">
      <w:pPr>
        <w:pageBreakBefore w:val="0"/>
        <w:bidi w:val="0"/>
        <w:spacing w:line="360" w:lineRule="auto"/>
        <w:ind w:firstLine="506" w:firstLineChars="200"/>
        <w:outlineLvl w:val="9"/>
        <w:rPr>
          <w:rFonts w:hint="eastAsia" w:ascii="宋体" w:hAnsi="宋体" w:eastAsia="宋体" w:cs="宋体"/>
          <w:b/>
          <w:color w:val="auto"/>
          <w:spacing w:val="6"/>
          <w:sz w:val="24"/>
          <w:highlight w:val="none"/>
          <w:shd w:val="pct10" w:color="auto" w:fill="FFFFFF"/>
        </w:rPr>
      </w:pPr>
    </w:p>
    <w:p w14:paraId="13745F56">
      <w:pPr>
        <w:pageBreakBefore w:val="0"/>
        <w:bidi w:val="0"/>
        <w:spacing w:line="360" w:lineRule="auto"/>
        <w:ind w:firstLine="506" w:firstLineChars="200"/>
        <w:outlineLvl w:val="9"/>
        <w:rPr>
          <w:rFonts w:hint="eastAsia" w:ascii="宋体" w:hAnsi="宋体" w:eastAsia="宋体" w:cs="宋体"/>
          <w:b/>
          <w:color w:val="auto"/>
          <w:spacing w:val="6"/>
          <w:sz w:val="24"/>
          <w:highlight w:val="none"/>
          <w:shd w:val="pct10" w:color="auto" w:fill="FFFFFF"/>
        </w:rPr>
      </w:pPr>
    </w:p>
    <w:p w14:paraId="31F8AC5E">
      <w:pPr>
        <w:pageBreakBefore w:val="0"/>
        <w:kinsoku w:val="0"/>
        <w:bidi w:val="0"/>
        <w:spacing w:line="360" w:lineRule="auto"/>
        <w:ind w:firstLine="480" w:firstLineChars="200"/>
        <w:outlineLvl w:val="9"/>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eastAsia="宋体" w:cs="宋体"/>
          <w:color w:val="auto"/>
          <w:kern w:val="0"/>
          <w:sz w:val="24"/>
          <w:highlight w:val="none"/>
          <w:lang w:val="zh-CN"/>
        </w:rPr>
        <w:t>备注：投标人提供的《残疾人福利性单位声明函》必须真实有效，如果被举报经查实出具虚假声明函的，将被取消投标资格，并按有关规定予以处理。</w:t>
      </w:r>
    </w:p>
    <w:p w14:paraId="6A703DA0">
      <w:pPr>
        <w:pStyle w:val="9"/>
        <w:widowControl/>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spacing w:val="6"/>
          <w:sz w:val="32"/>
          <w:szCs w:val="32"/>
          <w:highlight w:val="none"/>
        </w:rPr>
        <w:t>监狱企业证明</w:t>
      </w:r>
    </w:p>
    <w:p w14:paraId="046491E2">
      <w:pPr>
        <w:pStyle w:val="9"/>
        <w:widowControl/>
        <w:rPr>
          <w:rFonts w:hint="eastAsia" w:ascii="宋体" w:hAnsi="宋体" w:eastAsia="宋体" w:cs="宋体"/>
          <w:b/>
          <w:color w:val="auto"/>
          <w:spacing w:val="6"/>
          <w:sz w:val="32"/>
          <w:szCs w:val="32"/>
          <w:highlight w:val="none"/>
        </w:rPr>
      </w:pPr>
    </w:p>
    <w:p w14:paraId="72A77CD6">
      <w:pPr>
        <w:pStyle w:val="9"/>
        <w:widowControl/>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注：由省级及以上监狱管理局、戒毒管理局出具。格式自拟。</w:t>
      </w:r>
    </w:p>
    <w:p w14:paraId="06E231A0">
      <w:pPr>
        <w:pStyle w:val="9"/>
        <w:widowControl/>
        <w:rPr>
          <w:rFonts w:hint="eastAsia" w:ascii="宋体" w:hAnsi="宋体" w:eastAsia="宋体" w:cs="宋体"/>
          <w:color w:val="auto"/>
          <w:szCs w:val="24"/>
          <w:highlight w:val="none"/>
        </w:rPr>
      </w:pPr>
    </w:p>
    <w:p w14:paraId="456B705C">
      <w:pPr>
        <w:pStyle w:val="9"/>
        <w:widowControl/>
        <w:rPr>
          <w:rFonts w:hint="eastAsia" w:ascii="宋体" w:hAnsi="宋体" w:eastAsia="宋体" w:cs="宋体"/>
          <w:color w:val="auto"/>
          <w:highlight w:val="none"/>
        </w:rPr>
      </w:pPr>
    </w:p>
    <w:p w14:paraId="698295FD">
      <w:pPr>
        <w:pStyle w:val="9"/>
        <w:widowControl/>
        <w:rPr>
          <w:rFonts w:hint="eastAsia" w:ascii="宋体" w:hAnsi="宋体" w:eastAsia="宋体" w:cs="宋体"/>
          <w:color w:val="auto"/>
          <w:highlight w:val="none"/>
        </w:rPr>
      </w:pPr>
    </w:p>
    <w:p w14:paraId="4B3B4DEB">
      <w:pPr>
        <w:rPr>
          <w:rFonts w:hint="eastAsia" w:ascii="宋体" w:hAnsi="宋体" w:eastAsia="宋体" w:cs="宋体"/>
          <w:color w:val="auto"/>
          <w:highlight w:val="none"/>
        </w:rPr>
      </w:pPr>
    </w:p>
    <w:p w14:paraId="526BDB89">
      <w:pPr>
        <w:pageBreakBefore w:val="0"/>
        <w:bidi w:val="0"/>
        <w:spacing w:line="200" w:lineRule="exact"/>
        <w:outlineLvl w:val="9"/>
        <w:rPr>
          <w:rFonts w:hint="eastAsia" w:ascii="宋体" w:hAnsi="宋体" w:eastAsia="宋体" w:cs="宋体"/>
          <w:color w:val="auto"/>
          <w:sz w:val="20"/>
          <w:szCs w:val="20"/>
          <w:highlight w:val="none"/>
        </w:rPr>
      </w:pPr>
    </w:p>
    <w:p w14:paraId="13BED984">
      <w:pPr>
        <w:pageBreakBefore w:val="0"/>
        <w:bidi w:val="0"/>
        <w:spacing w:line="200" w:lineRule="exact"/>
        <w:outlineLvl w:val="9"/>
        <w:rPr>
          <w:rFonts w:hint="eastAsia" w:ascii="宋体" w:hAnsi="宋体" w:eastAsia="宋体" w:cs="宋体"/>
          <w:color w:val="auto"/>
          <w:sz w:val="20"/>
          <w:szCs w:val="20"/>
          <w:highlight w:val="none"/>
        </w:rPr>
      </w:pPr>
    </w:p>
    <w:p w14:paraId="691E756A">
      <w:pPr>
        <w:pageBreakBefore w:val="0"/>
        <w:tabs>
          <w:tab w:val="left" w:pos="520"/>
        </w:tabs>
        <w:bidi w:val="0"/>
        <w:spacing w:line="274" w:lineRule="exact"/>
        <w:ind w:left="60"/>
        <w:outlineLvl w:val="9"/>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01D4D85F">
      <w:pPr>
        <w:pStyle w:val="21"/>
        <w:keepNext w:val="0"/>
        <w:keepLines w:val="0"/>
        <w:widowControl/>
        <w:suppressLineNumbers w:val="0"/>
        <w:spacing w:after="0" w:afterAutospacing="0" w:line="360" w:lineRule="auto"/>
        <w:ind w:left="0" w:firstLine="0"/>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4、关于符合本国产品标准的声明函</w:t>
      </w:r>
    </w:p>
    <w:p w14:paraId="21EB2362">
      <w:pPr>
        <w:pStyle w:val="21"/>
        <w:keepNext w:val="0"/>
        <w:keepLines w:val="0"/>
        <w:widowControl/>
        <w:suppressLineNumbers w:val="0"/>
        <w:spacing w:after="0" w:afterAutospacing="0" w:line="360" w:lineRule="auto"/>
        <w:ind w:left="0" w:firstLine="420"/>
        <w:rPr>
          <w:color w:val="auto"/>
        </w:rPr>
      </w:pPr>
      <w:r>
        <w:rPr>
          <w:rFonts w:hint="eastAsia" w:ascii="宋体" w:hAnsi="宋体" w:eastAsia="宋体" w:cs="宋体"/>
          <w:b w:val="0"/>
          <w:bCs w:val="0"/>
          <w:i w:val="0"/>
          <w:iCs w:val="0"/>
          <w:color w:val="auto"/>
          <w:sz w:val="24"/>
          <w:szCs w:val="24"/>
        </w:rPr>
        <w:t>本公司（单位）郑重声明，根据《国务院办公厅关于在政府采购中实施本国产品标准及相关政策的通知》（国办发〔2025〕34号）的规定，本公司（单位）提供的以下产品属于本国产品。具体情况如下：</w:t>
      </w:r>
    </w:p>
    <w:p w14:paraId="3CAD234E">
      <w:pPr>
        <w:pStyle w:val="21"/>
        <w:keepNext w:val="0"/>
        <w:keepLines w:val="0"/>
        <w:widowControl/>
        <w:suppressLineNumbers w:val="0"/>
        <w:spacing w:after="0" w:afterAutospacing="0" w:line="360" w:lineRule="auto"/>
        <w:ind w:left="0" w:firstLine="420"/>
        <w:rPr>
          <w:color w:val="auto"/>
        </w:rPr>
      </w:pPr>
      <w:r>
        <w:rPr>
          <w:rFonts w:hint="eastAsia" w:ascii="宋体" w:hAnsi="宋体" w:eastAsia="宋体" w:cs="宋体"/>
          <w:b w:val="0"/>
          <w:bCs w:val="0"/>
          <w:i w:val="0"/>
          <w:iCs w:val="0"/>
          <w:color w:val="auto"/>
          <w:sz w:val="24"/>
          <w:szCs w:val="24"/>
        </w:rPr>
        <w:t>1.</w:t>
      </w:r>
      <w:r>
        <w:rPr>
          <w:rFonts w:hint="eastAsia" w:ascii="宋体" w:hAnsi="宋体" w:eastAsia="宋体" w:cs="宋体"/>
          <w:b w:val="0"/>
          <w:bCs w:val="0"/>
          <w:i w:val="0"/>
          <w:iCs w:val="0"/>
          <w:color w:val="auto"/>
          <w:sz w:val="24"/>
          <w:szCs w:val="24"/>
          <w:u w:val="single"/>
        </w:rPr>
        <w:t>（产品名称1）</w:t>
      </w:r>
      <w:r>
        <w:rPr>
          <w:rFonts w:hint="eastAsia" w:ascii="宋体" w:hAnsi="宋体" w:eastAsia="宋体" w:cs="宋体"/>
          <w:b w:val="0"/>
          <w:bCs w:val="0"/>
          <w:i w:val="0"/>
          <w:iCs w:val="0"/>
          <w:color w:val="auto"/>
          <w:sz w:val="24"/>
          <w:szCs w:val="24"/>
          <w:vertAlign w:val="superscript"/>
        </w:rPr>
        <w:t>1</w:t>
      </w:r>
      <w:r>
        <w:rPr>
          <w:rFonts w:hint="eastAsia" w:ascii="宋体" w:hAnsi="宋体" w:eastAsia="宋体" w:cs="宋体"/>
          <w:b w:val="0"/>
          <w:bCs w:val="0"/>
          <w:i w:val="0"/>
          <w:iCs w:val="0"/>
          <w:color w:val="auto"/>
          <w:sz w:val="24"/>
          <w:szCs w:val="24"/>
        </w:rPr>
        <w:t>，生产厂为</w:t>
      </w:r>
      <w:r>
        <w:rPr>
          <w:rFonts w:hint="eastAsia" w:ascii="宋体" w:hAnsi="宋体" w:eastAsia="宋体" w:cs="宋体"/>
          <w:b w:val="0"/>
          <w:bCs w:val="0"/>
          <w:i w:val="0"/>
          <w:iCs w:val="0"/>
          <w:color w:val="auto"/>
          <w:sz w:val="24"/>
          <w:szCs w:val="24"/>
          <w:u w:val="single"/>
        </w:rPr>
        <w:t>（厂名）</w:t>
      </w:r>
      <w:r>
        <w:rPr>
          <w:rFonts w:hint="eastAsia" w:ascii="宋体" w:hAnsi="宋体" w:eastAsia="宋体" w:cs="宋体"/>
          <w:b w:val="0"/>
          <w:bCs w:val="0"/>
          <w:i w:val="0"/>
          <w:iCs w:val="0"/>
          <w:color w:val="auto"/>
          <w:sz w:val="24"/>
          <w:szCs w:val="24"/>
          <w:vertAlign w:val="superscript"/>
        </w:rPr>
        <w:t>2</w:t>
      </w:r>
      <w:r>
        <w:rPr>
          <w:rFonts w:hint="eastAsia" w:ascii="宋体" w:hAnsi="宋体" w:eastAsia="宋体" w:cs="宋体"/>
          <w:b w:val="0"/>
          <w:bCs w:val="0"/>
          <w:i w:val="0"/>
          <w:iCs w:val="0"/>
          <w:color w:val="auto"/>
          <w:sz w:val="24"/>
          <w:szCs w:val="24"/>
        </w:rPr>
        <w:t>，厂址为</w:t>
      </w:r>
      <w:r>
        <w:rPr>
          <w:rFonts w:hint="eastAsia" w:ascii="宋体" w:hAnsi="宋体" w:eastAsia="宋体" w:cs="宋体"/>
          <w:b w:val="0"/>
          <w:bCs w:val="0"/>
          <w:i w:val="0"/>
          <w:iCs w:val="0"/>
          <w:color w:val="auto"/>
          <w:sz w:val="24"/>
          <w:szCs w:val="24"/>
          <w:u w:val="single"/>
        </w:rPr>
        <w:t>（生产厂址）</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u w:val="single"/>
        </w:rPr>
        <w:t>（产品名称1）</w:t>
      </w:r>
      <w:r>
        <w:rPr>
          <w:rFonts w:hint="eastAsia" w:ascii="宋体" w:hAnsi="宋体" w:eastAsia="宋体" w:cs="宋体"/>
          <w:b w:val="0"/>
          <w:bCs w:val="0"/>
          <w:i w:val="0"/>
          <w:iCs w:val="0"/>
          <w:color w:val="auto"/>
          <w:sz w:val="24"/>
          <w:szCs w:val="24"/>
        </w:rPr>
        <w:t>的中国境内生产的组件成本占比≥</w:t>
      </w:r>
      <w:r>
        <w:rPr>
          <w:rFonts w:hint="eastAsia" w:ascii="宋体" w:hAnsi="宋体" w:eastAsia="宋体" w:cs="宋体"/>
          <w:b w:val="0"/>
          <w:bCs w:val="0"/>
          <w:i w:val="0"/>
          <w:iCs w:val="0"/>
          <w:color w:val="auto"/>
          <w:sz w:val="24"/>
          <w:szCs w:val="24"/>
          <w:u w:val="single"/>
        </w:rPr>
        <w:t>（规定比例）</w:t>
      </w:r>
      <w:r>
        <w:rPr>
          <w:rFonts w:hint="eastAsia" w:ascii="宋体" w:hAnsi="宋体" w:eastAsia="宋体" w:cs="宋体"/>
          <w:b w:val="0"/>
          <w:bCs w:val="0"/>
          <w:i w:val="0"/>
          <w:iCs w:val="0"/>
          <w:color w:val="auto"/>
          <w:sz w:val="24"/>
          <w:szCs w:val="24"/>
          <w:vertAlign w:val="superscript"/>
        </w:rPr>
        <w:t>3</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u w:val="single"/>
        </w:rPr>
        <w:t>（产品名称1）</w:t>
      </w:r>
      <w:r>
        <w:rPr>
          <w:rFonts w:hint="eastAsia" w:ascii="宋体" w:hAnsi="宋体" w:eastAsia="宋体" w:cs="宋体"/>
          <w:b w:val="0"/>
          <w:bCs w:val="0"/>
          <w:i w:val="0"/>
          <w:iCs w:val="0"/>
          <w:color w:val="auto"/>
          <w:sz w:val="24"/>
          <w:szCs w:val="24"/>
        </w:rPr>
        <w:t>的</w:t>
      </w:r>
      <w:r>
        <w:rPr>
          <w:rFonts w:hint="eastAsia" w:ascii="宋体" w:hAnsi="宋体" w:eastAsia="宋体" w:cs="宋体"/>
          <w:b w:val="0"/>
          <w:bCs w:val="0"/>
          <w:i w:val="0"/>
          <w:iCs w:val="0"/>
          <w:color w:val="auto"/>
          <w:sz w:val="24"/>
          <w:szCs w:val="24"/>
          <w:u w:val="single"/>
        </w:rPr>
        <w:t>（关键组件）</w:t>
      </w:r>
      <w:r>
        <w:rPr>
          <w:rFonts w:hint="eastAsia" w:ascii="宋体" w:hAnsi="宋体" w:eastAsia="宋体" w:cs="宋体"/>
          <w:b w:val="0"/>
          <w:bCs w:val="0"/>
          <w:i w:val="0"/>
          <w:iCs w:val="0"/>
          <w:color w:val="auto"/>
          <w:sz w:val="24"/>
          <w:szCs w:val="24"/>
          <w:vertAlign w:val="superscript"/>
        </w:rPr>
        <w:t>4</w:t>
      </w:r>
      <w:r>
        <w:rPr>
          <w:rFonts w:hint="eastAsia" w:ascii="宋体" w:hAnsi="宋体" w:eastAsia="宋体" w:cs="宋体"/>
          <w:b w:val="0"/>
          <w:bCs w:val="0"/>
          <w:i w:val="0"/>
          <w:iCs w:val="0"/>
          <w:color w:val="auto"/>
          <w:sz w:val="24"/>
          <w:szCs w:val="24"/>
        </w:rPr>
        <w:t>在中国境内生产。</w:t>
      </w:r>
      <w:r>
        <w:rPr>
          <w:rFonts w:hint="eastAsia" w:ascii="宋体" w:hAnsi="宋体" w:eastAsia="宋体" w:cs="宋体"/>
          <w:b w:val="0"/>
          <w:bCs w:val="0"/>
          <w:i w:val="0"/>
          <w:iCs w:val="0"/>
          <w:color w:val="auto"/>
          <w:sz w:val="24"/>
          <w:szCs w:val="24"/>
          <w:u w:val="single"/>
        </w:rPr>
        <w:t>（产品名称1）</w:t>
      </w:r>
      <w:r>
        <w:rPr>
          <w:rFonts w:hint="eastAsia" w:ascii="宋体" w:hAnsi="宋体" w:eastAsia="宋体" w:cs="宋体"/>
          <w:b w:val="0"/>
          <w:bCs w:val="0"/>
          <w:i w:val="0"/>
          <w:iCs w:val="0"/>
          <w:color w:val="auto"/>
          <w:sz w:val="24"/>
          <w:szCs w:val="24"/>
        </w:rPr>
        <w:t>的</w:t>
      </w:r>
      <w:r>
        <w:rPr>
          <w:rFonts w:hint="eastAsia" w:ascii="宋体" w:hAnsi="宋体" w:eastAsia="宋体" w:cs="宋体"/>
          <w:b w:val="0"/>
          <w:bCs w:val="0"/>
          <w:i w:val="0"/>
          <w:iCs w:val="0"/>
          <w:color w:val="auto"/>
          <w:sz w:val="24"/>
          <w:szCs w:val="24"/>
          <w:u w:val="single"/>
        </w:rPr>
        <w:t>（关键工序）</w:t>
      </w:r>
      <w:r>
        <w:rPr>
          <w:rFonts w:hint="eastAsia" w:ascii="宋体" w:hAnsi="宋体" w:eastAsia="宋体" w:cs="宋体"/>
          <w:b w:val="0"/>
          <w:bCs w:val="0"/>
          <w:i w:val="0"/>
          <w:iCs w:val="0"/>
          <w:color w:val="auto"/>
          <w:sz w:val="24"/>
          <w:szCs w:val="24"/>
          <w:vertAlign w:val="superscript"/>
        </w:rPr>
        <w:t>5</w:t>
      </w:r>
      <w:r>
        <w:rPr>
          <w:rFonts w:hint="eastAsia" w:ascii="宋体" w:hAnsi="宋体" w:eastAsia="宋体" w:cs="宋体"/>
          <w:b w:val="0"/>
          <w:bCs w:val="0"/>
          <w:i w:val="0"/>
          <w:iCs w:val="0"/>
          <w:color w:val="auto"/>
          <w:sz w:val="24"/>
          <w:szCs w:val="24"/>
        </w:rPr>
        <w:t>在中国境内完成。</w:t>
      </w:r>
    </w:p>
    <w:p w14:paraId="40C16DA2">
      <w:pPr>
        <w:pStyle w:val="21"/>
        <w:keepNext w:val="0"/>
        <w:keepLines w:val="0"/>
        <w:widowControl/>
        <w:suppressLineNumbers w:val="0"/>
        <w:spacing w:after="0" w:afterAutospacing="0" w:line="360" w:lineRule="auto"/>
        <w:ind w:left="0" w:firstLine="420"/>
        <w:rPr>
          <w:color w:val="auto"/>
        </w:rPr>
      </w:pPr>
      <w:r>
        <w:rPr>
          <w:rFonts w:hint="eastAsia" w:ascii="宋体" w:hAnsi="宋体" w:eastAsia="宋体" w:cs="宋体"/>
          <w:b w:val="0"/>
          <w:bCs w:val="0"/>
          <w:i w:val="0"/>
          <w:iCs w:val="0"/>
          <w:color w:val="auto"/>
          <w:sz w:val="24"/>
          <w:szCs w:val="24"/>
        </w:rPr>
        <w:t>2.</w:t>
      </w:r>
      <w:r>
        <w:rPr>
          <w:rFonts w:hint="eastAsia" w:ascii="宋体" w:hAnsi="宋体" w:eastAsia="宋体" w:cs="宋体"/>
          <w:b w:val="0"/>
          <w:bCs w:val="0"/>
          <w:i w:val="0"/>
          <w:iCs w:val="0"/>
          <w:color w:val="auto"/>
          <w:sz w:val="24"/>
          <w:szCs w:val="24"/>
          <w:u w:val="single"/>
        </w:rPr>
        <w:t>（产品名称2）</w:t>
      </w:r>
      <w:r>
        <w:rPr>
          <w:rFonts w:hint="eastAsia" w:ascii="宋体" w:hAnsi="宋体" w:eastAsia="宋体" w:cs="宋体"/>
          <w:b w:val="0"/>
          <w:bCs w:val="0"/>
          <w:i w:val="0"/>
          <w:iCs w:val="0"/>
          <w:color w:val="auto"/>
          <w:sz w:val="24"/>
          <w:szCs w:val="24"/>
        </w:rPr>
        <w:t>，生产厂为</w:t>
      </w:r>
      <w:r>
        <w:rPr>
          <w:rFonts w:hint="eastAsia" w:ascii="宋体" w:hAnsi="宋体" w:eastAsia="宋体" w:cs="宋体"/>
          <w:b w:val="0"/>
          <w:bCs w:val="0"/>
          <w:i w:val="0"/>
          <w:iCs w:val="0"/>
          <w:color w:val="auto"/>
          <w:sz w:val="24"/>
          <w:szCs w:val="24"/>
          <w:u w:val="single"/>
        </w:rPr>
        <w:t>（厂名）</w:t>
      </w:r>
      <w:r>
        <w:rPr>
          <w:rFonts w:hint="eastAsia" w:ascii="宋体" w:hAnsi="宋体" w:eastAsia="宋体" w:cs="宋体"/>
          <w:b w:val="0"/>
          <w:bCs w:val="0"/>
          <w:i w:val="0"/>
          <w:iCs w:val="0"/>
          <w:color w:val="auto"/>
          <w:sz w:val="24"/>
          <w:szCs w:val="24"/>
        </w:rPr>
        <w:t>，厂址为</w:t>
      </w:r>
      <w:r>
        <w:rPr>
          <w:rFonts w:hint="eastAsia" w:ascii="宋体" w:hAnsi="宋体" w:eastAsia="宋体" w:cs="宋体"/>
          <w:b w:val="0"/>
          <w:bCs w:val="0"/>
          <w:i w:val="0"/>
          <w:iCs w:val="0"/>
          <w:color w:val="auto"/>
          <w:sz w:val="24"/>
          <w:szCs w:val="24"/>
          <w:u w:val="single"/>
        </w:rPr>
        <w:t>（生产厂址）</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u w:val="single"/>
        </w:rPr>
        <w:t>（产品名称2）</w:t>
      </w:r>
      <w:r>
        <w:rPr>
          <w:rFonts w:hint="eastAsia" w:ascii="宋体" w:hAnsi="宋体" w:eastAsia="宋体" w:cs="宋体"/>
          <w:b w:val="0"/>
          <w:bCs w:val="0"/>
          <w:i w:val="0"/>
          <w:iCs w:val="0"/>
          <w:color w:val="auto"/>
          <w:sz w:val="24"/>
          <w:szCs w:val="24"/>
        </w:rPr>
        <w:t>的中国境内生产的组件成本占比≥</w:t>
      </w:r>
      <w:r>
        <w:rPr>
          <w:rFonts w:hint="eastAsia" w:ascii="宋体" w:hAnsi="宋体" w:eastAsia="宋体" w:cs="宋体"/>
          <w:b w:val="0"/>
          <w:bCs w:val="0"/>
          <w:i w:val="0"/>
          <w:iCs w:val="0"/>
          <w:color w:val="auto"/>
          <w:sz w:val="24"/>
          <w:szCs w:val="24"/>
          <w:u w:val="single"/>
        </w:rPr>
        <w:t>（规定比例）</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u w:val="single"/>
        </w:rPr>
        <w:t>（产品名称2）</w:t>
      </w:r>
      <w:r>
        <w:rPr>
          <w:rFonts w:hint="eastAsia" w:ascii="宋体" w:hAnsi="宋体" w:eastAsia="宋体" w:cs="宋体"/>
          <w:b w:val="0"/>
          <w:bCs w:val="0"/>
          <w:i w:val="0"/>
          <w:iCs w:val="0"/>
          <w:color w:val="auto"/>
          <w:sz w:val="24"/>
          <w:szCs w:val="24"/>
        </w:rPr>
        <w:t>的</w:t>
      </w:r>
      <w:r>
        <w:rPr>
          <w:rFonts w:hint="eastAsia" w:ascii="宋体" w:hAnsi="宋体" w:eastAsia="宋体" w:cs="宋体"/>
          <w:b w:val="0"/>
          <w:bCs w:val="0"/>
          <w:i w:val="0"/>
          <w:iCs w:val="0"/>
          <w:color w:val="auto"/>
          <w:sz w:val="24"/>
          <w:szCs w:val="24"/>
          <w:u w:val="single"/>
        </w:rPr>
        <w:t>（关键组件）</w:t>
      </w:r>
      <w:r>
        <w:rPr>
          <w:rFonts w:hint="eastAsia" w:ascii="宋体" w:hAnsi="宋体" w:eastAsia="宋体" w:cs="宋体"/>
          <w:b w:val="0"/>
          <w:bCs w:val="0"/>
          <w:i w:val="0"/>
          <w:iCs w:val="0"/>
          <w:color w:val="auto"/>
          <w:sz w:val="24"/>
          <w:szCs w:val="24"/>
        </w:rPr>
        <w:t>在中国境内生产。</w:t>
      </w:r>
      <w:r>
        <w:rPr>
          <w:rFonts w:hint="eastAsia" w:ascii="宋体" w:hAnsi="宋体" w:eastAsia="宋体" w:cs="宋体"/>
          <w:b w:val="0"/>
          <w:bCs w:val="0"/>
          <w:i w:val="0"/>
          <w:iCs w:val="0"/>
          <w:color w:val="auto"/>
          <w:sz w:val="24"/>
          <w:szCs w:val="24"/>
          <w:u w:val="single"/>
        </w:rPr>
        <w:t>（产品名称2）</w:t>
      </w:r>
      <w:r>
        <w:rPr>
          <w:rFonts w:hint="eastAsia" w:ascii="宋体" w:hAnsi="宋体" w:eastAsia="宋体" w:cs="宋体"/>
          <w:b w:val="0"/>
          <w:bCs w:val="0"/>
          <w:i w:val="0"/>
          <w:iCs w:val="0"/>
          <w:color w:val="auto"/>
          <w:sz w:val="24"/>
          <w:szCs w:val="24"/>
        </w:rPr>
        <w:t>的</w:t>
      </w:r>
      <w:r>
        <w:rPr>
          <w:rFonts w:hint="eastAsia" w:ascii="宋体" w:hAnsi="宋体" w:eastAsia="宋体" w:cs="宋体"/>
          <w:b w:val="0"/>
          <w:bCs w:val="0"/>
          <w:i w:val="0"/>
          <w:iCs w:val="0"/>
          <w:color w:val="auto"/>
          <w:sz w:val="24"/>
          <w:szCs w:val="24"/>
          <w:u w:val="single"/>
        </w:rPr>
        <w:t>（关键工序）</w:t>
      </w:r>
      <w:r>
        <w:rPr>
          <w:rFonts w:hint="eastAsia" w:ascii="宋体" w:hAnsi="宋体" w:eastAsia="宋体" w:cs="宋体"/>
          <w:b w:val="0"/>
          <w:bCs w:val="0"/>
          <w:i w:val="0"/>
          <w:iCs w:val="0"/>
          <w:color w:val="auto"/>
          <w:sz w:val="24"/>
          <w:szCs w:val="24"/>
        </w:rPr>
        <w:t>在中国境内完成。</w:t>
      </w:r>
    </w:p>
    <w:p w14:paraId="60F4DDD9">
      <w:pPr>
        <w:pStyle w:val="21"/>
        <w:keepNext w:val="0"/>
        <w:keepLines w:val="0"/>
        <w:widowControl/>
        <w:suppressLineNumbers w:val="0"/>
        <w:spacing w:after="0" w:afterAutospacing="0" w:line="360" w:lineRule="auto"/>
        <w:ind w:left="0" w:firstLine="420"/>
        <w:rPr>
          <w:color w:val="auto"/>
        </w:rPr>
      </w:pPr>
      <w:r>
        <w:rPr>
          <w:rFonts w:hint="eastAsia" w:ascii="宋体" w:hAnsi="宋体" w:eastAsia="宋体" w:cs="宋体"/>
          <w:b w:val="0"/>
          <w:bCs w:val="0"/>
          <w:i w:val="0"/>
          <w:iCs w:val="0"/>
          <w:color w:val="auto"/>
          <w:sz w:val="24"/>
          <w:szCs w:val="24"/>
        </w:rPr>
        <w:t>……</w:t>
      </w:r>
    </w:p>
    <w:p w14:paraId="1A24123F">
      <w:pPr>
        <w:pStyle w:val="21"/>
        <w:keepNext w:val="0"/>
        <w:keepLines w:val="0"/>
        <w:widowControl/>
        <w:suppressLineNumbers w:val="0"/>
        <w:spacing w:after="0" w:afterAutospacing="0" w:line="360" w:lineRule="auto"/>
        <w:ind w:left="0" w:firstLine="420"/>
        <w:rPr>
          <w:color w:val="auto"/>
        </w:rPr>
      </w:pPr>
      <w:r>
        <w:rPr>
          <w:rFonts w:hint="eastAsia" w:ascii="宋体" w:hAnsi="宋体" w:eastAsia="宋体" w:cs="宋体"/>
          <w:b w:val="0"/>
          <w:bCs w:val="0"/>
          <w:i w:val="0"/>
          <w:iCs w:val="0"/>
          <w:color w:val="auto"/>
          <w:sz w:val="24"/>
          <w:szCs w:val="24"/>
        </w:rPr>
        <w:t>本公司（单位）对上述声明内容的真实性负责。如有虚假，愿承担相应法律责任。</w:t>
      </w:r>
    </w:p>
    <w:p w14:paraId="7E4AD638">
      <w:pPr>
        <w:pStyle w:val="21"/>
        <w:keepNext w:val="0"/>
        <w:keepLines w:val="0"/>
        <w:widowControl/>
        <w:suppressLineNumbers w:val="0"/>
        <w:spacing w:after="0" w:afterAutospacing="0" w:line="360" w:lineRule="auto"/>
        <w:ind w:left="0" w:firstLine="420"/>
        <w:jc w:val="center"/>
        <w:rPr>
          <w:color w:val="auto"/>
        </w:rPr>
      </w:pPr>
      <w:r>
        <w:rPr>
          <w:rFonts w:hint="eastAsia" w:ascii="宋体" w:hAnsi="宋体" w:eastAsia="宋体" w:cs="宋体"/>
          <w:b w:val="0"/>
          <w:bCs w:val="0"/>
          <w:i w:val="0"/>
          <w:iCs w:val="0"/>
          <w:color w:val="auto"/>
          <w:sz w:val="24"/>
          <w:szCs w:val="24"/>
        </w:rPr>
        <w:t>公司（单位）名称（盖章）：　</w:t>
      </w:r>
    </w:p>
    <w:p w14:paraId="6697D576">
      <w:pPr>
        <w:pStyle w:val="21"/>
        <w:keepNext w:val="0"/>
        <w:keepLines w:val="0"/>
        <w:widowControl/>
        <w:suppressLineNumbers w:val="0"/>
        <w:spacing w:after="0" w:afterAutospacing="0" w:line="360" w:lineRule="auto"/>
        <w:ind w:left="0" w:firstLine="420"/>
        <w:jc w:val="center"/>
        <w:rPr>
          <w:color w:val="auto"/>
        </w:rPr>
      </w:pPr>
      <w:r>
        <w:rPr>
          <w:rFonts w:hint="eastAsia" w:ascii="宋体" w:hAnsi="宋体" w:eastAsia="宋体" w:cs="宋体"/>
          <w:b w:val="0"/>
          <w:bCs w:val="0"/>
          <w:i w:val="0"/>
          <w:iCs w:val="0"/>
          <w:color w:val="auto"/>
          <w:sz w:val="24"/>
          <w:szCs w:val="24"/>
        </w:rPr>
        <w:t>日期：　 年　 月　 日</w:t>
      </w:r>
    </w:p>
    <w:p w14:paraId="5F682766">
      <w:pPr>
        <w:pStyle w:val="21"/>
        <w:keepNext w:val="0"/>
        <w:keepLines w:val="0"/>
        <w:widowControl/>
        <w:suppressLineNumbers w:val="0"/>
        <w:spacing w:after="0" w:afterAutospacing="0" w:line="360" w:lineRule="auto"/>
        <w:ind w:left="0" w:firstLine="420"/>
        <w:rPr>
          <w:rFonts w:hint="eastAsia" w:ascii="宋体" w:hAnsi="宋体" w:eastAsia="宋体" w:cs="宋体"/>
          <w:b w:val="0"/>
          <w:bCs w:val="0"/>
          <w:i w:val="0"/>
          <w:iCs w:val="0"/>
          <w:color w:val="auto"/>
          <w:sz w:val="24"/>
          <w:szCs w:val="24"/>
        </w:rPr>
      </w:pPr>
    </w:p>
    <w:p w14:paraId="3BF28884">
      <w:pPr>
        <w:pStyle w:val="21"/>
        <w:keepNext w:val="0"/>
        <w:keepLines w:val="0"/>
        <w:widowControl/>
        <w:suppressLineNumbers w:val="0"/>
        <w:spacing w:after="0" w:afterAutospacing="0" w:line="315" w:lineRule="atLeast"/>
        <w:ind w:left="0" w:firstLine="420"/>
        <w:rPr>
          <w:color w:val="auto"/>
        </w:rPr>
      </w:pPr>
      <w:r>
        <w:rPr>
          <w:rFonts w:hint="eastAsia" w:ascii="宋体" w:hAnsi="宋体" w:eastAsia="宋体" w:cs="宋体"/>
          <w:b w:val="0"/>
          <w:bCs w:val="0"/>
          <w:i w:val="0"/>
          <w:iCs w:val="0"/>
          <w:color w:val="auto"/>
          <w:sz w:val="24"/>
          <w:szCs w:val="24"/>
        </w:rPr>
        <w:t>1.产品如有型号，请在“产品名称”栏一并填写。</w:t>
      </w:r>
    </w:p>
    <w:p w14:paraId="67AD27F2">
      <w:pPr>
        <w:pStyle w:val="21"/>
        <w:keepNext w:val="0"/>
        <w:keepLines w:val="0"/>
        <w:widowControl/>
        <w:suppressLineNumbers w:val="0"/>
        <w:spacing w:after="0" w:afterAutospacing="0" w:line="315" w:lineRule="atLeast"/>
        <w:ind w:left="0" w:firstLine="420"/>
        <w:rPr>
          <w:color w:val="auto"/>
        </w:rPr>
      </w:pPr>
      <w:r>
        <w:rPr>
          <w:rFonts w:hint="eastAsia" w:ascii="宋体" w:hAnsi="宋体" w:eastAsia="宋体" w:cs="宋体"/>
          <w:b w:val="0"/>
          <w:bCs w:val="0"/>
          <w:i w:val="0"/>
          <w:iCs w:val="0"/>
          <w:color w:val="auto"/>
          <w:sz w:val="24"/>
          <w:szCs w:val="24"/>
        </w:rPr>
        <w:t>2.生产厂名与厂址应与生产厂营业执照载明的相关信息保持一致。</w:t>
      </w:r>
    </w:p>
    <w:p w14:paraId="4F426542">
      <w:pPr>
        <w:pStyle w:val="21"/>
        <w:keepNext w:val="0"/>
        <w:keepLines w:val="0"/>
        <w:widowControl/>
        <w:suppressLineNumbers w:val="0"/>
        <w:spacing w:after="0" w:afterAutospacing="0" w:line="315" w:lineRule="atLeast"/>
        <w:ind w:left="0" w:firstLine="420"/>
        <w:rPr>
          <w:color w:val="auto"/>
        </w:rPr>
      </w:pPr>
      <w:r>
        <w:rPr>
          <w:rFonts w:hint="eastAsia" w:ascii="宋体" w:hAnsi="宋体" w:eastAsia="宋体" w:cs="宋体"/>
          <w:b w:val="0"/>
          <w:bCs w:val="0"/>
          <w:i w:val="0"/>
          <w:iCs w:val="0"/>
          <w:color w:val="auto"/>
          <w:sz w:val="24"/>
          <w:szCs w:val="24"/>
        </w:rPr>
        <w:t>3.该产品的中国境内生产的组件成本占比相关要求实施前，“规定比例”栏可不填，下同。</w:t>
      </w:r>
    </w:p>
    <w:p w14:paraId="5B4C03E5">
      <w:pPr>
        <w:pStyle w:val="21"/>
        <w:keepNext w:val="0"/>
        <w:keepLines w:val="0"/>
        <w:widowControl/>
        <w:suppressLineNumbers w:val="0"/>
        <w:spacing w:after="0" w:afterAutospacing="0" w:line="315" w:lineRule="atLeast"/>
        <w:ind w:left="0" w:firstLine="420"/>
        <w:rPr>
          <w:color w:val="auto"/>
        </w:rPr>
      </w:pPr>
      <w:r>
        <w:rPr>
          <w:rFonts w:hint="eastAsia" w:ascii="宋体" w:hAnsi="宋体" w:eastAsia="宋体" w:cs="宋体"/>
          <w:b w:val="0"/>
          <w:bCs w:val="0"/>
          <w:i w:val="0"/>
          <w:iCs w:val="0"/>
          <w:color w:val="auto"/>
          <w:sz w:val="24"/>
          <w:szCs w:val="24"/>
        </w:rPr>
        <w:t>4.该产品的关键组件要求实施前，“关键组件”栏可不填，下同。</w:t>
      </w:r>
    </w:p>
    <w:p w14:paraId="60424623">
      <w:pPr>
        <w:pStyle w:val="21"/>
        <w:keepNext w:val="0"/>
        <w:keepLines w:val="0"/>
        <w:widowControl/>
        <w:suppressLineNumbers w:val="0"/>
        <w:spacing w:after="0" w:afterAutospacing="0" w:line="315" w:lineRule="atLeast"/>
        <w:ind w:left="0" w:firstLine="420"/>
        <w:rPr>
          <w:color w:val="auto"/>
        </w:rPr>
      </w:pPr>
      <w:r>
        <w:rPr>
          <w:rFonts w:hint="eastAsia" w:ascii="宋体" w:hAnsi="宋体" w:eastAsia="宋体" w:cs="宋体"/>
          <w:b w:val="0"/>
          <w:bCs w:val="0"/>
          <w:i w:val="0"/>
          <w:iCs w:val="0"/>
          <w:color w:val="auto"/>
          <w:sz w:val="24"/>
          <w:szCs w:val="24"/>
        </w:rPr>
        <w:t>5.该产品的关键工序要求实施前，“关键工序”栏可不填，下同。</w:t>
      </w:r>
    </w:p>
    <w:p w14:paraId="097BBB3D">
      <w:pPr>
        <w:pStyle w:val="3"/>
        <w:jc w:val="center"/>
        <w:rPr>
          <w:rFonts w:hint="eastAsia" w:ascii="宋体" w:hAnsi="宋体" w:eastAsia="宋体" w:cs="宋体"/>
          <w:color w:val="auto"/>
          <w:sz w:val="24"/>
          <w:szCs w:val="24"/>
        </w:rPr>
        <w:sectPr>
          <w:headerReference r:id="rId19" w:type="first"/>
          <w:footerReference r:id="rId21" w:type="first"/>
          <w:headerReference r:id="rId18" w:type="default"/>
          <w:footerReference r:id="rId20" w:type="default"/>
          <w:pgSz w:w="11906" w:h="16838"/>
          <w:pgMar w:top="1440" w:right="1800" w:bottom="1440" w:left="1800" w:header="851" w:footer="992" w:gutter="0"/>
          <w:cols w:space="720" w:num="1"/>
          <w:titlePg/>
          <w:docGrid w:type="lines" w:linePitch="312" w:charSpace="0"/>
        </w:sectPr>
      </w:pPr>
    </w:p>
    <w:p w14:paraId="090E2667">
      <w:pPr>
        <w:pStyle w:val="9"/>
        <w:jc w:val="center"/>
        <w:rPr>
          <w:rFonts w:hint="eastAsia" w:ascii="宋体" w:hAnsi="宋体" w:cs="宋体"/>
          <w:b/>
          <w:color w:val="auto"/>
          <w:kern w:val="0"/>
          <w:sz w:val="28"/>
          <w:szCs w:val="28"/>
          <w:highlight w:val="none"/>
          <w:lang w:val="en-US" w:eastAsia="zh-CN" w:bidi="ar-SA"/>
        </w:rPr>
      </w:pPr>
      <w:r>
        <w:rPr>
          <w:rFonts w:hint="eastAsia" w:ascii="宋体" w:hAnsi="宋体" w:cs="宋体"/>
          <w:b/>
          <w:color w:val="auto"/>
          <w:kern w:val="0"/>
          <w:sz w:val="28"/>
          <w:szCs w:val="28"/>
          <w:highlight w:val="none"/>
          <w:lang w:val="en-US" w:eastAsia="zh-CN" w:bidi="ar-SA"/>
        </w:rPr>
        <w:t>5、承诺书</w:t>
      </w:r>
    </w:p>
    <w:p w14:paraId="5F3AD7B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致：</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kern w:val="2"/>
          <w:sz w:val="24"/>
          <w:szCs w:val="24"/>
          <w:highlight w:val="none"/>
          <w:lang w:val="en-US" w:eastAsia="zh-CN" w:bidi="ar-SA"/>
        </w:rPr>
        <w:t>（采购人）</w:t>
      </w:r>
    </w:p>
    <w:p w14:paraId="189801C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pacing w:val="0"/>
          <w:sz w:val="24"/>
          <w:szCs w:val="24"/>
          <w:highlight w:val="none"/>
        </w:rPr>
      </w:pPr>
    </w:p>
    <w:p w14:paraId="047903C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rPr>
        <w:t>本公司</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(公司名称) 参加</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(项目名称) </w:t>
      </w:r>
      <w:r>
        <w:rPr>
          <w:rFonts w:hint="eastAsia" w:ascii="宋体" w:hAnsi="宋体" w:eastAsia="宋体" w:cs="宋体"/>
          <w:color w:val="auto"/>
          <w:spacing w:val="0"/>
          <w:kern w:val="2"/>
          <w:sz w:val="24"/>
          <w:szCs w:val="24"/>
          <w:highlight w:val="none"/>
          <w:lang w:val="en-US" w:eastAsia="zh-CN" w:bidi="ar-SA"/>
        </w:rPr>
        <w:t>的</w:t>
      </w:r>
      <w:r>
        <w:rPr>
          <w:rFonts w:hint="eastAsia" w:ascii="宋体" w:hAnsi="宋体" w:cs="宋体"/>
          <w:color w:val="auto"/>
          <w:spacing w:val="0"/>
          <w:kern w:val="2"/>
          <w:sz w:val="24"/>
          <w:szCs w:val="24"/>
          <w:highlight w:val="none"/>
          <w:lang w:val="en-US" w:eastAsia="zh-CN" w:bidi="ar-SA"/>
        </w:rPr>
        <w:t>投标</w:t>
      </w:r>
      <w:r>
        <w:rPr>
          <w:rFonts w:hint="eastAsia" w:ascii="宋体" w:hAnsi="宋体" w:eastAsia="宋体" w:cs="宋体"/>
          <w:color w:val="auto"/>
          <w:spacing w:val="0"/>
          <w:kern w:val="2"/>
          <w:sz w:val="24"/>
          <w:szCs w:val="24"/>
          <w:highlight w:val="none"/>
          <w:lang w:val="en-US" w:eastAsia="zh-CN" w:bidi="ar-SA"/>
        </w:rPr>
        <w:t>活动，现承诺：</w:t>
      </w:r>
    </w:p>
    <w:p w14:paraId="15193F8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我公司</w:t>
      </w:r>
      <w:r>
        <w:rPr>
          <w:rFonts w:hint="eastAsia" w:ascii="宋体" w:hAnsi="宋体" w:cs="宋体"/>
          <w:color w:val="auto"/>
          <w:spacing w:val="0"/>
          <w:kern w:val="2"/>
          <w:sz w:val="24"/>
          <w:szCs w:val="24"/>
          <w:highlight w:val="none"/>
          <w:lang w:val="en-US" w:eastAsia="zh-CN" w:bidi="ar-SA"/>
        </w:rPr>
        <w:t>本次投标报价包含本项目所有车辆使用地上牌照费用、后期三年维护费用等所有费用。</w:t>
      </w:r>
    </w:p>
    <w:p w14:paraId="72E83A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cs="宋体"/>
          <w:color w:val="auto"/>
          <w:spacing w:val="0"/>
          <w:kern w:val="2"/>
          <w:sz w:val="24"/>
          <w:szCs w:val="24"/>
          <w:highlight w:val="none"/>
          <w:lang w:val="en-US" w:eastAsia="zh-CN" w:bidi="ar-SA"/>
        </w:rPr>
      </w:pPr>
      <w:r>
        <w:rPr>
          <w:rFonts w:hint="eastAsia" w:ascii="宋体" w:hAnsi="宋体" w:cs="宋体"/>
          <w:color w:val="auto"/>
          <w:spacing w:val="0"/>
          <w:kern w:val="2"/>
          <w:sz w:val="24"/>
          <w:szCs w:val="24"/>
          <w:highlight w:val="none"/>
          <w:lang w:val="en-US" w:eastAsia="zh-CN" w:bidi="ar-SA"/>
        </w:rPr>
        <w:t>如因我公司原因，车辆无法上牌或者使用，我公司将承担一切后果。</w:t>
      </w:r>
    </w:p>
    <w:p w14:paraId="6AFFEC5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cs="宋体"/>
          <w:color w:val="auto"/>
          <w:spacing w:val="0"/>
          <w:kern w:val="2"/>
          <w:sz w:val="24"/>
          <w:szCs w:val="24"/>
          <w:highlight w:val="none"/>
          <w:lang w:val="en-US" w:eastAsia="zh-CN" w:bidi="ar-SA"/>
        </w:rPr>
      </w:pPr>
      <w:r>
        <w:rPr>
          <w:rFonts w:hint="eastAsia" w:ascii="宋体" w:hAnsi="宋体" w:cs="宋体"/>
          <w:color w:val="auto"/>
          <w:spacing w:val="0"/>
          <w:kern w:val="2"/>
          <w:sz w:val="24"/>
          <w:szCs w:val="24"/>
          <w:highlight w:val="none"/>
          <w:lang w:val="en-US" w:eastAsia="zh-CN" w:bidi="ar-SA"/>
        </w:rPr>
        <w:t>特此承诺。</w:t>
      </w:r>
    </w:p>
    <w:p w14:paraId="57ED847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pacing w:val="0"/>
          <w:kern w:val="2"/>
          <w:sz w:val="24"/>
          <w:szCs w:val="24"/>
          <w:highlight w:val="none"/>
          <w:lang w:val="en-US" w:eastAsia="zh-CN" w:bidi="ar-SA"/>
        </w:rPr>
      </w:pPr>
    </w:p>
    <w:p w14:paraId="47419DB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pacing w:val="0"/>
          <w:kern w:val="2"/>
          <w:sz w:val="24"/>
          <w:szCs w:val="24"/>
          <w:highlight w:val="none"/>
          <w:lang w:val="en-US" w:eastAsia="zh-CN" w:bidi="ar-SA"/>
        </w:rPr>
      </w:pPr>
    </w:p>
    <w:p w14:paraId="59F08F1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cs="宋体"/>
          <w:color w:val="auto"/>
          <w:spacing w:val="0"/>
          <w:kern w:val="2"/>
          <w:sz w:val="24"/>
          <w:szCs w:val="24"/>
          <w:highlight w:val="none"/>
          <w:lang w:val="en-US" w:eastAsia="zh-CN" w:bidi="ar-SA"/>
        </w:rPr>
      </w:pPr>
      <w:r>
        <w:rPr>
          <w:rFonts w:hint="eastAsia" w:ascii="宋体" w:hAnsi="宋体" w:cs="宋体"/>
          <w:color w:val="auto"/>
          <w:spacing w:val="0"/>
          <w:kern w:val="2"/>
          <w:sz w:val="24"/>
          <w:szCs w:val="24"/>
          <w:highlight w:val="none"/>
          <w:lang w:val="en-US" w:eastAsia="zh-CN" w:bidi="ar-SA"/>
        </w:rPr>
        <w:t xml:space="preserve">                                                                                                                                                                                                                                                                                                                                                                                        </w:t>
      </w:r>
    </w:p>
    <w:p w14:paraId="16E90AC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4"/>
          <w:szCs w:val="24"/>
          <w:highlight w:val="none"/>
        </w:rPr>
      </w:pPr>
    </w:p>
    <w:p w14:paraId="3F862A7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4"/>
          <w:szCs w:val="24"/>
          <w:highlight w:val="none"/>
        </w:rPr>
      </w:pPr>
    </w:p>
    <w:p w14:paraId="39AF6594">
      <w:pPr>
        <w:keepNext w:val="0"/>
        <w:keepLines w:val="0"/>
        <w:pageBreakBefore w:val="0"/>
        <w:widowControl w:val="0"/>
        <w:kinsoku/>
        <w:wordWrap/>
        <w:overflowPunct/>
        <w:topLinePunct w:val="0"/>
        <w:autoSpaceDE/>
        <w:autoSpaceDN/>
        <w:bidi w:val="0"/>
        <w:adjustRightInd/>
        <w:snapToGrid/>
        <w:spacing w:line="600" w:lineRule="auto"/>
        <w:ind w:left="0" w:firstLine="1920" w:firstLineChars="8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 (盖章 ) ：</w:t>
      </w:r>
      <w:r>
        <w:rPr>
          <w:rFonts w:hint="eastAsia" w:ascii="宋体" w:hAnsi="宋体" w:eastAsia="宋体" w:cs="宋体"/>
          <w:color w:val="auto"/>
          <w:spacing w:val="0"/>
          <w:sz w:val="24"/>
          <w:szCs w:val="24"/>
          <w:highlight w:val="none"/>
          <w:u w:val="single" w:color="auto"/>
        </w:rPr>
        <w:t xml:space="preserve">                      </w:t>
      </w:r>
    </w:p>
    <w:p w14:paraId="1D44EF79">
      <w:pPr>
        <w:keepNext w:val="0"/>
        <w:keepLines w:val="0"/>
        <w:pageBreakBefore w:val="0"/>
        <w:widowControl w:val="0"/>
        <w:kinsoku/>
        <w:wordWrap/>
        <w:overflowPunct/>
        <w:topLinePunct w:val="0"/>
        <w:autoSpaceDE/>
        <w:autoSpaceDN/>
        <w:bidi w:val="0"/>
        <w:adjustRightInd/>
        <w:snapToGrid/>
        <w:spacing w:line="600" w:lineRule="auto"/>
        <w:ind w:left="0" w:firstLine="1920" w:firstLineChars="8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法定代表人/被授权人 (签字</w:t>
      </w:r>
      <w:r>
        <w:rPr>
          <w:rFonts w:hint="eastAsia" w:ascii="宋体" w:hAnsi="宋体" w:eastAsia="宋体" w:cs="宋体"/>
          <w:color w:val="auto"/>
          <w:spacing w:val="0"/>
          <w:sz w:val="24"/>
          <w:szCs w:val="24"/>
          <w:highlight w:val="none"/>
          <w:lang w:eastAsia="zh-CN"/>
        </w:rPr>
        <w:t>或盖章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none" w:color="auto"/>
        </w:rPr>
        <w:t>：</w:t>
      </w:r>
      <w:r>
        <w:rPr>
          <w:rFonts w:hint="eastAsia" w:ascii="宋体" w:hAnsi="宋体" w:eastAsia="宋体" w:cs="宋体"/>
          <w:color w:val="auto"/>
          <w:spacing w:val="0"/>
          <w:sz w:val="24"/>
          <w:szCs w:val="24"/>
          <w:highlight w:val="none"/>
          <w:u w:val="single" w:color="auto"/>
        </w:rPr>
        <w:t xml:space="preserve">        </w:t>
      </w:r>
    </w:p>
    <w:p w14:paraId="659A5A73">
      <w:pPr>
        <w:keepNext w:val="0"/>
        <w:keepLines w:val="0"/>
        <w:pageBreakBefore w:val="0"/>
        <w:widowControl w:val="0"/>
        <w:kinsoku/>
        <w:wordWrap/>
        <w:overflowPunct/>
        <w:topLinePunct w:val="0"/>
        <w:autoSpaceDE/>
        <w:autoSpaceDN/>
        <w:bidi w:val="0"/>
        <w:adjustRightInd/>
        <w:snapToGrid/>
        <w:spacing w:line="600" w:lineRule="auto"/>
        <w:ind w:left="0" w:firstLine="1920" w:firstLineChars="8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      年    月    日</w:t>
      </w:r>
    </w:p>
    <w:p w14:paraId="6A095494">
      <w:pPr>
        <w:spacing w:line="600" w:lineRule="auto"/>
        <w:rPr>
          <w:rFonts w:hint="eastAsia" w:ascii="宋体" w:hAnsi="宋体" w:eastAsia="宋体" w:cs="宋体"/>
          <w:color w:val="auto"/>
          <w:sz w:val="24"/>
          <w:szCs w:val="24"/>
          <w:highlight w:val="none"/>
        </w:rPr>
        <w:sectPr>
          <w:footerReference r:id="rId22" w:type="default"/>
          <w:pgSz w:w="11906" w:h="16839"/>
          <w:pgMar w:top="1536" w:right="1345" w:bottom="1228" w:left="1430" w:header="0" w:footer="1068" w:gutter="0"/>
          <w:pgBorders>
            <w:top w:val="none" w:sz="0" w:space="0"/>
            <w:left w:val="none" w:sz="0" w:space="0"/>
            <w:bottom w:val="none" w:sz="0" w:space="0"/>
            <w:right w:val="none" w:sz="0" w:space="0"/>
          </w:pgBorders>
          <w:pgNumType w:fmt="decimal"/>
          <w:cols w:space="720" w:num="1"/>
        </w:sectPr>
      </w:pPr>
    </w:p>
    <w:p w14:paraId="222A92FF">
      <w:pPr>
        <w:rPr>
          <w:rFonts w:hint="eastAsia"/>
          <w:lang w:val="en-US" w:eastAsia="zh-CN"/>
        </w:rPr>
      </w:pPr>
    </w:p>
    <w:p w14:paraId="12FFA6A5">
      <w:pPr>
        <w:pStyle w:val="9"/>
        <w:jc w:val="center"/>
        <w:rPr>
          <w:rFonts w:hint="eastAsia" w:ascii="宋体" w:hAnsi="宋体" w:eastAsia="宋体" w:cs="宋体"/>
          <w:b/>
          <w:color w:val="auto"/>
          <w:kern w:val="0"/>
          <w:sz w:val="28"/>
          <w:szCs w:val="28"/>
          <w:highlight w:val="none"/>
          <w:lang w:val="en-US" w:eastAsia="zh-CN" w:bidi="ar-SA"/>
        </w:rPr>
      </w:pPr>
      <w:r>
        <w:rPr>
          <w:rFonts w:hint="eastAsia" w:ascii="宋体" w:hAnsi="宋体" w:cs="宋体"/>
          <w:b/>
          <w:color w:val="auto"/>
          <w:kern w:val="0"/>
          <w:sz w:val="28"/>
          <w:szCs w:val="28"/>
          <w:highlight w:val="none"/>
          <w:lang w:val="en-US" w:eastAsia="zh-CN" w:bidi="ar-SA"/>
        </w:rPr>
        <w:t>6</w:t>
      </w:r>
      <w:r>
        <w:rPr>
          <w:rFonts w:hint="eastAsia" w:ascii="宋体" w:hAnsi="宋体" w:eastAsia="宋体" w:cs="宋体"/>
          <w:b/>
          <w:color w:val="auto"/>
          <w:kern w:val="0"/>
          <w:sz w:val="28"/>
          <w:szCs w:val="28"/>
          <w:highlight w:val="none"/>
          <w:lang w:val="en-US" w:eastAsia="zh-CN" w:bidi="ar-SA"/>
        </w:rPr>
        <w:t>、供应商认为需要的其他资料</w:t>
      </w:r>
    </w:p>
    <w:p w14:paraId="6F7FC2BB">
      <w:pPr>
        <w:pageBreakBefore w:val="0"/>
        <w:tabs>
          <w:tab w:val="left" w:pos="520"/>
        </w:tabs>
        <w:bidi w:val="0"/>
        <w:spacing w:line="274" w:lineRule="exact"/>
        <w:ind w:left="60"/>
        <w:outlineLvl w:val="9"/>
        <w:rPr>
          <w:rFonts w:hint="eastAsia" w:ascii="宋体" w:hAnsi="宋体" w:eastAsia="宋体" w:cs="宋体"/>
          <w:color w:val="auto"/>
          <w:highlight w:val="none"/>
        </w:rPr>
      </w:pPr>
    </w:p>
    <w:sectPr>
      <w:headerReference r:id="rId24" w:type="first"/>
      <w:footerReference r:id="rId26" w:type="first"/>
      <w:headerReference r:id="rId23" w:type="default"/>
      <w:footerReference r:id="rId2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宋?">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F830">
    <w:pPr>
      <w:pStyle w:val="16"/>
      <w:wordWrap w:val="0"/>
      <w:ind w:right="360"/>
      <w:jc w:val="both"/>
      <w:rPr>
        <w:rFonts w:hint="eastAsia"/>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22C4C">
    <w:pPr>
      <w:pStyle w:val="16"/>
      <w:tabs>
        <w:tab w:val="left" w:pos="8505"/>
        <w:tab w:val="left" w:pos="9050"/>
        <w:tab w:val="clear" w:pos="8306"/>
      </w:tabs>
      <w:ind w:right="-1"/>
      <w:jc w:val="right"/>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F6C415">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DF6C415">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p w14:paraId="6BF18E73">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210C4">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D4F98D">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ED4F98D">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AC50">
    <w:pPr>
      <w:pStyle w:val="1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6D2D">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9136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D09136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58E8">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F5BEF">
                          <w:pPr>
                            <w:pStyle w:val="1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F1F5BEF">
                    <w:pPr>
                      <w:pStyle w:val="1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2D55">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3EBF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3B3EBF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ED7C7">
    <w:pPr>
      <w:pStyle w:val="16"/>
      <w:rPr>
        <w:rFonts w:ascii="宋体" w:hAnsi="宋体"/>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1F6F">
    <w:pPr>
      <w:pStyle w:val="16"/>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89F76">
    <w:pPr>
      <w:pStyle w:val="16"/>
      <w:tabs>
        <w:tab w:val="left" w:pos="169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posOffset>2624455</wp:posOffset>
              </wp:positionH>
              <wp:positionV relativeFrom="paragraph">
                <wp:posOffset>-798830</wp:posOffset>
              </wp:positionV>
              <wp:extent cx="226695" cy="12763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26695" cy="127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57F05">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65pt;margin-top:-62.9pt;height:10.05pt;width:17.85pt;mso-position-horizontal-relative:margin;z-index:251660288;mso-width-relative:page;mso-height-relative:page;" filled="f" stroked="f" coordsize="21600,21600" o:gfxdata="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mmmZdsAAAANAQAADwAAAAAAAAABACAAAAAiAAAAZHJzL2Rv&#10;d25yZXYueG1sUEsBAhQAFAAAAAgAh07iQJeWujA3AgAAYwQAAA4AAAAAAAAAAQAgAAAAKgEAAGRy&#10;cy9lMm9Eb2MueG1sUEsFBgAAAAAGAAYAWQEAANMFAAAAAA==&#10;">
              <v:fill on="f" focussize="0,0"/>
              <v:stroke on="f" weight="0.5pt"/>
              <v:imagedata o:title=""/>
              <o:lock v:ext="edit" aspectratio="f"/>
              <v:textbox inset="0mm,0mm,0mm,0mm">
                <w:txbxContent>
                  <w:p w14:paraId="58457F05">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4BD9">
    <w:pPr>
      <w:pStyle w:val="16"/>
      <w:tabs>
        <w:tab w:val="left" w:pos="1699"/>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posOffset>2444115</wp:posOffset>
              </wp:positionH>
              <wp:positionV relativeFrom="paragraph">
                <wp:posOffset>113030</wp:posOffset>
              </wp:positionV>
              <wp:extent cx="264160"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802AD">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2.45pt;margin-top:8.9pt;height:15.7pt;width:20.8pt;mso-position-horizontal-relative:margin;z-index:251665408;mso-width-relative:page;mso-height-relative:page;" filled="f" stroked="f" coordsize="21600,21600" o:gfxdata="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E/FzYAAAACQEAAA8AAAAAAAAAAQAgAAAAIgAAAGRycy9kb3ducmV2&#10;LnhtbFBLAQIUABQAAAAIAIdO4kCPlli1NQIAAGEEAAAOAAAAAAAAAAEAIAAAACcBAABkcnMvZTJv&#10;RG9jLnhtbFBLBQYAAAAABgAGAFkBAADOBQAAAAA=&#10;">
              <v:fill on="f" focussize="0,0"/>
              <v:stroke on="f" weight="0.5pt"/>
              <v:imagedata o:title=""/>
              <o:lock v:ext="edit" aspectratio="f"/>
              <v:textbox inset="0mm,0mm,0mm,0mm">
                <w:txbxContent>
                  <w:p w14:paraId="4F7802AD">
                    <w:pPr>
                      <w:pStyle w:val="16"/>
                    </w:pPr>
                    <w:r>
                      <w:fldChar w:fldCharType="begin"/>
                    </w:r>
                    <w:r>
                      <w:instrText xml:space="preserve"> PAGE  \* MERGEFORMAT </w:instrText>
                    </w:r>
                    <w:r>
                      <w:fldChar w:fldCharType="separate"/>
                    </w:r>
                    <w:r>
                      <w:t>4</w:t>
                    </w:r>
                    <w:r>
                      <w:fldChar w:fldCharType="end"/>
                    </w:r>
                  </w:p>
                </w:txbxContent>
              </v:textbox>
            </v:shape>
          </w:pict>
        </mc:Fallback>
      </mc:AlternateContent>
    </w:r>
  </w:p>
  <w:p w14:paraId="7F0C6CB8">
    <w:pPr>
      <w:pStyle w:val="16"/>
      <w:tabs>
        <w:tab w:val="left" w:pos="1699"/>
        <w:tab w:val="clear" w:pos="4153"/>
      </w:tabs>
    </w:pPr>
  </w:p>
  <w:p w14:paraId="04C828E1">
    <w:pPr>
      <w:pStyle w:val="16"/>
      <w:tabs>
        <w:tab w:val="left" w:pos="1699"/>
        <w:tab w:val="clear" w:pos="4153"/>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E1646">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C195B">
                          <w:pPr>
                            <w:pStyle w:val="1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EC195B">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B6C5">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5DC35">
                          <w:pPr>
                            <w:pStyle w:val="1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0B5DC35">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623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28BD">
    <w:pPr>
      <w:pStyle w:val="3"/>
      <w:tabs>
        <w:tab w:val="left" w:pos="10438"/>
      </w:tabs>
      <w:kinsoku w:val="0"/>
      <w:overflowPunct w:val="0"/>
      <w:autoSpaceDE w:val="0"/>
      <w:autoSpaceDN w:val="0"/>
      <w:adjustRightInd w:val="0"/>
      <w:snapToGrid w:val="0"/>
      <w:spacing w:before="240" w:beforeLines="100" w:after="240" w:afterLines="100" w:line="460" w:lineRule="exact"/>
      <w:jc w:val="left"/>
      <w:rPr>
        <w:rFonts w:hint="eastAsia" w:eastAsia="宋体"/>
        <w:lang w:eastAsia="zh-CN"/>
      </w:rPr>
    </w:pPr>
    <w:r>
      <w:rPr>
        <w:rFonts w:hint="eastAsia"/>
        <w:lang w:eastAsia="zh-C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68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7E4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4C7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AC19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1B5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C26E">
    <w:pPr>
      <w:pBdr>
        <w:bottom w:val="none" w:color="auto" w:sz="0" w:space="1"/>
      </w:pBdr>
      <w:spacing w:line="460" w:lineRule="exact"/>
      <w:jc w:val="left"/>
      <w:rPr>
        <w:highlight w:val="lightGray"/>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5C5F4">
    <w:pPr>
      <w:jc w:val="right"/>
      <w:rPr>
        <w:rFonts w:hint="eastAsia"/>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25F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EC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6834"/>
    <w:multiLevelType w:val="singleLevel"/>
    <w:tmpl w:val="DB746834"/>
    <w:lvl w:ilvl="0" w:tentative="0">
      <w:start w:val="1"/>
      <w:numFmt w:val="chineseCounting"/>
      <w:suff w:val="nothing"/>
      <w:lvlText w:val="（%1）"/>
      <w:lvlJc w:val="left"/>
      <w:rPr>
        <w:rFonts w:hint="eastAsia"/>
      </w:rPr>
    </w:lvl>
  </w:abstractNum>
  <w:abstractNum w:abstractNumId="1">
    <w:nsid w:val="DFB511C9"/>
    <w:multiLevelType w:val="singleLevel"/>
    <w:tmpl w:val="DFB511C9"/>
    <w:lvl w:ilvl="0" w:tentative="0">
      <w:start w:val="1"/>
      <w:numFmt w:val="chineseCounting"/>
      <w:suff w:val="nothing"/>
      <w:lvlText w:val="%1、"/>
      <w:lvlJc w:val="left"/>
      <w:rPr>
        <w:rFonts w:hint="eastAsia"/>
      </w:rPr>
    </w:lvl>
  </w:abstractNum>
  <w:abstractNum w:abstractNumId="2">
    <w:nsid w:val="0053208E"/>
    <w:multiLevelType w:val="singleLevel"/>
    <w:tmpl w:val="0053208E"/>
    <w:lvl w:ilvl="0" w:tentative="0">
      <w:start w:val="2"/>
      <w:numFmt w:val="decimal"/>
      <w:suff w:val="nothing"/>
      <w:lvlText w:val="%1）"/>
      <w:lvlJc w:val="left"/>
    </w:lvl>
  </w:abstractNum>
  <w:abstractNum w:abstractNumId="3">
    <w:nsid w:val="0DEAE16E"/>
    <w:multiLevelType w:val="singleLevel"/>
    <w:tmpl w:val="0DEAE16E"/>
    <w:lvl w:ilvl="0" w:tentative="0">
      <w:start w:val="1"/>
      <w:numFmt w:val="chineseCounting"/>
      <w:suff w:val="nothing"/>
      <w:lvlText w:val="%1、"/>
      <w:lvlJc w:val="left"/>
      <w:rPr>
        <w:rFonts w:hint="eastAsia"/>
      </w:rPr>
    </w:lvl>
  </w:abstractNum>
  <w:abstractNum w:abstractNumId="4">
    <w:nsid w:val="25BA7971"/>
    <w:multiLevelType w:val="singleLevel"/>
    <w:tmpl w:val="25BA7971"/>
    <w:lvl w:ilvl="0" w:tentative="0">
      <w:start w:val="3"/>
      <w:numFmt w:val="chineseCounting"/>
      <w:suff w:val="space"/>
      <w:lvlText w:val="第%1部分"/>
      <w:lvlJc w:val="left"/>
      <w:rPr>
        <w:rFonts w:hint="eastAsia"/>
      </w:rPr>
    </w:lvl>
  </w:abstractNum>
  <w:abstractNum w:abstractNumId="5">
    <w:nsid w:val="7AE66C40"/>
    <w:multiLevelType w:val="singleLevel"/>
    <w:tmpl w:val="7AE66C40"/>
    <w:lvl w:ilvl="0" w:tentative="0">
      <w:start w:val="1"/>
      <w:numFmt w:val="decimal"/>
      <w:suff w:val="nothing"/>
      <w:lvlText w:val="%1、"/>
      <w:lvlJc w:val="left"/>
    </w:lvl>
  </w:abstractNum>
  <w:abstractNum w:abstractNumId="6">
    <w:nsid w:val="7FA10B9B"/>
    <w:multiLevelType w:val="singleLevel"/>
    <w:tmpl w:val="7FA10B9B"/>
    <w:lvl w:ilvl="0" w:tentative="0">
      <w:start w:val="1"/>
      <w:numFmt w:val="decimal"/>
      <w:suff w:val="nothing"/>
      <w:lvlText w:val="（%1）"/>
      <w:lvlJc w:val="left"/>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MmMwMDJiZDAxNDIzYjZhOGMxNDI1Yzk3ZWZiYTMifQ=="/>
  </w:docVars>
  <w:rsids>
    <w:rsidRoot w:val="159D1B49"/>
    <w:rsid w:val="000E2DB7"/>
    <w:rsid w:val="00184B07"/>
    <w:rsid w:val="003B501F"/>
    <w:rsid w:val="00647456"/>
    <w:rsid w:val="006E53EB"/>
    <w:rsid w:val="00743B73"/>
    <w:rsid w:val="008878D1"/>
    <w:rsid w:val="00964140"/>
    <w:rsid w:val="009C512B"/>
    <w:rsid w:val="00B06633"/>
    <w:rsid w:val="00B7342B"/>
    <w:rsid w:val="00C2263B"/>
    <w:rsid w:val="00C7016B"/>
    <w:rsid w:val="00D27337"/>
    <w:rsid w:val="00E62D8D"/>
    <w:rsid w:val="018F2A41"/>
    <w:rsid w:val="02963DFC"/>
    <w:rsid w:val="02BB72C4"/>
    <w:rsid w:val="036F4C87"/>
    <w:rsid w:val="048C3C3C"/>
    <w:rsid w:val="05372775"/>
    <w:rsid w:val="05981372"/>
    <w:rsid w:val="067349C1"/>
    <w:rsid w:val="06C3115C"/>
    <w:rsid w:val="06E3407D"/>
    <w:rsid w:val="07172730"/>
    <w:rsid w:val="075259FC"/>
    <w:rsid w:val="07AA01D4"/>
    <w:rsid w:val="07CE2990"/>
    <w:rsid w:val="07DC6755"/>
    <w:rsid w:val="083A2FAD"/>
    <w:rsid w:val="09A127BA"/>
    <w:rsid w:val="09E3201C"/>
    <w:rsid w:val="0A0A496A"/>
    <w:rsid w:val="0A2E7419"/>
    <w:rsid w:val="0AE85176"/>
    <w:rsid w:val="0B785C4C"/>
    <w:rsid w:val="0BB377CC"/>
    <w:rsid w:val="0C2F32F7"/>
    <w:rsid w:val="0C321B11"/>
    <w:rsid w:val="0C6F24CE"/>
    <w:rsid w:val="0C747D08"/>
    <w:rsid w:val="0DA815B3"/>
    <w:rsid w:val="0DB02216"/>
    <w:rsid w:val="0E4365EF"/>
    <w:rsid w:val="0E601E8E"/>
    <w:rsid w:val="0EA70E63"/>
    <w:rsid w:val="0F0E107C"/>
    <w:rsid w:val="0F7F5791"/>
    <w:rsid w:val="0FF603DB"/>
    <w:rsid w:val="104856E5"/>
    <w:rsid w:val="105F301A"/>
    <w:rsid w:val="10694477"/>
    <w:rsid w:val="11537A88"/>
    <w:rsid w:val="121F5211"/>
    <w:rsid w:val="12721769"/>
    <w:rsid w:val="12A83E03"/>
    <w:rsid w:val="12AA3D0B"/>
    <w:rsid w:val="12B96010"/>
    <w:rsid w:val="12DD5B34"/>
    <w:rsid w:val="131C20FE"/>
    <w:rsid w:val="13E23111"/>
    <w:rsid w:val="147606DF"/>
    <w:rsid w:val="151D2886"/>
    <w:rsid w:val="159D1B49"/>
    <w:rsid w:val="15A92CBF"/>
    <w:rsid w:val="15E6711C"/>
    <w:rsid w:val="1615189D"/>
    <w:rsid w:val="167069E6"/>
    <w:rsid w:val="167161CF"/>
    <w:rsid w:val="16A70313"/>
    <w:rsid w:val="16EE795F"/>
    <w:rsid w:val="177122FD"/>
    <w:rsid w:val="17997E8E"/>
    <w:rsid w:val="17D824D8"/>
    <w:rsid w:val="17F83137"/>
    <w:rsid w:val="189C023B"/>
    <w:rsid w:val="190D329D"/>
    <w:rsid w:val="19DD5940"/>
    <w:rsid w:val="1A9D7FC6"/>
    <w:rsid w:val="1AD34A0E"/>
    <w:rsid w:val="1B446693"/>
    <w:rsid w:val="1BBB5543"/>
    <w:rsid w:val="1C3D1686"/>
    <w:rsid w:val="1CCE4466"/>
    <w:rsid w:val="1CD679D5"/>
    <w:rsid w:val="1CDC640B"/>
    <w:rsid w:val="1CEC3210"/>
    <w:rsid w:val="1CEE1080"/>
    <w:rsid w:val="1D232A04"/>
    <w:rsid w:val="1D3D339A"/>
    <w:rsid w:val="1D577B5E"/>
    <w:rsid w:val="1D6C577D"/>
    <w:rsid w:val="1DBE6C94"/>
    <w:rsid w:val="1DED2AB9"/>
    <w:rsid w:val="1E1B688B"/>
    <w:rsid w:val="1E301B87"/>
    <w:rsid w:val="1EF645AA"/>
    <w:rsid w:val="1F0C571A"/>
    <w:rsid w:val="1F78690B"/>
    <w:rsid w:val="20270A5D"/>
    <w:rsid w:val="20313C05"/>
    <w:rsid w:val="205E1FA5"/>
    <w:rsid w:val="209F4BA5"/>
    <w:rsid w:val="20CE7B78"/>
    <w:rsid w:val="21635AC5"/>
    <w:rsid w:val="2181130E"/>
    <w:rsid w:val="22152567"/>
    <w:rsid w:val="22394A78"/>
    <w:rsid w:val="22635651"/>
    <w:rsid w:val="22A747F1"/>
    <w:rsid w:val="22FD334F"/>
    <w:rsid w:val="231D5BEF"/>
    <w:rsid w:val="233701DC"/>
    <w:rsid w:val="235E7FED"/>
    <w:rsid w:val="238C0BD7"/>
    <w:rsid w:val="23A24F50"/>
    <w:rsid w:val="23CB2E54"/>
    <w:rsid w:val="24A652B7"/>
    <w:rsid w:val="24BE74B6"/>
    <w:rsid w:val="24E5281F"/>
    <w:rsid w:val="24F062C8"/>
    <w:rsid w:val="251247D8"/>
    <w:rsid w:val="251A293E"/>
    <w:rsid w:val="252728D9"/>
    <w:rsid w:val="25532D0D"/>
    <w:rsid w:val="25AC31DE"/>
    <w:rsid w:val="25B51813"/>
    <w:rsid w:val="25B6018D"/>
    <w:rsid w:val="25DF54EA"/>
    <w:rsid w:val="261A6C39"/>
    <w:rsid w:val="26354F4F"/>
    <w:rsid w:val="263E440B"/>
    <w:rsid w:val="26C12B1D"/>
    <w:rsid w:val="27EC5BFD"/>
    <w:rsid w:val="27FB5854"/>
    <w:rsid w:val="282C486D"/>
    <w:rsid w:val="28397580"/>
    <w:rsid w:val="28435C2E"/>
    <w:rsid w:val="28931F81"/>
    <w:rsid w:val="28B20005"/>
    <w:rsid w:val="292D0766"/>
    <w:rsid w:val="292D216D"/>
    <w:rsid w:val="29C117AF"/>
    <w:rsid w:val="2A0B436D"/>
    <w:rsid w:val="2A13783A"/>
    <w:rsid w:val="2A6936BF"/>
    <w:rsid w:val="2A88034A"/>
    <w:rsid w:val="2A8D0269"/>
    <w:rsid w:val="2A9D0E6D"/>
    <w:rsid w:val="2AB47FA8"/>
    <w:rsid w:val="2AE81A43"/>
    <w:rsid w:val="2AEC2F34"/>
    <w:rsid w:val="2B3335A4"/>
    <w:rsid w:val="2B9A5B7B"/>
    <w:rsid w:val="2BC41856"/>
    <w:rsid w:val="2C613C1D"/>
    <w:rsid w:val="2C620BC7"/>
    <w:rsid w:val="2C8A2DBD"/>
    <w:rsid w:val="2D804F50"/>
    <w:rsid w:val="2E7C28D5"/>
    <w:rsid w:val="2FC40205"/>
    <w:rsid w:val="304E23F9"/>
    <w:rsid w:val="308905D5"/>
    <w:rsid w:val="30AD7C75"/>
    <w:rsid w:val="30B959D8"/>
    <w:rsid w:val="310452EE"/>
    <w:rsid w:val="31293F09"/>
    <w:rsid w:val="3159659D"/>
    <w:rsid w:val="320F75A3"/>
    <w:rsid w:val="321E1C91"/>
    <w:rsid w:val="32FA5B5D"/>
    <w:rsid w:val="335E2B99"/>
    <w:rsid w:val="3471147A"/>
    <w:rsid w:val="3473045B"/>
    <w:rsid w:val="350318F6"/>
    <w:rsid w:val="35C5113D"/>
    <w:rsid w:val="35C87C7D"/>
    <w:rsid w:val="367779DB"/>
    <w:rsid w:val="36BC2E5F"/>
    <w:rsid w:val="37073A30"/>
    <w:rsid w:val="376667CA"/>
    <w:rsid w:val="37821CDD"/>
    <w:rsid w:val="37D43DB4"/>
    <w:rsid w:val="37FD0557"/>
    <w:rsid w:val="38111141"/>
    <w:rsid w:val="382D2531"/>
    <w:rsid w:val="396543B9"/>
    <w:rsid w:val="3998311B"/>
    <w:rsid w:val="39B40F1A"/>
    <w:rsid w:val="3A231E3E"/>
    <w:rsid w:val="3A4C20E6"/>
    <w:rsid w:val="3AF07D53"/>
    <w:rsid w:val="3BA26D92"/>
    <w:rsid w:val="3BE92C13"/>
    <w:rsid w:val="3BFC64A2"/>
    <w:rsid w:val="3C6A41F3"/>
    <w:rsid w:val="3D116F41"/>
    <w:rsid w:val="3D3954D4"/>
    <w:rsid w:val="3D91318F"/>
    <w:rsid w:val="3E563C23"/>
    <w:rsid w:val="3E7323B2"/>
    <w:rsid w:val="3EC87E82"/>
    <w:rsid w:val="3EE53119"/>
    <w:rsid w:val="3F5F0DF3"/>
    <w:rsid w:val="3F9E2732"/>
    <w:rsid w:val="3FB522C3"/>
    <w:rsid w:val="406D12A6"/>
    <w:rsid w:val="40B66992"/>
    <w:rsid w:val="40D61E5B"/>
    <w:rsid w:val="4117383C"/>
    <w:rsid w:val="41573FCC"/>
    <w:rsid w:val="4226071D"/>
    <w:rsid w:val="436B215F"/>
    <w:rsid w:val="43B65AD0"/>
    <w:rsid w:val="43D742F8"/>
    <w:rsid w:val="44047A2D"/>
    <w:rsid w:val="441835CC"/>
    <w:rsid w:val="4433274D"/>
    <w:rsid w:val="44B05540"/>
    <w:rsid w:val="44C35405"/>
    <w:rsid w:val="44D2432D"/>
    <w:rsid w:val="45607F00"/>
    <w:rsid w:val="45EA0A45"/>
    <w:rsid w:val="45F640DD"/>
    <w:rsid w:val="46B5206F"/>
    <w:rsid w:val="47EA0F5F"/>
    <w:rsid w:val="47FC5A7C"/>
    <w:rsid w:val="48007DC3"/>
    <w:rsid w:val="481357F5"/>
    <w:rsid w:val="48476C35"/>
    <w:rsid w:val="48517B76"/>
    <w:rsid w:val="488658D7"/>
    <w:rsid w:val="48951D84"/>
    <w:rsid w:val="49A26997"/>
    <w:rsid w:val="4A2C7215"/>
    <w:rsid w:val="4A391290"/>
    <w:rsid w:val="4A3E237C"/>
    <w:rsid w:val="4A4A44F3"/>
    <w:rsid w:val="4A633B90"/>
    <w:rsid w:val="4A7C74DF"/>
    <w:rsid w:val="4AA439E5"/>
    <w:rsid w:val="4AAA198F"/>
    <w:rsid w:val="4B231FE2"/>
    <w:rsid w:val="4B2A63DE"/>
    <w:rsid w:val="4BB413BE"/>
    <w:rsid w:val="4BDB290C"/>
    <w:rsid w:val="4C464E12"/>
    <w:rsid w:val="4C585329"/>
    <w:rsid w:val="4C883D82"/>
    <w:rsid w:val="4C8C73CE"/>
    <w:rsid w:val="4D534390"/>
    <w:rsid w:val="4D9D560B"/>
    <w:rsid w:val="4DC511B0"/>
    <w:rsid w:val="4E866B7B"/>
    <w:rsid w:val="4E8862BB"/>
    <w:rsid w:val="4EBB71D7"/>
    <w:rsid w:val="4EC86A38"/>
    <w:rsid w:val="4EEB0A1E"/>
    <w:rsid w:val="4F517FB5"/>
    <w:rsid w:val="4F7C5E20"/>
    <w:rsid w:val="4F980F3B"/>
    <w:rsid w:val="50375244"/>
    <w:rsid w:val="50455C1A"/>
    <w:rsid w:val="5097572C"/>
    <w:rsid w:val="50FA55FA"/>
    <w:rsid w:val="513D338D"/>
    <w:rsid w:val="515911B2"/>
    <w:rsid w:val="51827AA0"/>
    <w:rsid w:val="523D0C8A"/>
    <w:rsid w:val="52EA4E4F"/>
    <w:rsid w:val="5349478E"/>
    <w:rsid w:val="534C3D5B"/>
    <w:rsid w:val="53622163"/>
    <w:rsid w:val="539179C0"/>
    <w:rsid w:val="53A84EA1"/>
    <w:rsid w:val="53E576A0"/>
    <w:rsid w:val="542A7306"/>
    <w:rsid w:val="546A70A7"/>
    <w:rsid w:val="54F17F9E"/>
    <w:rsid w:val="556C25BE"/>
    <w:rsid w:val="5622727F"/>
    <w:rsid w:val="5625333F"/>
    <w:rsid w:val="568B45C4"/>
    <w:rsid w:val="56BD4320"/>
    <w:rsid w:val="56F664B8"/>
    <w:rsid w:val="5721520A"/>
    <w:rsid w:val="57424697"/>
    <w:rsid w:val="579E562B"/>
    <w:rsid w:val="584634F1"/>
    <w:rsid w:val="587A3D1D"/>
    <w:rsid w:val="59356FA0"/>
    <w:rsid w:val="59D95071"/>
    <w:rsid w:val="5A623E64"/>
    <w:rsid w:val="5A6B2D19"/>
    <w:rsid w:val="5B1A62BF"/>
    <w:rsid w:val="5B3C46B5"/>
    <w:rsid w:val="5BAA047C"/>
    <w:rsid w:val="5C401F83"/>
    <w:rsid w:val="5C5E240A"/>
    <w:rsid w:val="5C6962F2"/>
    <w:rsid w:val="5CA442C0"/>
    <w:rsid w:val="5D1624F6"/>
    <w:rsid w:val="5D3A4C25"/>
    <w:rsid w:val="5D690594"/>
    <w:rsid w:val="5E1D21B1"/>
    <w:rsid w:val="5E7220EE"/>
    <w:rsid w:val="5EBA50F7"/>
    <w:rsid w:val="5F182F9A"/>
    <w:rsid w:val="5F265461"/>
    <w:rsid w:val="5F32387D"/>
    <w:rsid w:val="5F9235E9"/>
    <w:rsid w:val="5F963CBA"/>
    <w:rsid w:val="60191AD5"/>
    <w:rsid w:val="60D72195"/>
    <w:rsid w:val="60EE2060"/>
    <w:rsid w:val="61377E0E"/>
    <w:rsid w:val="614B50AB"/>
    <w:rsid w:val="61665F49"/>
    <w:rsid w:val="61811507"/>
    <w:rsid w:val="624435A2"/>
    <w:rsid w:val="62FF66F4"/>
    <w:rsid w:val="63503692"/>
    <w:rsid w:val="63666773"/>
    <w:rsid w:val="63E804EC"/>
    <w:rsid w:val="63F17328"/>
    <w:rsid w:val="642B0762"/>
    <w:rsid w:val="642F0503"/>
    <w:rsid w:val="647D6468"/>
    <w:rsid w:val="65046C98"/>
    <w:rsid w:val="65466F75"/>
    <w:rsid w:val="659B647C"/>
    <w:rsid w:val="661257D6"/>
    <w:rsid w:val="66255300"/>
    <w:rsid w:val="66541B60"/>
    <w:rsid w:val="66CF6BCA"/>
    <w:rsid w:val="66D85CCE"/>
    <w:rsid w:val="67AD28F9"/>
    <w:rsid w:val="688C12C1"/>
    <w:rsid w:val="689618A9"/>
    <w:rsid w:val="68964036"/>
    <w:rsid w:val="68AD5551"/>
    <w:rsid w:val="68D013F2"/>
    <w:rsid w:val="68ED228A"/>
    <w:rsid w:val="691D47F4"/>
    <w:rsid w:val="69932F63"/>
    <w:rsid w:val="69B111DF"/>
    <w:rsid w:val="69D87020"/>
    <w:rsid w:val="69DB153D"/>
    <w:rsid w:val="69E260B9"/>
    <w:rsid w:val="6A2829D5"/>
    <w:rsid w:val="6A4B66C3"/>
    <w:rsid w:val="6BB56BB0"/>
    <w:rsid w:val="6BD251CE"/>
    <w:rsid w:val="6C667EDD"/>
    <w:rsid w:val="6CA85626"/>
    <w:rsid w:val="6CB77F1C"/>
    <w:rsid w:val="6CE71B82"/>
    <w:rsid w:val="6D317DF2"/>
    <w:rsid w:val="6D5E04BB"/>
    <w:rsid w:val="6DA36034"/>
    <w:rsid w:val="6E6C5BA9"/>
    <w:rsid w:val="6E8A7F82"/>
    <w:rsid w:val="6EB72172"/>
    <w:rsid w:val="6EDC3D95"/>
    <w:rsid w:val="6F532AF4"/>
    <w:rsid w:val="70B60D1C"/>
    <w:rsid w:val="70D30392"/>
    <w:rsid w:val="710B3E2E"/>
    <w:rsid w:val="717D0A9D"/>
    <w:rsid w:val="7198714F"/>
    <w:rsid w:val="71DD6E25"/>
    <w:rsid w:val="71FB2F69"/>
    <w:rsid w:val="727809F2"/>
    <w:rsid w:val="73BE3DC8"/>
    <w:rsid w:val="73CD1EF7"/>
    <w:rsid w:val="73FB6AF8"/>
    <w:rsid w:val="7400051E"/>
    <w:rsid w:val="742E643A"/>
    <w:rsid w:val="74620891"/>
    <w:rsid w:val="74A72748"/>
    <w:rsid w:val="755F0853"/>
    <w:rsid w:val="76237B25"/>
    <w:rsid w:val="76472C11"/>
    <w:rsid w:val="76522B87"/>
    <w:rsid w:val="76C67B1E"/>
    <w:rsid w:val="76CF3B9A"/>
    <w:rsid w:val="76CF49A6"/>
    <w:rsid w:val="76D44D84"/>
    <w:rsid w:val="77297D8C"/>
    <w:rsid w:val="77664B3C"/>
    <w:rsid w:val="77DE4BA4"/>
    <w:rsid w:val="77F16440"/>
    <w:rsid w:val="78444CA7"/>
    <w:rsid w:val="79637216"/>
    <w:rsid w:val="796F7CFF"/>
    <w:rsid w:val="7A10700A"/>
    <w:rsid w:val="7AB17FAC"/>
    <w:rsid w:val="7AF002AC"/>
    <w:rsid w:val="7B076C0C"/>
    <w:rsid w:val="7B633FF7"/>
    <w:rsid w:val="7BC54EE3"/>
    <w:rsid w:val="7BED5CFD"/>
    <w:rsid w:val="7C0B1FBD"/>
    <w:rsid w:val="7CCB239A"/>
    <w:rsid w:val="7D1D5117"/>
    <w:rsid w:val="7E256FA7"/>
    <w:rsid w:val="7ED061F4"/>
    <w:rsid w:val="7F6A241A"/>
    <w:rsid w:val="7F73248E"/>
    <w:rsid w:val="7FA43923"/>
    <w:rsid w:val="7FF07313"/>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4"/>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6">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1"/>
    <w:pPr>
      <w:spacing w:line="300" w:lineRule="auto"/>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spacing w:before="100" w:beforeAutospacing="1" w:after="120"/>
      <w:ind w:left="200" w:leftChars="200"/>
    </w:pPr>
  </w:style>
  <w:style w:type="paragraph" w:styleId="11">
    <w:name w:val="envelope return"/>
    <w:basedOn w:val="1"/>
    <w:qFormat/>
    <w:uiPriority w:val="0"/>
    <w:pPr>
      <w:widowControl/>
      <w:adjustRightInd w:val="0"/>
      <w:snapToGrid w:val="0"/>
      <w:spacing w:after="200"/>
      <w:jc w:val="left"/>
    </w:pPr>
    <w:rPr>
      <w:rFonts w:ascii="Arial" w:hAnsi="Arial" w:eastAsia="微软雅黑"/>
      <w:kern w:val="0"/>
      <w:sz w:val="22"/>
    </w:rPr>
  </w:style>
  <w:style w:type="paragraph" w:styleId="12">
    <w:name w:val="Plain Text"/>
    <w:basedOn w:val="1"/>
    <w:qFormat/>
    <w:uiPriority w:val="99"/>
    <w:rPr>
      <w:rFonts w:ascii="宋体" w:hAnsi="Courier New" w:cs="Courier New"/>
      <w:szCs w:val="21"/>
    </w:rPr>
  </w:style>
  <w:style w:type="paragraph" w:styleId="13">
    <w:name w:val="Date"/>
    <w:basedOn w:val="1"/>
    <w:next w:val="1"/>
    <w:qFormat/>
    <w:uiPriority w:val="0"/>
    <w:rPr>
      <w:rFonts w:ascii="Copperplate Gothic Bold" w:hAnsi="Copperplate Gothic Bold"/>
      <w:sz w:val="32"/>
    </w:rPr>
  </w:style>
  <w:style w:type="paragraph" w:styleId="14">
    <w:name w:val="Body Text Indent 2"/>
    <w:basedOn w:val="1"/>
    <w:next w:val="1"/>
    <w:qFormat/>
    <w:uiPriority w:val="0"/>
    <w:pPr>
      <w:ind w:left="1260"/>
    </w:pPr>
    <w:rPr>
      <w:szCs w:val="24"/>
    </w:rPr>
  </w:style>
  <w:style w:type="paragraph" w:styleId="15">
    <w:name w:val="Balloon Text"/>
    <w:basedOn w:val="1"/>
    <w:link w:val="46"/>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pPr>
    <w:rPr>
      <w:rFonts w:ascii="宋体" w:hAnsi="宋体"/>
      <w:color w:val="595959"/>
      <w:szCs w:val="21"/>
    </w:rPr>
  </w:style>
  <w:style w:type="paragraph" w:styleId="18">
    <w:name w:val="toc 1"/>
    <w:basedOn w:val="1"/>
    <w:next w:val="1"/>
    <w:qFormat/>
    <w:uiPriority w:val="39"/>
    <w:pPr>
      <w:widowControl/>
      <w:spacing w:after="100" w:line="276" w:lineRule="auto"/>
      <w:jc w:val="left"/>
    </w:pPr>
    <w:rPr>
      <w:kern w:val="0"/>
      <w:sz w:val="22"/>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semiHidden/>
    <w:qFormat/>
    <w:uiPriority w:val="99"/>
    <w:pPr>
      <w:spacing w:beforeAutospacing="1" w:afterAutospacing="1"/>
      <w:jc w:val="left"/>
    </w:pPr>
    <w:rPr>
      <w:rFonts w:ascii="宋体" w:hAnsi="宋体"/>
      <w:color w:val="000000"/>
      <w:kern w:val="0"/>
      <w:sz w:val="18"/>
      <w:szCs w:val="18"/>
    </w:rPr>
  </w:style>
  <w:style w:type="paragraph" w:styleId="22">
    <w:name w:val="Body Text First Indent"/>
    <w:basedOn w:val="9"/>
    <w:next w:val="23"/>
    <w:qFormat/>
    <w:uiPriority w:val="0"/>
    <w:pPr>
      <w:ind w:firstLine="420" w:firstLineChars="100"/>
    </w:pPr>
    <w:rPr>
      <w:rFonts w:eastAsia="仿宋_GB2312"/>
      <w:sz w:val="28"/>
    </w:rPr>
  </w:style>
  <w:style w:type="paragraph" w:styleId="23">
    <w:name w:val="Body Text First Indent 2"/>
    <w:basedOn w:val="10"/>
    <w:next w:val="1"/>
    <w:semiHidden/>
    <w:qFormat/>
    <w:uiPriority w:val="0"/>
    <w:pPr>
      <w:ind w:firstLine="420" w:firstLineChars="200"/>
    </w:pPr>
    <w:rPr>
      <w:rFonts w:eastAsia="宋?"/>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000000"/>
      <w:u w:val="none"/>
    </w:rPr>
  </w:style>
  <w:style w:type="character" w:styleId="30">
    <w:name w:val="Emphasis"/>
    <w:basedOn w:val="26"/>
    <w:qFormat/>
    <w:uiPriority w:val="0"/>
    <w:rPr>
      <w:b/>
      <w:bCs/>
    </w:rPr>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single"/>
    </w:rPr>
  </w:style>
  <w:style w:type="character" w:styleId="36">
    <w:name w:val="HTML Code"/>
    <w:basedOn w:val="26"/>
    <w:qFormat/>
    <w:uiPriority w:val="0"/>
    <w:rPr>
      <w:rFonts w:ascii="monospace" w:hAnsi="monospace" w:eastAsia="monospace" w:cs="monospace"/>
      <w:sz w:val="20"/>
      <w:shd w:val="clear" w:fill="FFFFFF"/>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hint="default" w:ascii="monospace" w:hAnsi="monospace" w:eastAsia="monospace" w:cs="monospace"/>
    </w:rPr>
  </w:style>
  <w:style w:type="paragraph" w:customStyle="1" w:styleId="4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Char"/>
    <w:basedOn w:val="1"/>
    <w:next w:val="4"/>
    <w:qFormat/>
    <w:uiPriority w:val="0"/>
    <w:pPr>
      <w:widowControl/>
      <w:spacing w:after="160" w:afterLines="0" w:line="240" w:lineRule="exact"/>
      <w:jc w:val="left"/>
    </w:pPr>
    <w:rPr>
      <w:szCs w:val="20"/>
    </w:rPr>
  </w:style>
  <w:style w:type="paragraph" w:customStyle="1" w:styleId="42">
    <w:name w:val="默认段落字体 Para Char Char Char Char Char Char Char Char Char1 Char Char Char Char"/>
    <w:basedOn w:val="1"/>
    <w:qFormat/>
    <w:uiPriority w:val="0"/>
    <w:pPr>
      <w:adjustRightInd w:val="0"/>
      <w:spacing w:line="312" w:lineRule="atLeast"/>
    </w:pPr>
    <w:rPr>
      <w:szCs w:val="24"/>
    </w:rPr>
  </w:style>
  <w:style w:type="paragraph" w:customStyle="1" w:styleId="4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
    <w:name w:val="p15"/>
    <w:basedOn w:val="1"/>
    <w:qFormat/>
    <w:uiPriority w:val="99"/>
    <w:pPr>
      <w:widowControl/>
    </w:pPr>
    <w:rPr>
      <w:rFonts w:ascii="Times New Roman" w:hAnsi="Times New Roman" w:cs="Times New Roman"/>
      <w:kern w:val="0"/>
      <w:szCs w:val="21"/>
    </w:rPr>
  </w:style>
  <w:style w:type="paragraph" w:styleId="45">
    <w:name w:val="List Paragraph"/>
    <w:basedOn w:val="1"/>
    <w:qFormat/>
    <w:uiPriority w:val="34"/>
    <w:pPr>
      <w:ind w:firstLine="420" w:firstLineChars="200"/>
    </w:pPr>
  </w:style>
  <w:style w:type="character" w:customStyle="1" w:styleId="46">
    <w:name w:val="批注框文本 Char"/>
    <w:basedOn w:val="26"/>
    <w:link w:val="15"/>
    <w:qFormat/>
    <w:uiPriority w:val="0"/>
    <w:rPr>
      <w:rFonts w:cs="宋体"/>
      <w:kern w:val="2"/>
      <w:sz w:val="18"/>
      <w:szCs w:val="18"/>
    </w:rPr>
  </w:style>
  <w:style w:type="character" w:customStyle="1" w:styleId="47">
    <w:name w:val="font11"/>
    <w:basedOn w:val="26"/>
    <w:qFormat/>
    <w:uiPriority w:val="0"/>
    <w:rPr>
      <w:rFonts w:hint="eastAsia" w:ascii="宋体" w:hAnsi="宋体" w:eastAsia="宋体" w:cs="宋体"/>
      <w:color w:val="000000"/>
      <w:sz w:val="28"/>
      <w:szCs w:val="28"/>
      <w:u w:val="none"/>
    </w:rPr>
  </w:style>
  <w:style w:type="character" w:customStyle="1" w:styleId="48">
    <w:name w:val="font01"/>
    <w:basedOn w:val="26"/>
    <w:qFormat/>
    <w:uiPriority w:val="0"/>
    <w:rPr>
      <w:rFonts w:ascii="宋体" w:hAnsi="宋体" w:eastAsia="宋体" w:cs="宋体"/>
      <w:color w:val="000000"/>
      <w:sz w:val="28"/>
      <w:szCs w:val="28"/>
      <w:u w:val="none"/>
    </w:rPr>
  </w:style>
  <w:style w:type="paragraph" w:customStyle="1" w:styleId="49">
    <w:name w:val="Table Paragraph"/>
    <w:basedOn w:val="1"/>
    <w:qFormat/>
    <w:uiPriority w:val="1"/>
    <w:rPr>
      <w:rFonts w:ascii="宋体" w:hAnsi="宋体"/>
      <w:lang w:val="zh-CN" w:bidi="zh-CN"/>
    </w:rPr>
  </w:style>
  <w:style w:type="paragraph" w:customStyle="1" w:styleId="50">
    <w:name w:val="title15"/>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5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2">
    <w:name w:val="Plain Text1"/>
    <w:basedOn w:val="1"/>
    <w:qFormat/>
    <w:uiPriority w:val="99"/>
    <w:rPr>
      <w:rFonts w:ascii="宋体" w:hAnsi="Courier New"/>
    </w:rPr>
  </w:style>
  <w:style w:type="paragraph" w:customStyle="1" w:styleId="53">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54">
    <w:name w:val="正文缩进1"/>
    <w:basedOn w:val="1"/>
    <w:qFormat/>
    <w:uiPriority w:val="0"/>
    <w:pPr>
      <w:ind w:firstLine="420" w:firstLineChars="200"/>
    </w:pPr>
  </w:style>
  <w:style w:type="paragraph" w:customStyle="1" w:styleId="55">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
    <w:name w:val="font41"/>
    <w:basedOn w:val="26"/>
    <w:qFormat/>
    <w:uiPriority w:val="0"/>
    <w:rPr>
      <w:rFonts w:hint="default" w:ascii="Times New Roman" w:hAnsi="Times New Roman" w:cs="Times New Roman"/>
      <w:color w:val="000000"/>
      <w:sz w:val="21"/>
      <w:szCs w:val="21"/>
      <w:u w:val="none"/>
    </w:rPr>
  </w:style>
  <w:style w:type="character" w:customStyle="1" w:styleId="58">
    <w:name w:val="font91"/>
    <w:basedOn w:val="26"/>
    <w:qFormat/>
    <w:uiPriority w:val="0"/>
    <w:rPr>
      <w:rFonts w:ascii="宋体" w:hAnsi="宋体" w:eastAsia="宋体" w:cs="宋体"/>
      <w:color w:val="000000"/>
      <w:sz w:val="20"/>
      <w:szCs w:val="20"/>
      <w:u w:val="none"/>
    </w:rPr>
  </w:style>
  <w:style w:type="character" w:customStyle="1" w:styleId="59">
    <w:name w:val="font71"/>
    <w:basedOn w:val="26"/>
    <w:qFormat/>
    <w:uiPriority w:val="0"/>
    <w:rPr>
      <w:rFonts w:hint="eastAsia" w:ascii="宋体" w:hAnsi="宋体" w:eastAsia="宋体" w:cs="宋体"/>
      <w:color w:val="000000"/>
      <w:sz w:val="22"/>
      <w:szCs w:val="22"/>
      <w:u w:val="none"/>
    </w:rPr>
  </w:style>
  <w:style w:type="character" w:customStyle="1" w:styleId="60">
    <w:name w:val="font81"/>
    <w:basedOn w:val="26"/>
    <w:qFormat/>
    <w:uiPriority w:val="0"/>
    <w:rPr>
      <w:rFonts w:ascii="Arial" w:hAnsi="Arial" w:cs="Arial"/>
      <w:color w:val="000000"/>
      <w:sz w:val="22"/>
      <w:szCs w:val="22"/>
      <w:u w:val="none"/>
    </w:rPr>
  </w:style>
  <w:style w:type="character" w:customStyle="1" w:styleId="61">
    <w:name w:val="font31"/>
    <w:basedOn w:val="26"/>
    <w:qFormat/>
    <w:uiPriority w:val="0"/>
    <w:rPr>
      <w:rFonts w:hint="eastAsia" w:ascii="宋体" w:hAnsi="宋体" w:eastAsia="宋体" w:cs="宋体"/>
      <w:color w:val="000000"/>
      <w:sz w:val="22"/>
      <w:szCs w:val="22"/>
      <w:u w:val="none"/>
    </w:rPr>
  </w:style>
  <w:style w:type="character" w:customStyle="1" w:styleId="62">
    <w:name w:val="font21"/>
    <w:basedOn w:val="26"/>
    <w:qFormat/>
    <w:uiPriority w:val="0"/>
    <w:rPr>
      <w:rFonts w:hint="eastAsia" w:ascii="宋体" w:hAnsi="宋体" w:eastAsia="宋体" w:cs="宋体"/>
      <w:color w:val="000000"/>
      <w:sz w:val="21"/>
      <w:szCs w:val="21"/>
      <w:u w:val="none"/>
    </w:rPr>
  </w:style>
  <w:style w:type="paragraph" w:customStyle="1" w:styleId="63">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4">
    <w:name w:val="BodyText"/>
    <w:basedOn w:val="1"/>
    <w:next w:val="1"/>
    <w:qFormat/>
    <w:uiPriority w:val="0"/>
    <w:pPr>
      <w:spacing w:after="120"/>
      <w:jc w:val="both"/>
      <w:textAlignment w:val="baseline"/>
    </w:pPr>
    <w:rPr>
      <w:kern w:val="2"/>
      <w:sz w:val="21"/>
      <w:szCs w:val="24"/>
      <w:lang w:val="en-US" w:eastAsia="zh-CN" w:bidi="ar-SA"/>
    </w:rPr>
  </w:style>
  <w:style w:type="table" w:customStyle="1" w:styleId="65">
    <w:name w:val="Table Normal"/>
    <w:semiHidden/>
    <w:unhideWhenUsed/>
    <w:qFormat/>
    <w:uiPriority w:val="0"/>
    <w:tblPr>
      <w:tblCellMar>
        <w:top w:w="0" w:type="dxa"/>
        <w:left w:w="0" w:type="dxa"/>
        <w:bottom w:w="0" w:type="dxa"/>
        <w:right w:w="0" w:type="dxa"/>
      </w:tblCellMar>
    </w:tblPr>
  </w:style>
  <w:style w:type="paragraph" w:customStyle="1" w:styleId="66">
    <w:name w:val="Body 1"/>
    <w:qFormat/>
    <w:uiPriority w:val="0"/>
    <w:pPr>
      <w:outlineLvl w:val="0"/>
    </w:pPr>
    <w:rPr>
      <w:rFonts w:ascii="Helvetica" w:hAnsi="Helvetica" w:eastAsia="Arial Unicode MS" w:cs="Times New Roman"/>
      <w:b/>
      <w:color w:val="000000"/>
      <w:u w:val="none" w:color="000000"/>
      <w:lang w:val="en-US" w:eastAsia="zh-CN" w:bidi="ar-SA"/>
    </w:rPr>
  </w:style>
  <w:style w:type="paragraph" w:customStyle="1" w:styleId="67">
    <w:name w:val="表格"/>
    <w:basedOn w:val="1"/>
    <w:qFormat/>
    <w:uiPriority w:val="0"/>
    <w:pPr>
      <w:spacing w:line="400" w:lineRule="exact"/>
    </w:pPr>
    <w:rPr>
      <w:sz w:val="24"/>
      <w:szCs w:val="24"/>
    </w:rPr>
  </w:style>
  <w:style w:type="character" w:customStyle="1" w:styleId="68">
    <w:name w:val="tabg"/>
    <w:basedOn w:val="26"/>
    <w:qFormat/>
    <w:uiPriority w:val="0"/>
    <w:rPr>
      <w:color w:val="FFFFFF"/>
      <w:sz w:val="27"/>
      <w:szCs w:val="27"/>
    </w:rPr>
  </w:style>
  <w:style w:type="character" w:customStyle="1" w:styleId="69">
    <w:name w:val="hover14"/>
    <w:basedOn w:val="26"/>
    <w:qFormat/>
    <w:uiPriority w:val="0"/>
    <w:rPr>
      <w:color w:val="025291"/>
    </w:rPr>
  </w:style>
  <w:style w:type="character" w:customStyle="1" w:styleId="70">
    <w:name w:val="font"/>
    <w:basedOn w:val="26"/>
    <w:qFormat/>
    <w:uiPriority w:val="0"/>
  </w:style>
  <w:style w:type="character" w:customStyle="1" w:styleId="71">
    <w:name w:val="font1"/>
    <w:basedOn w:val="26"/>
    <w:qFormat/>
    <w:uiPriority w:val="0"/>
  </w:style>
  <w:style w:type="character" w:customStyle="1" w:styleId="72">
    <w:name w:val="font_gjgzk"/>
    <w:basedOn w:val="26"/>
    <w:qFormat/>
    <w:uiPriority w:val="0"/>
  </w:style>
  <w:style w:type="character" w:customStyle="1" w:styleId="73">
    <w:name w:val="on4"/>
    <w:basedOn w:val="26"/>
    <w:qFormat/>
    <w:uiPriority w:val="0"/>
    <w:rPr>
      <w:color w:val="FFFFFF"/>
      <w:shd w:val="clear" w:fill="0B67A6"/>
    </w:rPr>
  </w:style>
  <w:style w:type="character" w:customStyle="1" w:styleId="74">
    <w:name w:val="on5"/>
    <w:basedOn w:val="26"/>
    <w:qFormat/>
    <w:uiPriority w:val="0"/>
    <w:rPr>
      <w:b/>
      <w:bCs/>
      <w:color w:val="015293"/>
    </w:rPr>
  </w:style>
  <w:style w:type="character" w:customStyle="1" w:styleId="75">
    <w:name w:val="active&gt;i"/>
    <w:basedOn w:val="26"/>
    <w:qFormat/>
    <w:uiPriority w:val="0"/>
  </w:style>
  <w:style w:type="character" w:customStyle="1" w:styleId="76">
    <w:name w:val="place"/>
    <w:basedOn w:val="26"/>
    <w:qFormat/>
    <w:uiPriority w:val="0"/>
    <w:rPr>
      <w:rFonts w:ascii="微软雅黑" w:hAnsi="微软雅黑" w:eastAsia="微软雅黑" w:cs="微软雅黑"/>
      <w:color w:val="888888"/>
      <w:sz w:val="25"/>
      <w:szCs w:val="25"/>
    </w:rPr>
  </w:style>
  <w:style w:type="character" w:customStyle="1" w:styleId="77">
    <w:name w:val="place1"/>
    <w:basedOn w:val="26"/>
    <w:qFormat/>
    <w:uiPriority w:val="0"/>
  </w:style>
  <w:style w:type="character" w:customStyle="1" w:styleId="78">
    <w:name w:val="place2"/>
    <w:basedOn w:val="26"/>
    <w:qFormat/>
    <w:uiPriority w:val="0"/>
  </w:style>
  <w:style w:type="character" w:customStyle="1" w:styleId="79">
    <w:name w:val="place3"/>
    <w:basedOn w:val="26"/>
    <w:qFormat/>
    <w:uiPriority w:val="0"/>
  </w:style>
  <w:style w:type="character" w:customStyle="1" w:styleId="80">
    <w:name w:val="bg02"/>
    <w:basedOn w:val="26"/>
    <w:qFormat/>
    <w:uiPriority w:val="0"/>
  </w:style>
  <w:style w:type="character" w:customStyle="1" w:styleId="81">
    <w:name w:val="bg01"/>
    <w:basedOn w:val="26"/>
    <w:qFormat/>
    <w:uiPriority w:val="0"/>
  </w:style>
  <w:style w:type="character" w:customStyle="1" w:styleId="82">
    <w:name w:val="font-zyygwj"/>
    <w:basedOn w:val="26"/>
    <w:qFormat/>
    <w:uiPriority w:val="0"/>
  </w:style>
  <w:style w:type="character" w:customStyle="1" w:styleId="83">
    <w:name w:val="font-zyygwj1"/>
    <w:basedOn w:val="26"/>
    <w:qFormat/>
    <w:uiPriority w:val="0"/>
  </w:style>
  <w:style w:type="character" w:customStyle="1" w:styleId="84">
    <w:name w:val="noline"/>
    <w:basedOn w:val="26"/>
    <w:qFormat/>
    <w:uiPriority w:val="0"/>
  </w:style>
  <w:style w:type="character" w:customStyle="1" w:styleId="85">
    <w:name w:val="laypage_curr"/>
    <w:basedOn w:val="26"/>
    <w:qFormat/>
    <w:uiPriority w:val="0"/>
    <w:rPr>
      <w:color w:val="FFFDF4"/>
      <w:sz w:val="42"/>
      <w:szCs w:val="42"/>
      <w:shd w:val="clear" w:fill="0B67A6"/>
    </w:rPr>
  </w:style>
  <w:style w:type="character" w:customStyle="1" w:styleId="86">
    <w:name w:val="on"/>
    <w:basedOn w:val="26"/>
    <w:qFormat/>
    <w:uiPriority w:val="0"/>
    <w:rPr>
      <w:b/>
      <w:bCs/>
      <w:color w:val="015293"/>
    </w:rPr>
  </w:style>
  <w:style w:type="character" w:customStyle="1" w:styleId="87">
    <w:name w:val="on1"/>
    <w:basedOn w:val="26"/>
    <w:qFormat/>
    <w:uiPriority w:val="0"/>
    <w:rPr>
      <w:color w:val="FFFFFF"/>
      <w:shd w:val="clear" w:fill="0B67A6"/>
    </w:rPr>
  </w:style>
  <w:style w:type="character" w:customStyle="1" w:styleId="88">
    <w:name w:val="hover15"/>
    <w:basedOn w:val="26"/>
    <w:qFormat/>
    <w:uiPriority w:val="0"/>
    <w:rPr>
      <w:color w:val="025291"/>
    </w:rPr>
  </w:style>
  <w:style w:type="character" w:customStyle="1" w:styleId="89">
    <w:name w:val="font51"/>
    <w:basedOn w:val="26"/>
    <w:qFormat/>
    <w:uiPriority w:val="0"/>
    <w:rPr>
      <w:rFonts w:hint="default" w:ascii="Calibri" w:hAnsi="Calibri" w:cs="Calibri"/>
      <w:color w:val="000000"/>
      <w:sz w:val="20"/>
      <w:szCs w:val="20"/>
      <w:u w:val="none"/>
    </w:rPr>
  </w:style>
  <w:style w:type="character" w:customStyle="1" w:styleId="90">
    <w:name w:val="font101"/>
    <w:basedOn w:val="26"/>
    <w:qFormat/>
    <w:uiPriority w:val="0"/>
    <w:rPr>
      <w:rFonts w:hint="eastAsia" w:ascii="宋体" w:hAnsi="宋体" w:eastAsia="宋体" w:cs="宋体"/>
      <w:color w:val="000000"/>
      <w:sz w:val="16"/>
      <w:szCs w:val="16"/>
      <w:u w:val="none"/>
    </w:rPr>
  </w:style>
  <w:style w:type="character" w:customStyle="1" w:styleId="91">
    <w:name w:val="font112"/>
    <w:basedOn w:val="26"/>
    <w:qFormat/>
    <w:uiPriority w:val="0"/>
    <w:rPr>
      <w:rFonts w:hint="eastAsia" w:ascii="宋体" w:hAnsi="宋体" w:eastAsia="宋体" w:cs="宋体"/>
      <w:color w:val="FF0000"/>
      <w:sz w:val="16"/>
      <w:szCs w:val="16"/>
      <w:u w:val="none"/>
    </w:rPr>
  </w:style>
  <w:style w:type="character" w:customStyle="1" w:styleId="92">
    <w:name w:val="font131"/>
    <w:basedOn w:val="26"/>
    <w:qFormat/>
    <w:uiPriority w:val="0"/>
    <w:rPr>
      <w:rFonts w:hint="eastAsia" w:ascii="宋体" w:hAnsi="宋体" w:eastAsia="宋体" w:cs="宋体"/>
      <w:color w:val="FF0000"/>
      <w:sz w:val="16"/>
      <w:szCs w:val="16"/>
      <w:u w:val="none"/>
    </w:rPr>
  </w:style>
  <w:style w:type="character" w:customStyle="1" w:styleId="93">
    <w:name w:val="font61"/>
    <w:basedOn w:val="26"/>
    <w:qFormat/>
    <w:uiPriority w:val="0"/>
    <w:rPr>
      <w:rFonts w:hint="eastAsia" w:ascii="宋体" w:hAnsi="宋体" w:eastAsia="宋体" w:cs="宋体"/>
      <w:color w:val="FF0000"/>
      <w:sz w:val="22"/>
      <w:szCs w:val="22"/>
      <w:u w:val="none"/>
    </w:rPr>
  </w:style>
  <w:style w:type="character" w:customStyle="1" w:styleId="94">
    <w:name w:val="NormalCharacter"/>
    <w:link w:val="1"/>
    <w:qFormat/>
    <w:uiPriority w:val="0"/>
    <w:rPr>
      <w:rFonts w:ascii="Calibri" w:hAnsi="Calibri" w:eastAsia="宋体" w:cs="宋体"/>
      <w:kern w:val="2"/>
      <w:sz w:val="21"/>
      <w:szCs w:val="22"/>
      <w:lang w:val="en-US" w:eastAsia="zh-CN" w:bidi="ar-SA"/>
    </w:rPr>
  </w:style>
  <w:style w:type="paragraph" w:customStyle="1" w:styleId="9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3674</Words>
  <Characters>4025</Characters>
  <Lines>224</Lines>
  <Paragraphs>63</Paragraphs>
  <TotalTime>32</TotalTime>
  <ScaleCrop>false</ScaleCrop>
  <LinksUpToDate>false</LinksUpToDate>
  <CharactersWithSpaces>4066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2020-07-10T02:16:00Z</dcterms:created>
  <dc:creator>Administrator</dc:creator>
  <cp:lastModifiedBy>陕西华鼎项目管理有限公司</cp:lastModifiedBy>
  <cp:lastPrinted>2024-11-13T03:09:00Z</cp:lastPrinted>
  <dcterms:modified xsi:type="dcterms:W3CDTF">2026-02-27T03:20:44Z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516FD05E7C1F49C8A25BA2CB67B3B505_13</vt:lpwstr>
  </property>
  <property fmtid="{D5CDD505-2E9C-101B-9397-08002B2CF9AE}" pid="4" name="KSOTemplateDocerSaveRecord">
    <vt:lpwstr>eyJoZGlkIjoiMzFhMjI4YzdiYmRlM2UxNGZmNzY1MDlhZTgzZjc2NmYiLCJ1c2VySWQiOiIyNDgzOTAxODgifQ==</vt:lpwstr>
  </property>
</Properties>
</file>