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6ED91">
      <w:pPr>
        <w:pStyle w:val="4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11B5E645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神木市马镇镇人民政府刘杨家沟村新建老年活动中心项目</w:t>
      </w:r>
      <w:r>
        <w:rPr>
          <w:rFonts w:hint="eastAsia"/>
          <w:color w:val="auto"/>
          <w:u w:val="single"/>
          <w:lang w:val="en-US" w:eastAsia="zh-CN"/>
        </w:rPr>
        <w:t>(二次）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112C667B"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585"/>
        <w:gridCol w:w="1867"/>
        <w:gridCol w:w="2866"/>
        <w:gridCol w:w="707"/>
        <w:gridCol w:w="1081"/>
      </w:tblGrid>
      <w:tr w14:paraId="1C33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69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7D42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工程名称：马镇镇刘杨家沟村新建老年活动中心项目</w:t>
            </w:r>
            <w:bookmarkStart w:id="0" w:name="_GoBack"/>
            <w:bookmarkEnd w:id="0"/>
          </w:p>
        </w:tc>
        <w:tc>
          <w:tcPr>
            <w:tcW w:w="273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DC12A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</w:tr>
      <w:tr w14:paraId="2731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4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C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09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0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6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1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F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3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6A02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E0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8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6D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4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7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8A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83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1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9C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3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钢筋混凝土工程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0CB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07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D72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36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0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5B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1.材料品种、强度要求、配比:C15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B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D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9.99</w:t>
            </w:r>
          </w:p>
        </w:tc>
      </w:tr>
      <w:tr w14:paraId="6BC7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01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D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43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1.垫层部位:垫层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1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9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13.76</w:t>
            </w:r>
          </w:p>
        </w:tc>
      </w:tr>
      <w:tr w14:paraId="27419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7C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6D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A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1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3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32.03</w:t>
            </w:r>
          </w:p>
        </w:tc>
      </w:tr>
      <w:tr w14:paraId="50D3C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1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6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B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1E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1.基础类型:基础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3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</w:t>
            </w:r>
          </w:p>
        </w:tc>
      </w:tr>
      <w:tr w14:paraId="732C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4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4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46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E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A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14.85</w:t>
            </w:r>
          </w:p>
        </w:tc>
      </w:tr>
      <w:tr w14:paraId="0394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D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9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010505004001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F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柱面模板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C2E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1.模板形式:柱面模板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C9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106.75</w:t>
            </w:r>
          </w:p>
        </w:tc>
      </w:tr>
      <w:tr w14:paraId="5415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2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9F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010502005001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0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基础连系梁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7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F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12.66</w:t>
            </w:r>
          </w:p>
        </w:tc>
      </w:tr>
      <w:tr w14:paraId="61B0D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23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E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基础连系梁模板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E9AC">
            <w:pPr>
              <w:tabs>
                <w:tab w:val="left" w:pos="651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1.模板形式:基础连系梁模板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8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107.2</w:t>
            </w:r>
          </w:p>
        </w:tc>
      </w:tr>
      <w:tr w14:paraId="4FA4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AC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010503003001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0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矩形梁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6E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93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32.19</w:t>
            </w:r>
          </w:p>
        </w:tc>
      </w:tr>
      <w:tr w14:paraId="04A3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5F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010505006001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7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66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1.模板形式:梁模板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7A9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229.91</w:t>
            </w:r>
          </w:p>
        </w:tc>
      </w:tr>
      <w:tr w14:paraId="4450C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8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010503006001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0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2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BC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</w:t>
            </w:r>
          </w:p>
        </w:tc>
      </w:tr>
      <w:tr w14:paraId="650C9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B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BA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B7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1.模板形式:过梁模板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0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3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24.14</w:t>
            </w:r>
          </w:p>
        </w:tc>
      </w:tr>
      <w:tr w14:paraId="1737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B1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88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实心楼板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49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0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9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35.66</w:t>
            </w:r>
          </w:p>
        </w:tc>
      </w:tr>
      <w:tr w14:paraId="003A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7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010505007001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AB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楼板、屋面板模板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970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1.模板形式:楼板、屋面板模板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F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4C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297.24</w:t>
            </w:r>
          </w:p>
        </w:tc>
      </w:tr>
      <w:tr w14:paraId="6ED8E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5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76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C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零星现浇构件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19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1.构件名称:屋面挑檐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8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3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19.28</w:t>
            </w:r>
          </w:p>
        </w:tc>
      </w:tr>
      <w:tr w14:paraId="57C66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D7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010505020001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E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零星现浇构件模板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278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1.构件名称:零星现浇构件模板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4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64342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5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85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2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1.钢筋种类、规格:HPB300〈10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AC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0.191</w:t>
            </w:r>
          </w:p>
        </w:tc>
      </w:tr>
      <w:tr w14:paraId="4D7A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A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A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4E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DB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1.钢筋种类、规格:HRB400 20-25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A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6.854</w:t>
            </w:r>
          </w:p>
        </w:tc>
      </w:tr>
      <w:tr w14:paraId="44B7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DA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1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8A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1.钢筋种类、规格:HRB400 ≤10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B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8.676</w:t>
            </w:r>
          </w:p>
        </w:tc>
      </w:tr>
      <w:tr w14:paraId="6F16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C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2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C6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0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1.钢筋种类、规格:HRB400 12-18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8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9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3.956</w:t>
            </w:r>
          </w:p>
        </w:tc>
      </w:tr>
      <w:tr w14:paraId="2389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41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E8A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39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砌筑工程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9F7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53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3B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F1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5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3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23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41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1.砖品种、规格、强度等级:砌筑墙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2.墙体厚度:240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6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BB4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</w:t>
            </w:r>
          </w:p>
        </w:tc>
      </w:tr>
      <w:tr w14:paraId="4E19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BC4C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9B37A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B7B3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楼地面工程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525D7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8928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AA05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21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9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9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C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8-10厚地砖，干水泥擦缝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25厚1:3干硬性水泥砂浆结合层，表面撒水泥粉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水泥浆一道(内掺建筑胶)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60厚C15混凝土垫层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素土夯实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C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13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290.59</w:t>
            </w:r>
          </w:p>
        </w:tc>
      </w:tr>
      <w:tr w14:paraId="34740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B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8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5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6A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8-10厚地砖，干水泥擦缝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20厚1:3干硬性水泥砂浆结合层，表面撒水泥粉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1.5厚聚氨酯防水层或2厚聚合物水泥基防水涂料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1:3水泥砂浆或最薄处30厚C20细石混凝土找坡层抹平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水泥浆一道(内掺建筑胶)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 60厚C15混凝土垫层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 素土夯实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10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30.01</w:t>
            </w:r>
          </w:p>
        </w:tc>
      </w:tr>
      <w:tr w14:paraId="0B8B2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F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6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011105003001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2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块料踢脚线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1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1.8~10厚地砖，素水泥浆擦缝(地砖规格，材质，颜色同地面)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 厚1:1水泥砂浆粘贴层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3.基层处理 砌体墙面 6 厚1:2 5水泥砂浆找平、9 厚1:3 水泥砂浆打底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2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A7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22.78</w:t>
            </w:r>
          </w:p>
        </w:tc>
      </w:tr>
      <w:tr w14:paraId="1284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E475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DD938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A184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墙柱面工程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975E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ABDF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4430F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89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D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DA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C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9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4B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A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28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1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011203003001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块料墙、柱面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8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1、面砖墙面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2、15 厚1:2.5水泥砂浆毛面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3、1.5厚聚氨酯防水涂料(环保型)面上撒黄砂,四周沿墙上翻300高,穿楼板设备立管处上反300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防水层外翻至门外500mm,两侧翻200mm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4、素水泥浆一道用毛(内掺建筑胶)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5、砖墙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F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6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56.11</w:t>
            </w:r>
          </w:p>
        </w:tc>
      </w:tr>
      <w:tr w14:paraId="2ACC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A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8E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8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1、饰面涂料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2、刮腻子两遍找平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3、6厚1:2.5水泥砂浆找平9厚1:3水泥砂浆打底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4、素水泥浆一道用毛(内掺建筑胶)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BA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218.21</w:t>
            </w:r>
          </w:p>
        </w:tc>
      </w:tr>
      <w:tr w14:paraId="3EC3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E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4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97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C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1、腻子刮白2 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2、6.厚1:2.5水泥砂浆找平9厚1:3水泥砂浆打底,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3、素水泥浆一道甩毛(内掺建筑胶)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0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A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121.77</w:t>
            </w:r>
          </w:p>
        </w:tc>
      </w:tr>
      <w:tr w14:paraId="71043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D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F8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7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B2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1.涂料品种、喷刷遍数:真石漆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2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A4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247.43</w:t>
            </w:r>
          </w:p>
        </w:tc>
      </w:tr>
      <w:tr w14:paraId="25E6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12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60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B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天棚工程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F7C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8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4FF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9C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6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D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平面吊顶天棚（厨房）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9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1.铝合金方板吊顶(住户自理或详装修)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2.1.0厚聚合JS-Ⅱ型防水涂料防潮层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3.现浇钢筋砼屋面板、表面清理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2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</w:t>
            </w:r>
          </w:p>
        </w:tc>
      </w:tr>
      <w:tr w14:paraId="3F13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5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8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跌级吊顶天棚（餐厅）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8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1.纸面石膏板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2.现浇钢筋砼屋面板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E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259.27</w:t>
            </w:r>
          </w:p>
        </w:tc>
      </w:tr>
      <w:tr w14:paraId="76E1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6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57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011404002002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7A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天棚喷刷涂料（锅炉房）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5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1.腻子刮白2 遍(耐水腻子刮白两遍)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2.现浇钢屋面板、表面清理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DE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34.55</w:t>
            </w:r>
          </w:p>
        </w:tc>
      </w:tr>
      <w:tr w14:paraId="36E3C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EE71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B7F21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4F08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屋面及防水工程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0248B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31E6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BD7E0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280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C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0F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屋面刚性层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F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1、40厚C20细石混凝士，捣实内配A6@150X150 钢筋网片，应偏上放置，使得保护层厚度&gt;10,按纵坡3~6 米设分格缝，缝宽20，缝中钢筋断开，用建筑防水密封膏封严: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2、10厚低强度等级砂浆隔离层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3、防水卷材或涂膜层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4、20厚1:3水泥砂浆找平层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5、最薄30 厚LC5.0轻集料混凝+2 %找坡层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6、钢筋混凝土屋面板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A1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330.71</w:t>
            </w:r>
          </w:p>
        </w:tc>
      </w:tr>
      <w:tr w14:paraId="77EC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AF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E4A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D7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90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7C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73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4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5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F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A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1.窗类型:断桥铝合金窗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3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776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62.64</w:t>
            </w:r>
          </w:p>
        </w:tc>
      </w:tr>
      <w:tr w14:paraId="27E3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0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34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3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1.门类型:断桥铝合金门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D85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27.64</w:t>
            </w:r>
          </w:p>
        </w:tc>
      </w:tr>
      <w:tr w14:paraId="5B9C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E6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E0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66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0F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06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EAA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5E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7CE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1ACD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010403009001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9BF7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石坡道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4FC4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1、防滑花岗岩铺面面层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3、素水泥浆结合层一道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5、300厚3:7灰士,宽出面层100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2、30厚1:4 干硬性水泥砂浆座砌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4、100厚C15混凝土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6、素土夯实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E6B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0BBA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13.19</w:t>
            </w:r>
          </w:p>
        </w:tc>
      </w:tr>
      <w:tr w14:paraId="1D7B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12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010403008001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6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石台阶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ED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1、花岗岩面层,表面斩毛或机刨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3、素水泥浆结合层一道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5、80厚1:3:6石灰,砂,碎石三合士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2、30厚1:4 千硬性水泥砂浆座砌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4、100厚C15 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6、素土夯实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C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25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9.57</w:t>
            </w:r>
          </w:p>
        </w:tc>
      </w:tr>
      <w:tr w14:paraId="248F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C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F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010502025001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E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散水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F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1、60厚C20细石混凝土、上撒1:1水泥砂子压实赶光,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2、150厚3:7灰土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3、素土旁实,向外坡5%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7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59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87.98</w:t>
            </w:r>
          </w:p>
        </w:tc>
      </w:tr>
      <w:tr w14:paraId="080C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3EE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BF0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E9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D4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5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953.174</w:t>
            </w:r>
          </w:p>
        </w:tc>
      </w:tr>
      <w:tr w14:paraId="0F8FF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1A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F9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95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素土回填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51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9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3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892.58</w:t>
            </w:r>
          </w:p>
        </w:tc>
      </w:tr>
      <w:tr w14:paraId="2BE2F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9AE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89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D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树脂瓦屋面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C2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A4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397.65</w:t>
            </w:r>
          </w:p>
        </w:tc>
      </w:tr>
      <w:tr w14:paraId="3196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269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C3C18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工程名称：旱厕</w:t>
            </w:r>
          </w:p>
        </w:tc>
        <w:tc>
          <w:tcPr>
            <w:tcW w:w="273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42FB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</w:tr>
      <w:tr w14:paraId="333B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0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0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09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4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1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A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3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5693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D1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BA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E1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FE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E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C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296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0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1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7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1.钢筋种类、规格:HPB300〈10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0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0.063</w:t>
            </w:r>
          </w:p>
        </w:tc>
      </w:tr>
      <w:tr w14:paraId="5080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5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1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6F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1.钢筋种类、规格:HRB400 ≤10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9C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0.877</w:t>
            </w:r>
          </w:p>
        </w:tc>
      </w:tr>
      <w:tr w14:paraId="6B3B1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3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90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73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1.砖品种、规格、强度等级:砌筑墙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2.墙体厚度:240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C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99F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17.46</w:t>
            </w:r>
          </w:p>
        </w:tc>
      </w:tr>
      <w:tr w14:paraId="3D30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D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3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76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8F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9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</w:t>
            </w:r>
          </w:p>
        </w:tc>
      </w:tr>
      <w:tr w14:paraId="6DD83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A7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3D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188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1.模板形式:圈梁模板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447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18.49</w:t>
            </w:r>
          </w:p>
        </w:tc>
      </w:tr>
      <w:tr w14:paraId="4660F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E6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82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实心楼板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6C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6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98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</w:tr>
      <w:tr w14:paraId="795B7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1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010505007001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5A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楼板、屋面板模板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09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1.模板形式:楼板、屋面板模板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B0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47.35</w:t>
            </w:r>
          </w:p>
        </w:tc>
      </w:tr>
      <w:tr w14:paraId="69FB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F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8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D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条形基础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6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2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86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20.51</w:t>
            </w:r>
          </w:p>
        </w:tc>
      </w:tr>
      <w:tr w14:paraId="1BC4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09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9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5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1.材料品种、强度要求、配比:C15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26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9.99</w:t>
            </w:r>
          </w:p>
        </w:tc>
      </w:tr>
      <w:tr w14:paraId="0F1F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F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66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B8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12F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1.垫层部位:垫层模板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1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8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2.63</w:t>
            </w:r>
          </w:p>
        </w:tc>
      </w:tr>
      <w:tr w14:paraId="4A14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B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7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B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96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1.基础类型:基础模板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D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2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</w:tr>
      <w:tr w14:paraId="1FC9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3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010502025001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1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散水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F4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60厚C15混凝土面层撒1：1水泥砂子压光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150厚3：7灰土垫层，宽出面层300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素土夯实向外坡4%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3E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60.91</w:t>
            </w:r>
          </w:p>
        </w:tc>
      </w:tr>
      <w:tr w14:paraId="2BAF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FE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0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D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外墙涂料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6厚1：2水泥砂浆抹平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12厚1：3水泥砂浆打底扫毛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0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0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89.71</w:t>
            </w:r>
          </w:p>
        </w:tc>
      </w:tr>
      <w:tr w14:paraId="463C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484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3EEB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011203003001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7D1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块料墙、柱面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0ADB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1:1专用水泥砂浆（细砂）勾缝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粘贴6~8厚外墙饰面砖，在砖背面满涂5厚1:2专用水泥粘结砂浆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外保温系统抗裂层完成面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AF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FB2E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38.48</w:t>
            </w:r>
          </w:p>
        </w:tc>
      </w:tr>
      <w:tr w14:paraId="46E0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7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B7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D2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细石混凝土楼地面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90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1、40厚C20细石混凝土随捣随抹，表面撒1:1水泥砂子压实抹光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2、60厚C15混凝土垫层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3、150厚3:7灰土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4、素土夯实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9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2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91.24</w:t>
            </w:r>
          </w:p>
        </w:tc>
      </w:tr>
      <w:tr w14:paraId="2800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F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C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FA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F8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A饰面：1、乳胶漆两道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2、满刮腻子两遍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3、刷稀释乳胶漆一道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4、局部刮腻子找平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B基层：1、5厚1:2.5水泥砂浆找平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2、9厚1:3水泥砂浆打底扫毛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A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111.08</w:t>
            </w:r>
          </w:p>
        </w:tc>
      </w:tr>
      <w:tr w14:paraId="75F2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88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A6BF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011301001001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AC1F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天棚抹灰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9F4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1.喷（刷、辊）面浆饰面（也可不做，由设计人定）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2.满刮2厚面层耐水腻子找平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3.满刮3~5厚底基防裂腻子分遍找平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4.5厚1:0.5:3水泥石灰膏砂浆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5.3厚1:0.5:1水泥石灰膏砂浆打底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6.素水泥浆一道甩毛（内掺建筑胶）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EB9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8D91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91.24</w:t>
            </w:r>
          </w:p>
        </w:tc>
      </w:tr>
      <w:tr w14:paraId="6FA1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5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0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82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6D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1、4厚高聚物改性沥青防水卷材（带保护层）一道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2、3厚高聚物改性沥青防水卷材一道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3、25厚1：3水泥砂浆找平层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4、1：6水泥陶粒或焦渣找坡最薄处30（或结构找坡）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5、钢筋混凝土屋面板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9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12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105.11</w:t>
            </w:r>
          </w:p>
        </w:tc>
      </w:tr>
      <w:tr w14:paraId="5D92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269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A3752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工程名称：管理用房</w:t>
            </w:r>
          </w:p>
        </w:tc>
        <w:tc>
          <w:tcPr>
            <w:tcW w:w="273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C0804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</w:tr>
      <w:tr w14:paraId="7D0A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6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09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B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1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B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3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1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31B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E1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2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9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1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C5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4F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A9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0B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6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D3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1.混凝土强度等级:C20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F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76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</w:tr>
      <w:tr w14:paraId="5164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9A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1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01E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1.模板形式:构造柱模板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829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8.57</w:t>
            </w:r>
          </w:p>
        </w:tc>
      </w:tr>
      <w:tr w14:paraId="5F12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8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010502010001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D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钢筋混凝土墙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D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F6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</w:tr>
      <w:tr w14:paraId="2448B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C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010505005001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4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6F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1.模板形式:墙面模板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2E0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28.13</w:t>
            </w:r>
          </w:p>
        </w:tc>
      </w:tr>
      <w:tr w14:paraId="6BE5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2E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5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F3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1.砖品种、规格、强度等级:砌筑墙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2.墙体厚度:240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5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12.47</w:t>
            </w:r>
          </w:p>
        </w:tc>
      </w:tr>
      <w:tr w14:paraId="2735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A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B8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1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1.窗类型:断桥铝合金窗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0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1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</w:tr>
      <w:tr w14:paraId="3EA4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E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C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E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F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1.门类型:断桥铝合金门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1F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</w:tr>
      <w:tr w14:paraId="5631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72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010503006001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A1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8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4C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</w:tr>
      <w:tr w14:paraId="4CAA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6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BD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92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1.模板形式:过梁模板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F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</w:tr>
      <w:tr w14:paraId="6857E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21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C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9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A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C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</w:t>
            </w:r>
          </w:p>
        </w:tc>
      </w:tr>
      <w:tr w14:paraId="1998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C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C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010505012001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8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D4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1.模板形式:圈梁模板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6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15.18</w:t>
            </w:r>
          </w:p>
        </w:tc>
      </w:tr>
      <w:tr w14:paraId="7CF50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E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6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7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实心楼板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22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6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</w:tr>
      <w:tr w14:paraId="243C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E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4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010505007001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22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楼板、屋面板模板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5DE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1.模板形式:楼板、屋面板模板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F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32.01</w:t>
            </w:r>
          </w:p>
        </w:tc>
      </w:tr>
      <w:tr w14:paraId="2E752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8E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E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条形基础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8F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8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D1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8.81</w:t>
            </w:r>
          </w:p>
        </w:tc>
      </w:tr>
      <w:tr w14:paraId="0928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5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A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6A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1.材料品种、强度要求、配比:C15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C6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1.83</w:t>
            </w:r>
          </w:p>
        </w:tc>
      </w:tr>
      <w:tr w14:paraId="5E90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4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B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5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A07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1.垫层部位:垫层模板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C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B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</w:tr>
      <w:tr w14:paraId="4B11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9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D3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60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1.基础类型:基础模板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E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B4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13.76</w:t>
            </w:r>
          </w:p>
        </w:tc>
      </w:tr>
      <w:tr w14:paraId="3A66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7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8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010502025002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A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散水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F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1、60厚C20细石混凝土、上撒1:1水泥砂子压实赶光,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2、150厚3:7灰土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3、素土旁实,向外坡5%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27.98</w:t>
            </w:r>
          </w:p>
        </w:tc>
      </w:tr>
      <w:tr w14:paraId="4689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ADD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B6A1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F22B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CCD4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8-10厚地砖，干水泥擦缝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25厚1:3干硬性水泥砂浆结合层，表面撒水泥粉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水泥浆一道(内掺建筑胶)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60厚C15混凝土垫层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素土夯实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A64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F66B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3A4A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C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10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1、腻子刮白2 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2、6.厚1:2.5水泥砂浆找平9厚1:3水泥砂浆打底,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3、素水泥浆一道甩毛(内掺建筑胶)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03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55.76</w:t>
            </w:r>
          </w:p>
        </w:tc>
      </w:tr>
      <w:tr w14:paraId="42CB4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5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9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天棚喷刷涂料（锅炉房）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1.腻子刮白2 遍(耐水腻子刮白两遍)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2.现浇钢屋面板、表面清理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7A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12022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269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7576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273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D8173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</w:tr>
      <w:tr w14:paraId="7D3F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5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09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A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A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1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3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7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669F9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E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A4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A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6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E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3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504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7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DB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0B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E3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1.60厚平铺砖面层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2.30厚1:3千硬性水泥砂浆结合层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3.100厚C20混凝土随打随抹平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4.150厚级配砂砾石夯实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5.素土碾压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C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3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958.5</w:t>
            </w:r>
          </w:p>
        </w:tc>
      </w:tr>
      <w:tr w14:paraId="66C7E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4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0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05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C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2.厚度:180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3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5E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69.28</w:t>
            </w:r>
          </w:p>
        </w:tc>
      </w:tr>
      <w:tr w14:paraId="598D0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B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2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7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水泥稳定土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D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1.水泥含量:5%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2.厚度:180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B1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69.28</w:t>
            </w:r>
          </w:p>
        </w:tc>
      </w:tr>
      <w:tr w14:paraId="3DF2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8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A1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新建围墙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26D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1.15cm厚级配砂砾石垫层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2.砖基础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3.砖砌240清水围墙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8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146.48</w:t>
            </w:r>
          </w:p>
        </w:tc>
      </w:tr>
      <w:tr w14:paraId="209A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C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040204004002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62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安砌侧(平、缘)石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44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1.材料品种、规格:预制C30混凝土、10*30cm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1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9C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16.42</w:t>
            </w:r>
          </w:p>
        </w:tc>
      </w:tr>
      <w:tr w14:paraId="7644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1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67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040303024001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F9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混凝土其他构件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4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1.名称:混凝土地沟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0DA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130.67</w:t>
            </w:r>
          </w:p>
        </w:tc>
      </w:tr>
      <w:tr w14:paraId="0E024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2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BDB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36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150厚级配碎石垫层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A3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C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143.775</w:t>
            </w:r>
          </w:p>
        </w:tc>
      </w:tr>
      <w:tr w14:paraId="2B58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E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872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F3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铁艺大门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B8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0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6A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2A6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4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F5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A8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沟槽土方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D0E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AE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</w:tr>
      <w:tr w14:paraId="01B1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205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8B3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2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土方平整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195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8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5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23F6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269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EEBC4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工程名称：电气工程</w:t>
            </w:r>
          </w:p>
        </w:tc>
        <w:tc>
          <w:tcPr>
            <w:tcW w:w="273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60130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专业/标段：通用安装工程</w:t>
            </w:r>
          </w:p>
        </w:tc>
      </w:tr>
      <w:tr w14:paraId="2DE86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F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5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09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1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3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229F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9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A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FD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8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8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B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0E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2B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A9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9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老年活动中心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10B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E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620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C9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F6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5A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60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EF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3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BA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7EF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B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1D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E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5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1.名称:配电箱 APM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2.规格:600*800*200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3.安装方式:底边距地1.5m(挂墙暗装)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4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5A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1E7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7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3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C2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F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1.名称:配电箱 APC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2.规格:600*800*200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3.安装方式:底边距地1.5m(挂墙暗装)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B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DA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554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A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C1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4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1C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1.名称:配电箱 APG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2.规格:600*800*200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3.安装方式:底边距地1.5m(挂墙暗装)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6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B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F4A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E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F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D6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1.名称:配电箱 PY1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2.规格:520*650*160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3.安装方式:底边距地1.5m(挂墙暗装)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D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A67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D7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B3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030701003002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2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通风机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A2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1.名称:轴流风机 PF-B-1、SF-B-1 XBDZ-B-3.15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2.规格:风量:2400m3/h 功率:0.37kw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9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149F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0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030410009002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8E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智能防雷装置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C7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1.名称:智能防雷装置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D6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CC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83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82B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5C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强电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84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F7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6D3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94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1B5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535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99F4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CCF6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1.型号:YJY22-4*50+1*25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47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2596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9.57</w:t>
            </w:r>
          </w:p>
        </w:tc>
      </w:tr>
      <w:tr w14:paraId="45A12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F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98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92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1.型号:YJY-4*25+1*16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C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45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41.05</w:t>
            </w:r>
          </w:p>
        </w:tc>
      </w:tr>
      <w:tr w14:paraId="3A36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F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31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C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2.规格:SC70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3.配置形式:暗配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2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2F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28.73</w:t>
            </w:r>
          </w:p>
        </w:tc>
      </w:tr>
      <w:tr w14:paraId="69A75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B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B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4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1.材质:PVC16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7D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399.79</w:t>
            </w:r>
          </w:p>
        </w:tc>
      </w:tr>
      <w:tr w14:paraId="6923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D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C2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68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4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BF0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139.23</w:t>
            </w:r>
          </w:p>
        </w:tc>
      </w:tr>
      <w:tr w14:paraId="6D5C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A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45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2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C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1.材质:PVC25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0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A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150.1</w:t>
            </w:r>
          </w:p>
        </w:tc>
      </w:tr>
      <w:tr w14:paraId="6095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90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A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9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1.型号:BV-2.5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2.配线线制:穿管敷设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5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546.89</w:t>
            </w:r>
          </w:p>
        </w:tc>
      </w:tr>
      <w:tr w14:paraId="33FE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5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A5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D3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97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1.型号:BV-4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2.配线线制:穿管敷设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5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F8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177.52</w:t>
            </w:r>
          </w:p>
        </w:tc>
      </w:tr>
      <w:tr w14:paraId="65E8C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C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DF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C9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B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1.型号:BV-6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2.配线线制:穿管敷设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A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D1E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196.97</w:t>
            </w:r>
          </w:p>
        </w:tc>
      </w:tr>
      <w:tr w14:paraId="254F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7D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91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F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弱电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BBD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D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70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C3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C8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030508002001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C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智能家居系统设备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1C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1.名称:网络布线箱（2FD、核心交换机、光纤连接盘）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8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F4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72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4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F2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1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弱电插座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E5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1.名称:网络插座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2.安装方式:底边距地0.3m暗装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5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D11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B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B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8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1.规格:UTP-6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2.配线线制:穿管敷设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D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74.08</w:t>
            </w:r>
          </w:p>
        </w:tc>
      </w:tr>
      <w:tr w14:paraId="78531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98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9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29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1.名称:RVV-2*1.5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0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10.18</w:t>
            </w:r>
          </w:p>
        </w:tc>
      </w:tr>
      <w:tr w14:paraId="6B24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7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D4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8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照明器具安装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3C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D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608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AE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7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BE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荧光灯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9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1.名称:LED平板灯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2.型号:2*24W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3.安装形式:吸顶安装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81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3C03B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6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030413005001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B2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工厂灯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6B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1.名称:防水防尘吸顶灯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2.规格:LED光源:1x36W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3.安装形式:吸顶安装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0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2EA1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F2B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1F65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35C8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EA1AC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6630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67EB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21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5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2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B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开关、按钮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E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1.名称:双联单控开关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3.安装形式:距地1.35m暗装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7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4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8BE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6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030413012002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F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开关、按钮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0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1.名称:单联双控开关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3.安装形式:距地1.35m暗装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2C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B35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8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A5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030413012003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C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开关、按钮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D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1.名称:三联单控开关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3.安装形式:距地1.35m暗装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79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DA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8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92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030413013001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8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2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1.名称:安全型二、三孔插座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3.安装形式:底边距地0.3米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7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A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C36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1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2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030413013002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A1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69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1.名称:单相二、三极暗插座(柜式空调)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2.规格:250V,16A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3.安装形式:底边距地0.3米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5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B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C5A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40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030413013003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0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67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1.名称:单相二、三极暗插座(壁挂空调)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2.规格:250V,16A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3.安装形式:底边距地2.0米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4B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777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7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12D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C7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火灾报警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C1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3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CF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AA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3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9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93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F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1.名称:NH-RVS-2*1.0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3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36.81</w:t>
            </w:r>
          </w:p>
        </w:tc>
      </w:tr>
      <w:tr w14:paraId="17AB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46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81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04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1.材质:SC20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2.配置形式:暗配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CF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36.81</w:t>
            </w:r>
          </w:p>
        </w:tc>
      </w:tr>
      <w:tr w14:paraId="67F6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E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D8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030402012012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8E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9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1.名称:可燃气体报警接收器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8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3B5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6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030905001001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A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点型探测器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5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1.名称:可燃气体探测器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96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C14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97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030901006001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C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报警装置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00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1.名称:声光报警器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313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90F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C16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34D3F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3AA2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防雷接地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91EA7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C253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F9132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60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5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5A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3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8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1.名称:40*4不锈钢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B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95.21</w:t>
            </w:r>
          </w:p>
        </w:tc>
      </w:tr>
      <w:tr w14:paraId="0697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C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4C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030410007001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2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等电位端子箱、测试板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3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1.名称:MEB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8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6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CA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A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030410007002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E7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等电位端子箱、测试板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B3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1.名称:LEB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1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4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3624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13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227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6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管理用房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D2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35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04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9C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A2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EA1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B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CB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E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CA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7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8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030402012010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9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3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1.名称:配电箱 AL1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2.规格:360*240*120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3.安装方式:底边距地1.8m(挂墙暗装)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0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53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CD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C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6A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29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强电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1A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2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ACE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B4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98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29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8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2.规格:SC32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3.配置形式:暗配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18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9.04</w:t>
            </w:r>
          </w:p>
        </w:tc>
      </w:tr>
      <w:tr w14:paraId="76E7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0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1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A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07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1.型号:YJY22-5*10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6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11.36</w:t>
            </w:r>
          </w:p>
        </w:tc>
      </w:tr>
      <w:tr w14:paraId="47D14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A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0B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EF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F6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1.材质:PVC16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FF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26.96</w:t>
            </w:r>
          </w:p>
        </w:tc>
      </w:tr>
      <w:tr w14:paraId="6E57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6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B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1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AA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1.型号:BV-2.5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2.配线线制:穿管敷设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ED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28.74</w:t>
            </w:r>
          </w:p>
        </w:tc>
      </w:tr>
      <w:tr w14:paraId="6066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2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63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030412001010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AF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3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A4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</w:t>
            </w:r>
          </w:p>
        </w:tc>
      </w:tr>
      <w:tr w14:paraId="470D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B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EC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A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6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1.型号:BV-4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2.配线线制:穿管敷设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78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49.7</w:t>
            </w:r>
          </w:p>
        </w:tc>
      </w:tr>
      <w:tr w14:paraId="77FB4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1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6B8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0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照明器具安装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30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B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AD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8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D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05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030413003004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3B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荧光灯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E0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1.名称:双管LED灯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2.型号:2x24w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3.安装形式:吸顶安装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F1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B0F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D3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0A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76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F60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0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78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116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8B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BB36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030413012004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F13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开关、按钮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9A0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1.名称:单联双控开关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3.安装形式:距地1.35m暗装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89D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EBBD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960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59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030413013004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6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9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1.名称:安全型二、三孔插座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3.安装形式:底边距地0.3米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85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2B9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F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030413013005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B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1.名称:单相二、三极暗插座(壁挂空调)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2.规格:250V,16A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3.安装形式:底边距地2.0米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2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05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8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89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C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防雷接地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F9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1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A9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11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7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030410002003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E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8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1.名称:40*4不锈钢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0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10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22.96</w:t>
            </w:r>
          </w:p>
        </w:tc>
      </w:tr>
      <w:tr w14:paraId="3952E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F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2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030410007004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AB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等电位端子箱、测试板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1D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1.名称:MEB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28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A6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FA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5A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68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旱厕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39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B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41C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DF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1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99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0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5D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A0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4C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9E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A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030402012011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C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0D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1.名称:配电箱 AL1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2.规格:360*240*120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3.安装方式:底边距地1.8m(挂墙暗装)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9F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6E8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F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9D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1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强电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845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3B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94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82B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8D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C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10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2.规格:SC32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3.配置形式:暗配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D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C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</w:tr>
      <w:tr w14:paraId="1FCA0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3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BD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A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1.型号:YJY22-5*6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A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</w:tr>
      <w:tr w14:paraId="6BD4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4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47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1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5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1.材质:PVC16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0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3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72.58</w:t>
            </w:r>
          </w:p>
        </w:tc>
      </w:tr>
      <w:tr w14:paraId="0D098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D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F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6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1.型号:BV-2.5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2.配线线制:穿管敷设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02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74.43</w:t>
            </w:r>
          </w:p>
        </w:tc>
      </w:tr>
      <w:tr w14:paraId="40AC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4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02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F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照明器具安装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8A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8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50B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03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4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8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030413005003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7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工厂灯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06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1.名称:防水防尘吸顶灯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2.规格:LED光源:1x36W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3.安装形式:吸顶安装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6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3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8A31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AC17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283D8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00FF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防雷接地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D6792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B1F7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ED34F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AC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E2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030410002002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8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接地母线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B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1.名称:40*4不锈钢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C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</w:t>
            </w:r>
          </w:p>
        </w:tc>
      </w:tr>
      <w:tr w14:paraId="1733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8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7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030410007003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F1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等电位端子箱、测试板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D9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1.名称:MEB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BD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00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269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ED625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工程名称：给排水工程</w:t>
            </w:r>
          </w:p>
        </w:tc>
        <w:tc>
          <w:tcPr>
            <w:tcW w:w="273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BB8E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专业/标段：通用安装工程</w:t>
            </w:r>
          </w:p>
        </w:tc>
      </w:tr>
      <w:tr w14:paraId="2167B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0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09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4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1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3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237C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4C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10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B7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9D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E8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B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83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DD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005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17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96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E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80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60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E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BB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031001006011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3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7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3.压力试验及吹、洗设计要求:PN10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0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679B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5F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9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08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1.材质:给水用PP-R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4.压力试验及吹、洗设计要求:管道冲洗、消毒、压力试验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9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7.52</w:t>
            </w:r>
          </w:p>
        </w:tc>
      </w:tr>
      <w:tr w14:paraId="0301B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F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4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031001006007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CC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86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1.材质:给水用PP-R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4.压力试验及吹、洗设计要求:管道冲洗、消毒、压力试验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B2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33.99</w:t>
            </w:r>
          </w:p>
        </w:tc>
      </w:tr>
      <w:tr w14:paraId="6205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F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031001006008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2E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F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1.材质:给水用PP-R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4.压力试验及吹、洗设计要求:管道冲洗、消毒、压力试验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D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13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27.48</w:t>
            </w:r>
          </w:p>
        </w:tc>
      </w:tr>
      <w:tr w14:paraId="5EDA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E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BA4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A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1EC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97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359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28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36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1A6D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031001006009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CA90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88C5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1.材质:排水用PVC-U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4.安装部位:室内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FED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88E6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9.42</w:t>
            </w:r>
          </w:p>
        </w:tc>
      </w:tr>
      <w:tr w14:paraId="7221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78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031001006010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7C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1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1.材质:排水用PVC-U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4.安装部位:室内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C6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15.57</w:t>
            </w:r>
          </w:p>
        </w:tc>
      </w:tr>
      <w:tr w14:paraId="54DDC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50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031001006012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F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F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1.材质:HDPE双壁波纹管 耐压等级为8KN/m²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50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2A444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0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5E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5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A62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9D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71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10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E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030912001001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5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手提式灭火器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4A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C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3F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7EBF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895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4C5D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030901012001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73F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室内消火栓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944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2.型号、规格:减压稳压消火栓：消火栓箱,采用钢-铝合金箱体,箱体执行国家标准 GB14561-2019,安装参照 15S202,P21。消火栓采用薄型单栓带消防软管卷盘组合式消防柜型号SG18E65Z-J,箱体尺寸为:1800x700x180(厚)。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内设:SNZ65消火栓一只(栓头为旋转型);L=25m衬胶水带一条;消防按钮一个(仅为报警开关),消防软管卷盘。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消火栓箱处设置灭火器箱,内设MF/ABC4型手提式干粉(磷酸铵盐)灭火器二具。栓口距地面1.10米。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E4C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2110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9E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B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3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1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6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2.规格、压力等级:DN20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DE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73A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6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AA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5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D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1.类型:给水管上设置压力型真空破坏器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2.规格、压力等级:DN25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1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84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997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0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F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031002011001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E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6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1.型号:水表 DN40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C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56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8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B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0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1.类型:止回阀 DN40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C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11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33E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BD22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18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D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隔油池3立方米，详见标准图集23S519页44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027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1A9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C7A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AE9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14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46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塑料检查井3座，井直径φ700mm，详见标准图集16S524《塑料排水检查井》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7F0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2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52A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CB3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269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A1C5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工程名称：采暖燃气工程</w:t>
            </w:r>
          </w:p>
        </w:tc>
        <w:tc>
          <w:tcPr>
            <w:tcW w:w="273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B2A8E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专业/标段：通用安装工程</w:t>
            </w:r>
          </w:p>
        </w:tc>
      </w:tr>
      <w:tr w14:paraId="28EA4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4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09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7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41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3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4752E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6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A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6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B5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0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7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5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9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D9B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26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老年活动中心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C10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8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D8A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8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D1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74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4C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98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2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29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B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F7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C5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1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4.除锈、刷油、防腐、绝热及保护层设计要求:除锈后刷红丹漆两遍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6.介质:热媒体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A1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</w:t>
            </w:r>
          </w:p>
        </w:tc>
      </w:tr>
      <w:tr w14:paraId="398A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F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5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031001002002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0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1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4.除锈、刷油、防腐、绝热及保护层设计要求:除锈后刷红丹漆两遍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6.介质:热媒体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7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39.28</w:t>
            </w:r>
          </w:p>
        </w:tc>
      </w:tr>
      <w:tr w14:paraId="4B52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B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B2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031001002003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5F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82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4.除锈、刷油、防腐、绝热及保护层设计要求:除锈后刷红丹漆两遍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6.介质:热媒体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7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E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28.15</w:t>
            </w:r>
          </w:p>
        </w:tc>
      </w:tr>
      <w:tr w14:paraId="58C20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0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5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031001002004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E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F6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4.除锈、刷油、防腐、绝热及保护层设计要求:除锈后刷红丹漆两遍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6.介质:热媒体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A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110.39</w:t>
            </w:r>
          </w:p>
        </w:tc>
      </w:tr>
      <w:tr w14:paraId="6A52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1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031008001001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5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采暖工程系统调试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4F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9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7D4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B2E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7A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00D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B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92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5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759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EE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6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71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9A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1.类型:高阻恒温控制阀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2.材质:DN25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5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4FCB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D6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D27D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D354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E39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2.材质:DN20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DB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CCC1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0BB5D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D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C3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7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1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1.类型:手动放风阀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2.材质:DN20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0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A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236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44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77C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93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供暖器具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F4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0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47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EE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8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2E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031004002001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9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钢制散热器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3B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1.型号:双金属压制钢镁散热器-20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9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24EB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F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031004002002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F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钢制散热器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43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1.型号:双金属压制钢镁散热器-15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A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BC1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62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56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21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管理房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70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83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41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E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2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13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6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7D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42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FAD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7C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8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031001002005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9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E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4.除锈、刷油、防腐、绝热及保护层设计要求:除锈后刷红丹漆两遍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6.介质:热媒体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3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A1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</w:tr>
      <w:tr w14:paraId="5974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5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5B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031001002006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1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90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4.除锈、刷油、防腐、绝热及保护层设计要求:除锈后刷红丹漆两遍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6.介质:热媒体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0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27.24</w:t>
            </w:r>
          </w:p>
        </w:tc>
      </w:tr>
      <w:tr w14:paraId="2FD3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E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E96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A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383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1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B49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69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3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031002001004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5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9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1.类型:手动放风阀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2.材质:DN20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18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6E9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3D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35B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13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供暖器具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B2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A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CB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72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A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031004002003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38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钢制散热器</w:t>
            </w:r>
          </w:p>
        </w:tc>
        <w:tc>
          <w:tcPr>
            <w:tcW w:w="1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67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1.型号:双金属压制钢镁散热器-15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E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A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 w14:paraId="30B980D1"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</w:p>
    <w:p w14:paraId="3F5FE396">
      <w:pPr>
        <w:spacing w:line="14" w:lineRule="exact"/>
        <w:rPr>
          <w:color w:val="auto"/>
        </w:rPr>
      </w:pPr>
    </w:p>
    <w:p w14:paraId="781EAD45">
      <w:pPr>
        <w:spacing w:line="360" w:lineRule="auto"/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注：项目图纸见陕西省政府采购网采购公告附件。</w:t>
      </w:r>
    </w:p>
    <w:p w14:paraId="1866A6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altName w:val="Segoe UI Semilight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815E9C7">
    <w:panose1 w:val="020B0402040204020203"/>
    <w:charset w:val="00"/>
    <w:family w:val="auto"/>
    <w:pitch w:val="default"/>
    <w:sig w:usb0="00000001" w:usb1="00000000" w:usb2="00000000" w:usb3="00000000" w:csb0="00000001" w:csb1="00000000"/>
  </w:font>
  <w:font w:name="KSOF4FB7C026">
    <w:panose1 w:val="020B0402040204020203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D7649"/>
    <w:rsid w:val="232D7649"/>
    <w:rsid w:val="38C4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2"/>
    <w:next w:val="5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spacing w:before="100" w:beforeAutospacing="1"/>
      <w:ind w:firstLine="420" w:firstLine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3615</Words>
  <Characters>5749</Characters>
  <Lines>0</Lines>
  <Paragraphs>0</Paragraphs>
  <TotalTime>0</TotalTime>
  <ScaleCrop>false</ScaleCrop>
  <LinksUpToDate>false</LinksUpToDate>
  <CharactersWithSpaces>5821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2026-03-12T07:59:00Z</dcterms:created>
  <dc:creator>肆伍</dc:creator>
  <cp:lastModifiedBy>肆伍</cp:lastModifiedBy>
  <dcterms:modified xsi:type="dcterms:W3CDTF">2026-04-02T00:04:00Z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6149DDCB1171412DAFCD8DBA56D9C213_11</vt:lpwstr>
  </property>
  <property fmtid="{D5CDD505-2E9C-101B-9397-08002B2CF9AE}" pid="4" name="KSOTemplateDocerSaveRecord">
    <vt:lpwstr>eyJoZGlkIjoiMDQ3ZjFhY2Y2MWU5M2I3NDNiYjM5ZDM2NTE3MGYyYWMiLCJ1c2VySWQiOiIzNzE0MTY3NzEifQ==</vt:lpwstr>
  </property>
</Properties>
</file>