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1E3BF67">
      <w:pPr>
        <w:spacing w:before="168" w:line="191" w:lineRule="auto"/>
        <w:ind w:left="14"/>
        <w:outlineLvl w:val="2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</w:p>
    <w:p w14:paraId="314C8A91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采购内容</w:t>
      </w:r>
    </w:p>
    <w:p w14:paraId="017F3FA6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采购包1：</w:t>
      </w:r>
    </w:p>
    <w:p w14:paraId="61A4AD9B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采购包预算金额(元):</w:t>
      </w:r>
      <w:r>
        <w:rPr>
          <w:rFonts w:hint="eastAsia"/>
          <w:color w:val="auto"/>
          <w:highlight w:val="none"/>
          <w:lang w:val="en-US" w:eastAsia="zh-CN"/>
        </w:rPr>
        <w:t>4,800,000.00 元</w:t>
      </w:r>
      <w:bookmarkStart w:id="0" w:name="_GoBack"/>
      <w:bookmarkEnd w:id="0"/>
    </w:p>
    <w:p w14:paraId="645EA596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p w14:paraId="2DAE33C5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(招单价的)供应商报价不允许超过标的单价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848"/>
        <w:gridCol w:w="1141"/>
        <w:gridCol w:w="689"/>
        <w:gridCol w:w="665"/>
        <w:gridCol w:w="783"/>
        <w:gridCol w:w="817"/>
        <w:gridCol w:w="784"/>
        <w:gridCol w:w="886"/>
      </w:tblGrid>
      <w:tr w14:paraId="30D0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6E8D4995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699" w:type="pct"/>
            <w:vAlign w:val="center"/>
          </w:tcPr>
          <w:p w14:paraId="324C0AFF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10099A80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676" w:type="pct"/>
            <w:vAlign w:val="center"/>
          </w:tcPr>
          <w:p w14:paraId="730DA8DC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617A1A53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6796EFE6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31C388D7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2F3C6F8F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1247BEF7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607844D2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是否属于环境标志产品</w:t>
            </w:r>
          </w:p>
        </w:tc>
      </w:tr>
      <w:tr w14:paraId="71B3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3B8527D8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99" w:type="pct"/>
            <w:vAlign w:val="center"/>
          </w:tcPr>
          <w:p w14:paraId="2F1737FB">
            <w:pPr>
              <w:widowControl/>
              <w:jc w:val="center"/>
              <w:textAlignment w:val="center"/>
              <w:rPr>
                <w:rFonts w:hint="eastAsia" w:eastAsia="宋体" w:cs="Helvetica"/>
                <w:highlight w:val="none"/>
                <w:lang w:eastAsia="zh-CN"/>
              </w:rPr>
            </w:pPr>
            <w:r>
              <w:rPr>
                <w:rFonts w:hint="eastAsia" w:eastAsia="宋体" w:cs="Helvetica"/>
                <w:highlight w:val="none"/>
                <w:lang w:eastAsia="zh-CN"/>
              </w:rPr>
              <w:t>隧道机械化施工掘支系统</w:t>
            </w:r>
          </w:p>
        </w:tc>
        <w:tc>
          <w:tcPr>
            <w:tcW w:w="502" w:type="pct"/>
            <w:vAlign w:val="center"/>
          </w:tcPr>
          <w:p w14:paraId="1D8E805F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76" w:type="pct"/>
            <w:vAlign w:val="center"/>
          </w:tcPr>
          <w:p w14:paraId="474CCCAB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4,800,000.00 元</w:t>
            </w:r>
          </w:p>
        </w:tc>
        <w:tc>
          <w:tcPr>
            <w:tcW w:w="408" w:type="pct"/>
            <w:vAlign w:val="center"/>
          </w:tcPr>
          <w:p w14:paraId="729C645F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</w:t>
            </w:r>
          </w:p>
        </w:tc>
        <w:tc>
          <w:tcPr>
            <w:tcW w:w="393" w:type="pct"/>
            <w:vAlign w:val="center"/>
          </w:tcPr>
          <w:p w14:paraId="2319C560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工业</w:t>
            </w:r>
          </w:p>
        </w:tc>
        <w:tc>
          <w:tcPr>
            <w:tcW w:w="463" w:type="pct"/>
            <w:vAlign w:val="center"/>
          </w:tcPr>
          <w:p w14:paraId="08445280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</w:p>
        </w:tc>
        <w:tc>
          <w:tcPr>
            <w:tcW w:w="484" w:type="pct"/>
            <w:vAlign w:val="center"/>
          </w:tcPr>
          <w:p w14:paraId="361A6148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64" w:type="pct"/>
            <w:vAlign w:val="center"/>
          </w:tcPr>
          <w:p w14:paraId="1B84964C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525" w:type="pct"/>
            <w:vAlign w:val="center"/>
          </w:tcPr>
          <w:p w14:paraId="4CBC21A3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</w:tr>
    </w:tbl>
    <w:p w14:paraId="543BC4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5C80939"/>
    <w:rsid w:val="085D1659"/>
    <w:rsid w:val="115A6C8D"/>
    <w:rsid w:val="25AE6BB4"/>
    <w:rsid w:val="2B960C8F"/>
    <w:rsid w:val="40F03D62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158</Characters>
  <Lines>0</Lines>
  <Paragraphs>0</Paragraphs>
  <TotalTime>0</TotalTime>
  <ScaleCrop>false</ScaleCrop>
  <LinksUpToDate>false</LinksUpToDate>
  <CharactersWithSpaces>158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2026-04-02T07:43:36Z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